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08" w:type="dxa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9923"/>
        <w:gridCol w:w="3785"/>
      </w:tblGrid>
      <w:tr w:rsidR="00344A49" w:rsidRPr="0037773B">
        <w:trPr>
          <w:tblCellSpacing w:w="0" w:type="dxa"/>
        </w:trPr>
        <w:tc>
          <w:tcPr>
            <w:tcW w:w="9923" w:type="dxa"/>
          </w:tcPr>
          <w:p w:rsidR="00344A49" w:rsidRPr="00EA18E1" w:rsidRDefault="00344A49" w:rsidP="00EA1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18E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РОССИЙСКАЯ ФЕДЕРАЦИЯ</w:t>
            </w:r>
          </w:p>
          <w:p w:rsidR="00344A49" w:rsidRPr="00EA18E1" w:rsidRDefault="00344A49" w:rsidP="00EA1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18E1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ТРУБЧЕВСКОГО МУНИЦИПАЛЬНОГО РАЙОНА</w:t>
            </w:r>
          </w:p>
          <w:p w:rsidR="00344A49" w:rsidRPr="00EA18E1" w:rsidRDefault="00344A49" w:rsidP="00EA18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Прямая соединительная линия 2" o:spid="_x0000_s1026" style="position:absolute;z-index:251658240;visibility:visible" from="0,7.2pt" to="495pt,7.2pt" strokeweight="6pt">
                  <v:stroke linestyle="thickBetweenThin"/>
                </v:line>
              </w:pict>
            </w:r>
          </w:p>
          <w:p w:rsidR="00344A49" w:rsidRPr="00EA18E1" w:rsidRDefault="00344A49" w:rsidP="00EA18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2"/>
                <w:szCs w:val="52"/>
                <w:lang w:eastAsia="ru-RU"/>
              </w:rPr>
            </w:pPr>
            <w:r w:rsidRPr="00EA18E1">
              <w:rPr>
                <w:rFonts w:ascii="Times New Roman" w:hAnsi="Times New Roman" w:cs="Times New Roman"/>
                <w:b/>
                <w:bCs/>
                <w:sz w:val="52"/>
                <w:szCs w:val="52"/>
                <w:lang w:eastAsia="ru-RU"/>
              </w:rPr>
              <w:t>ПОСТАНОВЛЕНИЕ</w:t>
            </w:r>
          </w:p>
          <w:p w:rsidR="00344A49" w:rsidRPr="00EA18E1" w:rsidRDefault="00344A49" w:rsidP="00EA18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44A49" w:rsidRPr="00EA18E1" w:rsidRDefault="00344A49" w:rsidP="00EA18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A18E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14.07.2014 г. № 481</w:t>
            </w:r>
          </w:p>
          <w:p w:rsidR="00344A49" w:rsidRPr="00EA18E1" w:rsidRDefault="00344A49" w:rsidP="00EA18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A18E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г. Трубчевск</w:t>
            </w:r>
          </w:p>
          <w:p w:rsidR="00344A49" w:rsidRPr="00EA18E1" w:rsidRDefault="00344A49" w:rsidP="00EA18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44A49" w:rsidRPr="00EA18E1" w:rsidRDefault="00344A49" w:rsidP="00EA18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A18E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 утверждении Положения</w:t>
            </w:r>
          </w:p>
          <w:p w:rsidR="00344A49" w:rsidRPr="00EA18E1" w:rsidRDefault="00344A49" w:rsidP="00EA18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A18E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 первом этапе областного смотра-конкурса</w:t>
            </w:r>
          </w:p>
          <w:p w:rsidR="00344A49" w:rsidRPr="00EA18E1" w:rsidRDefault="00344A49" w:rsidP="00EA18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A18E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лучшее состояние охраны труда</w:t>
            </w:r>
          </w:p>
          <w:p w:rsidR="00344A49" w:rsidRDefault="00344A49" w:rsidP="00EA18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A18E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организациях Брянской области</w:t>
            </w:r>
          </w:p>
          <w:p w:rsidR="00344A49" w:rsidRPr="00EA18E1" w:rsidRDefault="00344A49" w:rsidP="00EA18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85" w:type="dxa"/>
          </w:tcPr>
          <w:p w:rsidR="00344A49" w:rsidRPr="00EA18E1" w:rsidRDefault="00344A49" w:rsidP="00EA18E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Руководствуясь Трудовым кодексом Российской Федерации, Законом Брянской области от 15.12.1997 года № 34-З «Об охране труда в Брянской области», Законом Брянской области от 11.11.2009 года № 97-З «О наделении органов местного самоуправления отдельными государственными полномочиями Брянской области в области охраны труда», постановлением администрации Брянской области от 23.10.2012 года № 986 «О внесении изменений в постановление администрации области от 23.06.2009 года № 617 «Об областном смотре-конкурсе на лучшее состояние охраны труда в организациях Брянской области»», в целях улучшения состояния охраны труда в организациях 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Трубчевског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о района,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ПОСТАНОВЛЯЮ: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1. Утвердить прилагаемое Положение о первом этапе областного смотра-конкурса на лучшее состояние охраны труда в организациях Брянской области.</w:t>
      </w:r>
    </w:p>
    <w:p w:rsidR="00344A49" w:rsidRPr="00164A2E" w:rsidRDefault="00344A49" w:rsidP="00164A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64A2E">
        <w:rPr>
          <w:rFonts w:ascii="Times New Roman" w:hAnsi="Times New Roman" w:cs="Times New Roman"/>
          <w:sz w:val="26"/>
          <w:szCs w:val="26"/>
          <w:lang w:eastAsia="ru-RU"/>
        </w:rPr>
        <w:t xml:space="preserve">2. Опубликовать настоящее постановление в районной газете «Земля трубчевская» и на официальном сайте администрации Трубчевского муниципального района в сети Интернет </w:t>
      </w:r>
      <w:r w:rsidRPr="00164A2E">
        <w:rPr>
          <w:rFonts w:ascii="Times New Roman" w:hAnsi="Times New Roman" w:cs="Times New Roman"/>
          <w:sz w:val="26"/>
          <w:szCs w:val="26"/>
          <w:u w:val="single"/>
          <w:lang w:val="en-US" w:eastAsia="ru-RU"/>
        </w:rPr>
        <w:t>www</w:t>
      </w:r>
      <w:r w:rsidRPr="00164A2E">
        <w:rPr>
          <w:rFonts w:ascii="Times New Roman" w:hAnsi="Times New Roman" w:cs="Times New Roman"/>
          <w:sz w:val="26"/>
          <w:szCs w:val="26"/>
          <w:u w:val="single"/>
          <w:lang w:eastAsia="ru-RU"/>
        </w:rPr>
        <w:t>.</w:t>
      </w:r>
      <w:r>
        <w:rPr>
          <w:rFonts w:ascii="Times New Roman" w:hAnsi="Times New Roman" w:cs="Times New Roman"/>
          <w:sz w:val="26"/>
          <w:szCs w:val="26"/>
          <w:u w:val="single"/>
          <w:lang w:val="en-US" w:eastAsia="ru-RU"/>
        </w:rPr>
        <w:t>trubech</w:t>
      </w:r>
      <w:r w:rsidRPr="00164A2E">
        <w:rPr>
          <w:rFonts w:ascii="Times New Roman" w:hAnsi="Times New Roman" w:cs="Times New Roman"/>
          <w:sz w:val="26"/>
          <w:szCs w:val="26"/>
          <w:u w:val="single"/>
          <w:lang w:eastAsia="ru-RU"/>
        </w:rPr>
        <w:t>.</w:t>
      </w:r>
      <w:r w:rsidRPr="00164A2E">
        <w:rPr>
          <w:rFonts w:ascii="Times New Roman" w:hAnsi="Times New Roman" w:cs="Times New Roman"/>
          <w:sz w:val="26"/>
          <w:szCs w:val="26"/>
          <w:u w:val="single"/>
          <w:lang w:val="en-US" w:eastAsia="ru-RU"/>
        </w:rPr>
        <w:t>ru</w:t>
      </w:r>
      <w:r w:rsidRPr="00164A2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344A49" w:rsidRPr="00164A2E" w:rsidRDefault="00344A49" w:rsidP="00164A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64A2E">
        <w:rPr>
          <w:rFonts w:ascii="Times New Roman" w:hAnsi="Times New Roman" w:cs="Times New Roman"/>
          <w:sz w:val="26"/>
          <w:szCs w:val="26"/>
          <w:lang w:eastAsia="ru-RU"/>
        </w:rPr>
        <w:t>3. Контроль за исполнением настоящего постановления оставляю за собой.</w:t>
      </w:r>
    </w:p>
    <w:p w:rsidR="00344A49" w:rsidRPr="00164A2E" w:rsidRDefault="00344A49" w:rsidP="00164A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44A49" w:rsidRPr="00164A2E" w:rsidRDefault="00344A49" w:rsidP="00164A2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44A49" w:rsidRPr="00164A2E" w:rsidRDefault="00344A49" w:rsidP="00164A2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64A2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Временно исполняющий обязанности</w:t>
      </w:r>
    </w:p>
    <w:p w:rsidR="00344A49" w:rsidRPr="00164A2E" w:rsidRDefault="00344A49" w:rsidP="00164A2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64A2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главы администрации</w:t>
      </w:r>
    </w:p>
    <w:p w:rsidR="00344A49" w:rsidRPr="00164A2E" w:rsidRDefault="00344A49" w:rsidP="00164A2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164A2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муниципального района</w:t>
      </w:r>
      <w:r w:rsidRPr="00164A2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164A2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164A2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164A2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164A2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И.И. Обыденнов</w:t>
      </w:r>
    </w:p>
    <w:p w:rsidR="00344A49" w:rsidRPr="009C1C7F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</w:p>
    <w:p w:rsidR="00344A49" w:rsidRPr="009C1C7F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</w:p>
    <w:p w:rsidR="00344A49" w:rsidRPr="00526E6D" w:rsidRDefault="00344A49" w:rsidP="00526E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526E6D">
        <w:rPr>
          <w:rFonts w:ascii="Times New Roman" w:hAnsi="Times New Roman" w:cs="Times New Roman"/>
          <w:sz w:val="26"/>
          <w:szCs w:val="26"/>
          <w:lang w:eastAsia="ru-RU"/>
        </w:rPr>
        <w:t xml:space="preserve">Утверждено </w:t>
      </w:r>
    </w:p>
    <w:p w:rsidR="00344A49" w:rsidRPr="00526E6D" w:rsidRDefault="00344A49" w:rsidP="00526E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526E6D">
        <w:rPr>
          <w:rFonts w:ascii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</w:p>
    <w:p w:rsidR="00344A49" w:rsidRPr="00526E6D" w:rsidRDefault="00344A49" w:rsidP="00526E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526E6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344A49" w:rsidRPr="00526E6D" w:rsidRDefault="00344A49" w:rsidP="00526E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526E6D"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hAnsi="Times New Roman" w:cs="Times New Roman"/>
          <w:sz w:val="26"/>
          <w:szCs w:val="26"/>
          <w:lang w:eastAsia="ru-RU"/>
        </w:rPr>
        <w:t>14.07.2014 года № 481</w:t>
      </w:r>
    </w:p>
    <w:p w:rsidR="00344A49" w:rsidRPr="00526E6D" w:rsidRDefault="00344A49" w:rsidP="00526E6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44A49" w:rsidRPr="00EA18E1" w:rsidRDefault="00344A49" w:rsidP="00526E6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b/>
          <w:bCs/>
          <w:color w:val="030000"/>
          <w:sz w:val="26"/>
          <w:szCs w:val="26"/>
          <w:lang w:eastAsia="ru-RU"/>
        </w:rPr>
        <w:t>ПОЛОЖЕНИЕ</w:t>
      </w:r>
    </w:p>
    <w:p w:rsidR="00344A49" w:rsidRPr="00EA18E1" w:rsidRDefault="00344A49" w:rsidP="00526E6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b/>
          <w:bCs/>
          <w:color w:val="030000"/>
          <w:sz w:val="26"/>
          <w:szCs w:val="26"/>
          <w:lang w:eastAsia="ru-RU"/>
        </w:rPr>
        <w:t>о первом этапе областного смотра-конкурса</w:t>
      </w:r>
    </w:p>
    <w:p w:rsidR="00344A49" w:rsidRDefault="00344A49" w:rsidP="00526E6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b/>
          <w:bCs/>
          <w:color w:val="030000"/>
          <w:sz w:val="26"/>
          <w:szCs w:val="26"/>
          <w:lang w:eastAsia="ru-RU"/>
        </w:rPr>
        <w:t>на лучшее состояние охраны труда в организациях Брянской области</w:t>
      </w:r>
    </w:p>
    <w:p w:rsidR="00344A49" w:rsidRPr="00EA18E1" w:rsidRDefault="00344A49" w:rsidP="00526E6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1. Общие положения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1.1. Настоящее Положение устанавливает порядок и условия проведения первого этапа областного смотра-конкурса на лучшее состояние охраны труда в организациях Брянской области (далее - смотр-конкурс) в соответствии с требованиями постановления администрации Брянской области от 23.10.2012 года № 986 «О внесении изменений в постановление администрации области от 23.06.2009 года № 617 «Об областном смотре-конкурсе на лучшее состояние охраны труда в организациях Брянской области»» (далее - постановление администрации Брянской области от 23.10.2012 года № 986).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1.2. Первый этап областного смотра-конкурса на лучшее состояние охраны труда в организациях Брянской области среди организаций 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Трубчевского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района проводит постоянно действующая комиссия по охране труда при администрации 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Трубчевского муниципального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района.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1.3. Участниками конкурса могут быть организации независимо от форм их собственности и организационно-правовых форм (далее - организации-участники) зарегистрированные в установленном порядке на территории муниципального образования 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Трубчевский муниципальный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район.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1.4. Не допускаются к участию в смотре-конкурсе организации-участники, в которых имеется задолженность по заработной плате и произошел несчастный случай со смертельным исходом, групповой, тяжелый несчастный случай.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1.5. Смотр-конкурс проводится по результатам деятельности организаций-участников за календарный год.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1.6. Цель конкурса – повышение заинтересованности работодателей в создании здоровых и безопасных условий труда работников, развитие системы управления охраной труда и профессиональными рисками, изучение и распространение передового опыта в области охраны труда в организациях 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Трубчевского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района.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2. Порядок и условия проведения смотра-конкурса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2.1. Смотр-конкурс среди организаций-участников проводится в следующих номинациях: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- на лучшую организацию работы по охране труда в организациях производственной сферы с численностью работающих до 50 человек;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- на лучшую организацию работы по охране труда в организациях непроизводственной сферы с численностью работающих до 50 человек;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- на лучшую организацию работы по охране труда в организациях производственной сферы с численностью работающих свыше 50 человек;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- на лучшую организацию работы по охране труда в организациях непроизводственной сферы с численностью работающих свыше 50 человек.</w:t>
      </w:r>
    </w:p>
    <w:p w:rsidR="00344A49" w:rsidRPr="00EA18E1" w:rsidRDefault="00344A49" w:rsidP="001E6B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2.2. Организации-участники направляют в адрес постоянно действующей комиссии по охране труда 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Трубчевского муниципального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района до 10 февраля года, следующего за отчетным (в двух экземплярах):</w:t>
      </w:r>
    </w:p>
    <w:p w:rsidR="00344A49" w:rsidRPr="001E6B8D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- заявку на участие в смотре-конкурсе согласно приложению 1 к Положению об областном смотре-конкурсе на лучшее состояние охраны труда в организациях Брянской области (утв. постановлением администрации Брянской области от 23.06.2009 года № 617 «Об областном смотре-конкурсе на лучшее состояние охраны труда в организациях Брянской области»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(в ред. постановления администрации Брянской области от 23.10.2012 года № 986));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- информационную карту участника смотра-конкурса согласно приложению 2 к Положению об областном смотре-конкурсе на лучшее состояние охраны труда в организациях Брянской области (утв. постановлением администрации Брянской области от 23.06.2009 года № 617 «Об областном смотре-конкурсе на лучшее состояние охраны труда в организациях Брянской области» (в ред. постановления администрации Брянской области от 23.10.2012 года № 986)).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2.3. Итоги смотра-конкурса среди организаций-участников определяются на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заседании постоянно действующей комиссии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по охране труда 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Трубчевского муниципального 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района в срок до 25 февраля года, следующего за отчетным.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2.4. По каждой из номинаций комиссией определяются победители смотра-конкурса (организации-участники, занявшие первые места) и призеры смотра-конкурса (организации-участники, занявшие вторые и третьи призовые места).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2.5. Победители смотра-конкурса (организации-участники, набравшие наибольшее количество баллов в своей номинации) рекомендуются комиссией к участию во втором этапе смотра-конкурса.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2.6. Коллективы организаций-победителей смотра-конкурса награждаются Почетной грамотой 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администрации Трубчевского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района и ценным подарком.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2.7. Коллективы организаций-призеров смотра-конкурса, занявшие второе и третье места (в каждой номинации) награждаются Благодарностью 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администрации Трубчевского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района.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2.8. Протокол заседания комиссии, в котором отражены результаты смотра-конкурса и документы победителей (заявка организации на участие в областном смотре-конкурсе, информационная карта участника смотра-конкурса) направляются в управление государственной службы по труду и занятости населения Брянской области до 1 марта года, следующего за отчетным.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2.9. Второй этап смотра-конкурса и определение победителей осуществляется в соответствии с Положением об областном смотре-конкурсе на лучшее состояние охраны труда в организациях Брянской области (утв. постановлением администрации Брянской области от 23.06.2009 года № 617 «Об областном смотре-конкурсе на лучшее состояние охраны труда в организациях Брянской области» (в ред. постановления администрации Брянской области от 23.10.2012 года № 986)).</w:t>
      </w:r>
    </w:p>
    <w:p w:rsidR="00344A49" w:rsidRPr="00EA18E1" w:rsidRDefault="00344A49" w:rsidP="00EA18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30000"/>
          <w:sz w:val="26"/>
          <w:szCs w:val="26"/>
          <w:lang w:eastAsia="ru-RU"/>
        </w:rPr>
      </w:pP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2.10. Информация об условиях проведения и итогах смотра-конкурса публикуется в средствах массовой информации и (или) на официальном сайте администрации </w:t>
      </w:r>
      <w:r>
        <w:rPr>
          <w:rFonts w:ascii="Times New Roman" w:hAnsi="Times New Roman" w:cs="Times New Roman"/>
          <w:color w:val="030000"/>
          <w:sz w:val="26"/>
          <w:szCs w:val="26"/>
          <w:lang w:eastAsia="ru-RU"/>
        </w:rPr>
        <w:t>Трубчевского муниципального</w:t>
      </w:r>
      <w:r w:rsidRPr="00EA18E1">
        <w:rPr>
          <w:rFonts w:ascii="Times New Roman" w:hAnsi="Times New Roman" w:cs="Times New Roman"/>
          <w:color w:val="030000"/>
          <w:sz w:val="26"/>
          <w:szCs w:val="26"/>
          <w:lang w:eastAsia="ru-RU"/>
        </w:rPr>
        <w:t xml:space="preserve"> района в сети Интернет.</w:t>
      </w:r>
    </w:p>
    <w:p w:rsidR="00344A49" w:rsidRDefault="00344A49" w:rsidP="00EA18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EA18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Положению об областном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смотре-конкурсе на лучшее состояние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охраны труда в организациях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pStyle w:val="ConsPlusNonformat"/>
      </w:pPr>
      <w:r>
        <w:t>На бланке организации</w:t>
      </w:r>
    </w:p>
    <w:p w:rsidR="00344A49" w:rsidRDefault="00344A49" w:rsidP="001E6B8D">
      <w:pPr>
        <w:pStyle w:val="ConsPlusNonformat"/>
      </w:pPr>
    </w:p>
    <w:p w:rsidR="00344A49" w:rsidRDefault="00344A49" w:rsidP="001E6B8D">
      <w:pPr>
        <w:pStyle w:val="ConsPlusNonformat"/>
      </w:pPr>
      <w:r>
        <w:t xml:space="preserve">                                   ЗАЯВКА</w:t>
      </w:r>
    </w:p>
    <w:p w:rsidR="00344A49" w:rsidRDefault="00344A49" w:rsidP="001E6B8D">
      <w:pPr>
        <w:pStyle w:val="ConsPlusNonformat"/>
      </w:pPr>
      <w:r>
        <w:t xml:space="preserve">                   на участие в областном смотре-конкурсе</w:t>
      </w:r>
    </w:p>
    <w:p w:rsidR="00344A49" w:rsidRDefault="00344A49" w:rsidP="001E6B8D">
      <w:pPr>
        <w:pStyle w:val="ConsPlusNonformat"/>
      </w:pPr>
      <w:r>
        <w:t xml:space="preserve">                      на лучшее состояние охраны труда</w:t>
      </w:r>
    </w:p>
    <w:p w:rsidR="00344A49" w:rsidRDefault="00344A49" w:rsidP="001E6B8D">
      <w:pPr>
        <w:pStyle w:val="ConsPlusNonformat"/>
      </w:pPr>
      <w:r>
        <w:t xml:space="preserve">                      в организациях Брянской области</w:t>
      </w:r>
    </w:p>
    <w:p w:rsidR="00344A49" w:rsidRDefault="00344A49" w:rsidP="001E6B8D">
      <w:pPr>
        <w:pStyle w:val="ConsPlusNonformat"/>
      </w:pPr>
      <w:r>
        <w:t>___________________________________________________________________________</w:t>
      </w:r>
    </w:p>
    <w:p w:rsidR="00344A49" w:rsidRDefault="00344A49" w:rsidP="001E6B8D">
      <w:pPr>
        <w:pStyle w:val="ConsPlusNonformat"/>
      </w:pPr>
      <w:r>
        <w:t xml:space="preserve">            (полное наименование организации-заявителя)</w:t>
      </w:r>
    </w:p>
    <w:p w:rsidR="00344A49" w:rsidRDefault="00344A49" w:rsidP="001E6B8D">
      <w:pPr>
        <w:pStyle w:val="ConsPlusNonformat"/>
      </w:pPr>
    </w:p>
    <w:p w:rsidR="00344A49" w:rsidRDefault="00344A49" w:rsidP="001E6B8D">
      <w:pPr>
        <w:pStyle w:val="ConsPlusNonformat"/>
      </w:pPr>
      <w:r>
        <w:t>Основной вид деятельности: ________________________________________________</w:t>
      </w:r>
    </w:p>
    <w:p w:rsidR="00344A49" w:rsidRDefault="00344A49" w:rsidP="001E6B8D">
      <w:pPr>
        <w:pStyle w:val="ConsPlusNonformat"/>
      </w:pPr>
      <w:r>
        <w:t>___________________________________________________________________________</w:t>
      </w:r>
    </w:p>
    <w:p w:rsidR="00344A49" w:rsidRDefault="00344A49" w:rsidP="001E6B8D">
      <w:pPr>
        <w:pStyle w:val="ConsPlusNonformat"/>
      </w:pPr>
      <w:r>
        <w:t>Зарегистрировано: _________________________________________________________</w:t>
      </w:r>
    </w:p>
    <w:p w:rsidR="00344A49" w:rsidRDefault="00344A49" w:rsidP="001E6B8D">
      <w:pPr>
        <w:pStyle w:val="ConsPlusNonformat"/>
      </w:pPr>
      <w:r>
        <w:t xml:space="preserve">                                     (дата регистрации)</w:t>
      </w:r>
    </w:p>
    <w:p w:rsidR="00344A49" w:rsidRDefault="00344A49" w:rsidP="001E6B8D">
      <w:pPr>
        <w:pStyle w:val="ConsPlusNonformat"/>
      </w:pPr>
      <w:r>
        <w:t>___________________________________________________________________________</w:t>
      </w:r>
    </w:p>
    <w:p w:rsidR="00344A49" w:rsidRDefault="00344A49" w:rsidP="001E6B8D">
      <w:pPr>
        <w:pStyle w:val="ConsPlusNonformat"/>
      </w:pPr>
      <w:r>
        <w:t>___________________________________________________________________________</w:t>
      </w:r>
    </w:p>
    <w:p w:rsidR="00344A49" w:rsidRDefault="00344A49" w:rsidP="001E6B8D">
      <w:pPr>
        <w:pStyle w:val="ConsPlusNonformat"/>
      </w:pPr>
      <w:r>
        <w:t xml:space="preserve">         (орган, зарегистрировавший организацию-заявителя)</w:t>
      </w:r>
    </w:p>
    <w:p w:rsidR="00344A49" w:rsidRDefault="00344A49" w:rsidP="001E6B8D">
      <w:pPr>
        <w:pStyle w:val="ConsPlusNonformat"/>
      </w:pPr>
      <w:r>
        <w:t>заявляет о своем намерении принять участие в смотре-конкурсе    на   лучшее</w:t>
      </w:r>
    </w:p>
    <w:p w:rsidR="00344A49" w:rsidRDefault="00344A49" w:rsidP="001E6B8D">
      <w:pPr>
        <w:pStyle w:val="ConsPlusNonformat"/>
      </w:pPr>
      <w:r>
        <w:t>состояние охраны труда в организациях Брянской области.</w:t>
      </w:r>
    </w:p>
    <w:p w:rsidR="00344A49" w:rsidRDefault="00344A49" w:rsidP="001E6B8D">
      <w:pPr>
        <w:pStyle w:val="ConsPlusNonformat"/>
      </w:pPr>
      <w:r>
        <w:t xml:space="preserve">    С порядком проведения смотра-конкурса ознакомлены и согласны.</w:t>
      </w:r>
    </w:p>
    <w:p w:rsidR="00344A49" w:rsidRDefault="00344A49" w:rsidP="001E6B8D">
      <w:pPr>
        <w:pStyle w:val="ConsPlusNonformat"/>
      </w:pPr>
      <w:r>
        <w:t xml:space="preserve">    Полноту и достоверность сведений, указанных в    настоящей   заявке   и</w:t>
      </w:r>
    </w:p>
    <w:p w:rsidR="00344A49" w:rsidRDefault="00344A49" w:rsidP="001E6B8D">
      <w:pPr>
        <w:pStyle w:val="ConsPlusNonformat"/>
      </w:pPr>
      <w:r>
        <w:t>прилагаемых к ней документах, гарантируем.</w:t>
      </w:r>
    </w:p>
    <w:p w:rsidR="00344A49" w:rsidRDefault="00344A49" w:rsidP="001E6B8D">
      <w:pPr>
        <w:pStyle w:val="ConsPlusNonformat"/>
      </w:pPr>
      <w:r>
        <w:t xml:space="preserve">    К конкурсной заявке прилагается информационная    карта    (расшифровка</w:t>
      </w:r>
    </w:p>
    <w:p w:rsidR="00344A49" w:rsidRDefault="00344A49" w:rsidP="001E6B8D">
      <w:pPr>
        <w:pStyle w:val="ConsPlusNonformat"/>
      </w:pPr>
      <w:r>
        <w:t>баллов не указывается).</w:t>
      </w:r>
    </w:p>
    <w:p w:rsidR="00344A49" w:rsidRDefault="00344A49" w:rsidP="001E6B8D">
      <w:pPr>
        <w:pStyle w:val="ConsPlusNonformat"/>
      </w:pPr>
    </w:p>
    <w:p w:rsidR="00344A49" w:rsidRDefault="00344A49" w:rsidP="001E6B8D">
      <w:pPr>
        <w:pStyle w:val="ConsPlusNonformat"/>
      </w:pPr>
      <w:r>
        <w:t>Руководитель организации ________________    _______________________</w:t>
      </w:r>
    </w:p>
    <w:p w:rsidR="00344A49" w:rsidRDefault="00344A49" w:rsidP="001E6B8D">
      <w:pPr>
        <w:pStyle w:val="ConsPlusNonformat"/>
      </w:pPr>
      <w:r>
        <w:t xml:space="preserve">                             (подпись)               (Ф.И.О.)</w:t>
      </w:r>
    </w:p>
    <w:p w:rsidR="00344A49" w:rsidRDefault="00344A49" w:rsidP="001E6B8D">
      <w:pPr>
        <w:pStyle w:val="ConsPlusNonformat"/>
      </w:pPr>
    </w:p>
    <w:p w:rsidR="00344A49" w:rsidRDefault="00344A49" w:rsidP="001E6B8D">
      <w:pPr>
        <w:pStyle w:val="ConsPlusNonformat"/>
      </w:pPr>
      <w:r>
        <w:t>"_____" _____________ 20____ г.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Положению об областном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смотре-конкурсе на лучшее состояние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охраны труда в организациях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pStyle w:val="ConsPlusNonformat"/>
      </w:pPr>
      <w:r>
        <w:t xml:space="preserve">                             Информационная карта</w:t>
      </w:r>
    </w:p>
    <w:p w:rsidR="00344A49" w:rsidRDefault="00344A49" w:rsidP="001E6B8D">
      <w:pPr>
        <w:pStyle w:val="ConsPlusNonformat"/>
      </w:pPr>
      <w:r>
        <w:t xml:space="preserve">               участника смотра-конкурса на лучшее состояние</w:t>
      </w:r>
    </w:p>
    <w:p w:rsidR="00344A49" w:rsidRDefault="00344A49" w:rsidP="001E6B8D">
      <w:pPr>
        <w:pStyle w:val="ConsPlusNonformat"/>
      </w:pPr>
      <w:r>
        <w:t xml:space="preserve">               охраны труда в организациях Брянской области</w:t>
      </w:r>
    </w:p>
    <w:p w:rsidR="00344A49" w:rsidRDefault="00344A49" w:rsidP="001E6B8D">
      <w:pPr>
        <w:pStyle w:val="ConsPlusNonformat"/>
      </w:pPr>
      <w:r>
        <w:t xml:space="preserve">         __________________________________________________________</w:t>
      </w:r>
    </w:p>
    <w:p w:rsidR="00344A49" w:rsidRDefault="00344A49" w:rsidP="001E6B8D">
      <w:pPr>
        <w:pStyle w:val="ConsPlusNonformat"/>
      </w:pPr>
      <w:r>
        <w:t xml:space="preserve">                          (наименование организации)</w:t>
      </w:r>
    </w:p>
    <w:p w:rsidR="00344A49" w:rsidRDefault="00344A49" w:rsidP="001E6B8D">
      <w:pPr>
        <w:pStyle w:val="ConsPlusNonformat"/>
      </w:pPr>
    </w:p>
    <w:p w:rsidR="00344A49" w:rsidRDefault="00344A49" w:rsidP="001E6B8D">
      <w:pPr>
        <w:pStyle w:val="ConsPlusNonformat"/>
      </w:pPr>
      <w:r>
        <w:t>1. Общие сведения:</w:t>
      </w:r>
    </w:p>
    <w:p w:rsidR="00344A49" w:rsidRDefault="00344A49" w:rsidP="001E6B8D">
      <w:pPr>
        <w:pStyle w:val="ConsPlusNonformat"/>
      </w:pPr>
      <w:r>
        <w:t>Полное наименование организации: __________________________________________</w:t>
      </w:r>
    </w:p>
    <w:p w:rsidR="00344A49" w:rsidRDefault="00344A49" w:rsidP="001E6B8D">
      <w:pPr>
        <w:pStyle w:val="ConsPlusNonformat"/>
      </w:pPr>
      <w:r>
        <w:t>___________________________________________________________________________</w:t>
      </w:r>
    </w:p>
    <w:p w:rsidR="00344A49" w:rsidRDefault="00344A49" w:rsidP="001E6B8D">
      <w:pPr>
        <w:pStyle w:val="ConsPlusNonformat"/>
      </w:pPr>
      <w:r>
        <w:t>Юридический/почтовый адрес: _______________________________________________</w:t>
      </w:r>
    </w:p>
    <w:p w:rsidR="00344A49" w:rsidRDefault="00344A49" w:rsidP="001E6B8D">
      <w:pPr>
        <w:pStyle w:val="ConsPlusNonformat"/>
      </w:pPr>
      <w:r>
        <w:t>Телефон/факс: _____________________________________________________________</w:t>
      </w:r>
    </w:p>
    <w:p w:rsidR="00344A49" w:rsidRDefault="00344A49" w:rsidP="001E6B8D">
      <w:pPr>
        <w:pStyle w:val="ConsPlusNonformat"/>
      </w:pPr>
      <w:r>
        <w:t>Фамилия, имя, отчество руководителя (полностью):</w:t>
      </w:r>
    </w:p>
    <w:p w:rsidR="00344A49" w:rsidRDefault="00344A49" w:rsidP="001E6B8D">
      <w:pPr>
        <w:pStyle w:val="ConsPlusNonformat"/>
      </w:pPr>
      <w:r>
        <w:t>___________________________________________________________________________</w:t>
      </w:r>
    </w:p>
    <w:p w:rsidR="00344A49" w:rsidRDefault="00344A49" w:rsidP="001E6B8D">
      <w:pPr>
        <w:pStyle w:val="ConsPlusNonformat"/>
      </w:pPr>
      <w:r>
        <w:t>Численность работающих, всего (чел.) ______, в том числе занятых на работах</w:t>
      </w:r>
    </w:p>
    <w:p w:rsidR="00344A49" w:rsidRDefault="00344A49" w:rsidP="001E6B8D">
      <w:pPr>
        <w:pStyle w:val="ConsPlusNonformat"/>
      </w:pPr>
      <w:r>
        <w:t>с вредными и (или) опасными условиями труда (чел.): ______</w:t>
      </w:r>
    </w:p>
    <w:p w:rsidR="00344A49" w:rsidRDefault="00344A49" w:rsidP="001E6B8D">
      <w:pPr>
        <w:pStyle w:val="ConsPlusNonformat"/>
      </w:pPr>
      <w:r>
        <w:t>Основные виды деятельности: _______________________________________________</w:t>
      </w:r>
    </w:p>
    <w:p w:rsidR="00344A49" w:rsidRDefault="00344A49" w:rsidP="001E6B8D">
      <w:pPr>
        <w:pStyle w:val="ConsPlusNonformat"/>
      </w:pPr>
      <w:r>
        <w:t>___________________________________________________________________________</w:t>
      </w:r>
    </w:p>
    <w:p w:rsidR="00344A49" w:rsidRDefault="00344A49" w:rsidP="001E6B8D">
      <w:pPr>
        <w:pStyle w:val="ConsPlusNonformat"/>
      </w:pPr>
      <w:r>
        <w:t>2. Показатели состояния условий и охраны труда в организации: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┌───┬──────────────────────────────┬──────────┬────────┬──────────────────┐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│   Наименование показателя    │Показатель│ Кол-во │   Расшифровка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│п/п│                              │          │ баллов │     баллов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                              │          │  </w:t>
      </w:r>
      <w:hyperlink w:anchor="Par240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│                2             │     3    │   4    │         5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│Количество несчастных случаев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│на производстве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│2. │Количество профессиональных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│заболеваний    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│Коэффициенты: частоты и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│тяжести (Кч/Кт)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│4. │Численность работников,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│которым были улучшены условия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│труда за отчетный период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│(чел.)         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│5. │Проведение периодических      │          │        │количество баллов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│медицинских осмотров:         │          │        │от 0 до 1 в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│количество работников,        │          │        │зависимости от %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│подлежащих прохождению        │          │        │прохождения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│периодических медицинских     │          │        │периодических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│осмотров в текущем году (чел.)│          │        │медицинских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│количество работников,        │          │        │осмотров / 100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│прошедших периодический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│медицинский осмотр в текущем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│году (чел.)    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│уровень проведения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│обязательных периодических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│медицинских осмотров (%)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 │Наличие службы охраны труда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│(освобожденного специалиста по│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│охране труда), договора на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│обслуживание по охране труда: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│имеется                       │          │        │1 балл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│не имеется                    │          │        │баллы не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│присваиваются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│7. │Наличие системы управления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│охраной труда: 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│имеется                       │          │        │1 балл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│не имеется                    │          │        │баллы не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│присваиваются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│8. │Наличие и ведение нормативной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│документации по охране труда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│(организационные приказы,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│инструкции по охране труда и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│другое):       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│соответствует нормативным     │          │        │1 балл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│требованиям    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│не соответствует              │          │        │баллы не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│нормативным требованиям       │          │        │присваиваются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 том числе наличие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│распорядительных документов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│(протоколов совещаний):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│об организации                │          │        │0,5 балла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│административно-общественного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│контроля за охраной труда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 проведении дней охраны труда│          │        │0,5 балла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 постоянно действующей       │          │        │0,5 балла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│экзаменационной комиссии по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│проверке знаний по охране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│труда у работников организации│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 перечне профессий и работ,  │          │        │0,5 балла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 которым предъявляются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│дополнительные (повышенные)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│требования безопасности труда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 ходе выполнения соглашения  │          │        │0,5 балла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 охране труда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│9. │Наличие программы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│(мероприятий) по улучшению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│условий и охраны труда: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│имеется                       │          │        │1 балл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│не имеется                    │          │        │баллы не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│присваиваются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│10.│Наличие соглашения по охране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│труда в коллективном договоре:│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│имеется                       │          │        │1 балл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│не имеется                    │          │        │баллы не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│присваиваются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│11.│Уровень выполнения соглашения │          │        │количество баллов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 охране труда (% выполненных│          │        │от 0 до 1 в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│мероприятий от общего числа   │          │        │зависимости от %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│запланированных / 100)        │          │        │выполненных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│мероприятий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│12.│Затраты на реализацию         │          │        │количество баллов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│соглашения по охране труда:   │          │        │от 0 до 1 в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│запланировано в соответствии  │          │        │зависимости от %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 законодательством           │          │        │отношения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│затрачено                     │          │        │затраченных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│средств к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│запланированным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│13.│Обеспеченность работников     │          │        │100% - 1 балл;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│организации сертифицированными│          │        │50% - 0,5 балла;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│спецодеждой, спецобувью и     │          │        │ниже 50% - баллы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│другими средствами            │          │        │не присваиваются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│индивидуальной защиты в % к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│нормативным требованиям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│14.│Сумма израсходованных средств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│на мероприятия по охране труда│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│(руб.) в процентах от суммы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│затрат на производство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│продукции (работ, услуг)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│15.│Сумма израсходованных средств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│на мероприятия по охране труда│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 среднем на одного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│работающего (руб.)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│16.│Обучение (проверка знаний) по │          │        │100% - 1 балл;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│охране труда руководителей и  │          │        │ниже 100% - баллы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│специалистов                  │          │        │не присваиваются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│(подлежат/обучено) (чел.)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│17.│Обучение (проверка знаний) по │          │        │100% - 1 балл;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│охране труда рабочих          │          │        │ниже 100% - баллы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│(подлежат/обучено) (чел.)     │          │        │не присваиваются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│18.│Наличие комиссии (комитета)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 охране труда: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│имеется                       │          │        │1 балл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│не имеется                    │          │        │баллы не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│присваиваются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│19.│Обучение по охране труда      │          │        │100% - 1 балл;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│членов комиссии               │          │        │ниже 100% - баллы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│(подлежат/обучено) (чел.)     │          │        │не присваиваются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│20.│Уполномоченный по охране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│труда, кол. чел.: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│имеется                       │          │        │1 балл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│не имеется                    │          │        │баллы не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│присваиваются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│21.│Обучение по охране труда      │          │        │100% - 1 балл;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│уполномоченных по охране труда│          │        │ниже 100% - баллы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│(подлежат/обучено) (чел.)     │          │        │не присваиваются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│22.│Наличие кабинета по охране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│труда, оснащенного в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│соответствии с нормативными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│требованиями:  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│имеется                       │          │        │1 балл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│не имеется                    │          │        │баллы не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│присваиваются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│23.│Проведение аттестации рабочих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│мест по условиям труда: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│количество рабочих мест,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│всего (ед.)         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│количество рабочих мест, на   │          │        │от 0 до 3 баллов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│которых проведена АРМ по      │          │        │(% / 100 x 3),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│условиям труда (ед.)          │          │        │          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│уровень проведения АРМ по     │          │        │при полном   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│условиям труда (%)            │          │        │отсутствии АРМ -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│минус 3 балла 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├───┼──────────────────────────────┼──────────┼────────┼──────────────────┤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│24.│Выполнение предписаний органов│          │        │100% - 1 балл;  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│надзора и контроля, %         │          │        │50% - 0,5 балла;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│выполнения                    │          │        │ниже 50% - баллы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│          │        │не присваиваются  │</w:t>
      </w:r>
    </w:p>
    <w:p w:rsidR="00344A49" w:rsidRDefault="00344A49" w:rsidP="001E6B8D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└───┴──────────────────────────────┴──────────┴────────┴──────────────────┘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240"/>
      <w:bookmarkEnd w:id="0"/>
      <w:r>
        <w:rPr>
          <w:rFonts w:ascii="Times New Roman" w:hAnsi="Times New Roman" w:cs="Times New Roman"/>
          <w:sz w:val="26"/>
          <w:szCs w:val="26"/>
        </w:rPr>
        <w:t>&lt;*&gt; Графа заполняется управлением государственной службы по труду и занятости населения Брянской области.</w:t>
      </w:r>
    </w:p>
    <w:p w:rsidR="00344A49" w:rsidRDefault="00344A49" w:rsidP="001E6B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44A49" w:rsidRDefault="00344A49" w:rsidP="001E6B8D">
      <w:pPr>
        <w:pStyle w:val="ConsPlusNonformat"/>
      </w:pPr>
      <w:r>
        <w:t>Руководитель организации ________________   _______________________</w:t>
      </w:r>
    </w:p>
    <w:p w:rsidR="00344A49" w:rsidRDefault="00344A49" w:rsidP="001E6B8D">
      <w:pPr>
        <w:pStyle w:val="ConsPlusNonformat"/>
      </w:pPr>
      <w:r>
        <w:t xml:space="preserve">                             (подпись)             (Ф.И.О.)</w:t>
      </w:r>
    </w:p>
    <w:p w:rsidR="00344A49" w:rsidRDefault="00344A49" w:rsidP="001E6B8D">
      <w:pPr>
        <w:pStyle w:val="ConsPlusNonformat"/>
      </w:pPr>
    </w:p>
    <w:p w:rsidR="00344A49" w:rsidRDefault="00344A49" w:rsidP="001E6B8D">
      <w:pPr>
        <w:pStyle w:val="ConsPlusNonformat"/>
      </w:pPr>
      <w:r>
        <w:t>"_____" ______________ 20____ г.</w:t>
      </w:r>
      <w:bookmarkStart w:id="1" w:name="_GoBack"/>
      <w:bookmarkEnd w:id="1"/>
    </w:p>
    <w:sectPr w:rsidR="00344A49" w:rsidSect="00AE2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E254A"/>
    <w:multiLevelType w:val="multilevel"/>
    <w:tmpl w:val="5DBC85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815"/>
    <w:rsid w:val="00164A2E"/>
    <w:rsid w:val="001E6B8D"/>
    <w:rsid w:val="002112C9"/>
    <w:rsid w:val="00225510"/>
    <w:rsid w:val="00344A49"/>
    <w:rsid w:val="0037773B"/>
    <w:rsid w:val="005128D4"/>
    <w:rsid w:val="00526E6D"/>
    <w:rsid w:val="0057402B"/>
    <w:rsid w:val="00614815"/>
    <w:rsid w:val="007C4977"/>
    <w:rsid w:val="00893BC7"/>
    <w:rsid w:val="009C1C7F"/>
    <w:rsid w:val="00AE2199"/>
    <w:rsid w:val="00C77ADC"/>
    <w:rsid w:val="00DA2F2C"/>
    <w:rsid w:val="00EA18E1"/>
    <w:rsid w:val="00EF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19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740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7402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7</Pages>
  <Words>3479</Words>
  <Characters>19836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User</cp:lastModifiedBy>
  <cp:revision>6</cp:revision>
  <dcterms:created xsi:type="dcterms:W3CDTF">2014-07-15T17:12:00Z</dcterms:created>
  <dcterms:modified xsi:type="dcterms:W3CDTF">2014-07-21T06:12:00Z</dcterms:modified>
</cp:coreProperties>
</file>