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94A" w:rsidRPr="00593D76" w:rsidRDefault="00FF294A" w:rsidP="003B1D73">
      <w:pPr>
        <w:spacing w:after="0" w:line="240" w:lineRule="auto"/>
        <w:jc w:val="right"/>
        <w:rPr>
          <w:rFonts w:ascii="Times New Roman" w:hAnsi="Times New Roman" w:cs="Times New Roman"/>
          <w:b/>
          <w:sz w:val="26"/>
          <w:szCs w:val="26"/>
        </w:rPr>
      </w:pPr>
    </w:p>
    <w:p w:rsidR="003C4B52" w:rsidRPr="00593D76" w:rsidRDefault="003C4B52" w:rsidP="003C4B52">
      <w:pPr>
        <w:autoSpaceDE w:val="0"/>
        <w:autoSpaceDN w:val="0"/>
        <w:adjustRightInd w:val="0"/>
        <w:spacing w:after="0" w:line="240" w:lineRule="auto"/>
        <w:jc w:val="right"/>
        <w:rPr>
          <w:rFonts w:ascii="Times New Roman" w:eastAsia="Calibri" w:hAnsi="Times New Roman" w:cs="Times New Roman"/>
          <w:sz w:val="26"/>
          <w:szCs w:val="26"/>
        </w:rPr>
      </w:pPr>
      <w:r w:rsidRPr="00593D76">
        <w:rPr>
          <w:rFonts w:ascii="Times New Roman" w:eastAsia="Calibri" w:hAnsi="Times New Roman" w:cs="Times New Roman"/>
          <w:sz w:val="26"/>
          <w:szCs w:val="26"/>
        </w:rPr>
        <w:t>Утверждена</w:t>
      </w:r>
    </w:p>
    <w:p w:rsidR="003C4B52" w:rsidRPr="00593D76" w:rsidRDefault="00753111" w:rsidP="003C4B52">
      <w:pPr>
        <w:autoSpaceDE w:val="0"/>
        <w:autoSpaceDN w:val="0"/>
        <w:adjustRightInd w:val="0"/>
        <w:spacing w:after="0" w:line="240" w:lineRule="auto"/>
        <w:jc w:val="right"/>
        <w:rPr>
          <w:rFonts w:ascii="Times New Roman" w:eastAsia="Calibri" w:hAnsi="Times New Roman" w:cs="Times New Roman"/>
          <w:sz w:val="26"/>
          <w:szCs w:val="26"/>
        </w:rPr>
      </w:pPr>
      <w:r w:rsidRPr="00593D76">
        <w:rPr>
          <w:rFonts w:ascii="Times New Roman" w:eastAsia="Calibri" w:hAnsi="Times New Roman" w:cs="Times New Roman"/>
          <w:sz w:val="26"/>
          <w:szCs w:val="26"/>
        </w:rPr>
        <w:t>п</w:t>
      </w:r>
      <w:r w:rsidR="003C4B52" w:rsidRPr="00593D76">
        <w:rPr>
          <w:rFonts w:ascii="Times New Roman" w:eastAsia="Calibri" w:hAnsi="Times New Roman" w:cs="Times New Roman"/>
          <w:sz w:val="26"/>
          <w:szCs w:val="26"/>
        </w:rPr>
        <w:t>остановлением администрации</w:t>
      </w:r>
    </w:p>
    <w:p w:rsidR="003C4B52" w:rsidRPr="00593D76" w:rsidRDefault="003C4B52" w:rsidP="003C4B52">
      <w:pPr>
        <w:autoSpaceDE w:val="0"/>
        <w:autoSpaceDN w:val="0"/>
        <w:adjustRightInd w:val="0"/>
        <w:spacing w:after="0" w:line="240" w:lineRule="auto"/>
        <w:jc w:val="right"/>
        <w:rPr>
          <w:rFonts w:ascii="Times New Roman" w:eastAsia="Calibri" w:hAnsi="Times New Roman" w:cs="Times New Roman"/>
          <w:sz w:val="26"/>
          <w:szCs w:val="26"/>
        </w:rPr>
      </w:pPr>
      <w:r w:rsidRPr="00593D76">
        <w:rPr>
          <w:rFonts w:ascii="Times New Roman" w:eastAsia="Calibri" w:hAnsi="Times New Roman" w:cs="Times New Roman"/>
          <w:sz w:val="26"/>
          <w:szCs w:val="26"/>
        </w:rPr>
        <w:t xml:space="preserve">Трубчевского муниципального района </w:t>
      </w:r>
    </w:p>
    <w:p w:rsidR="003C4B52" w:rsidRPr="00593D76" w:rsidRDefault="003C4B52" w:rsidP="003C4B52">
      <w:pPr>
        <w:autoSpaceDE w:val="0"/>
        <w:autoSpaceDN w:val="0"/>
        <w:adjustRightInd w:val="0"/>
        <w:spacing w:after="0" w:line="240" w:lineRule="auto"/>
        <w:jc w:val="right"/>
        <w:rPr>
          <w:rFonts w:ascii="Times New Roman" w:eastAsia="Calibri" w:hAnsi="Times New Roman" w:cs="Times New Roman"/>
          <w:sz w:val="26"/>
          <w:szCs w:val="26"/>
        </w:rPr>
      </w:pPr>
      <w:r w:rsidRPr="00593D76">
        <w:rPr>
          <w:rFonts w:ascii="Times New Roman" w:eastAsia="Calibri" w:hAnsi="Times New Roman" w:cs="Times New Roman"/>
          <w:sz w:val="26"/>
          <w:szCs w:val="26"/>
        </w:rPr>
        <w:t xml:space="preserve">от </w:t>
      </w:r>
      <w:r w:rsidR="00327F18">
        <w:rPr>
          <w:rFonts w:ascii="Times New Roman" w:eastAsia="Calibri" w:hAnsi="Times New Roman" w:cs="Times New Roman"/>
          <w:sz w:val="26"/>
          <w:szCs w:val="26"/>
        </w:rPr>
        <w:t xml:space="preserve">14.10.2014 г. </w:t>
      </w:r>
      <w:r w:rsidR="00710878" w:rsidRPr="00593D76">
        <w:rPr>
          <w:rFonts w:ascii="Times New Roman" w:eastAsia="Calibri" w:hAnsi="Times New Roman" w:cs="Times New Roman"/>
          <w:sz w:val="26"/>
          <w:szCs w:val="26"/>
        </w:rPr>
        <w:t xml:space="preserve">№ </w:t>
      </w:r>
      <w:r w:rsidR="00327F18">
        <w:rPr>
          <w:rFonts w:ascii="Times New Roman" w:eastAsia="Calibri" w:hAnsi="Times New Roman" w:cs="Times New Roman"/>
          <w:sz w:val="26"/>
          <w:szCs w:val="26"/>
        </w:rPr>
        <w:t>711</w:t>
      </w:r>
      <w:r w:rsidR="006C61C6" w:rsidRPr="00593D76">
        <w:rPr>
          <w:rFonts w:ascii="Times New Roman" w:eastAsia="Calibri" w:hAnsi="Times New Roman" w:cs="Times New Roman"/>
          <w:sz w:val="26"/>
          <w:szCs w:val="26"/>
        </w:rPr>
        <w:t xml:space="preserve"> </w:t>
      </w:r>
    </w:p>
    <w:p w:rsidR="003C4B52" w:rsidRPr="00593D76" w:rsidRDefault="003C4B52" w:rsidP="006C61C6">
      <w:pPr>
        <w:autoSpaceDE w:val="0"/>
        <w:autoSpaceDN w:val="0"/>
        <w:adjustRightInd w:val="0"/>
        <w:spacing w:after="0" w:line="240" w:lineRule="auto"/>
        <w:rPr>
          <w:rFonts w:ascii="Times New Roman" w:eastAsia="Calibri" w:hAnsi="Times New Roman" w:cs="Times New Roman"/>
          <w:sz w:val="26"/>
          <w:szCs w:val="26"/>
        </w:rPr>
      </w:pPr>
    </w:p>
    <w:p w:rsidR="00A5249C" w:rsidRPr="00593D76" w:rsidRDefault="003C4B52" w:rsidP="003C4B52">
      <w:pPr>
        <w:autoSpaceDE w:val="0"/>
        <w:autoSpaceDN w:val="0"/>
        <w:adjustRightInd w:val="0"/>
        <w:spacing w:after="0" w:line="240" w:lineRule="auto"/>
        <w:jc w:val="center"/>
        <w:rPr>
          <w:rFonts w:ascii="Times New Roman" w:eastAsia="Calibri" w:hAnsi="Times New Roman" w:cs="Times New Roman"/>
          <w:b/>
          <w:sz w:val="26"/>
          <w:szCs w:val="26"/>
        </w:rPr>
      </w:pPr>
      <w:r w:rsidRPr="00593D76">
        <w:rPr>
          <w:rFonts w:ascii="Times New Roman" w:eastAsia="Calibri" w:hAnsi="Times New Roman" w:cs="Times New Roman"/>
          <w:b/>
          <w:sz w:val="26"/>
          <w:szCs w:val="26"/>
        </w:rPr>
        <w:t>МУНИЦИПАЛЬНАЯ ПРОГРАММА</w:t>
      </w:r>
    </w:p>
    <w:p w:rsidR="00412D17" w:rsidRDefault="00A5249C" w:rsidP="00A34453">
      <w:pPr>
        <w:autoSpaceDE w:val="0"/>
        <w:autoSpaceDN w:val="0"/>
        <w:adjustRightInd w:val="0"/>
        <w:spacing w:after="0" w:line="240" w:lineRule="auto"/>
        <w:jc w:val="center"/>
        <w:rPr>
          <w:rFonts w:ascii="Times New Roman" w:eastAsia="Calibri" w:hAnsi="Times New Roman" w:cs="Times New Roman"/>
          <w:b/>
          <w:sz w:val="26"/>
          <w:szCs w:val="26"/>
        </w:rPr>
      </w:pPr>
      <w:r w:rsidRPr="00593D76">
        <w:rPr>
          <w:rFonts w:ascii="Times New Roman" w:eastAsia="Calibri" w:hAnsi="Times New Roman" w:cs="Times New Roman"/>
          <w:b/>
          <w:sz w:val="26"/>
          <w:szCs w:val="26"/>
        </w:rPr>
        <w:t xml:space="preserve">«Реализация полномочий </w:t>
      </w:r>
    </w:p>
    <w:p w:rsidR="00A34453" w:rsidRPr="00593D76" w:rsidRDefault="00C92820" w:rsidP="00A34453">
      <w:pPr>
        <w:autoSpaceDE w:val="0"/>
        <w:autoSpaceDN w:val="0"/>
        <w:adjustRightInd w:val="0"/>
        <w:spacing w:after="0" w:line="240" w:lineRule="auto"/>
        <w:jc w:val="center"/>
        <w:rPr>
          <w:rFonts w:ascii="Times New Roman" w:eastAsia="Calibri" w:hAnsi="Times New Roman" w:cs="Times New Roman"/>
          <w:b/>
          <w:sz w:val="26"/>
          <w:szCs w:val="26"/>
        </w:rPr>
      </w:pPr>
      <w:r w:rsidRPr="00593D76">
        <w:rPr>
          <w:rFonts w:ascii="Times New Roman" w:eastAsia="Calibri" w:hAnsi="Times New Roman" w:cs="Times New Roman"/>
          <w:b/>
          <w:sz w:val="26"/>
          <w:szCs w:val="26"/>
        </w:rPr>
        <w:t>администрации</w:t>
      </w:r>
      <w:r w:rsidR="00A34453" w:rsidRPr="00593D76">
        <w:rPr>
          <w:rFonts w:ascii="Times New Roman" w:eastAsia="Calibri" w:hAnsi="Times New Roman" w:cs="Times New Roman"/>
          <w:b/>
          <w:sz w:val="26"/>
          <w:szCs w:val="26"/>
        </w:rPr>
        <w:t xml:space="preserve"> </w:t>
      </w:r>
      <w:r w:rsidR="00A5249C" w:rsidRPr="00593D76">
        <w:rPr>
          <w:rFonts w:ascii="Times New Roman" w:eastAsia="Calibri" w:hAnsi="Times New Roman" w:cs="Times New Roman"/>
          <w:b/>
          <w:sz w:val="26"/>
          <w:szCs w:val="26"/>
        </w:rPr>
        <w:t>Трубче</w:t>
      </w:r>
      <w:r w:rsidR="003C4B52" w:rsidRPr="00593D76">
        <w:rPr>
          <w:rFonts w:ascii="Times New Roman" w:eastAsia="Calibri" w:hAnsi="Times New Roman" w:cs="Times New Roman"/>
          <w:b/>
          <w:sz w:val="26"/>
          <w:szCs w:val="26"/>
        </w:rPr>
        <w:t xml:space="preserve">вского муниципального района </w:t>
      </w:r>
    </w:p>
    <w:p w:rsidR="00A5249C" w:rsidRPr="00593D76" w:rsidRDefault="003C4B52" w:rsidP="00A34453">
      <w:pPr>
        <w:autoSpaceDE w:val="0"/>
        <w:autoSpaceDN w:val="0"/>
        <w:adjustRightInd w:val="0"/>
        <w:spacing w:after="0" w:line="240" w:lineRule="auto"/>
        <w:jc w:val="center"/>
        <w:rPr>
          <w:rFonts w:ascii="Times New Roman" w:eastAsia="Calibri" w:hAnsi="Times New Roman" w:cs="Times New Roman"/>
          <w:b/>
          <w:sz w:val="26"/>
          <w:szCs w:val="26"/>
        </w:rPr>
      </w:pPr>
      <w:r w:rsidRPr="00593D76">
        <w:rPr>
          <w:rFonts w:ascii="Times New Roman" w:eastAsia="Calibri" w:hAnsi="Times New Roman" w:cs="Times New Roman"/>
          <w:b/>
          <w:sz w:val="26"/>
          <w:szCs w:val="26"/>
        </w:rPr>
        <w:t xml:space="preserve">на </w:t>
      </w:r>
      <w:r w:rsidR="005C7C6C">
        <w:rPr>
          <w:rFonts w:ascii="Times New Roman" w:eastAsia="Calibri" w:hAnsi="Times New Roman" w:cs="Times New Roman"/>
          <w:b/>
          <w:sz w:val="26"/>
          <w:szCs w:val="26"/>
        </w:rPr>
        <w:t>2013</w:t>
      </w:r>
      <w:r w:rsidR="00C92820" w:rsidRPr="00593D76">
        <w:rPr>
          <w:rFonts w:ascii="Times New Roman" w:eastAsia="Calibri" w:hAnsi="Times New Roman" w:cs="Times New Roman"/>
          <w:b/>
          <w:sz w:val="26"/>
          <w:szCs w:val="26"/>
        </w:rPr>
        <w:t xml:space="preserve"> – 2017</w:t>
      </w:r>
      <w:r w:rsidRPr="00593D76">
        <w:rPr>
          <w:rFonts w:ascii="Times New Roman" w:eastAsia="Calibri" w:hAnsi="Times New Roman" w:cs="Times New Roman"/>
          <w:b/>
          <w:sz w:val="26"/>
          <w:szCs w:val="26"/>
        </w:rPr>
        <w:t xml:space="preserve"> годы»</w:t>
      </w:r>
    </w:p>
    <w:p w:rsidR="00527010" w:rsidRPr="00593D76" w:rsidRDefault="00527010" w:rsidP="006C61C6">
      <w:pPr>
        <w:autoSpaceDE w:val="0"/>
        <w:autoSpaceDN w:val="0"/>
        <w:adjustRightInd w:val="0"/>
        <w:spacing w:after="0" w:line="240" w:lineRule="auto"/>
        <w:rPr>
          <w:rFonts w:ascii="Times New Roman" w:eastAsia="Calibri" w:hAnsi="Times New Roman" w:cs="Times New Roman"/>
          <w:sz w:val="26"/>
          <w:szCs w:val="26"/>
        </w:rPr>
      </w:pPr>
    </w:p>
    <w:p w:rsidR="00527010" w:rsidRPr="00593D76" w:rsidRDefault="00952572" w:rsidP="00A5249C">
      <w:pPr>
        <w:autoSpaceDE w:val="0"/>
        <w:autoSpaceDN w:val="0"/>
        <w:adjustRightInd w:val="0"/>
        <w:spacing w:after="0" w:line="240" w:lineRule="auto"/>
        <w:jc w:val="center"/>
        <w:rPr>
          <w:rFonts w:ascii="Times New Roman" w:eastAsia="Calibri" w:hAnsi="Times New Roman" w:cs="Times New Roman"/>
          <w:sz w:val="26"/>
          <w:szCs w:val="26"/>
        </w:rPr>
      </w:pPr>
      <w:r w:rsidRPr="00593D76">
        <w:rPr>
          <w:rFonts w:ascii="Times New Roman" w:eastAsia="Calibri" w:hAnsi="Times New Roman" w:cs="Times New Roman"/>
          <w:sz w:val="26"/>
          <w:szCs w:val="26"/>
        </w:rPr>
        <w:t xml:space="preserve">а) </w:t>
      </w:r>
      <w:r w:rsidR="00527010" w:rsidRPr="00593D76">
        <w:rPr>
          <w:rFonts w:ascii="Times New Roman" w:eastAsia="Calibri" w:hAnsi="Times New Roman" w:cs="Times New Roman"/>
          <w:sz w:val="26"/>
          <w:szCs w:val="26"/>
        </w:rPr>
        <w:t>ПАСПОРТ</w:t>
      </w:r>
    </w:p>
    <w:p w:rsidR="00527010" w:rsidRPr="00593D76" w:rsidRDefault="00527010" w:rsidP="00A5249C">
      <w:pPr>
        <w:autoSpaceDE w:val="0"/>
        <w:autoSpaceDN w:val="0"/>
        <w:adjustRightInd w:val="0"/>
        <w:spacing w:after="0" w:line="240" w:lineRule="auto"/>
        <w:jc w:val="center"/>
        <w:rPr>
          <w:rFonts w:ascii="Times New Roman" w:eastAsia="Calibri" w:hAnsi="Times New Roman" w:cs="Times New Roman"/>
          <w:sz w:val="26"/>
          <w:szCs w:val="26"/>
        </w:rPr>
      </w:pPr>
      <w:r w:rsidRPr="00593D76">
        <w:rPr>
          <w:rFonts w:ascii="Times New Roman" w:eastAsia="Calibri" w:hAnsi="Times New Roman" w:cs="Times New Roman"/>
          <w:sz w:val="26"/>
          <w:szCs w:val="26"/>
        </w:rPr>
        <w:t xml:space="preserve">муниципальной программы </w:t>
      </w:r>
    </w:p>
    <w:p w:rsidR="00326079" w:rsidRPr="00593D76" w:rsidRDefault="00527010" w:rsidP="004004A0">
      <w:pPr>
        <w:autoSpaceDE w:val="0"/>
        <w:autoSpaceDN w:val="0"/>
        <w:adjustRightInd w:val="0"/>
        <w:spacing w:after="0" w:line="240" w:lineRule="auto"/>
        <w:jc w:val="center"/>
        <w:rPr>
          <w:rFonts w:ascii="Times New Roman" w:eastAsia="Calibri" w:hAnsi="Times New Roman" w:cs="Times New Roman"/>
          <w:sz w:val="26"/>
          <w:szCs w:val="26"/>
        </w:rPr>
      </w:pPr>
      <w:r w:rsidRPr="00593D76">
        <w:rPr>
          <w:rFonts w:ascii="Times New Roman" w:eastAsia="Calibri" w:hAnsi="Times New Roman" w:cs="Times New Roman"/>
          <w:sz w:val="26"/>
          <w:szCs w:val="26"/>
        </w:rPr>
        <w:t xml:space="preserve">«Реализация полномочий </w:t>
      </w:r>
      <w:r w:rsidR="004004A0" w:rsidRPr="00593D76">
        <w:rPr>
          <w:rFonts w:ascii="Times New Roman" w:eastAsia="Calibri" w:hAnsi="Times New Roman" w:cs="Times New Roman"/>
          <w:sz w:val="26"/>
          <w:szCs w:val="26"/>
        </w:rPr>
        <w:t>администрации</w:t>
      </w:r>
    </w:p>
    <w:p w:rsidR="00962237" w:rsidRPr="00593D76" w:rsidRDefault="00527010" w:rsidP="00527010">
      <w:pPr>
        <w:autoSpaceDE w:val="0"/>
        <w:autoSpaceDN w:val="0"/>
        <w:adjustRightInd w:val="0"/>
        <w:spacing w:after="0" w:line="240" w:lineRule="auto"/>
        <w:jc w:val="center"/>
        <w:rPr>
          <w:rFonts w:ascii="Times New Roman" w:eastAsia="Calibri" w:hAnsi="Times New Roman" w:cs="Times New Roman"/>
          <w:sz w:val="26"/>
          <w:szCs w:val="26"/>
        </w:rPr>
      </w:pPr>
      <w:r w:rsidRPr="00593D76">
        <w:rPr>
          <w:rFonts w:ascii="Times New Roman" w:eastAsia="Calibri" w:hAnsi="Times New Roman" w:cs="Times New Roman"/>
          <w:sz w:val="26"/>
          <w:szCs w:val="26"/>
        </w:rPr>
        <w:t xml:space="preserve">Трубчевского муниципального района </w:t>
      </w:r>
    </w:p>
    <w:p w:rsidR="00A5249C" w:rsidRPr="00593D76" w:rsidRDefault="00962237" w:rsidP="00962237">
      <w:pPr>
        <w:autoSpaceDE w:val="0"/>
        <w:autoSpaceDN w:val="0"/>
        <w:adjustRightInd w:val="0"/>
        <w:spacing w:after="0" w:line="240" w:lineRule="auto"/>
        <w:jc w:val="center"/>
        <w:rPr>
          <w:rFonts w:ascii="Times New Roman" w:eastAsia="Calibri" w:hAnsi="Times New Roman" w:cs="Times New Roman"/>
          <w:sz w:val="26"/>
          <w:szCs w:val="26"/>
        </w:rPr>
      </w:pPr>
      <w:r w:rsidRPr="00593D76">
        <w:rPr>
          <w:rFonts w:ascii="Times New Roman" w:eastAsia="Calibri" w:hAnsi="Times New Roman" w:cs="Times New Roman"/>
          <w:sz w:val="26"/>
          <w:szCs w:val="26"/>
        </w:rPr>
        <w:t xml:space="preserve">на  </w:t>
      </w:r>
      <w:r w:rsidR="005C7C6C">
        <w:rPr>
          <w:rFonts w:ascii="Times New Roman" w:eastAsia="Calibri" w:hAnsi="Times New Roman" w:cs="Times New Roman"/>
          <w:sz w:val="26"/>
          <w:szCs w:val="26"/>
        </w:rPr>
        <w:t xml:space="preserve">2013 </w:t>
      </w:r>
      <w:r w:rsidR="004004A0" w:rsidRPr="00593D76">
        <w:rPr>
          <w:rFonts w:ascii="Times New Roman" w:eastAsia="Calibri" w:hAnsi="Times New Roman" w:cs="Times New Roman"/>
          <w:sz w:val="26"/>
          <w:szCs w:val="26"/>
        </w:rPr>
        <w:t>– 2017</w:t>
      </w:r>
      <w:r w:rsidR="00527010" w:rsidRPr="00593D76">
        <w:rPr>
          <w:rFonts w:ascii="Times New Roman" w:eastAsia="Calibri" w:hAnsi="Times New Roman" w:cs="Times New Roman"/>
          <w:sz w:val="26"/>
          <w:szCs w:val="26"/>
        </w:rPr>
        <w:t xml:space="preserve"> годы»</w:t>
      </w:r>
    </w:p>
    <w:p w:rsidR="00D20FD6" w:rsidRPr="00593D76" w:rsidRDefault="00D20FD6" w:rsidP="00962237">
      <w:pPr>
        <w:autoSpaceDE w:val="0"/>
        <w:autoSpaceDN w:val="0"/>
        <w:adjustRightInd w:val="0"/>
        <w:spacing w:after="0" w:line="240" w:lineRule="auto"/>
        <w:jc w:val="center"/>
        <w:rPr>
          <w:rFonts w:ascii="Times New Roman" w:eastAsia="Calibri" w:hAnsi="Times New Roman" w:cs="Times New Roman"/>
          <w:sz w:val="26"/>
          <w:szCs w:val="26"/>
        </w:rPr>
      </w:pPr>
    </w:p>
    <w:tbl>
      <w:tblPr>
        <w:tblStyle w:val="a6"/>
        <w:tblW w:w="10173" w:type="dxa"/>
        <w:tblLayout w:type="fixed"/>
        <w:tblLook w:val="04A0" w:firstRow="1" w:lastRow="0" w:firstColumn="1" w:lastColumn="0" w:noHBand="0" w:noVBand="1"/>
      </w:tblPr>
      <w:tblGrid>
        <w:gridCol w:w="3645"/>
        <w:gridCol w:w="6528"/>
      </w:tblGrid>
      <w:tr w:rsidR="00A5249C" w:rsidRPr="00593D76" w:rsidTr="006B7B47">
        <w:trPr>
          <w:trHeight w:val="360"/>
        </w:trPr>
        <w:tc>
          <w:tcPr>
            <w:tcW w:w="3645" w:type="dxa"/>
            <w:vAlign w:val="center"/>
          </w:tcPr>
          <w:p w:rsidR="00A5249C" w:rsidRPr="00593D76" w:rsidRDefault="00E91C2D" w:rsidP="00A90A6C">
            <w:pPr>
              <w:autoSpaceDE w:val="0"/>
              <w:autoSpaceDN w:val="0"/>
              <w:adjustRightInd w:val="0"/>
              <w:jc w:val="center"/>
              <w:rPr>
                <w:rFonts w:ascii="Times New Roman" w:eastAsia="Times New Roman" w:hAnsi="Times New Roman" w:cs="Times New Roman"/>
                <w:b/>
                <w:sz w:val="26"/>
                <w:szCs w:val="26"/>
                <w:lang w:eastAsia="ru-RU"/>
              </w:rPr>
            </w:pPr>
            <w:r w:rsidRPr="00593D76">
              <w:rPr>
                <w:rFonts w:ascii="Times New Roman" w:eastAsia="Times New Roman" w:hAnsi="Times New Roman" w:cs="Times New Roman"/>
                <w:b/>
                <w:sz w:val="26"/>
                <w:szCs w:val="26"/>
                <w:lang w:eastAsia="ru-RU"/>
              </w:rPr>
              <w:t>Наименование муниципальной</w:t>
            </w:r>
            <w:r w:rsidR="00A5249C" w:rsidRPr="00593D76">
              <w:rPr>
                <w:rFonts w:ascii="Times New Roman" w:eastAsia="Times New Roman" w:hAnsi="Times New Roman" w:cs="Times New Roman"/>
                <w:b/>
                <w:sz w:val="26"/>
                <w:szCs w:val="26"/>
                <w:lang w:eastAsia="ru-RU"/>
              </w:rPr>
              <w:t xml:space="preserve"> программы</w:t>
            </w:r>
          </w:p>
        </w:tc>
        <w:tc>
          <w:tcPr>
            <w:tcW w:w="6528" w:type="dxa"/>
            <w:vAlign w:val="center"/>
          </w:tcPr>
          <w:p w:rsidR="00A5249C" w:rsidRPr="00593D76" w:rsidRDefault="00A5249C" w:rsidP="005855F2">
            <w:pPr>
              <w:autoSpaceDE w:val="0"/>
              <w:autoSpaceDN w:val="0"/>
              <w:adjustRightInd w:val="0"/>
              <w:jc w:val="center"/>
              <w:rPr>
                <w:rFonts w:ascii="Times New Roman" w:eastAsia="Times New Roman" w:hAnsi="Times New Roman" w:cs="Times New Roman"/>
                <w:b/>
                <w:sz w:val="26"/>
                <w:szCs w:val="26"/>
                <w:lang w:eastAsia="ru-RU"/>
              </w:rPr>
            </w:pPr>
            <w:r w:rsidRPr="00593D76">
              <w:rPr>
                <w:rFonts w:ascii="Times New Roman" w:eastAsia="Times New Roman" w:hAnsi="Times New Roman" w:cs="Times New Roman"/>
                <w:b/>
                <w:sz w:val="26"/>
                <w:szCs w:val="26"/>
                <w:lang w:eastAsia="ru-RU"/>
              </w:rPr>
              <w:t xml:space="preserve">«Реализация полномочий </w:t>
            </w:r>
            <w:r w:rsidR="00A34453" w:rsidRPr="00593D76">
              <w:rPr>
                <w:rFonts w:ascii="Times New Roman" w:eastAsia="Times New Roman" w:hAnsi="Times New Roman" w:cs="Times New Roman"/>
                <w:b/>
                <w:sz w:val="26"/>
                <w:szCs w:val="26"/>
                <w:lang w:eastAsia="ru-RU"/>
              </w:rPr>
              <w:t>администрации</w:t>
            </w:r>
          </w:p>
          <w:p w:rsidR="00412D17" w:rsidRDefault="00A5249C" w:rsidP="005855F2">
            <w:pPr>
              <w:autoSpaceDE w:val="0"/>
              <w:autoSpaceDN w:val="0"/>
              <w:adjustRightInd w:val="0"/>
              <w:jc w:val="center"/>
              <w:rPr>
                <w:rFonts w:ascii="Times New Roman" w:eastAsia="Times New Roman" w:hAnsi="Times New Roman" w:cs="Times New Roman"/>
                <w:b/>
                <w:sz w:val="26"/>
                <w:szCs w:val="26"/>
                <w:lang w:eastAsia="ru-RU"/>
              </w:rPr>
            </w:pPr>
            <w:r w:rsidRPr="00593D76">
              <w:rPr>
                <w:rFonts w:ascii="Times New Roman" w:eastAsia="Times New Roman" w:hAnsi="Times New Roman" w:cs="Times New Roman"/>
                <w:b/>
                <w:sz w:val="26"/>
                <w:szCs w:val="26"/>
                <w:lang w:eastAsia="ru-RU"/>
              </w:rPr>
              <w:t>Трубчевского муниципального района</w:t>
            </w:r>
            <w:r w:rsidR="00D57AB0" w:rsidRPr="00593D76">
              <w:rPr>
                <w:rFonts w:ascii="Times New Roman" w:eastAsia="Times New Roman" w:hAnsi="Times New Roman" w:cs="Times New Roman"/>
                <w:b/>
                <w:sz w:val="26"/>
                <w:szCs w:val="26"/>
                <w:lang w:eastAsia="ru-RU"/>
              </w:rPr>
              <w:t xml:space="preserve"> </w:t>
            </w:r>
          </w:p>
          <w:p w:rsidR="00A5249C" w:rsidRPr="00593D76" w:rsidRDefault="00D57AB0" w:rsidP="00412D17">
            <w:pPr>
              <w:autoSpaceDE w:val="0"/>
              <w:autoSpaceDN w:val="0"/>
              <w:adjustRightInd w:val="0"/>
              <w:jc w:val="center"/>
              <w:rPr>
                <w:rFonts w:ascii="Times New Roman" w:eastAsia="Times New Roman" w:hAnsi="Times New Roman" w:cs="Times New Roman"/>
                <w:b/>
                <w:sz w:val="26"/>
                <w:szCs w:val="26"/>
                <w:lang w:eastAsia="ru-RU"/>
              </w:rPr>
            </w:pPr>
            <w:r w:rsidRPr="00593D76">
              <w:rPr>
                <w:rFonts w:ascii="Times New Roman" w:eastAsia="Times New Roman" w:hAnsi="Times New Roman" w:cs="Times New Roman"/>
                <w:b/>
                <w:sz w:val="26"/>
                <w:szCs w:val="26"/>
                <w:lang w:eastAsia="ru-RU"/>
              </w:rPr>
              <w:t>на</w:t>
            </w:r>
            <w:r w:rsidR="00412D17">
              <w:rPr>
                <w:rFonts w:ascii="Times New Roman" w:eastAsia="Times New Roman" w:hAnsi="Times New Roman" w:cs="Times New Roman"/>
                <w:b/>
                <w:sz w:val="26"/>
                <w:szCs w:val="26"/>
                <w:lang w:eastAsia="ru-RU"/>
              </w:rPr>
              <w:t xml:space="preserve"> </w:t>
            </w:r>
            <w:r w:rsidR="005C7C6C">
              <w:rPr>
                <w:rFonts w:ascii="Times New Roman" w:eastAsia="Times New Roman" w:hAnsi="Times New Roman" w:cs="Times New Roman"/>
                <w:b/>
                <w:sz w:val="26"/>
                <w:szCs w:val="26"/>
                <w:lang w:eastAsia="ru-RU"/>
              </w:rPr>
              <w:t xml:space="preserve">2013 </w:t>
            </w:r>
            <w:r w:rsidR="004004A0" w:rsidRPr="00593D76">
              <w:rPr>
                <w:rFonts w:ascii="Times New Roman" w:eastAsia="Times New Roman" w:hAnsi="Times New Roman" w:cs="Times New Roman"/>
                <w:b/>
                <w:sz w:val="26"/>
                <w:szCs w:val="26"/>
                <w:lang w:eastAsia="ru-RU"/>
              </w:rPr>
              <w:t>– 2017</w:t>
            </w:r>
            <w:r w:rsidRPr="00593D76">
              <w:rPr>
                <w:rFonts w:ascii="Times New Roman" w:eastAsia="Times New Roman" w:hAnsi="Times New Roman" w:cs="Times New Roman"/>
                <w:b/>
                <w:sz w:val="26"/>
                <w:szCs w:val="26"/>
                <w:lang w:eastAsia="ru-RU"/>
              </w:rPr>
              <w:t xml:space="preserve"> годы»</w:t>
            </w:r>
          </w:p>
        </w:tc>
      </w:tr>
      <w:tr w:rsidR="00A5249C" w:rsidRPr="00593D76" w:rsidTr="006C61C6">
        <w:trPr>
          <w:trHeight w:val="360"/>
        </w:trPr>
        <w:tc>
          <w:tcPr>
            <w:tcW w:w="3645" w:type="dxa"/>
            <w:vAlign w:val="center"/>
          </w:tcPr>
          <w:p w:rsidR="00A5249C" w:rsidRPr="00593D76" w:rsidRDefault="00753111" w:rsidP="00A90A6C">
            <w:pPr>
              <w:autoSpaceDE w:val="0"/>
              <w:autoSpaceDN w:val="0"/>
              <w:adjustRightInd w:val="0"/>
              <w:jc w:val="center"/>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Ответственный исполнитель </w:t>
            </w:r>
            <w:r w:rsidR="00A5249C" w:rsidRPr="00593D76">
              <w:rPr>
                <w:rFonts w:ascii="Times New Roman" w:eastAsia="Times New Roman" w:hAnsi="Times New Roman" w:cs="Times New Roman"/>
                <w:sz w:val="26"/>
                <w:szCs w:val="26"/>
                <w:lang w:eastAsia="ru-RU"/>
              </w:rPr>
              <w:t>программы</w:t>
            </w:r>
          </w:p>
        </w:tc>
        <w:tc>
          <w:tcPr>
            <w:tcW w:w="6528" w:type="dxa"/>
            <w:vAlign w:val="center"/>
          </w:tcPr>
          <w:p w:rsidR="00A33DF7" w:rsidRPr="00593D76" w:rsidRDefault="00A90A6C" w:rsidP="006C61C6">
            <w:pPr>
              <w:pStyle w:val="a5"/>
              <w:autoSpaceDE w:val="0"/>
              <w:autoSpaceDN w:val="0"/>
              <w:adjustRightInd w:val="0"/>
              <w:ind w:left="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1.</w:t>
            </w:r>
            <w:r w:rsidR="00A33DF7" w:rsidRPr="00593D76">
              <w:rPr>
                <w:rFonts w:ascii="Times New Roman" w:eastAsia="Times New Roman" w:hAnsi="Times New Roman" w:cs="Times New Roman"/>
                <w:sz w:val="26"/>
                <w:szCs w:val="26"/>
                <w:lang w:eastAsia="ru-RU"/>
              </w:rPr>
              <w:t>Руководитель аппарата администрации Трубчевского муниципального района</w:t>
            </w:r>
          </w:p>
          <w:p w:rsidR="00DE3BD9" w:rsidRPr="00593D76" w:rsidRDefault="00A90A6C" w:rsidP="006C61C6">
            <w:pPr>
              <w:pStyle w:val="a5"/>
              <w:autoSpaceDE w:val="0"/>
              <w:autoSpaceDN w:val="0"/>
              <w:adjustRightInd w:val="0"/>
              <w:ind w:left="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2.</w:t>
            </w:r>
            <w:r w:rsidR="00DE3BD9" w:rsidRPr="00593D76">
              <w:rPr>
                <w:rFonts w:ascii="Times New Roman" w:eastAsia="Times New Roman" w:hAnsi="Times New Roman" w:cs="Times New Roman"/>
                <w:sz w:val="26"/>
                <w:szCs w:val="26"/>
                <w:lang w:eastAsia="ru-RU"/>
              </w:rPr>
              <w:t>Комитет по управлению муниципальным имуществом администрации Трубчевского муниципального района</w:t>
            </w:r>
          </w:p>
          <w:p w:rsidR="00A5249C" w:rsidRPr="00593D76" w:rsidRDefault="00A90A6C" w:rsidP="006C61C6">
            <w:pPr>
              <w:pStyle w:val="a5"/>
              <w:autoSpaceDE w:val="0"/>
              <w:autoSpaceDN w:val="0"/>
              <w:adjustRightInd w:val="0"/>
              <w:ind w:left="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3.</w:t>
            </w:r>
            <w:r w:rsidR="006F5086" w:rsidRPr="00593D76">
              <w:rPr>
                <w:rFonts w:ascii="Times New Roman" w:eastAsia="Times New Roman" w:hAnsi="Times New Roman" w:cs="Times New Roman"/>
                <w:sz w:val="26"/>
                <w:szCs w:val="26"/>
                <w:lang w:eastAsia="ru-RU"/>
              </w:rPr>
              <w:t>Организационно-правовой отдел</w:t>
            </w:r>
            <w:r w:rsidR="00A5249C" w:rsidRPr="00593D76">
              <w:rPr>
                <w:rFonts w:ascii="Times New Roman" w:eastAsia="Times New Roman" w:hAnsi="Times New Roman" w:cs="Times New Roman"/>
                <w:sz w:val="26"/>
                <w:szCs w:val="26"/>
                <w:lang w:eastAsia="ru-RU"/>
              </w:rPr>
              <w:t xml:space="preserve"> администрации Трубчевского муниципального района</w:t>
            </w:r>
          </w:p>
          <w:p w:rsidR="00E66D50" w:rsidRPr="00593D76" w:rsidRDefault="004B700B" w:rsidP="00E66D50">
            <w:pPr>
              <w:pStyle w:val="a5"/>
              <w:autoSpaceDE w:val="0"/>
              <w:autoSpaceDN w:val="0"/>
              <w:adjustRightInd w:val="0"/>
              <w:ind w:left="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4. </w:t>
            </w:r>
            <w:r w:rsidR="00E66D50" w:rsidRPr="00593D76">
              <w:rPr>
                <w:rFonts w:ascii="Times New Roman" w:eastAsia="Times New Roman" w:hAnsi="Times New Roman" w:cs="Times New Roman"/>
                <w:sz w:val="26"/>
                <w:szCs w:val="26"/>
                <w:lang w:eastAsia="ru-RU"/>
              </w:rPr>
              <w:t>Отдел архитектуры и градостроительства администрации Трубчевского муниципального района</w:t>
            </w:r>
          </w:p>
          <w:p w:rsidR="00E51DA6" w:rsidRDefault="004B700B" w:rsidP="00E51DA6">
            <w:pPr>
              <w:pStyle w:val="a5"/>
              <w:autoSpaceDE w:val="0"/>
              <w:autoSpaceDN w:val="0"/>
              <w:adjustRightInd w:val="0"/>
              <w:ind w:left="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5</w:t>
            </w:r>
            <w:r w:rsidR="00E51DA6" w:rsidRPr="00593D76">
              <w:rPr>
                <w:rFonts w:ascii="Times New Roman" w:eastAsia="Times New Roman" w:hAnsi="Times New Roman" w:cs="Times New Roman"/>
                <w:sz w:val="26"/>
                <w:szCs w:val="26"/>
                <w:lang w:eastAsia="ru-RU"/>
              </w:rPr>
              <w:t>. Отдел жилищно-коммунального хозяйства и охраны окружающей среды администрации Трубчевского муниципального района</w:t>
            </w:r>
          </w:p>
          <w:p w:rsidR="000B2743" w:rsidRPr="00593D76" w:rsidRDefault="00A109B0" w:rsidP="00E51DA6">
            <w:pPr>
              <w:pStyle w:val="a5"/>
              <w:autoSpaceDE w:val="0"/>
              <w:autoSpaceDN w:val="0"/>
              <w:adjustRightInd w:val="0"/>
              <w:ind w:left="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6. </w:t>
            </w:r>
            <w:r w:rsidR="000B2743">
              <w:rPr>
                <w:rFonts w:ascii="Times New Roman" w:eastAsia="Times New Roman" w:hAnsi="Times New Roman" w:cs="Times New Roman"/>
                <w:sz w:val="26"/>
                <w:szCs w:val="26"/>
                <w:lang w:eastAsia="ru-RU"/>
              </w:rPr>
              <w:t>Сектор по охране окружающей среды администрации Трубчевского муниципального района</w:t>
            </w:r>
          </w:p>
          <w:p w:rsidR="0014025B" w:rsidRPr="00593D76" w:rsidRDefault="00A109B0" w:rsidP="0064769B">
            <w:pPr>
              <w:pStyle w:val="a5"/>
              <w:autoSpaceDE w:val="0"/>
              <w:autoSpaceDN w:val="0"/>
              <w:adjustRightInd w:val="0"/>
              <w:ind w:left="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4B700B" w:rsidRPr="00593D76">
              <w:rPr>
                <w:rFonts w:ascii="Times New Roman" w:eastAsia="Times New Roman" w:hAnsi="Times New Roman" w:cs="Times New Roman"/>
                <w:sz w:val="26"/>
                <w:szCs w:val="26"/>
                <w:lang w:eastAsia="ru-RU"/>
              </w:rPr>
              <w:t>.Отдел образования администрации Трубчевского муниципального района</w:t>
            </w:r>
          </w:p>
          <w:p w:rsidR="0064769B" w:rsidRPr="00593D76" w:rsidRDefault="00A109B0" w:rsidP="0064769B">
            <w:pPr>
              <w:pStyle w:val="a5"/>
              <w:autoSpaceDE w:val="0"/>
              <w:autoSpaceDN w:val="0"/>
              <w:adjustRightInd w:val="0"/>
              <w:ind w:left="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64769B" w:rsidRPr="00593D76">
              <w:rPr>
                <w:rFonts w:ascii="Times New Roman" w:eastAsia="Times New Roman" w:hAnsi="Times New Roman" w:cs="Times New Roman"/>
                <w:sz w:val="26"/>
                <w:szCs w:val="26"/>
                <w:lang w:eastAsia="ru-RU"/>
              </w:rPr>
              <w:t>.Отдел по делам семьи, охране материнства и детства администрации Трубчевского муниципального района</w:t>
            </w:r>
          </w:p>
          <w:p w:rsidR="00A5249C" w:rsidRPr="00593D76" w:rsidRDefault="00A109B0" w:rsidP="006C61C6">
            <w:pPr>
              <w:pStyle w:val="a5"/>
              <w:autoSpaceDE w:val="0"/>
              <w:autoSpaceDN w:val="0"/>
              <w:adjustRightInd w:val="0"/>
              <w:ind w:left="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A90A6C" w:rsidRPr="00593D76">
              <w:rPr>
                <w:rFonts w:ascii="Times New Roman" w:eastAsia="Times New Roman" w:hAnsi="Times New Roman" w:cs="Times New Roman"/>
                <w:sz w:val="26"/>
                <w:szCs w:val="26"/>
                <w:lang w:eastAsia="ru-RU"/>
              </w:rPr>
              <w:t>.</w:t>
            </w:r>
            <w:r w:rsidR="00A5249C" w:rsidRPr="00593D76">
              <w:rPr>
                <w:rFonts w:ascii="Times New Roman" w:eastAsia="Times New Roman" w:hAnsi="Times New Roman" w:cs="Times New Roman"/>
                <w:sz w:val="26"/>
                <w:szCs w:val="26"/>
                <w:lang w:eastAsia="ru-RU"/>
              </w:rPr>
              <w:t>Отдел учета и отчетности администрации Трубчевского муниципального района</w:t>
            </w:r>
          </w:p>
          <w:p w:rsidR="00526657" w:rsidRDefault="00A109B0" w:rsidP="006C61C6">
            <w:pPr>
              <w:pStyle w:val="a5"/>
              <w:autoSpaceDE w:val="0"/>
              <w:autoSpaceDN w:val="0"/>
              <w:adjustRightInd w:val="0"/>
              <w:ind w:left="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r w:rsidR="00A90A6C" w:rsidRPr="00593D76">
              <w:rPr>
                <w:rFonts w:ascii="Times New Roman" w:eastAsia="Times New Roman" w:hAnsi="Times New Roman" w:cs="Times New Roman"/>
                <w:sz w:val="26"/>
                <w:szCs w:val="26"/>
                <w:lang w:eastAsia="ru-RU"/>
              </w:rPr>
              <w:t>.</w:t>
            </w:r>
            <w:r w:rsidR="00526657" w:rsidRPr="00593D76">
              <w:rPr>
                <w:rFonts w:ascii="Times New Roman" w:eastAsia="Times New Roman" w:hAnsi="Times New Roman" w:cs="Times New Roman"/>
                <w:sz w:val="26"/>
                <w:szCs w:val="26"/>
                <w:lang w:eastAsia="ru-RU"/>
              </w:rPr>
              <w:t>Отдел экономики администрации Трубчевского муниципального района</w:t>
            </w:r>
          </w:p>
          <w:p w:rsidR="0001156D" w:rsidRPr="00593D76" w:rsidRDefault="00A109B0" w:rsidP="006C61C6">
            <w:pPr>
              <w:pStyle w:val="a5"/>
              <w:autoSpaceDE w:val="0"/>
              <w:autoSpaceDN w:val="0"/>
              <w:adjustRightInd w:val="0"/>
              <w:ind w:left="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w:t>
            </w:r>
            <w:r w:rsidR="0001156D">
              <w:rPr>
                <w:rFonts w:ascii="Times New Roman" w:eastAsia="Times New Roman" w:hAnsi="Times New Roman" w:cs="Times New Roman"/>
                <w:sz w:val="26"/>
                <w:szCs w:val="26"/>
                <w:lang w:eastAsia="ru-RU"/>
              </w:rPr>
              <w:t>. Финансовое управление администрации Трубчевского муниципального района</w:t>
            </w:r>
          </w:p>
          <w:p w:rsidR="0064769B" w:rsidRPr="00593D76" w:rsidRDefault="00A109B0" w:rsidP="0064769B">
            <w:pPr>
              <w:pStyle w:val="a5"/>
              <w:autoSpaceDE w:val="0"/>
              <w:autoSpaceDN w:val="0"/>
              <w:adjustRightInd w:val="0"/>
              <w:ind w:left="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12</w:t>
            </w:r>
            <w:r w:rsidR="00A90A6C" w:rsidRPr="00593D76">
              <w:rPr>
                <w:rFonts w:ascii="Times New Roman" w:eastAsia="Times New Roman" w:hAnsi="Times New Roman" w:cs="Times New Roman"/>
                <w:sz w:val="26"/>
                <w:szCs w:val="26"/>
                <w:lang w:eastAsia="ru-RU"/>
              </w:rPr>
              <w:t>.</w:t>
            </w:r>
            <w:r w:rsidR="00526657" w:rsidRPr="00593D76">
              <w:rPr>
                <w:rFonts w:ascii="Times New Roman" w:eastAsia="Times New Roman" w:hAnsi="Times New Roman" w:cs="Times New Roman"/>
                <w:sz w:val="26"/>
                <w:szCs w:val="26"/>
                <w:lang w:eastAsia="ru-RU"/>
              </w:rPr>
              <w:t>Административная комиссия муниципального образования «</w:t>
            </w:r>
            <w:proofErr w:type="spellStart"/>
            <w:r w:rsidR="00526657" w:rsidRPr="00593D76">
              <w:rPr>
                <w:rFonts w:ascii="Times New Roman" w:eastAsia="Times New Roman" w:hAnsi="Times New Roman" w:cs="Times New Roman"/>
                <w:sz w:val="26"/>
                <w:szCs w:val="26"/>
                <w:lang w:eastAsia="ru-RU"/>
              </w:rPr>
              <w:t>Трубчевский</w:t>
            </w:r>
            <w:proofErr w:type="spellEnd"/>
            <w:r w:rsidR="00526657" w:rsidRPr="00593D76">
              <w:rPr>
                <w:rFonts w:ascii="Times New Roman" w:eastAsia="Times New Roman" w:hAnsi="Times New Roman" w:cs="Times New Roman"/>
                <w:sz w:val="26"/>
                <w:szCs w:val="26"/>
                <w:lang w:eastAsia="ru-RU"/>
              </w:rPr>
              <w:t xml:space="preserve"> муниципальный район»</w:t>
            </w:r>
            <w:r w:rsidR="0064769B" w:rsidRPr="00593D76">
              <w:rPr>
                <w:rFonts w:ascii="Times New Roman" w:eastAsia="Times New Roman" w:hAnsi="Times New Roman" w:cs="Times New Roman"/>
                <w:sz w:val="26"/>
                <w:szCs w:val="26"/>
                <w:lang w:eastAsia="ru-RU"/>
              </w:rPr>
              <w:t xml:space="preserve"> </w:t>
            </w:r>
          </w:p>
          <w:p w:rsidR="0064769B" w:rsidRPr="00593D76" w:rsidRDefault="00A109B0" w:rsidP="0064769B">
            <w:pPr>
              <w:pStyle w:val="a5"/>
              <w:autoSpaceDE w:val="0"/>
              <w:autoSpaceDN w:val="0"/>
              <w:adjustRightInd w:val="0"/>
              <w:ind w:left="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w:t>
            </w:r>
            <w:r w:rsidR="0064769B" w:rsidRPr="00593D76">
              <w:rPr>
                <w:rFonts w:ascii="Times New Roman" w:eastAsia="Times New Roman" w:hAnsi="Times New Roman" w:cs="Times New Roman"/>
                <w:sz w:val="26"/>
                <w:szCs w:val="26"/>
                <w:lang w:eastAsia="ru-RU"/>
              </w:rPr>
              <w:t>.Комиссия по безопасности дорожного движения администрации Трубчевского муниципального района</w:t>
            </w:r>
          </w:p>
          <w:p w:rsidR="0064769B" w:rsidRPr="00593D76" w:rsidRDefault="00A109B0" w:rsidP="0064769B">
            <w:pPr>
              <w:pStyle w:val="a5"/>
              <w:autoSpaceDE w:val="0"/>
              <w:autoSpaceDN w:val="0"/>
              <w:adjustRightInd w:val="0"/>
              <w:ind w:left="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14</w:t>
            </w:r>
            <w:r w:rsidR="0064769B" w:rsidRPr="00593D76">
              <w:rPr>
                <w:rFonts w:ascii="Times New Roman" w:eastAsia="Times New Roman" w:hAnsi="Times New Roman" w:cs="Times New Roman"/>
                <w:sz w:val="26"/>
                <w:szCs w:val="26"/>
                <w:lang w:eastAsia="ru-RU"/>
              </w:rPr>
              <w:t>.Комиссия по делам несовершеннолетних и защите их прав Трубчевского муниципального района</w:t>
            </w:r>
          </w:p>
          <w:p w:rsidR="0014025B" w:rsidRPr="00593D76" w:rsidRDefault="00A109B0" w:rsidP="0014025B">
            <w:pPr>
              <w:pStyle w:val="a5"/>
              <w:autoSpaceDE w:val="0"/>
              <w:autoSpaceDN w:val="0"/>
              <w:adjustRightInd w:val="0"/>
              <w:ind w:left="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15</w:t>
            </w:r>
            <w:r w:rsidR="0014025B" w:rsidRPr="00593D76">
              <w:rPr>
                <w:rFonts w:ascii="Times New Roman" w:eastAsia="Times New Roman" w:hAnsi="Times New Roman" w:cs="Times New Roman"/>
                <w:sz w:val="26"/>
                <w:szCs w:val="26"/>
                <w:lang w:eastAsia="ru-RU"/>
              </w:rPr>
              <w:t xml:space="preserve">. </w:t>
            </w:r>
            <w:r w:rsidR="004B700B" w:rsidRPr="00593D76">
              <w:rPr>
                <w:rFonts w:ascii="Times New Roman" w:eastAsia="Times New Roman" w:hAnsi="Times New Roman" w:cs="Times New Roman"/>
                <w:sz w:val="26"/>
                <w:szCs w:val="26"/>
                <w:lang w:eastAsia="ru-RU"/>
              </w:rPr>
              <w:t>Комиссия по установлению пенсии за выслугу лет</w:t>
            </w:r>
            <w:r w:rsidR="0014025B" w:rsidRPr="00593D76">
              <w:rPr>
                <w:rFonts w:ascii="Times New Roman" w:eastAsia="Times New Roman" w:hAnsi="Times New Roman" w:cs="Times New Roman"/>
                <w:sz w:val="26"/>
                <w:szCs w:val="26"/>
                <w:lang w:eastAsia="ru-RU"/>
              </w:rPr>
              <w:t xml:space="preserve"> администрации Трубчевского муниципального района</w:t>
            </w:r>
          </w:p>
          <w:p w:rsidR="0014025B" w:rsidRPr="00593D76" w:rsidRDefault="00A109B0" w:rsidP="006C61C6">
            <w:pPr>
              <w:pStyle w:val="a5"/>
              <w:autoSpaceDE w:val="0"/>
              <w:autoSpaceDN w:val="0"/>
              <w:adjustRightInd w:val="0"/>
              <w:ind w:left="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16</w:t>
            </w:r>
            <w:r w:rsidR="0014025B" w:rsidRPr="00593D76">
              <w:rPr>
                <w:rFonts w:ascii="Times New Roman" w:eastAsia="Times New Roman" w:hAnsi="Times New Roman" w:cs="Times New Roman"/>
                <w:sz w:val="26"/>
                <w:szCs w:val="26"/>
                <w:lang w:eastAsia="ru-RU"/>
              </w:rPr>
              <w:t xml:space="preserve">. </w:t>
            </w:r>
            <w:r w:rsidR="00E51DA6" w:rsidRPr="00593D76">
              <w:rPr>
                <w:rFonts w:ascii="Times New Roman" w:eastAsia="Times New Roman" w:hAnsi="Times New Roman" w:cs="Times New Roman"/>
                <w:sz w:val="26"/>
                <w:szCs w:val="26"/>
                <w:lang w:eastAsia="ru-RU"/>
              </w:rPr>
              <w:t>МО МВД России «</w:t>
            </w:r>
            <w:proofErr w:type="spellStart"/>
            <w:r w:rsidR="00E51DA6" w:rsidRPr="00593D76">
              <w:rPr>
                <w:rFonts w:ascii="Times New Roman" w:eastAsia="Times New Roman" w:hAnsi="Times New Roman" w:cs="Times New Roman"/>
                <w:sz w:val="26"/>
                <w:szCs w:val="26"/>
                <w:lang w:eastAsia="ru-RU"/>
              </w:rPr>
              <w:t>Трубчевский</w:t>
            </w:r>
            <w:proofErr w:type="spellEnd"/>
            <w:r w:rsidR="00E51DA6" w:rsidRPr="00593D76">
              <w:rPr>
                <w:rFonts w:ascii="Times New Roman" w:eastAsia="Times New Roman" w:hAnsi="Times New Roman" w:cs="Times New Roman"/>
                <w:sz w:val="26"/>
                <w:szCs w:val="26"/>
                <w:lang w:eastAsia="ru-RU"/>
              </w:rPr>
              <w:t>» (по согласованию)</w:t>
            </w:r>
          </w:p>
          <w:p w:rsidR="00526657" w:rsidRPr="00593D76" w:rsidRDefault="00A109B0" w:rsidP="006C61C6">
            <w:pPr>
              <w:pStyle w:val="a5"/>
              <w:autoSpaceDE w:val="0"/>
              <w:autoSpaceDN w:val="0"/>
              <w:adjustRightInd w:val="0"/>
              <w:ind w:left="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w:t>
            </w:r>
            <w:r w:rsidR="00A90A6C" w:rsidRPr="00593D76">
              <w:rPr>
                <w:rFonts w:ascii="Times New Roman" w:eastAsia="Times New Roman" w:hAnsi="Times New Roman" w:cs="Times New Roman"/>
                <w:sz w:val="26"/>
                <w:szCs w:val="26"/>
                <w:lang w:eastAsia="ru-RU"/>
              </w:rPr>
              <w:t>.</w:t>
            </w:r>
            <w:r w:rsidR="00526657" w:rsidRPr="00593D76">
              <w:rPr>
                <w:rFonts w:ascii="Times New Roman" w:eastAsia="Times New Roman" w:hAnsi="Times New Roman" w:cs="Times New Roman"/>
                <w:sz w:val="26"/>
                <w:szCs w:val="26"/>
                <w:lang w:eastAsia="ru-RU"/>
              </w:rPr>
              <w:t>ОГИБДД  МО МВД России «</w:t>
            </w:r>
            <w:proofErr w:type="spellStart"/>
            <w:r w:rsidR="00526657" w:rsidRPr="00593D76">
              <w:rPr>
                <w:rFonts w:ascii="Times New Roman" w:eastAsia="Times New Roman" w:hAnsi="Times New Roman" w:cs="Times New Roman"/>
                <w:sz w:val="26"/>
                <w:szCs w:val="26"/>
                <w:lang w:eastAsia="ru-RU"/>
              </w:rPr>
              <w:t>Трубчевский</w:t>
            </w:r>
            <w:proofErr w:type="spellEnd"/>
            <w:r w:rsidR="00526657" w:rsidRPr="00593D76">
              <w:rPr>
                <w:rFonts w:ascii="Times New Roman" w:eastAsia="Times New Roman" w:hAnsi="Times New Roman" w:cs="Times New Roman"/>
                <w:sz w:val="26"/>
                <w:szCs w:val="26"/>
                <w:lang w:eastAsia="ru-RU"/>
              </w:rPr>
              <w:t>» (по согласованию)</w:t>
            </w:r>
          </w:p>
        </w:tc>
      </w:tr>
      <w:tr w:rsidR="00A5249C" w:rsidRPr="00593D76" w:rsidTr="006B7B47">
        <w:trPr>
          <w:trHeight w:val="600"/>
        </w:trPr>
        <w:tc>
          <w:tcPr>
            <w:tcW w:w="3645" w:type="dxa"/>
            <w:vAlign w:val="center"/>
          </w:tcPr>
          <w:p w:rsidR="00A5249C" w:rsidRPr="00593D76" w:rsidRDefault="00A5249C" w:rsidP="00A90A6C">
            <w:pPr>
              <w:autoSpaceDE w:val="0"/>
              <w:autoSpaceDN w:val="0"/>
              <w:adjustRightInd w:val="0"/>
              <w:jc w:val="center"/>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lastRenderedPageBreak/>
              <w:t xml:space="preserve">Соисполнители </w:t>
            </w:r>
            <w:r w:rsidR="00753111" w:rsidRPr="00593D76">
              <w:rPr>
                <w:rFonts w:ascii="Times New Roman" w:eastAsia="Times New Roman" w:hAnsi="Times New Roman" w:cs="Times New Roman"/>
                <w:sz w:val="26"/>
                <w:szCs w:val="26"/>
                <w:lang w:eastAsia="ru-RU"/>
              </w:rPr>
              <w:t xml:space="preserve">муниципальной </w:t>
            </w:r>
            <w:r w:rsidRPr="00593D76">
              <w:rPr>
                <w:rFonts w:ascii="Times New Roman" w:eastAsia="Times New Roman" w:hAnsi="Times New Roman" w:cs="Times New Roman"/>
                <w:sz w:val="26"/>
                <w:szCs w:val="26"/>
                <w:lang w:eastAsia="ru-RU"/>
              </w:rPr>
              <w:t>программы</w:t>
            </w:r>
          </w:p>
        </w:tc>
        <w:tc>
          <w:tcPr>
            <w:tcW w:w="6528" w:type="dxa"/>
            <w:vAlign w:val="center"/>
          </w:tcPr>
          <w:p w:rsidR="00F81AFF" w:rsidRPr="00593D76" w:rsidRDefault="00753111" w:rsidP="005855F2">
            <w:pPr>
              <w:pStyle w:val="a5"/>
              <w:autoSpaceDE w:val="0"/>
              <w:autoSpaceDN w:val="0"/>
              <w:adjustRightInd w:val="0"/>
              <w:ind w:left="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Соисполнитель </w:t>
            </w:r>
            <w:r w:rsidR="00A90A6C" w:rsidRPr="00593D76">
              <w:rPr>
                <w:rFonts w:ascii="Times New Roman" w:eastAsia="Times New Roman" w:hAnsi="Times New Roman" w:cs="Times New Roman"/>
                <w:sz w:val="26"/>
                <w:szCs w:val="26"/>
                <w:lang w:eastAsia="ru-RU"/>
              </w:rPr>
              <w:t>1.</w:t>
            </w:r>
            <w:r w:rsidR="00F81AFF" w:rsidRPr="00593D76">
              <w:rPr>
                <w:rFonts w:ascii="Times New Roman" w:eastAsia="Times New Roman" w:hAnsi="Times New Roman" w:cs="Times New Roman"/>
                <w:sz w:val="26"/>
                <w:szCs w:val="26"/>
                <w:lang w:eastAsia="ru-RU"/>
              </w:rPr>
              <w:t xml:space="preserve"> Отдел образования администрации Трубчевского муниципального района </w:t>
            </w:r>
          </w:p>
          <w:p w:rsidR="00A5249C" w:rsidRPr="00593D76" w:rsidRDefault="00753111" w:rsidP="005855F2">
            <w:pPr>
              <w:pStyle w:val="a5"/>
              <w:autoSpaceDE w:val="0"/>
              <w:autoSpaceDN w:val="0"/>
              <w:adjustRightInd w:val="0"/>
              <w:ind w:left="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Соисполнитель </w:t>
            </w:r>
            <w:r w:rsidR="000543C2" w:rsidRPr="00593D76">
              <w:rPr>
                <w:rFonts w:ascii="Times New Roman" w:eastAsia="Times New Roman" w:hAnsi="Times New Roman" w:cs="Times New Roman"/>
                <w:sz w:val="26"/>
                <w:szCs w:val="26"/>
                <w:lang w:eastAsia="ru-RU"/>
              </w:rPr>
              <w:t>2</w:t>
            </w:r>
            <w:r w:rsidR="00A90A6C" w:rsidRPr="00593D76">
              <w:rPr>
                <w:rFonts w:ascii="Times New Roman" w:eastAsia="Times New Roman" w:hAnsi="Times New Roman" w:cs="Times New Roman"/>
                <w:sz w:val="26"/>
                <w:szCs w:val="26"/>
                <w:lang w:eastAsia="ru-RU"/>
              </w:rPr>
              <w:t>.</w:t>
            </w:r>
            <w:r w:rsidR="0069657A" w:rsidRPr="00593D76">
              <w:rPr>
                <w:rFonts w:ascii="Times New Roman" w:eastAsia="Times New Roman" w:hAnsi="Times New Roman" w:cs="Times New Roman"/>
                <w:sz w:val="26"/>
                <w:szCs w:val="26"/>
                <w:lang w:eastAsia="ru-RU"/>
              </w:rPr>
              <w:t xml:space="preserve"> </w:t>
            </w:r>
            <w:r w:rsidR="003D7CD4" w:rsidRPr="00593D76">
              <w:rPr>
                <w:rFonts w:ascii="Times New Roman" w:eastAsia="Times New Roman" w:hAnsi="Times New Roman" w:cs="Times New Roman"/>
                <w:sz w:val="26"/>
                <w:szCs w:val="26"/>
                <w:lang w:eastAsia="ru-RU"/>
              </w:rPr>
              <w:t>МО МВД России</w:t>
            </w:r>
            <w:r w:rsidR="00D419CA" w:rsidRPr="00593D76">
              <w:rPr>
                <w:rFonts w:ascii="Times New Roman" w:eastAsia="Times New Roman" w:hAnsi="Times New Roman" w:cs="Times New Roman"/>
                <w:sz w:val="26"/>
                <w:szCs w:val="26"/>
                <w:lang w:eastAsia="ru-RU"/>
              </w:rPr>
              <w:t xml:space="preserve"> «</w:t>
            </w:r>
            <w:proofErr w:type="spellStart"/>
            <w:r w:rsidR="00D419CA" w:rsidRPr="00593D76">
              <w:rPr>
                <w:rFonts w:ascii="Times New Roman" w:eastAsia="Times New Roman" w:hAnsi="Times New Roman" w:cs="Times New Roman"/>
                <w:sz w:val="26"/>
                <w:szCs w:val="26"/>
                <w:lang w:eastAsia="ru-RU"/>
              </w:rPr>
              <w:t>Трубчевский</w:t>
            </w:r>
            <w:proofErr w:type="spellEnd"/>
            <w:r w:rsidR="00D419CA" w:rsidRPr="00593D76">
              <w:rPr>
                <w:rFonts w:ascii="Times New Roman" w:eastAsia="Times New Roman" w:hAnsi="Times New Roman" w:cs="Times New Roman"/>
                <w:sz w:val="26"/>
                <w:szCs w:val="26"/>
                <w:lang w:eastAsia="ru-RU"/>
              </w:rPr>
              <w:t>» (по согласованию)</w:t>
            </w:r>
          </w:p>
          <w:p w:rsidR="00D419CA" w:rsidRPr="00593D76" w:rsidRDefault="000543C2" w:rsidP="005855F2">
            <w:pPr>
              <w:pStyle w:val="a5"/>
              <w:autoSpaceDE w:val="0"/>
              <w:autoSpaceDN w:val="0"/>
              <w:adjustRightInd w:val="0"/>
              <w:ind w:left="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Соисполнитель 3</w:t>
            </w:r>
            <w:r w:rsidR="00A90A6C" w:rsidRPr="00593D76">
              <w:rPr>
                <w:rFonts w:ascii="Times New Roman" w:eastAsia="Times New Roman" w:hAnsi="Times New Roman" w:cs="Times New Roman"/>
                <w:sz w:val="26"/>
                <w:szCs w:val="26"/>
                <w:lang w:eastAsia="ru-RU"/>
              </w:rPr>
              <w:t>.</w:t>
            </w:r>
            <w:r w:rsidR="003A1C93" w:rsidRPr="00593D76">
              <w:rPr>
                <w:rFonts w:ascii="Times New Roman" w:eastAsia="Times New Roman" w:hAnsi="Times New Roman" w:cs="Times New Roman"/>
                <w:sz w:val="26"/>
                <w:szCs w:val="26"/>
                <w:lang w:eastAsia="ru-RU"/>
              </w:rPr>
              <w:t xml:space="preserve">  </w:t>
            </w:r>
            <w:r w:rsidR="00B27EC0" w:rsidRPr="00593D76">
              <w:rPr>
                <w:rFonts w:ascii="Times New Roman" w:eastAsia="Times New Roman" w:hAnsi="Times New Roman" w:cs="Times New Roman"/>
                <w:sz w:val="26"/>
                <w:szCs w:val="26"/>
                <w:lang w:eastAsia="ru-RU"/>
              </w:rPr>
              <w:t>ГКУ «</w:t>
            </w:r>
            <w:r w:rsidR="003A1C93" w:rsidRPr="00593D76">
              <w:rPr>
                <w:rFonts w:ascii="Times New Roman" w:eastAsia="Times New Roman" w:hAnsi="Times New Roman" w:cs="Times New Roman"/>
                <w:sz w:val="26"/>
                <w:szCs w:val="26"/>
                <w:lang w:eastAsia="ru-RU"/>
              </w:rPr>
              <w:t>Трубчевское рай</w:t>
            </w:r>
            <w:r w:rsidR="002B5313" w:rsidRPr="00593D76">
              <w:rPr>
                <w:rFonts w:ascii="Times New Roman" w:eastAsia="Times New Roman" w:hAnsi="Times New Roman" w:cs="Times New Roman"/>
                <w:sz w:val="26"/>
                <w:szCs w:val="26"/>
                <w:lang w:eastAsia="ru-RU"/>
              </w:rPr>
              <w:t>о</w:t>
            </w:r>
            <w:r w:rsidR="003A1C93" w:rsidRPr="00593D76">
              <w:rPr>
                <w:rFonts w:ascii="Times New Roman" w:eastAsia="Times New Roman" w:hAnsi="Times New Roman" w:cs="Times New Roman"/>
                <w:sz w:val="26"/>
                <w:szCs w:val="26"/>
                <w:lang w:eastAsia="ru-RU"/>
              </w:rPr>
              <w:t>нное управление сельского хозяйства</w:t>
            </w:r>
            <w:r w:rsidR="00B27EC0" w:rsidRPr="00593D76">
              <w:rPr>
                <w:rFonts w:ascii="Times New Roman" w:eastAsia="Times New Roman" w:hAnsi="Times New Roman" w:cs="Times New Roman"/>
                <w:sz w:val="26"/>
                <w:szCs w:val="26"/>
                <w:lang w:eastAsia="ru-RU"/>
              </w:rPr>
              <w:t>»</w:t>
            </w:r>
            <w:r w:rsidR="003A1C93" w:rsidRPr="00593D76">
              <w:rPr>
                <w:rFonts w:ascii="Times New Roman" w:eastAsia="Times New Roman" w:hAnsi="Times New Roman" w:cs="Times New Roman"/>
                <w:sz w:val="26"/>
                <w:szCs w:val="26"/>
                <w:lang w:eastAsia="ru-RU"/>
              </w:rPr>
              <w:t xml:space="preserve"> </w:t>
            </w:r>
            <w:r w:rsidR="00D419CA" w:rsidRPr="00593D76">
              <w:rPr>
                <w:rFonts w:ascii="Times New Roman" w:eastAsia="Times New Roman" w:hAnsi="Times New Roman" w:cs="Times New Roman"/>
                <w:sz w:val="26"/>
                <w:szCs w:val="26"/>
                <w:lang w:eastAsia="ru-RU"/>
              </w:rPr>
              <w:t>(по согласованию)</w:t>
            </w:r>
          </w:p>
          <w:p w:rsidR="00D9795F" w:rsidRPr="00593D76" w:rsidRDefault="000543C2" w:rsidP="005855F2">
            <w:pPr>
              <w:pStyle w:val="a5"/>
              <w:autoSpaceDE w:val="0"/>
              <w:autoSpaceDN w:val="0"/>
              <w:adjustRightInd w:val="0"/>
              <w:ind w:left="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Соисполнитель 4</w:t>
            </w:r>
            <w:r w:rsidR="00A90A6C" w:rsidRPr="00593D76">
              <w:rPr>
                <w:rFonts w:ascii="Times New Roman" w:eastAsia="Times New Roman" w:hAnsi="Times New Roman" w:cs="Times New Roman"/>
                <w:sz w:val="26"/>
                <w:szCs w:val="26"/>
                <w:lang w:eastAsia="ru-RU"/>
              </w:rPr>
              <w:t>.</w:t>
            </w:r>
            <w:r w:rsidR="003A1C93" w:rsidRPr="00593D76">
              <w:rPr>
                <w:rFonts w:ascii="Times New Roman" w:eastAsia="Times New Roman" w:hAnsi="Times New Roman" w:cs="Times New Roman"/>
                <w:sz w:val="26"/>
                <w:szCs w:val="26"/>
                <w:lang w:eastAsia="ru-RU"/>
              </w:rPr>
              <w:t xml:space="preserve"> </w:t>
            </w:r>
            <w:r w:rsidR="00D9795F" w:rsidRPr="00593D76">
              <w:rPr>
                <w:rFonts w:ascii="Times New Roman" w:eastAsia="Times New Roman" w:hAnsi="Times New Roman" w:cs="Times New Roman"/>
                <w:sz w:val="26"/>
                <w:szCs w:val="26"/>
                <w:lang w:eastAsia="ru-RU"/>
              </w:rPr>
              <w:t>ГБУЗ «Трубчевская ЦРБ» (по согласованию)</w:t>
            </w:r>
          </w:p>
          <w:p w:rsidR="003F34B2" w:rsidRDefault="000543C2" w:rsidP="005855F2">
            <w:pPr>
              <w:pStyle w:val="a5"/>
              <w:autoSpaceDE w:val="0"/>
              <w:autoSpaceDN w:val="0"/>
              <w:adjustRightInd w:val="0"/>
              <w:ind w:left="0"/>
              <w:jc w:val="both"/>
            </w:pPr>
            <w:r w:rsidRPr="00593D76">
              <w:rPr>
                <w:rFonts w:ascii="Times New Roman" w:eastAsia="Times New Roman" w:hAnsi="Times New Roman" w:cs="Times New Roman"/>
                <w:sz w:val="26"/>
                <w:szCs w:val="26"/>
                <w:lang w:eastAsia="ru-RU"/>
              </w:rPr>
              <w:t>Соисполнитель 5</w:t>
            </w:r>
            <w:r w:rsidR="00A90A6C" w:rsidRPr="00593D76">
              <w:rPr>
                <w:rFonts w:ascii="Times New Roman" w:eastAsia="Times New Roman" w:hAnsi="Times New Roman" w:cs="Times New Roman"/>
                <w:sz w:val="26"/>
                <w:szCs w:val="26"/>
                <w:lang w:eastAsia="ru-RU"/>
              </w:rPr>
              <w:t>.</w:t>
            </w:r>
            <w:r w:rsidR="003A1C93" w:rsidRPr="00593D76">
              <w:rPr>
                <w:rFonts w:ascii="Times New Roman" w:eastAsia="Times New Roman" w:hAnsi="Times New Roman" w:cs="Times New Roman"/>
                <w:sz w:val="26"/>
                <w:szCs w:val="26"/>
                <w:lang w:eastAsia="ru-RU"/>
              </w:rPr>
              <w:t xml:space="preserve"> </w:t>
            </w:r>
            <w:r w:rsidR="002666A8" w:rsidRPr="00593D76">
              <w:rPr>
                <w:rFonts w:ascii="Times New Roman" w:eastAsia="Times New Roman" w:hAnsi="Times New Roman" w:cs="Times New Roman"/>
                <w:sz w:val="26"/>
                <w:szCs w:val="26"/>
                <w:lang w:eastAsia="ru-RU"/>
              </w:rPr>
              <w:t>ГКУ «Центр занятости населения  Трубчевского района» (по согласованию)</w:t>
            </w:r>
            <w:r w:rsidR="000B2743">
              <w:t xml:space="preserve"> </w:t>
            </w:r>
          </w:p>
          <w:p w:rsidR="00D419CA" w:rsidRPr="009E0631" w:rsidRDefault="003F34B2" w:rsidP="005855F2">
            <w:pPr>
              <w:pStyle w:val="a5"/>
              <w:autoSpaceDE w:val="0"/>
              <w:autoSpaceDN w:val="0"/>
              <w:adjustRightInd w:val="0"/>
              <w:ind w:left="0"/>
              <w:jc w:val="both"/>
              <w:rPr>
                <w:rFonts w:ascii="Times New Roman" w:eastAsia="Times New Roman" w:hAnsi="Times New Roman" w:cs="Times New Roman"/>
                <w:sz w:val="26"/>
                <w:szCs w:val="26"/>
                <w:lang w:eastAsia="ru-RU"/>
              </w:rPr>
            </w:pPr>
            <w:r w:rsidRPr="009E0631">
              <w:rPr>
                <w:rFonts w:ascii="Times New Roman" w:hAnsi="Times New Roman" w:cs="Times New Roman"/>
                <w:sz w:val="26"/>
                <w:szCs w:val="26"/>
              </w:rPr>
              <w:t xml:space="preserve">Соисполнитель 6. </w:t>
            </w:r>
            <w:r w:rsidR="000B2743" w:rsidRPr="009E0631">
              <w:rPr>
                <w:rFonts w:ascii="Times New Roman" w:eastAsia="Times New Roman" w:hAnsi="Times New Roman" w:cs="Times New Roman"/>
                <w:sz w:val="26"/>
                <w:szCs w:val="26"/>
                <w:lang w:eastAsia="ru-RU"/>
              </w:rPr>
              <w:t xml:space="preserve">ГБУСО "Центр социальной помощи семье и детям Трубчевского района" (по согласованию), </w:t>
            </w:r>
            <w:r w:rsidRPr="009E0631">
              <w:rPr>
                <w:rFonts w:ascii="Times New Roman" w:eastAsia="Times New Roman" w:hAnsi="Times New Roman" w:cs="Times New Roman"/>
                <w:sz w:val="26"/>
                <w:szCs w:val="26"/>
                <w:lang w:eastAsia="ru-RU"/>
              </w:rPr>
              <w:t>Соисполнитель 7. О</w:t>
            </w:r>
            <w:r w:rsidR="000B2743" w:rsidRPr="009E0631">
              <w:rPr>
                <w:rFonts w:ascii="Times New Roman" w:eastAsia="Times New Roman" w:hAnsi="Times New Roman" w:cs="Times New Roman"/>
                <w:sz w:val="26"/>
                <w:szCs w:val="26"/>
                <w:lang w:eastAsia="ru-RU"/>
              </w:rPr>
              <w:t xml:space="preserve">тдел ЗАГС Трубчевского района управления ЗАГС Брянской области (по согласованию), </w:t>
            </w:r>
            <w:r w:rsidRPr="009E0631">
              <w:rPr>
                <w:rFonts w:ascii="Times New Roman" w:eastAsia="Times New Roman" w:hAnsi="Times New Roman" w:cs="Times New Roman"/>
                <w:sz w:val="26"/>
                <w:szCs w:val="26"/>
                <w:lang w:eastAsia="ru-RU"/>
              </w:rPr>
              <w:t xml:space="preserve">Соисполнитель 8. </w:t>
            </w:r>
            <w:r w:rsidR="000B2743" w:rsidRPr="009E0631">
              <w:rPr>
                <w:rFonts w:ascii="Times New Roman" w:eastAsia="Times New Roman" w:hAnsi="Times New Roman" w:cs="Times New Roman"/>
                <w:sz w:val="26"/>
                <w:szCs w:val="26"/>
                <w:lang w:eastAsia="ru-RU"/>
              </w:rPr>
              <w:t xml:space="preserve">ГКУ редакция газеты "Земля </w:t>
            </w:r>
            <w:proofErr w:type="spellStart"/>
            <w:r w:rsidR="000B2743" w:rsidRPr="009E0631">
              <w:rPr>
                <w:rFonts w:ascii="Times New Roman" w:eastAsia="Times New Roman" w:hAnsi="Times New Roman" w:cs="Times New Roman"/>
                <w:sz w:val="26"/>
                <w:szCs w:val="26"/>
                <w:lang w:eastAsia="ru-RU"/>
              </w:rPr>
              <w:t>трубчевская</w:t>
            </w:r>
            <w:proofErr w:type="spellEnd"/>
            <w:r w:rsidR="000B2743" w:rsidRPr="009E0631">
              <w:rPr>
                <w:rFonts w:ascii="Times New Roman" w:eastAsia="Times New Roman" w:hAnsi="Times New Roman" w:cs="Times New Roman"/>
                <w:sz w:val="26"/>
                <w:szCs w:val="26"/>
                <w:lang w:eastAsia="ru-RU"/>
              </w:rPr>
              <w:t>" (по согласованию)</w:t>
            </w:r>
          </w:p>
        </w:tc>
      </w:tr>
      <w:tr w:rsidR="001E33E4" w:rsidRPr="00593D76" w:rsidTr="006B7B47">
        <w:trPr>
          <w:trHeight w:val="600"/>
        </w:trPr>
        <w:tc>
          <w:tcPr>
            <w:tcW w:w="3645" w:type="dxa"/>
            <w:vAlign w:val="center"/>
          </w:tcPr>
          <w:p w:rsidR="001E33E4" w:rsidRPr="00593D76" w:rsidRDefault="001E33E4" w:rsidP="00A90A6C">
            <w:pPr>
              <w:autoSpaceDE w:val="0"/>
              <w:autoSpaceDN w:val="0"/>
              <w:adjustRightInd w:val="0"/>
              <w:jc w:val="center"/>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Перечень подпрограмм</w:t>
            </w:r>
          </w:p>
        </w:tc>
        <w:tc>
          <w:tcPr>
            <w:tcW w:w="6528" w:type="dxa"/>
            <w:vAlign w:val="center"/>
          </w:tcPr>
          <w:p w:rsidR="001E33E4" w:rsidRPr="00593D76" w:rsidRDefault="001E33E4" w:rsidP="005855F2">
            <w:pPr>
              <w:pStyle w:val="a5"/>
              <w:autoSpaceDE w:val="0"/>
              <w:autoSpaceDN w:val="0"/>
              <w:adjustRightInd w:val="0"/>
              <w:ind w:left="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Отсутствуют</w:t>
            </w:r>
          </w:p>
        </w:tc>
      </w:tr>
      <w:tr w:rsidR="00A5249C" w:rsidRPr="00593D76" w:rsidTr="006B7B47">
        <w:trPr>
          <w:trHeight w:val="240"/>
        </w:trPr>
        <w:tc>
          <w:tcPr>
            <w:tcW w:w="3645" w:type="dxa"/>
            <w:vAlign w:val="center"/>
          </w:tcPr>
          <w:p w:rsidR="00A5249C" w:rsidRPr="00593D76" w:rsidRDefault="00A5249C" w:rsidP="00A90A6C">
            <w:pPr>
              <w:autoSpaceDE w:val="0"/>
              <w:autoSpaceDN w:val="0"/>
              <w:adjustRightInd w:val="0"/>
              <w:jc w:val="center"/>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Цели </w:t>
            </w:r>
            <w:r w:rsidR="00305573" w:rsidRPr="00593D76">
              <w:rPr>
                <w:rFonts w:ascii="Times New Roman" w:eastAsia="Times New Roman" w:hAnsi="Times New Roman" w:cs="Times New Roman"/>
                <w:sz w:val="26"/>
                <w:szCs w:val="26"/>
                <w:lang w:eastAsia="ru-RU"/>
              </w:rPr>
              <w:t xml:space="preserve">муниципальной </w:t>
            </w:r>
            <w:r w:rsidR="00A90A6C" w:rsidRPr="00593D76">
              <w:rPr>
                <w:rFonts w:ascii="Times New Roman" w:eastAsia="Times New Roman" w:hAnsi="Times New Roman" w:cs="Times New Roman"/>
                <w:sz w:val="26"/>
                <w:szCs w:val="26"/>
                <w:lang w:eastAsia="ru-RU"/>
              </w:rPr>
              <w:t>п</w:t>
            </w:r>
            <w:r w:rsidRPr="00593D76">
              <w:rPr>
                <w:rFonts w:ascii="Times New Roman" w:eastAsia="Times New Roman" w:hAnsi="Times New Roman" w:cs="Times New Roman"/>
                <w:sz w:val="26"/>
                <w:szCs w:val="26"/>
                <w:lang w:eastAsia="ru-RU"/>
              </w:rPr>
              <w:t>рограммы</w:t>
            </w:r>
          </w:p>
        </w:tc>
        <w:tc>
          <w:tcPr>
            <w:tcW w:w="6528" w:type="dxa"/>
            <w:vAlign w:val="center"/>
          </w:tcPr>
          <w:p w:rsidR="0002314F" w:rsidRPr="00593D76" w:rsidRDefault="0002314F"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*Разработка и осуществление мер по обеспечению комплексного социально-экономического развития Трубчевского муниципального района</w:t>
            </w:r>
            <w:r w:rsidR="005855F2" w:rsidRPr="00593D76">
              <w:rPr>
                <w:rFonts w:ascii="Times New Roman" w:eastAsia="Times New Roman" w:hAnsi="Times New Roman" w:cs="Times New Roman"/>
                <w:sz w:val="26"/>
                <w:szCs w:val="26"/>
                <w:lang w:eastAsia="ru-RU"/>
              </w:rPr>
              <w:t>;</w:t>
            </w:r>
          </w:p>
          <w:p w:rsidR="00C8248C" w:rsidRPr="00593D76" w:rsidRDefault="00C8248C"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w:t>
            </w:r>
            <w:r w:rsidR="00B0048A" w:rsidRPr="00593D76">
              <w:rPr>
                <w:rFonts w:ascii="Times New Roman" w:eastAsia="Times New Roman" w:hAnsi="Times New Roman" w:cs="Times New Roman"/>
                <w:sz w:val="26"/>
                <w:szCs w:val="26"/>
                <w:lang w:eastAsia="ru-RU"/>
              </w:rPr>
              <w:t>реализация</w:t>
            </w:r>
            <w:r w:rsidRPr="00593D76">
              <w:rPr>
                <w:rFonts w:ascii="Times New Roman" w:eastAsia="Times New Roman" w:hAnsi="Times New Roman" w:cs="Times New Roman"/>
                <w:sz w:val="26"/>
                <w:szCs w:val="26"/>
                <w:lang w:eastAsia="ru-RU"/>
              </w:rPr>
              <w:t xml:space="preserve"> полномочий </w:t>
            </w:r>
            <w:r w:rsidR="00E444BA" w:rsidRPr="00593D76">
              <w:rPr>
                <w:rFonts w:ascii="Times New Roman" w:eastAsia="Times New Roman" w:hAnsi="Times New Roman" w:cs="Times New Roman"/>
                <w:sz w:val="26"/>
                <w:szCs w:val="26"/>
                <w:lang w:eastAsia="ru-RU"/>
              </w:rPr>
              <w:t>администрация</w:t>
            </w:r>
            <w:r w:rsidRPr="00593D76">
              <w:rPr>
                <w:rFonts w:ascii="Times New Roman" w:eastAsia="Times New Roman" w:hAnsi="Times New Roman" w:cs="Times New Roman"/>
                <w:sz w:val="26"/>
                <w:szCs w:val="26"/>
                <w:lang w:eastAsia="ru-RU"/>
              </w:rPr>
              <w:t xml:space="preserve"> Трубчевского муниципального района  по решению вопросов местного значения </w:t>
            </w:r>
            <w:r w:rsidR="00E444BA" w:rsidRPr="00593D76">
              <w:rPr>
                <w:rFonts w:ascii="Times New Roman" w:eastAsia="Times New Roman" w:hAnsi="Times New Roman" w:cs="Times New Roman"/>
                <w:sz w:val="26"/>
                <w:szCs w:val="26"/>
                <w:lang w:eastAsia="ru-RU"/>
              </w:rPr>
              <w:t>муниципального образования «</w:t>
            </w:r>
            <w:proofErr w:type="spellStart"/>
            <w:r w:rsidR="00E444BA" w:rsidRPr="00593D76">
              <w:rPr>
                <w:rFonts w:ascii="Times New Roman" w:eastAsia="Times New Roman" w:hAnsi="Times New Roman" w:cs="Times New Roman"/>
                <w:sz w:val="26"/>
                <w:szCs w:val="26"/>
                <w:lang w:eastAsia="ru-RU"/>
              </w:rPr>
              <w:t>Трубчевский</w:t>
            </w:r>
            <w:proofErr w:type="spellEnd"/>
            <w:r w:rsidR="00E444BA" w:rsidRPr="00593D76">
              <w:rPr>
                <w:rFonts w:ascii="Times New Roman" w:eastAsia="Times New Roman" w:hAnsi="Times New Roman" w:cs="Times New Roman"/>
                <w:sz w:val="26"/>
                <w:szCs w:val="26"/>
                <w:lang w:eastAsia="ru-RU"/>
              </w:rPr>
              <w:t xml:space="preserve">  муниципальный район»</w:t>
            </w:r>
            <w:r w:rsidR="00765116" w:rsidRPr="00593D76">
              <w:rPr>
                <w:rFonts w:ascii="Times New Roman" w:eastAsia="Times New Roman" w:hAnsi="Times New Roman" w:cs="Times New Roman"/>
                <w:sz w:val="26"/>
                <w:szCs w:val="26"/>
                <w:lang w:eastAsia="ru-RU"/>
              </w:rPr>
              <w:t xml:space="preserve">, </w:t>
            </w:r>
            <w:r w:rsidR="00A360A7" w:rsidRPr="00593D76">
              <w:rPr>
                <w:rFonts w:ascii="Times New Roman" w:eastAsia="Times New Roman" w:hAnsi="Times New Roman" w:cs="Times New Roman"/>
                <w:sz w:val="26"/>
                <w:szCs w:val="26"/>
                <w:lang w:eastAsia="ru-RU"/>
              </w:rPr>
              <w:t>а также отдельных государственных полномочий Брянской области, переданных в соответствии с законами Брянской области</w:t>
            </w:r>
            <w:r w:rsidRPr="00593D76">
              <w:rPr>
                <w:rFonts w:ascii="Times New Roman" w:eastAsia="Times New Roman" w:hAnsi="Times New Roman" w:cs="Times New Roman"/>
                <w:sz w:val="26"/>
                <w:szCs w:val="26"/>
                <w:lang w:eastAsia="ru-RU"/>
              </w:rPr>
              <w:t>;</w:t>
            </w:r>
          </w:p>
          <w:p w:rsidR="008A6013" w:rsidRPr="00593D76" w:rsidRDefault="00A05D19"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*создание условий для оптимизации и повышения эффективности расходов бюджета</w:t>
            </w:r>
            <w:r w:rsidR="00A360A7" w:rsidRPr="00593D76">
              <w:rPr>
                <w:rFonts w:ascii="Times New Roman" w:eastAsia="Times New Roman" w:hAnsi="Times New Roman" w:cs="Times New Roman"/>
                <w:sz w:val="26"/>
                <w:szCs w:val="26"/>
                <w:lang w:eastAsia="ru-RU"/>
              </w:rPr>
              <w:t xml:space="preserve"> Трубчевского муници</w:t>
            </w:r>
            <w:r w:rsidRPr="00593D76">
              <w:rPr>
                <w:rFonts w:ascii="Times New Roman" w:eastAsia="Times New Roman" w:hAnsi="Times New Roman" w:cs="Times New Roman"/>
                <w:sz w:val="26"/>
                <w:szCs w:val="26"/>
                <w:lang w:eastAsia="ru-RU"/>
              </w:rPr>
              <w:t>п</w:t>
            </w:r>
            <w:r w:rsidR="00A360A7" w:rsidRPr="00593D76">
              <w:rPr>
                <w:rFonts w:ascii="Times New Roman" w:eastAsia="Times New Roman" w:hAnsi="Times New Roman" w:cs="Times New Roman"/>
                <w:sz w:val="26"/>
                <w:szCs w:val="26"/>
                <w:lang w:eastAsia="ru-RU"/>
              </w:rPr>
              <w:t>а</w:t>
            </w:r>
            <w:r w:rsidRPr="00593D76">
              <w:rPr>
                <w:rFonts w:ascii="Times New Roman" w:eastAsia="Times New Roman" w:hAnsi="Times New Roman" w:cs="Times New Roman"/>
                <w:sz w:val="26"/>
                <w:szCs w:val="26"/>
                <w:lang w:eastAsia="ru-RU"/>
              </w:rPr>
              <w:t>льного района</w:t>
            </w:r>
            <w:r w:rsidR="001E33E4" w:rsidRPr="00593D76">
              <w:rPr>
                <w:rFonts w:ascii="Times New Roman" w:eastAsia="Times New Roman" w:hAnsi="Times New Roman" w:cs="Times New Roman"/>
                <w:sz w:val="26"/>
                <w:szCs w:val="26"/>
                <w:lang w:eastAsia="ru-RU"/>
              </w:rPr>
              <w:t xml:space="preserve"> </w:t>
            </w:r>
            <w:r w:rsidR="008A6013" w:rsidRPr="00593D76">
              <w:rPr>
                <w:rFonts w:ascii="Times New Roman" w:eastAsia="Times New Roman" w:hAnsi="Times New Roman" w:cs="Times New Roman"/>
                <w:sz w:val="26"/>
                <w:szCs w:val="26"/>
                <w:lang w:eastAsia="ru-RU"/>
              </w:rPr>
              <w:t>в части расходов администрации Трубчевского муниципального района</w:t>
            </w:r>
            <w:r w:rsidR="005855F2" w:rsidRPr="00593D76">
              <w:rPr>
                <w:rFonts w:ascii="Times New Roman" w:eastAsia="Times New Roman" w:hAnsi="Times New Roman" w:cs="Times New Roman"/>
                <w:sz w:val="26"/>
                <w:szCs w:val="26"/>
                <w:lang w:eastAsia="ru-RU"/>
              </w:rPr>
              <w:t>;</w:t>
            </w:r>
          </w:p>
          <w:p w:rsidR="005855F2" w:rsidRPr="00593D76" w:rsidRDefault="00367DF7" w:rsidP="004C0C76">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w:t>
            </w:r>
            <w:r w:rsidR="00B0048A" w:rsidRPr="00593D76">
              <w:rPr>
                <w:rFonts w:ascii="Times New Roman" w:eastAsia="Times New Roman" w:hAnsi="Times New Roman" w:cs="Times New Roman"/>
                <w:sz w:val="26"/>
                <w:szCs w:val="26"/>
                <w:lang w:eastAsia="ru-RU"/>
              </w:rPr>
              <w:t xml:space="preserve">формирование экономических условий, обеспечивающих </w:t>
            </w:r>
            <w:r w:rsidRPr="00593D76">
              <w:rPr>
                <w:rFonts w:ascii="Times New Roman" w:eastAsia="Times New Roman" w:hAnsi="Times New Roman" w:cs="Times New Roman"/>
                <w:sz w:val="26"/>
                <w:szCs w:val="26"/>
                <w:lang w:eastAsia="ru-RU"/>
              </w:rPr>
              <w:t>администрацию Трубчевского муниципального района</w:t>
            </w:r>
            <w:r w:rsidR="00B0048A" w:rsidRPr="00593D76">
              <w:rPr>
                <w:rFonts w:ascii="Times New Roman" w:eastAsia="Times New Roman" w:hAnsi="Times New Roman" w:cs="Times New Roman"/>
                <w:sz w:val="26"/>
                <w:szCs w:val="26"/>
                <w:lang w:eastAsia="ru-RU"/>
              </w:rPr>
              <w:t xml:space="preserve"> финансовыми, мате</w:t>
            </w:r>
            <w:r w:rsidRPr="00593D76">
              <w:rPr>
                <w:rFonts w:ascii="Times New Roman" w:eastAsia="Times New Roman" w:hAnsi="Times New Roman" w:cs="Times New Roman"/>
                <w:sz w:val="26"/>
                <w:szCs w:val="26"/>
                <w:lang w:eastAsia="ru-RU"/>
              </w:rPr>
              <w:t>риально-техническими  ресурсами</w:t>
            </w:r>
          </w:p>
        </w:tc>
      </w:tr>
      <w:tr w:rsidR="00A5249C" w:rsidRPr="00593D76" w:rsidTr="006B7B47">
        <w:trPr>
          <w:trHeight w:val="240"/>
        </w:trPr>
        <w:tc>
          <w:tcPr>
            <w:tcW w:w="3645" w:type="dxa"/>
            <w:vAlign w:val="center"/>
          </w:tcPr>
          <w:p w:rsidR="00A5249C" w:rsidRPr="00593D76" w:rsidRDefault="00A5249C" w:rsidP="00A90A6C">
            <w:pPr>
              <w:autoSpaceDE w:val="0"/>
              <w:autoSpaceDN w:val="0"/>
              <w:adjustRightInd w:val="0"/>
              <w:jc w:val="center"/>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Задачи </w:t>
            </w:r>
            <w:r w:rsidR="00305573" w:rsidRPr="00593D76">
              <w:rPr>
                <w:rFonts w:ascii="Times New Roman" w:eastAsia="Times New Roman" w:hAnsi="Times New Roman" w:cs="Times New Roman"/>
                <w:sz w:val="26"/>
                <w:szCs w:val="26"/>
                <w:lang w:eastAsia="ru-RU"/>
              </w:rPr>
              <w:t xml:space="preserve">муниципальной </w:t>
            </w:r>
            <w:r w:rsidRPr="00593D76">
              <w:rPr>
                <w:rFonts w:ascii="Times New Roman" w:eastAsia="Times New Roman" w:hAnsi="Times New Roman" w:cs="Times New Roman"/>
                <w:sz w:val="26"/>
                <w:szCs w:val="26"/>
                <w:lang w:eastAsia="ru-RU"/>
              </w:rPr>
              <w:t>программы</w:t>
            </w:r>
          </w:p>
        </w:tc>
        <w:tc>
          <w:tcPr>
            <w:tcW w:w="6528" w:type="dxa"/>
            <w:vAlign w:val="center"/>
          </w:tcPr>
          <w:p w:rsidR="008A6013" w:rsidRPr="00593D76" w:rsidRDefault="008A6013"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w:t>
            </w:r>
            <w:r w:rsidR="007E7ECB" w:rsidRPr="00593D76">
              <w:rPr>
                <w:rFonts w:ascii="Times New Roman" w:eastAsia="Times New Roman" w:hAnsi="Times New Roman" w:cs="Times New Roman"/>
                <w:sz w:val="26"/>
                <w:szCs w:val="26"/>
                <w:lang w:eastAsia="ru-RU"/>
              </w:rPr>
              <w:t>С</w:t>
            </w:r>
            <w:r w:rsidRPr="00593D76">
              <w:rPr>
                <w:rFonts w:ascii="Times New Roman" w:eastAsia="Times New Roman" w:hAnsi="Times New Roman" w:cs="Times New Roman"/>
                <w:sz w:val="26"/>
                <w:szCs w:val="26"/>
                <w:lang w:eastAsia="ru-RU"/>
              </w:rPr>
              <w:t xml:space="preserve">оздание </w:t>
            </w:r>
            <w:r w:rsidR="004105E4" w:rsidRPr="00593D76">
              <w:rPr>
                <w:rFonts w:ascii="Times New Roman" w:eastAsia="Times New Roman" w:hAnsi="Times New Roman" w:cs="Times New Roman"/>
                <w:sz w:val="26"/>
                <w:szCs w:val="26"/>
                <w:lang w:eastAsia="ru-RU"/>
              </w:rPr>
              <w:t xml:space="preserve">оптимальных </w:t>
            </w:r>
            <w:r w:rsidRPr="00593D76">
              <w:rPr>
                <w:rFonts w:ascii="Times New Roman" w:eastAsia="Times New Roman" w:hAnsi="Times New Roman" w:cs="Times New Roman"/>
                <w:sz w:val="26"/>
                <w:szCs w:val="26"/>
                <w:lang w:eastAsia="ru-RU"/>
              </w:rPr>
              <w:t xml:space="preserve">условий для </w:t>
            </w:r>
            <w:r w:rsidR="00A360A7" w:rsidRPr="00593D76">
              <w:rPr>
                <w:rFonts w:ascii="Times New Roman" w:eastAsia="Times New Roman" w:hAnsi="Times New Roman" w:cs="Times New Roman"/>
                <w:sz w:val="26"/>
                <w:szCs w:val="26"/>
                <w:lang w:eastAsia="ru-RU"/>
              </w:rPr>
              <w:t>повышения эффективности реализации</w:t>
            </w:r>
            <w:r w:rsidRPr="00593D76">
              <w:rPr>
                <w:rFonts w:ascii="Times New Roman" w:eastAsia="Times New Roman" w:hAnsi="Times New Roman" w:cs="Times New Roman"/>
                <w:sz w:val="26"/>
                <w:szCs w:val="26"/>
                <w:lang w:eastAsia="ru-RU"/>
              </w:rPr>
              <w:t xml:space="preserve"> по</w:t>
            </w:r>
            <w:r w:rsidR="00A360A7" w:rsidRPr="00593D76">
              <w:rPr>
                <w:rFonts w:ascii="Times New Roman" w:eastAsia="Times New Roman" w:hAnsi="Times New Roman" w:cs="Times New Roman"/>
                <w:sz w:val="26"/>
                <w:szCs w:val="26"/>
                <w:lang w:eastAsia="ru-RU"/>
              </w:rPr>
              <w:t>лномочий администрации Трубчевск</w:t>
            </w:r>
            <w:r w:rsidRPr="00593D76">
              <w:rPr>
                <w:rFonts w:ascii="Times New Roman" w:eastAsia="Times New Roman" w:hAnsi="Times New Roman" w:cs="Times New Roman"/>
                <w:sz w:val="26"/>
                <w:szCs w:val="26"/>
                <w:lang w:eastAsia="ru-RU"/>
              </w:rPr>
              <w:t>ого муниципального района</w:t>
            </w:r>
            <w:r w:rsidR="00A360A7" w:rsidRPr="00593D76">
              <w:rPr>
                <w:rFonts w:ascii="Times New Roman" w:eastAsia="Times New Roman" w:hAnsi="Times New Roman" w:cs="Times New Roman"/>
                <w:sz w:val="26"/>
                <w:szCs w:val="26"/>
                <w:lang w:eastAsia="ru-RU"/>
              </w:rPr>
              <w:t>,</w:t>
            </w:r>
            <w:r w:rsidR="005855F2" w:rsidRPr="00593D76">
              <w:rPr>
                <w:rFonts w:ascii="Times New Roman" w:eastAsia="Times New Roman" w:hAnsi="Times New Roman" w:cs="Times New Roman"/>
                <w:sz w:val="26"/>
                <w:szCs w:val="26"/>
                <w:lang w:eastAsia="ru-RU"/>
              </w:rPr>
              <w:t xml:space="preserve"> </w:t>
            </w:r>
            <w:r w:rsidR="00A360A7" w:rsidRPr="00593D76">
              <w:rPr>
                <w:rFonts w:ascii="Times New Roman" w:eastAsia="Times New Roman" w:hAnsi="Times New Roman" w:cs="Times New Roman"/>
                <w:sz w:val="26"/>
                <w:szCs w:val="26"/>
                <w:lang w:eastAsia="ru-RU"/>
              </w:rPr>
              <w:t>а также отдельных государственных полномочий Брянской области, переданных в соответствии с законами Брянской области</w:t>
            </w:r>
            <w:r w:rsidRPr="00593D76">
              <w:rPr>
                <w:rFonts w:ascii="Times New Roman" w:eastAsia="Times New Roman" w:hAnsi="Times New Roman" w:cs="Times New Roman"/>
                <w:sz w:val="26"/>
                <w:szCs w:val="26"/>
                <w:lang w:eastAsia="ru-RU"/>
              </w:rPr>
              <w:t>;</w:t>
            </w:r>
          </w:p>
          <w:p w:rsidR="008A6013" w:rsidRPr="00593D76" w:rsidRDefault="004003A5"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*финансовое обеспечение переданных администрации Трубчевского муниципального района государственных </w:t>
            </w:r>
            <w:r w:rsidRPr="00593D76">
              <w:rPr>
                <w:rFonts w:ascii="Times New Roman" w:eastAsia="Times New Roman" w:hAnsi="Times New Roman" w:cs="Times New Roman"/>
                <w:sz w:val="26"/>
                <w:szCs w:val="26"/>
                <w:lang w:eastAsia="ru-RU"/>
              </w:rPr>
              <w:lastRenderedPageBreak/>
              <w:t>полномочий;</w:t>
            </w:r>
          </w:p>
          <w:p w:rsidR="003A3344" w:rsidRPr="00593D76" w:rsidRDefault="003A3344"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*создание урегулированной системы учета объектов муниципального имущества на территории Трубчевского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p>
          <w:p w:rsidR="008A6013" w:rsidRPr="00593D76" w:rsidRDefault="008A6013"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*защита прав и законных интересов несовершеннолетних, лиц из числа детей-сирот и детей, оставшихся без попечения родителей;</w:t>
            </w:r>
          </w:p>
          <w:p w:rsidR="006B01BB" w:rsidRPr="00593D76" w:rsidRDefault="006B01BB"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*сокращение количества лиц, погибших в результате дорожно-транспортных происшествий, сокращение количества дорожно-транспортных происшествий с пострадавшими сокращение детского </w:t>
            </w:r>
            <w:proofErr w:type="gramStart"/>
            <w:r w:rsidRPr="00593D76">
              <w:rPr>
                <w:rFonts w:ascii="Times New Roman" w:eastAsia="Times New Roman" w:hAnsi="Times New Roman" w:cs="Times New Roman"/>
                <w:sz w:val="26"/>
                <w:szCs w:val="26"/>
                <w:lang w:eastAsia="ru-RU"/>
              </w:rPr>
              <w:t>дорожного-транспортного</w:t>
            </w:r>
            <w:proofErr w:type="gramEnd"/>
            <w:r w:rsidRPr="00593D76">
              <w:rPr>
                <w:rFonts w:ascii="Times New Roman" w:eastAsia="Times New Roman" w:hAnsi="Times New Roman" w:cs="Times New Roman"/>
                <w:sz w:val="26"/>
                <w:szCs w:val="26"/>
                <w:lang w:eastAsia="ru-RU"/>
              </w:rPr>
              <w:t xml:space="preserve"> травматизма;</w:t>
            </w:r>
          </w:p>
          <w:p w:rsidR="006B01BB" w:rsidRPr="00593D76" w:rsidRDefault="006B01BB"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w:t>
            </w:r>
            <w:r w:rsidR="00083B83" w:rsidRPr="00593D76">
              <w:rPr>
                <w:rFonts w:ascii="Times New Roman" w:eastAsia="Times New Roman" w:hAnsi="Times New Roman" w:cs="Times New Roman"/>
                <w:sz w:val="26"/>
                <w:szCs w:val="26"/>
                <w:lang w:eastAsia="ru-RU"/>
              </w:rPr>
              <w:t>муниципальная</w:t>
            </w:r>
            <w:r w:rsidRPr="00593D76">
              <w:rPr>
                <w:rFonts w:ascii="Times New Roman" w:eastAsia="Times New Roman" w:hAnsi="Times New Roman" w:cs="Times New Roman"/>
                <w:sz w:val="26"/>
                <w:szCs w:val="26"/>
                <w:lang w:eastAsia="ru-RU"/>
              </w:rPr>
              <w:t xml:space="preserve"> поддержка решения жилищной проблемы молодых семей, признанных в установленном </w:t>
            </w:r>
            <w:proofErr w:type="gramStart"/>
            <w:r w:rsidRPr="00593D76">
              <w:rPr>
                <w:rFonts w:ascii="Times New Roman" w:eastAsia="Times New Roman" w:hAnsi="Times New Roman" w:cs="Times New Roman"/>
                <w:sz w:val="26"/>
                <w:szCs w:val="26"/>
                <w:lang w:eastAsia="ru-RU"/>
              </w:rPr>
              <w:t>порядке</w:t>
            </w:r>
            <w:proofErr w:type="gramEnd"/>
            <w:r w:rsidRPr="00593D76">
              <w:rPr>
                <w:rFonts w:ascii="Times New Roman" w:eastAsia="Times New Roman" w:hAnsi="Times New Roman" w:cs="Times New Roman"/>
                <w:sz w:val="26"/>
                <w:szCs w:val="26"/>
                <w:lang w:eastAsia="ru-RU"/>
              </w:rPr>
              <w:t xml:space="preserve"> нуждающимися в улучшении жилищных условий</w:t>
            </w:r>
          </w:p>
          <w:p w:rsidR="007E7ECB" w:rsidRPr="00593D76" w:rsidRDefault="007E7ECB"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*предупреждение и профилактика социального сиротства;</w:t>
            </w:r>
          </w:p>
          <w:p w:rsidR="003A3344" w:rsidRPr="00593D76" w:rsidRDefault="003A3344"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*повышение качества психолого-медико-педагогической, социальной и трудовой реабилитации детей-сирот и детей, оставшихся без попечения родителей;</w:t>
            </w:r>
          </w:p>
          <w:p w:rsidR="003A3344" w:rsidRPr="00593D76" w:rsidRDefault="003A3344"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*повышение качества подготовки к жизни выпускников образовательных учреждений для детей-сирот  и детей, оставшихся без попечения родителей;</w:t>
            </w:r>
          </w:p>
          <w:p w:rsidR="003A3344" w:rsidRPr="00593D76" w:rsidRDefault="007E7ECB"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w:t>
            </w:r>
            <w:r w:rsidR="003A3344" w:rsidRPr="00593D76">
              <w:rPr>
                <w:rFonts w:ascii="Times New Roman" w:eastAsia="Times New Roman" w:hAnsi="Times New Roman" w:cs="Times New Roman"/>
                <w:sz w:val="26"/>
                <w:szCs w:val="26"/>
                <w:lang w:eastAsia="ru-RU"/>
              </w:rPr>
              <w:t xml:space="preserve">сокращение численности детей-сирот и детей, оставшихся без попечения родителей, от общей численности детей </w:t>
            </w:r>
            <w:proofErr w:type="gramStart"/>
            <w:r w:rsidR="003A3344" w:rsidRPr="00593D76">
              <w:rPr>
                <w:rFonts w:ascii="Times New Roman" w:eastAsia="Times New Roman" w:hAnsi="Times New Roman" w:cs="Times New Roman"/>
                <w:sz w:val="26"/>
                <w:szCs w:val="26"/>
                <w:lang w:eastAsia="ru-RU"/>
              </w:rPr>
              <w:t>в</w:t>
            </w:r>
            <w:proofErr w:type="gramEnd"/>
            <w:r w:rsidR="00BB2FA6" w:rsidRPr="00593D76">
              <w:rPr>
                <w:rFonts w:ascii="Times New Roman" w:eastAsia="Times New Roman" w:hAnsi="Times New Roman" w:cs="Times New Roman"/>
                <w:sz w:val="26"/>
                <w:szCs w:val="26"/>
                <w:lang w:eastAsia="ru-RU"/>
              </w:rPr>
              <w:t xml:space="preserve"> </w:t>
            </w:r>
            <w:proofErr w:type="gramStart"/>
            <w:r w:rsidR="003A3344" w:rsidRPr="00593D76">
              <w:rPr>
                <w:rFonts w:ascii="Times New Roman" w:eastAsia="Times New Roman" w:hAnsi="Times New Roman" w:cs="Times New Roman"/>
                <w:sz w:val="26"/>
                <w:szCs w:val="26"/>
                <w:lang w:eastAsia="ru-RU"/>
              </w:rPr>
              <w:t>Трубчевском</w:t>
            </w:r>
            <w:proofErr w:type="gramEnd"/>
            <w:r w:rsidR="00BB2FA6" w:rsidRPr="00593D76">
              <w:rPr>
                <w:rFonts w:ascii="Times New Roman" w:eastAsia="Times New Roman" w:hAnsi="Times New Roman" w:cs="Times New Roman"/>
                <w:sz w:val="26"/>
                <w:szCs w:val="26"/>
                <w:lang w:eastAsia="ru-RU"/>
              </w:rPr>
              <w:t xml:space="preserve"> муниципальном</w:t>
            </w:r>
            <w:r w:rsidR="003A3344" w:rsidRPr="00593D76">
              <w:rPr>
                <w:rFonts w:ascii="Times New Roman" w:eastAsia="Times New Roman" w:hAnsi="Times New Roman" w:cs="Times New Roman"/>
                <w:sz w:val="26"/>
                <w:szCs w:val="26"/>
                <w:lang w:eastAsia="ru-RU"/>
              </w:rPr>
              <w:t xml:space="preserve"> районе;</w:t>
            </w:r>
          </w:p>
          <w:p w:rsidR="003A3344" w:rsidRPr="00593D76" w:rsidRDefault="003A3344"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*увеличение доли детей – сирот и детей, оставшихся без попечения родителей, переданных в семьи</w:t>
            </w:r>
          </w:p>
          <w:p w:rsidR="003A3344" w:rsidRPr="00593D76" w:rsidRDefault="003A3344"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(усыновление, опека, попечительство, приемная семья);</w:t>
            </w:r>
          </w:p>
          <w:p w:rsidR="003A3344" w:rsidRPr="00593D76" w:rsidRDefault="003A3344"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*сокращение численности детей-сирот и детей, оставшихся без попечения родителей  направленных  под надзор в организации для детей-сирот и детей, оставшихся без попечения родителей;</w:t>
            </w:r>
          </w:p>
          <w:p w:rsidR="00972248" w:rsidRPr="00593D76" w:rsidRDefault="00972248"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*осуществление сохранности жилых помещений, закрепленных за детьми-сиротами и детьми, оставшимися без попечения родителей;</w:t>
            </w:r>
          </w:p>
          <w:p w:rsidR="003A3344" w:rsidRPr="00593D76" w:rsidRDefault="003A3344"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в связи с </w:t>
            </w:r>
            <w:r w:rsidRPr="00593D76">
              <w:rPr>
                <w:rFonts w:ascii="Times New Roman" w:eastAsia="Times New Roman" w:hAnsi="Times New Roman" w:cs="Times New Roman"/>
                <w:sz w:val="26"/>
                <w:szCs w:val="26"/>
                <w:lang w:eastAsia="ru-RU"/>
              </w:rPr>
              <w:lastRenderedPageBreak/>
              <w:t>прекращением муниципальной службы</w:t>
            </w:r>
            <w:r w:rsidR="00962237" w:rsidRPr="00593D76">
              <w:rPr>
                <w:rFonts w:ascii="Times New Roman" w:eastAsia="Times New Roman" w:hAnsi="Times New Roman" w:cs="Times New Roman"/>
                <w:sz w:val="26"/>
                <w:szCs w:val="26"/>
                <w:lang w:eastAsia="ru-RU"/>
              </w:rPr>
              <w:t>,</w:t>
            </w:r>
            <w:r w:rsidRPr="00593D76">
              <w:rPr>
                <w:rFonts w:ascii="Times New Roman" w:eastAsia="Times New Roman" w:hAnsi="Times New Roman" w:cs="Times New Roman"/>
                <w:sz w:val="26"/>
                <w:szCs w:val="26"/>
                <w:lang w:eastAsia="ru-RU"/>
              </w:rPr>
              <w:t xml:space="preserve"> при достижении установленной законом выслуги при выходе на трудовую пенсию по старости (инвалидности);</w:t>
            </w:r>
          </w:p>
          <w:p w:rsidR="003A3344" w:rsidRPr="00593D76" w:rsidRDefault="003A3344"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*реализация муниципальной финансовой поддержки лиц, нуждающихся в особой защите со стороны общества и государства;</w:t>
            </w:r>
          </w:p>
          <w:p w:rsidR="003A3344" w:rsidRPr="00593D76" w:rsidRDefault="003A3344"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*реализация административного законодательства на территории Трубчевского муниципального района, профилактика административных правонарушений;</w:t>
            </w:r>
          </w:p>
          <w:p w:rsidR="003A3344" w:rsidRPr="00593D76" w:rsidRDefault="008665B5"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*создание благоприятных условий для комплексного развития и жизнедеятельности детей, укрепления семьи как гражданского института в целом;</w:t>
            </w:r>
          </w:p>
          <w:p w:rsidR="008665B5" w:rsidRPr="00593D76" w:rsidRDefault="008665B5" w:rsidP="005855F2">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*улучшение состояния условий и охраны труда в организациях, учреждениях и предприятиях Трубчевского муниципального района;</w:t>
            </w:r>
          </w:p>
          <w:p w:rsidR="005855F2" w:rsidRPr="00593D76" w:rsidRDefault="008665B5" w:rsidP="00305573">
            <w:pPr>
              <w:autoSpaceDE w:val="0"/>
              <w:autoSpaceDN w:val="0"/>
              <w:adjustRightInd w:val="0"/>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*сокращение доли несовершеннолетних, состоящих на учете в комиссии по делам несовершеннолетних и защите их прав Трубчевского муниципального района</w:t>
            </w:r>
          </w:p>
        </w:tc>
      </w:tr>
      <w:tr w:rsidR="00805BBC" w:rsidRPr="00593D76" w:rsidTr="006B7B47">
        <w:trPr>
          <w:trHeight w:val="360"/>
        </w:trPr>
        <w:tc>
          <w:tcPr>
            <w:tcW w:w="3645" w:type="dxa"/>
            <w:vAlign w:val="center"/>
          </w:tcPr>
          <w:p w:rsidR="00805BBC" w:rsidRPr="00593D76" w:rsidRDefault="00805BBC" w:rsidP="00A90A6C">
            <w:pPr>
              <w:pStyle w:val="ConsPlusCell"/>
              <w:widowControl/>
              <w:jc w:val="center"/>
              <w:rPr>
                <w:rFonts w:ascii="Times New Roman" w:hAnsi="Times New Roman" w:cs="Times New Roman"/>
                <w:sz w:val="26"/>
                <w:szCs w:val="26"/>
              </w:rPr>
            </w:pPr>
            <w:r w:rsidRPr="00593D76">
              <w:rPr>
                <w:rFonts w:ascii="Times New Roman" w:hAnsi="Times New Roman" w:cs="Times New Roman"/>
                <w:sz w:val="26"/>
                <w:szCs w:val="26"/>
              </w:rPr>
              <w:lastRenderedPageBreak/>
              <w:t xml:space="preserve">Этапы и сроки реализации  </w:t>
            </w:r>
            <w:r w:rsidRPr="00593D76">
              <w:rPr>
                <w:rFonts w:ascii="Times New Roman" w:hAnsi="Times New Roman" w:cs="Times New Roman"/>
                <w:sz w:val="26"/>
                <w:szCs w:val="26"/>
              </w:rPr>
              <w:br/>
            </w:r>
            <w:r w:rsidR="00305573" w:rsidRPr="00593D76">
              <w:rPr>
                <w:rFonts w:ascii="Times New Roman" w:hAnsi="Times New Roman" w:cs="Times New Roman"/>
                <w:sz w:val="26"/>
                <w:szCs w:val="26"/>
              </w:rPr>
              <w:t xml:space="preserve">муниципальной </w:t>
            </w:r>
            <w:r w:rsidRPr="00593D76">
              <w:rPr>
                <w:rFonts w:ascii="Times New Roman" w:hAnsi="Times New Roman" w:cs="Times New Roman"/>
                <w:sz w:val="26"/>
                <w:szCs w:val="26"/>
              </w:rPr>
              <w:t>программы</w:t>
            </w:r>
          </w:p>
        </w:tc>
        <w:tc>
          <w:tcPr>
            <w:tcW w:w="6528" w:type="dxa"/>
            <w:vAlign w:val="center"/>
          </w:tcPr>
          <w:p w:rsidR="00805BBC" w:rsidRPr="00593D76" w:rsidRDefault="005C7C6C" w:rsidP="005855F2">
            <w:pPr>
              <w:pStyle w:val="ConsPlusCell"/>
              <w:widowControl/>
              <w:jc w:val="both"/>
              <w:rPr>
                <w:rFonts w:ascii="Times New Roman" w:hAnsi="Times New Roman" w:cs="Times New Roman"/>
                <w:sz w:val="26"/>
                <w:szCs w:val="26"/>
              </w:rPr>
            </w:pPr>
            <w:r>
              <w:rPr>
                <w:rFonts w:ascii="Times New Roman" w:hAnsi="Times New Roman" w:cs="Times New Roman"/>
                <w:sz w:val="26"/>
                <w:szCs w:val="26"/>
              </w:rPr>
              <w:t>2013</w:t>
            </w:r>
            <w:r w:rsidR="004C0C76" w:rsidRPr="00593D76">
              <w:rPr>
                <w:rFonts w:ascii="Times New Roman" w:hAnsi="Times New Roman" w:cs="Times New Roman"/>
                <w:sz w:val="26"/>
                <w:szCs w:val="26"/>
              </w:rPr>
              <w:t xml:space="preserve"> – 2017</w:t>
            </w:r>
            <w:r w:rsidR="000E463C" w:rsidRPr="00593D76">
              <w:rPr>
                <w:rFonts w:ascii="Times New Roman" w:hAnsi="Times New Roman" w:cs="Times New Roman"/>
                <w:sz w:val="26"/>
                <w:szCs w:val="26"/>
              </w:rPr>
              <w:t xml:space="preserve"> годы</w:t>
            </w:r>
          </w:p>
        </w:tc>
      </w:tr>
      <w:tr w:rsidR="00805BBC" w:rsidRPr="00593D76" w:rsidTr="006B7B47">
        <w:trPr>
          <w:trHeight w:val="1080"/>
        </w:trPr>
        <w:tc>
          <w:tcPr>
            <w:tcW w:w="3645" w:type="dxa"/>
            <w:vAlign w:val="center"/>
          </w:tcPr>
          <w:p w:rsidR="00805BBC" w:rsidRPr="00593D76" w:rsidRDefault="00805BBC" w:rsidP="00A90A6C">
            <w:pPr>
              <w:pStyle w:val="ConsPlusCell"/>
              <w:widowControl/>
              <w:jc w:val="center"/>
              <w:rPr>
                <w:rFonts w:ascii="Times New Roman" w:hAnsi="Times New Roman" w:cs="Times New Roman"/>
                <w:sz w:val="26"/>
                <w:szCs w:val="26"/>
              </w:rPr>
            </w:pPr>
            <w:r w:rsidRPr="00593D76">
              <w:rPr>
                <w:rFonts w:ascii="Times New Roman" w:hAnsi="Times New Roman" w:cs="Times New Roman"/>
                <w:sz w:val="26"/>
                <w:szCs w:val="26"/>
              </w:rPr>
              <w:t xml:space="preserve">Объемы бюджетных          </w:t>
            </w:r>
            <w:r w:rsidRPr="00593D76">
              <w:rPr>
                <w:rFonts w:ascii="Times New Roman" w:hAnsi="Times New Roman" w:cs="Times New Roman"/>
                <w:sz w:val="26"/>
                <w:szCs w:val="26"/>
              </w:rPr>
              <w:br/>
              <w:t xml:space="preserve">ассигнований на           </w:t>
            </w:r>
            <w:r w:rsidRPr="00593D76">
              <w:rPr>
                <w:rFonts w:ascii="Times New Roman" w:hAnsi="Times New Roman" w:cs="Times New Roman"/>
                <w:sz w:val="26"/>
                <w:szCs w:val="26"/>
              </w:rPr>
              <w:br/>
              <w:t xml:space="preserve">реализацию </w:t>
            </w:r>
            <w:r w:rsidR="00305573" w:rsidRPr="00593D76">
              <w:rPr>
                <w:rFonts w:ascii="Times New Roman" w:hAnsi="Times New Roman" w:cs="Times New Roman"/>
                <w:sz w:val="26"/>
                <w:szCs w:val="26"/>
              </w:rPr>
              <w:t xml:space="preserve">муниципальной </w:t>
            </w:r>
            <w:r w:rsidRPr="00593D76">
              <w:rPr>
                <w:rFonts w:ascii="Times New Roman" w:hAnsi="Times New Roman" w:cs="Times New Roman"/>
                <w:sz w:val="26"/>
                <w:szCs w:val="26"/>
              </w:rPr>
              <w:t>программы</w:t>
            </w:r>
          </w:p>
        </w:tc>
        <w:tc>
          <w:tcPr>
            <w:tcW w:w="6528" w:type="dxa"/>
            <w:vAlign w:val="center"/>
          </w:tcPr>
          <w:p w:rsidR="005C7C6C" w:rsidRPr="00593D76" w:rsidRDefault="005C7C6C" w:rsidP="005C7C6C">
            <w:pPr>
              <w:pStyle w:val="ConsPlusCell"/>
              <w:widowControl/>
              <w:rPr>
                <w:rFonts w:ascii="Times New Roman" w:hAnsi="Times New Roman" w:cs="Times New Roman"/>
                <w:sz w:val="26"/>
                <w:szCs w:val="26"/>
              </w:rPr>
            </w:pPr>
            <w:r w:rsidRPr="00593D76">
              <w:rPr>
                <w:rFonts w:ascii="Times New Roman" w:hAnsi="Times New Roman" w:cs="Times New Roman"/>
                <w:sz w:val="26"/>
                <w:szCs w:val="26"/>
              </w:rPr>
              <w:t xml:space="preserve">Общий объем средств, предусмотренных на реализацию  муниципальной программы – </w:t>
            </w:r>
            <w:r w:rsidR="00B57BEB">
              <w:rPr>
                <w:rFonts w:ascii="Times New Roman" w:hAnsi="Times New Roman" w:cs="Times New Roman"/>
                <w:sz w:val="26"/>
                <w:szCs w:val="26"/>
              </w:rPr>
              <w:t>245 391 191,70</w:t>
            </w:r>
            <w:r>
              <w:rPr>
                <w:rFonts w:ascii="Times New Roman" w:hAnsi="Times New Roman" w:cs="Times New Roman"/>
                <w:sz w:val="26"/>
                <w:szCs w:val="26"/>
              </w:rPr>
              <w:t xml:space="preserve"> </w:t>
            </w:r>
            <w:r w:rsidRPr="00593D76">
              <w:rPr>
                <w:rFonts w:ascii="Times New Roman" w:hAnsi="Times New Roman" w:cs="Times New Roman"/>
                <w:sz w:val="26"/>
                <w:szCs w:val="26"/>
              </w:rPr>
              <w:t xml:space="preserve"> рублей,</w:t>
            </w:r>
          </w:p>
          <w:p w:rsidR="005C7C6C" w:rsidRDefault="005C7C6C" w:rsidP="005C7C6C">
            <w:pPr>
              <w:pStyle w:val="ConsPlusCell"/>
              <w:widowControl/>
              <w:rPr>
                <w:rFonts w:ascii="Times New Roman" w:hAnsi="Times New Roman" w:cs="Times New Roman"/>
                <w:sz w:val="26"/>
                <w:szCs w:val="26"/>
              </w:rPr>
            </w:pPr>
            <w:r w:rsidRPr="00593D76">
              <w:rPr>
                <w:rFonts w:ascii="Times New Roman" w:hAnsi="Times New Roman" w:cs="Times New Roman"/>
                <w:sz w:val="26"/>
                <w:szCs w:val="26"/>
              </w:rPr>
              <w:t>в том числе:</w:t>
            </w:r>
            <w:r w:rsidRPr="00593D76">
              <w:rPr>
                <w:rFonts w:ascii="Times New Roman" w:hAnsi="Times New Roman" w:cs="Times New Roman"/>
                <w:sz w:val="26"/>
                <w:szCs w:val="26"/>
              </w:rPr>
              <w:br/>
              <w:t>период 1 - 201</w:t>
            </w:r>
            <w:r>
              <w:rPr>
                <w:rFonts w:ascii="Times New Roman" w:hAnsi="Times New Roman" w:cs="Times New Roman"/>
                <w:sz w:val="26"/>
                <w:szCs w:val="26"/>
              </w:rPr>
              <w:t>3</w:t>
            </w:r>
            <w:r w:rsidRPr="00593D76">
              <w:rPr>
                <w:rFonts w:ascii="Times New Roman" w:hAnsi="Times New Roman" w:cs="Times New Roman"/>
                <w:sz w:val="26"/>
                <w:szCs w:val="26"/>
              </w:rPr>
              <w:t xml:space="preserve"> год – </w:t>
            </w:r>
            <w:r>
              <w:rPr>
                <w:rFonts w:ascii="Times New Roman" w:hAnsi="Times New Roman" w:cs="Times New Roman"/>
                <w:sz w:val="26"/>
                <w:szCs w:val="26"/>
              </w:rPr>
              <w:t>51 081</w:t>
            </w:r>
            <w:r w:rsidR="00041DCD">
              <w:rPr>
                <w:rFonts w:ascii="Times New Roman" w:hAnsi="Times New Roman" w:cs="Times New Roman"/>
                <w:sz w:val="26"/>
                <w:szCs w:val="26"/>
              </w:rPr>
              <w:t> </w:t>
            </w:r>
            <w:r>
              <w:rPr>
                <w:rFonts w:ascii="Times New Roman" w:hAnsi="Times New Roman" w:cs="Times New Roman"/>
                <w:sz w:val="26"/>
                <w:szCs w:val="26"/>
              </w:rPr>
              <w:t>100</w:t>
            </w:r>
            <w:r w:rsidR="00041DCD">
              <w:rPr>
                <w:rFonts w:ascii="Times New Roman" w:hAnsi="Times New Roman" w:cs="Times New Roman"/>
                <w:sz w:val="26"/>
                <w:szCs w:val="26"/>
              </w:rPr>
              <w:t>,00</w:t>
            </w:r>
            <w:r w:rsidRPr="00593D76">
              <w:rPr>
                <w:rFonts w:ascii="Times New Roman" w:hAnsi="Times New Roman" w:cs="Times New Roman"/>
                <w:sz w:val="26"/>
                <w:szCs w:val="26"/>
              </w:rPr>
              <w:t xml:space="preserve"> рублей;      </w:t>
            </w:r>
          </w:p>
          <w:p w:rsidR="005C7C6C" w:rsidRDefault="005C7C6C" w:rsidP="005C7C6C">
            <w:pPr>
              <w:pStyle w:val="ConsPlusCell"/>
              <w:widowControl/>
              <w:rPr>
                <w:rFonts w:ascii="Times New Roman" w:hAnsi="Times New Roman" w:cs="Times New Roman"/>
                <w:sz w:val="26"/>
                <w:szCs w:val="26"/>
              </w:rPr>
            </w:pPr>
            <w:r>
              <w:rPr>
                <w:rFonts w:ascii="Times New Roman" w:hAnsi="Times New Roman" w:cs="Times New Roman"/>
                <w:sz w:val="26"/>
                <w:szCs w:val="26"/>
              </w:rPr>
              <w:t>период 2</w:t>
            </w:r>
            <w:r w:rsidRPr="00593D76">
              <w:rPr>
                <w:rFonts w:ascii="Times New Roman" w:hAnsi="Times New Roman" w:cs="Times New Roman"/>
                <w:sz w:val="26"/>
                <w:szCs w:val="26"/>
              </w:rPr>
              <w:t xml:space="preserve"> - 201</w:t>
            </w:r>
            <w:r>
              <w:rPr>
                <w:rFonts w:ascii="Times New Roman" w:hAnsi="Times New Roman" w:cs="Times New Roman"/>
                <w:sz w:val="26"/>
                <w:szCs w:val="26"/>
              </w:rPr>
              <w:t>4</w:t>
            </w:r>
            <w:r w:rsidRPr="00593D76">
              <w:rPr>
                <w:rFonts w:ascii="Times New Roman" w:hAnsi="Times New Roman" w:cs="Times New Roman"/>
                <w:sz w:val="26"/>
                <w:szCs w:val="26"/>
              </w:rPr>
              <w:t xml:space="preserve"> год – </w:t>
            </w:r>
            <w:r>
              <w:rPr>
                <w:rFonts w:ascii="Times New Roman" w:hAnsi="Times New Roman" w:cs="Times New Roman"/>
                <w:sz w:val="26"/>
                <w:szCs w:val="26"/>
              </w:rPr>
              <w:t xml:space="preserve">58 147 626,70 </w:t>
            </w:r>
            <w:r w:rsidRPr="00593D76">
              <w:rPr>
                <w:rFonts w:ascii="Times New Roman" w:hAnsi="Times New Roman" w:cs="Times New Roman"/>
                <w:sz w:val="26"/>
                <w:szCs w:val="26"/>
              </w:rPr>
              <w:t xml:space="preserve"> рублей;      </w:t>
            </w:r>
          </w:p>
          <w:p w:rsidR="00805BBC" w:rsidRPr="00593D76" w:rsidRDefault="005C7C6C" w:rsidP="00B57BEB">
            <w:pPr>
              <w:pStyle w:val="ConsPlusCell"/>
              <w:widowControl/>
              <w:rPr>
                <w:rFonts w:ascii="Times New Roman" w:hAnsi="Times New Roman" w:cs="Times New Roman"/>
                <w:sz w:val="26"/>
                <w:szCs w:val="26"/>
              </w:rPr>
            </w:pPr>
            <w:r>
              <w:rPr>
                <w:rFonts w:ascii="Times New Roman" w:hAnsi="Times New Roman" w:cs="Times New Roman"/>
                <w:sz w:val="26"/>
                <w:szCs w:val="26"/>
              </w:rPr>
              <w:t>период 3</w:t>
            </w:r>
            <w:r w:rsidRPr="00593D76">
              <w:rPr>
                <w:rFonts w:ascii="Times New Roman" w:hAnsi="Times New Roman" w:cs="Times New Roman"/>
                <w:sz w:val="26"/>
                <w:szCs w:val="26"/>
              </w:rPr>
              <w:t xml:space="preserve"> - 2015 год – 49 995</w:t>
            </w:r>
            <w:r w:rsidR="00B57BEB">
              <w:rPr>
                <w:rFonts w:ascii="Times New Roman" w:hAnsi="Times New Roman" w:cs="Times New Roman"/>
                <w:sz w:val="26"/>
                <w:szCs w:val="26"/>
              </w:rPr>
              <w:t> </w:t>
            </w:r>
            <w:r w:rsidRPr="00593D76">
              <w:rPr>
                <w:rFonts w:ascii="Times New Roman" w:hAnsi="Times New Roman" w:cs="Times New Roman"/>
                <w:sz w:val="26"/>
                <w:szCs w:val="26"/>
              </w:rPr>
              <w:t>390</w:t>
            </w:r>
            <w:r w:rsidR="00B57BEB">
              <w:rPr>
                <w:rFonts w:ascii="Times New Roman" w:hAnsi="Times New Roman" w:cs="Times New Roman"/>
                <w:sz w:val="26"/>
                <w:szCs w:val="26"/>
              </w:rPr>
              <w:t>,00</w:t>
            </w:r>
            <w:r w:rsidRPr="00593D76">
              <w:rPr>
                <w:rFonts w:ascii="Times New Roman" w:hAnsi="Times New Roman" w:cs="Times New Roman"/>
                <w:sz w:val="26"/>
                <w:szCs w:val="26"/>
              </w:rPr>
              <w:t xml:space="preserve"> рублей;      </w:t>
            </w:r>
            <w:r w:rsidRPr="00593D76">
              <w:rPr>
                <w:rFonts w:ascii="Times New Roman" w:hAnsi="Times New Roman" w:cs="Times New Roman"/>
                <w:sz w:val="26"/>
                <w:szCs w:val="26"/>
              </w:rPr>
              <w:br/>
            </w:r>
            <w:r>
              <w:rPr>
                <w:rFonts w:ascii="Times New Roman" w:hAnsi="Times New Roman" w:cs="Times New Roman"/>
                <w:sz w:val="26"/>
                <w:szCs w:val="26"/>
              </w:rPr>
              <w:t>период 4</w:t>
            </w:r>
            <w:r w:rsidRPr="00593D76">
              <w:rPr>
                <w:rFonts w:ascii="Times New Roman" w:hAnsi="Times New Roman" w:cs="Times New Roman"/>
                <w:sz w:val="26"/>
                <w:szCs w:val="26"/>
              </w:rPr>
              <w:t xml:space="preserve"> - 2016 год – 4</w:t>
            </w:r>
            <w:r w:rsidR="00B57BEB">
              <w:rPr>
                <w:rFonts w:ascii="Times New Roman" w:hAnsi="Times New Roman" w:cs="Times New Roman"/>
                <w:sz w:val="26"/>
                <w:szCs w:val="26"/>
              </w:rPr>
              <w:t>3</w:t>
            </w:r>
            <w:r w:rsidRPr="00593D76">
              <w:rPr>
                <w:rFonts w:ascii="Times New Roman" w:hAnsi="Times New Roman" w:cs="Times New Roman"/>
                <w:sz w:val="26"/>
                <w:szCs w:val="26"/>
              </w:rPr>
              <w:t> </w:t>
            </w:r>
            <w:r w:rsidR="00B57BEB">
              <w:rPr>
                <w:rFonts w:ascii="Times New Roman" w:hAnsi="Times New Roman" w:cs="Times New Roman"/>
                <w:sz w:val="26"/>
                <w:szCs w:val="26"/>
              </w:rPr>
              <w:t>1</w:t>
            </w:r>
            <w:r w:rsidRPr="00593D76">
              <w:rPr>
                <w:rFonts w:ascii="Times New Roman" w:hAnsi="Times New Roman" w:cs="Times New Roman"/>
                <w:sz w:val="26"/>
                <w:szCs w:val="26"/>
              </w:rPr>
              <w:t>12</w:t>
            </w:r>
            <w:r w:rsidR="00B57BEB">
              <w:rPr>
                <w:rFonts w:ascii="Times New Roman" w:hAnsi="Times New Roman" w:cs="Times New Roman"/>
                <w:sz w:val="26"/>
                <w:szCs w:val="26"/>
              </w:rPr>
              <w:t> </w:t>
            </w:r>
            <w:r w:rsidRPr="00593D76">
              <w:rPr>
                <w:rFonts w:ascii="Times New Roman" w:hAnsi="Times New Roman" w:cs="Times New Roman"/>
                <w:sz w:val="26"/>
                <w:szCs w:val="26"/>
              </w:rPr>
              <w:t>280</w:t>
            </w:r>
            <w:r w:rsidR="00B57BEB">
              <w:rPr>
                <w:rFonts w:ascii="Times New Roman" w:hAnsi="Times New Roman" w:cs="Times New Roman"/>
                <w:sz w:val="26"/>
                <w:szCs w:val="26"/>
              </w:rPr>
              <w:t>,00</w:t>
            </w:r>
            <w:r w:rsidRPr="00593D76">
              <w:rPr>
                <w:rFonts w:ascii="Times New Roman" w:hAnsi="Times New Roman" w:cs="Times New Roman"/>
                <w:sz w:val="26"/>
                <w:szCs w:val="26"/>
              </w:rPr>
              <w:t xml:space="preserve"> рублей;      </w:t>
            </w:r>
            <w:r w:rsidRPr="00593D76">
              <w:rPr>
                <w:rFonts w:ascii="Times New Roman" w:hAnsi="Times New Roman" w:cs="Times New Roman"/>
                <w:sz w:val="26"/>
                <w:szCs w:val="26"/>
              </w:rPr>
              <w:br/>
            </w:r>
            <w:r>
              <w:rPr>
                <w:rFonts w:ascii="Times New Roman" w:hAnsi="Times New Roman" w:cs="Times New Roman"/>
                <w:sz w:val="26"/>
                <w:szCs w:val="26"/>
              </w:rPr>
              <w:t>период 5</w:t>
            </w:r>
            <w:r w:rsidRPr="00593D76">
              <w:rPr>
                <w:rFonts w:ascii="Times New Roman" w:hAnsi="Times New Roman" w:cs="Times New Roman"/>
                <w:sz w:val="26"/>
                <w:szCs w:val="26"/>
              </w:rPr>
              <w:t xml:space="preserve"> - 2017 год – 43 054</w:t>
            </w:r>
            <w:r w:rsidR="00B57BEB">
              <w:rPr>
                <w:rFonts w:ascii="Times New Roman" w:hAnsi="Times New Roman" w:cs="Times New Roman"/>
                <w:sz w:val="26"/>
                <w:szCs w:val="26"/>
              </w:rPr>
              <w:t> </w:t>
            </w:r>
            <w:r w:rsidRPr="00593D76">
              <w:rPr>
                <w:rFonts w:ascii="Times New Roman" w:hAnsi="Times New Roman" w:cs="Times New Roman"/>
                <w:sz w:val="26"/>
                <w:szCs w:val="26"/>
              </w:rPr>
              <w:t>795</w:t>
            </w:r>
            <w:r w:rsidR="00B57BEB">
              <w:rPr>
                <w:rFonts w:ascii="Times New Roman" w:hAnsi="Times New Roman" w:cs="Times New Roman"/>
                <w:sz w:val="26"/>
                <w:szCs w:val="26"/>
              </w:rPr>
              <w:t>,00</w:t>
            </w:r>
            <w:r w:rsidRPr="00593D76">
              <w:rPr>
                <w:rFonts w:ascii="Times New Roman" w:hAnsi="Times New Roman" w:cs="Times New Roman"/>
                <w:sz w:val="26"/>
                <w:szCs w:val="26"/>
              </w:rPr>
              <w:t xml:space="preserve"> рублей</w:t>
            </w:r>
          </w:p>
        </w:tc>
      </w:tr>
      <w:tr w:rsidR="00805BBC" w:rsidRPr="00593D76" w:rsidTr="006B7B47">
        <w:trPr>
          <w:trHeight w:val="505"/>
        </w:trPr>
        <w:tc>
          <w:tcPr>
            <w:tcW w:w="3645" w:type="dxa"/>
            <w:vAlign w:val="center"/>
          </w:tcPr>
          <w:p w:rsidR="00805BBC" w:rsidRPr="00593D76" w:rsidRDefault="006C61C6" w:rsidP="00A90A6C">
            <w:pPr>
              <w:pStyle w:val="ConsPlusCell"/>
              <w:widowControl/>
              <w:jc w:val="center"/>
              <w:rPr>
                <w:rFonts w:ascii="Times New Roman" w:hAnsi="Times New Roman" w:cs="Times New Roman"/>
                <w:sz w:val="26"/>
                <w:szCs w:val="26"/>
              </w:rPr>
            </w:pPr>
            <w:r w:rsidRPr="00593D76">
              <w:rPr>
                <w:rFonts w:ascii="Times New Roman" w:hAnsi="Times New Roman" w:cs="Times New Roman"/>
                <w:sz w:val="26"/>
                <w:szCs w:val="26"/>
              </w:rPr>
              <w:t>Ожидаемые результаты</w:t>
            </w:r>
            <w:r w:rsidR="00805BBC" w:rsidRPr="00593D76">
              <w:rPr>
                <w:rFonts w:ascii="Times New Roman" w:hAnsi="Times New Roman" w:cs="Times New Roman"/>
                <w:sz w:val="26"/>
                <w:szCs w:val="26"/>
              </w:rPr>
              <w:br/>
              <w:t xml:space="preserve">реализации </w:t>
            </w:r>
            <w:r w:rsidR="00445C49" w:rsidRPr="00593D76">
              <w:rPr>
                <w:rFonts w:ascii="Times New Roman" w:hAnsi="Times New Roman" w:cs="Times New Roman"/>
                <w:sz w:val="26"/>
                <w:szCs w:val="26"/>
              </w:rPr>
              <w:t xml:space="preserve">муниципальной </w:t>
            </w:r>
            <w:r w:rsidR="00805BBC" w:rsidRPr="00593D76">
              <w:rPr>
                <w:rFonts w:ascii="Times New Roman" w:hAnsi="Times New Roman" w:cs="Times New Roman"/>
                <w:sz w:val="26"/>
                <w:szCs w:val="26"/>
              </w:rPr>
              <w:t>программы</w:t>
            </w:r>
          </w:p>
        </w:tc>
        <w:tc>
          <w:tcPr>
            <w:tcW w:w="6528" w:type="dxa"/>
            <w:vAlign w:val="center"/>
          </w:tcPr>
          <w:p w:rsidR="005D2917" w:rsidRPr="00593D76" w:rsidRDefault="005D2917" w:rsidP="00AD3D3A">
            <w:pPr>
              <w:autoSpaceDE w:val="0"/>
              <w:autoSpaceDN w:val="0"/>
              <w:adjustRightInd w:val="0"/>
              <w:ind w:firstLine="466"/>
              <w:jc w:val="both"/>
              <w:rPr>
                <w:rFonts w:ascii="Times New Roman" w:hAnsi="Times New Roman" w:cs="Times New Roman"/>
                <w:sz w:val="26"/>
                <w:szCs w:val="26"/>
              </w:rPr>
            </w:pPr>
            <w:r w:rsidRPr="00593D76">
              <w:rPr>
                <w:rFonts w:ascii="Times New Roman" w:hAnsi="Times New Roman" w:cs="Times New Roman"/>
                <w:sz w:val="26"/>
                <w:szCs w:val="26"/>
              </w:rPr>
              <w:t>Сокращение доли детей-сирот и детей, оставшихся без попечения родителей, от общей численности детского населения Трубчевского района,% - 1,2</w:t>
            </w:r>
          </w:p>
          <w:p w:rsidR="005D2917" w:rsidRPr="00593D76" w:rsidRDefault="00C732CC" w:rsidP="00AD3D3A">
            <w:pPr>
              <w:autoSpaceDE w:val="0"/>
              <w:autoSpaceDN w:val="0"/>
              <w:adjustRightInd w:val="0"/>
              <w:ind w:firstLine="466"/>
              <w:jc w:val="both"/>
              <w:rPr>
                <w:rFonts w:ascii="Times New Roman" w:hAnsi="Times New Roman" w:cs="Times New Roman"/>
                <w:sz w:val="26"/>
                <w:szCs w:val="26"/>
              </w:rPr>
            </w:pPr>
            <w:r w:rsidRPr="00593D76">
              <w:rPr>
                <w:rFonts w:ascii="Times New Roman" w:hAnsi="Times New Roman" w:cs="Times New Roman"/>
                <w:sz w:val="26"/>
                <w:szCs w:val="26"/>
              </w:rPr>
              <w:t>Увеличение доли</w:t>
            </w:r>
            <w:r w:rsidR="005D2917" w:rsidRPr="00593D76">
              <w:rPr>
                <w:rFonts w:ascii="Times New Roman" w:hAnsi="Times New Roman" w:cs="Times New Roman"/>
                <w:sz w:val="26"/>
                <w:szCs w:val="26"/>
              </w:rPr>
              <w:t xml:space="preserve">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w:t>
            </w:r>
            <w:r w:rsidR="005D2917" w:rsidRPr="00593D76">
              <w:rPr>
                <w:rFonts w:ascii="Times New Roman" w:hAnsi="Times New Roman" w:cs="Times New Roman"/>
                <w:sz w:val="26"/>
                <w:szCs w:val="26"/>
              </w:rPr>
              <w:tab/>
              <w:t xml:space="preserve"> - 81,5</w:t>
            </w:r>
          </w:p>
          <w:p w:rsidR="009974D0" w:rsidRDefault="005D2917" w:rsidP="00AD3D3A">
            <w:pPr>
              <w:autoSpaceDE w:val="0"/>
              <w:autoSpaceDN w:val="0"/>
              <w:adjustRightInd w:val="0"/>
              <w:ind w:firstLine="466"/>
              <w:jc w:val="both"/>
              <w:rPr>
                <w:rFonts w:ascii="Times New Roman" w:hAnsi="Times New Roman" w:cs="Times New Roman"/>
                <w:sz w:val="26"/>
                <w:szCs w:val="26"/>
              </w:rPr>
            </w:pPr>
            <w:r w:rsidRPr="00593D76">
              <w:rPr>
                <w:rFonts w:ascii="Times New Roman" w:hAnsi="Times New Roman" w:cs="Times New Roman"/>
                <w:sz w:val="26"/>
                <w:szCs w:val="26"/>
              </w:rPr>
              <w:t>Количество молодых семей, получивших свиде</w:t>
            </w:r>
            <w:r w:rsidR="00AD3D3A" w:rsidRPr="00593D76">
              <w:rPr>
                <w:rFonts w:ascii="Times New Roman" w:hAnsi="Times New Roman" w:cs="Times New Roman"/>
                <w:sz w:val="26"/>
                <w:szCs w:val="26"/>
              </w:rPr>
              <w:t xml:space="preserve">тельства  о праве на получение </w:t>
            </w:r>
            <w:r w:rsidRPr="00593D76">
              <w:rPr>
                <w:rFonts w:ascii="Times New Roman" w:hAnsi="Times New Roman" w:cs="Times New Roman"/>
                <w:sz w:val="26"/>
                <w:szCs w:val="26"/>
              </w:rPr>
              <w:t>социально</w:t>
            </w:r>
            <w:r w:rsidR="00AD3D3A" w:rsidRPr="00593D76">
              <w:rPr>
                <w:rFonts w:ascii="Times New Roman" w:hAnsi="Times New Roman" w:cs="Times New Roman"/>
                <w:sz w:val="26"/>
                <w:szCs w:val="26"/>
              </w:rPr>
              <w:t xml:space="preserve">й выплаты на приобретение  </w:t>
            </w:r>
            <w:r w:rsidRPr="00593D76">
              <w:rPr>
                <w:rFonts w:ascii="Times New Roman" w:hAnsi="Times New Roman" w:cs="Times New Roman"/>
                <w:sz w:val="26"/>
                <w:szCs w:val="26"/>
              </w:rPr>
              <w:t xml:space="preserve">(строительство) жилья, </w:t>
            </w:r>
          </w:p>
          <w:p w:rsidR="005D2917" w:rsidRPr="00593D76" w:rsidRDefault="00593D76" w:rsidP="009974D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семья</w:t>
            </w:r>
            <w:r w:rsidR="005D2917" w:rsidRPr="00593D76">
              <w:rPr>
                <w:rFonts w:ascii="Times New Roman" w:hAnsi="Times New Roman" w:cs="Times New Roman"/>
                <w:sz w:val="26"/>
                <w:szCs w:val="26"/>
              </w:rPr>
              <w:t xml:space="preserve"> - </w:t>
            </w:r>
            <w:r w:rsidR="005D2917" w:rsidRPr="00593D76">
              <w:rPr>
                <w:rFonts w:ascii="Times New Roman" w:hAnsi="Times New Roman" w:cs="Times New Roman"/>
                <w:sz w:val="26"/>
                <w:szCs w:val="26"/>
              </w:rPr>
              <w:tab/>
              <w:t>6</w:t>
            </w:r>
          </w:p>
          <w:p w:rsidR="005D2917" w:rsidRPr="00593D76" w:rsidRDefault="005D2917" w:rsidP="00AD3D3A">
            <w:pPr>
              <w:autoSpaceDE w:val="0"/>
              <w:autoSpaceDN w:val="0"/>
              <w:adjustRightInd w:val="0"/>
              <w:ind w:firstLine="466"/>
              <w:jc w:val="both"/>
              <w:rPr>
                <w:rFonts w:ascii="Times New Roman" w:hAnsi="Times New Roman" w:cs="Times New Roman"/>
                <w:sz w:val="26"/>
                <w:szCs w:val="26"/>
              </w:rPr>
            </w:pPr>
            <w:r w:rsidRPr="00593D76">
              <w:rPr>
                <w:rFonts w:ascii="Times New Roman" w:hAnsi="Times New Roman" w:cs="Times New Roman"/>
                <w:sz w:val="26"/>
                <w:szCs w:val="26"/>
              </w:rPr>
              <w:t>Доля несовершеннолетних, состоящих на учете в комиссиях по делам несовершеннолетних и защите их прав Трубчевского муниципального района, % - 16,3</w:t>
            </w:r>
          </w:p>
          <w:p w:rsidR="005D2917" w:rsidRPr="00593D76" w:rsidRDefault="005D2917" w:rsidP="00AD3D3A">
            <w:pPr>
              <w:autoSpaceDE w:val="0"/>
              <w:autoSpaceDN w:val="0"/>
              <w:adjustRightInd w:val="0"/>
              <w:ind w:firstLine="466"/>
              <w:jc w:val="both"/>
              <w:rPr>
                <w:rFonts w:ascii="Times New Roman" w:hAnsi="Times New Roman" w:cs="Times New Roman"/>
                <w:sz w:val="26"/>
                <w:szCs w:val="26"/>
              </w:rPr>
            </w:pPr>
            <w:r w:rsidRPr="00593D76">
              <w:rPr>
                <w:rFonts w:ascii="Times New Roman" w:hAnsi="Times New Roman" w:cs="Times New Roman"/>
                <w:sz w:val="26"/>
                <w:szCs w:val="26"/>
              </w:rPr>
              <w:t>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w:t>
            </w:r>
            <w:r w:rsidR="00AD3D3A" w:rsidRPr="00593D76">
              <w:rPr>
                <w:rFonts w:ascii="Times New Roman" w:hAnsi="Times New Roman" w:cs="Times New Roman"/>
                <w:sz w:val="26"/>
                <w:szCs w:val="26"/>
              </w:rPr>
              <w:t>атизация которого целесообразна, %</w:t>
            </w:r>
            <w:r w:rsidR="00AD3D3A" w:rsidRPr="00593D76">
              <w:rPr>
                <w:rFonts w:ascii="Times New Roman" w:hAnsi="Times New Roman" w:cs="Times New Roman"/>
                <w:sz w:val="26"/>
                <w:szCs w:val="26"/>
              </w:rPr>
              <w:tab/>
              <w:t xml:space="preserve">- </w:t>
            </w:r>
            <w:r w:rsidRPr="00593D76">
              <w:rPr>
                <w:rFonts w:ascii="Times New Roman" w:hAnsi="Times New Roman" w:cs="Times New Roman"/>
                <w:sz w:val="26"/>
                <w:szCs w:val="26"/>
              </w:rPr>
              <w:t>100</w:t>
            </w:r>
          </w:p>
          <w:p w:rsidR="005D2917" w:rsidRPr="00593D76" w:rsidRDefault="005D2917" w:rsidP="00AD3D3A">
            <w:pPr>
              <w:autoSpaceDE w:val="0"/>
              <w:autoSpaceDN w:val="0"/>
              <w:adjustRightInd w:val="0"/>
              <w:ind w:firstLine="466"/>
              <w:jc w:val="both"/>
              <w:rPr>
                <w:rFonts w:ascii="Times New Roman" w:hAnsi="Times New Roman" w:cs="Times New Roman"/>
                <w:sz w:val="26"/>
                <w:szCs w:val="26"/>
              </w:rPr>
            </w:pPr>
            <w:r w:rsidRPr="00593D76">
              <w:rPr>
                <w:rFonts w:ascii="Times New Roman" w:hAnsi="Times New Roman" w:cs="Times New Roman"/>
                <w:sz w:val="26"/>
                <w:szCs w:val="26"/>
              </w:rPr>
              <w:t xml:space="preserve">Динамика поступлений в бюджет Трубчевского </w:t>
            </w:r>
            <w:r w:rsidRPr="00593D76">
              <w:rPr>
                <w:rFonts w:ascii="Times New Roman" w:hAnsi="Times New Roman" w:cs="Times New Roman"/>
                <w:sz w:val="26"/>
                <w:szCs w:val="26"/>
              </w:rPr>
              <w:lastRenderedPageBreak/>
              <w:t xml:space="preserve">муниципального района доходов от сдачи в аренду недвижимого имущества (за исключением земельных участков) </w:t>
            </w:r>
            <w:r w:rsidR="00AD3D3A" w:rsidRPr="00593D76">
              <w:rPr>
                <w:rFonts w:ascii="Times New Roman" w:hAnsi="Times New Roman" w:cs="Times New Roman"/>
                <w:sz w:val="26"/>
                <w:szCs w:val="26"/>
              </w:rPr>
              <w:t xml:space="preserve">по сравнению с предыдущим годом, % - </w:t>
            </w:r>
            <w:r w:rsidRPr="00593D76">
              <w:rPr>
                <w:rFonts w:ascii="Times New Roman" w:hAnsi="Times New Roman" w:cs="Times New Roman"/>
                <w:sz w:val="26"/>
                <w:szCs w:val="26"/>
              </w:rPr>
              <w:t>101,5</w:t>
            </w:r>
          </w:p>
          <w:p w:rsidR="00805BBC" w:rsidRPr="00593D76" w:rsidRDefault="005D2917" w:rsidP="00AD3D3A">
            <w:pPr>
              <w:autoSpaceDE w:val="0"/>
              <w:autoSpaceDN w:val="0"/>
              <w:adjustRightInd w:val="0"/>
              <w:ind w:firstLine="466"/>
              <w:jc w:val="both"/>
              <w:rPr>
                <w:rFonts w:ascii="Times New Roman" w:hAnsi="Times New Roman" w:cs="Times New Roman"/>
                <w:sz w:val="26"/>
                <w:szCs w:val="26"/>
              </w:rPr>
            </w:pPr>
            <w:r w:rsidRPr="00593D76">
              <w:rPr>
                <w:rFonts w:ascii="Times New Roman" w:hAnsi="Times New Roman" w:cs="Times New Roman"/>
                <w:sz w:val="26"/>
                <w:szCs w:val="26"/>
              </w:rPr>
              <w:t xml:space="preserve">Динамика поступлений в бюджет Трубчевского муниципального района доходов от сдачи в аренду земельных участков, государственная собственность на которые не разграничена, </w:t>
            </w:r>
            <w:r w:rsidR="00AD3D3A" w:rsidRPr="00593D76">
              <w:rPr>
                <w:rFonts w:ascii="Times New Roman" w:hAnsi="Times New Roman" w:cs="Times New Roman"/>
                <w:sz w:val="26"/>
                <w:szCs w:val="26"/>
              </w:rPr>
              <w:t xml:space="preserve">по сравнению с предыдущим годом, % - </w:t>
            </w:r>
            <w:r w:rsidRPr="00593D76">
              <w:rPr>
                <w:rFonts w:ascii="Times New Roman" w:hAnsi="Times New Roman" w:cs="Times New Roman"/>
                <w:sz w:val="26"/>
                <w:szCs w:val="26"/>
              </w:rPr>
              <w:t>104,0</w:t>
            </w:r>
          </w:p>
        </w:tc>
      </w:tr>
    </w:tbl>
    <w:p w:rsidR="00FF294A" w:rsidRPr="00593D76" w:rsidRDefault="00FF294A" w:rsidP="00FF294A">
      <w:pPr>
        <w:jc w:val="center"/>
        <w:rPr>
          <w:rFonts w:ascii="Times New Roman" w:hAnsi="Times New Roman" w:cs="Times New Roman"/>
          <w:sz w:val="26"/>
          <w:szCs w:val="26"/>
        </w:rPr>
      </w:pPr>
    </w:p>
    <w:p w:rsidR="000F5545" w:rsidRDefault="000F5545" w:rsidP="00CE67C0">
      <w:pPr>
        <w:spacing w:after="0" w:line="240" w:lineRule="auto"/>
        <w:jc w:val="center"/>
        <w:rPr>
          <w:rFonts w:ascii="Times New Roman" w:hAnsi="Times New Roman" w:cs="Times New Roman"/>
          <w:sz w:val="26"/>
          <w:szCs w:val="26"/>
        </w:rPr>
      </w:pPr>
    </w:p>
    <w:p w:rsidR="00C07976" w:rsidRPr="00593D76" w:rsidRDefault="00952572" w:rsidP="00CE67C0">
      <w:pPr>
        <w:spacing w:after="0" w:line="240" w:lineRule="auto"/>
        <w:jc w:val="center"/>
        <w:rPr>
          <w:rFonts w:ascii="Times New Roman" w:hAnsi="Times New Roman" w:cs="Times New Roman"/>
          <w:sz w:val="26"/>
          <w:szCs w:val="26"/>
        </w:rPr>
      </w:pPr>
      <w:r w:rsidRPr="00593D76">
        <w:rPr>
          <w:rFonts w:ascii="Times New Roman" w:hAnsi="Times New Roman" w:cs="Times New Roman"/>
          <w:sz w:val="26"/>
          <w:szCs w:val="26"/>
        </w:rPr>
        <w:t>б</w:t>
      </w:r>
      <w:r w:rsidR="003E3F02" w:rsidRPr="00593D76">
        <w:rPr>
          <w:rFonts w:ascii="Times New Roman" w:hAnsi="Times New Roman" w:cs="Times New Roman"/>
          <w:sz w:val="26"/>
          <w:szCs w:val="26"/>
        </w:rPr>
        <w:t xml:space="preserve">) </w:t>
      </w:r>
      <w:r w:rsidR="00C07976" w:rsidRPr="00593D76">
        <w:rPr>
          <w:rFonts w:ascii="Times New Roman" w:hAnsi="Times New Roman" w:cs="Times New Roman"/>
          <w:sz w:val="26"/>
          <w:szCs w:val="26"/>
        </w:rPr>
        <w:t>Характеристика текущего состояния деятельности</w:t>
      </w:r>
    </w:p>
    <w:p w:rsidR="00C07976" w:rsidRPr="00593D76" w:rsidRDefault="009A315B" w:rsidP="00CE67C0">
      <w:pPr>
        <w:spacing w:after="0" w:line="240" w:lineRule="auto"/>
        <w:jc w:val="center"/>
        <w:rPr>
          <w:rFonts w:ascii="Times New Roman" w:hAnsi="Times New Roman" w:cs="Times New Roman"/>
          <w:sz w:val="26"/>
          <w:szCs w:val="26"/>
        </w:rPr>
      </w:pPr>
      <w:r w:rsidRPr="00593D76">
        <w:rPr>
          <w:rFonts w:ascii="Times New Roman" w:hAnsi="Times New Roman" w:cs="Times New Roman"/>
          <w:sz w:val="26"/>
          <w:szCs w:val="26"/>
        </w:rPr>
        <w:t>администрации</w:t>
      </w:r>
      <w:r w:rsidR="00615469" w:rsidRPr="00593D76">
        <w:rPr>
          <w:rFonts w:ascii="Times New Roman" w:hAnsi="Times New Roman" w:cs="Times New Roman"/>
          <w:sz w:val="26"/>
          <w:szCs w:val="26"/>
        </w:rPr>
        <w:t xml:space="preserve"> Трубчевского муниципального района</w:t>
      </w:r>
    </w:p>
    <w:p w:rsidR="00615469" w:rsidRPr="00593D76" w:rsidRDefault="00615469" w:rsidP="00C07976">
      <w:pPr>
        <w:spacing w:after="0" w:line="240" w:lineRule="auto"/>
        <w:ind w:firstLine="709"/>
        <w:jc w:val="center"/>
        <w:rPr>
          <w:rFonts w:ascii="Times New Roman" w:hAnsi="Times New Roman" w:cs="Times New Roman"/>
          <w:sz w:val="26"/>
          <w:szCs w:val="26"/>
        </w:rPr>
      </w:pPr>
    </w:p>
    <w:p w:rsidR="00C07976" w:rsidRPr="00593D76" w:rsidRDefault="00155636" w:rsidP="00C07976">
      <w:pPr>
        <w:spacing w:after="0" w:line="240" w:lineRule="auto"/>
        <w:ind w:firstLine="709"/>
        <w:jc w:val="both"/>
        <w:rPr>
          <w:rFonts w:ascii="Times New Roman" w:hAnsi="Times New Roman" w:cs="Times New Roman"/>
          <w:sz w:val="26"/>
          <w:szCs w:val="26"/>
        </w:rPr>
      </w:pPr>
      <w:proofErr w:type="gramStart"/>
      <w:r w:rsidRPr="00593D76">
        <w:rPr>
          <w:rFonts w:ascii="Times New Roman" w:hAnsi="Times New Roman" w:cs="Times New Roman"/>
          <w:sz w:val="26"/>
          <w:szCs w:val="26"/>
        </w:rPr>
        <w:t>Муниципальна</w:t>
      </w:r>
      <w:r w:rsidR="00A339EC" w:rsidRPr="00593D76">
        <w:rPr>
          <w:rFonts w:ascii="Times New Roman" w:hAnsi="Times New Roman" w:cs="Times New Roman"/>
          <w:sz w:val="26"/>
          <w:szCs w:val="26"/>
        </w:rPr>
        <w:t xml:space="preserve">я программа </w:t>
      </w:r>
      <w:r w:rsidR="00C07976" w:rsidRPr="00593D76">
        <w:rPr>
          <w:rFonts w:ascii="Times New Roman" w:hAnsi="Times New Roman" w:cs="Times New Roman"/>
          <w:sz w:val="26"/>
          <w:szCs w:val="26"/>
        </w:rPr>
        <w:t xml:space="preserve">«Реализация полномочий </w:t>
      </w:r>
      <w:r w:rsidR="009A315B" w:rsidRPr="00593D76">
        <w:rPr>
          <w:rFonts w:ascii="Times New Roman" w:hAnsi="Times New Roman" w:cs="Times New Roman"/>
          <w:sz w:val="26"/>
          <w:szCs w:val="26"/>
        </w:rPr>
        <w:t>администрации</w:t>
      </w:r>
      <w:r w:rsidR="00A339EC" w:rsidRPr="00593D76">
        <w:rPr>
          <w:rFonts w:ascii="Times New Roman" w:hAnsi="Times New Roman" w:cs="Times New Roman"/>
          <w:sz w:val="26"/>
          <w:szCs w:val="26"/>
        </w:rPr>
        <w:t xml:space="preserve"> </w:t>
      </w:r>
      <w:r w:rsidRPr="00593D76">
        <w:rPr>
          <w:rFonts w:ascii="Times New Roman" w:hAnsi="Times New Roman" w:cs="Times New Roman"/>
          <w:sz w:val="26"/>
          <w:szCs w:val="26"/>
        </w:rPr>
        <w:t>Трубч</w:t>
      </w:r>
      <w:r w:rsidR="00A339EC" w:rsidRPr="00593D76">
        <w:rPr>
          <w:rFonts w:ascii="Times New Roman" w:hAnsi="Times New Roman" w:cs="Times New Roman"/>
          <w:sz w:val="26"/>
          <w:szCs w:val="26"/>
        </w:rPr>
        <w:t xml:space="preserve">евского муниципального района на </w:t>
      </w:r>
      <w:r w:rsidR="000F491A">
        <w:rPr>
          <w:rFonts w:ascii="Times New Roman" w:hAnsi="Times New Roman" w:cs="Times New Roman"/>
          <w:sz w:val="26"/>
          <w:szCs w:val="26"/>
        </w:rPr>
        <w:t>2013</w:t>
      </w:r>
      <w:r w:rsidR="009A315B" w:rsidRPr="00593D76">
        <w:rPr>
          <w:rFonts w:ascii="Times New Roman" w:hAnsi="Times New Roman" w:cs="Times New Roman"/>
          <w:sz w:val="26"/>
          <w:szCs w:val="26"/>
        </w:rPr>
        <w:t xml:space="preserve"> – 2017</w:t>
      </w:r>
      <w:r w:rsidR="00C07976" w:rsidRPr="00593D76">
        <w:rPr>
          <w:rFonts w:ascii="Times New Roman" w:hAnsi="Times New Roman" w:cs="Times New Roman"/>
          <w:sz w:val="26"/>
          <w:szCs w:val="26"/>
        </w:rPr>
        <w:t xml:space="preserve"> годы</w:t>
      </w:r>
      <w:r w:rsidR="00A339EC" w:rsidRPr="00593D76">
        <w:rPr>
          <w:rFonts w:ascii="Times New Roman" w:hAnsi="Times New Roman" w:cs="Times New Roman"/>
          <w:sz w:val="26"/>
          <w:szCs w:val="26"/>
        </w:rPr>
        <w:t>»</w:t>
      </w:r>
      <w:r w:rsidR="007C345E" w:rsidRPr="00593D76">
        <w:rPr>
          <w:rFonts w:ascii="Times New Roman" w:hAnsi="Times New Roman" w:cs="Times New Roman"/>
          <w:sz w:val="26"/>
          <w:szCs w:val="26"/>
        </w:rPr>
        <w:t xml:space="preserve"> (далее – муниципальная программа)</w:t>
      </w:r>
      <w:r w:rsidR="00C07976" w:rsidRPr="00593D76">
        <w:rPr>
          <w:rFonts w:ascii="Times New Roman" w:hAnsi="Times New Roman" w:cs="Times New Roman"/>
          <w:sz w:val="26"/>
          <w:szCs w:val="26"/>
        </w:rPr>
        <w:t xml:space="preserve"> представляет собой программный документ, направленный на достижение целей и решение задач </w:t>
      </w:r>
      <w:r w:rsidR="00A339EC" w:rsidRPr="00593D76">
        <w:rPr>
          <w:rFonts w:ascii="Times New Roman" w:hAnsi="Times New Roman" w:cs="Times New Roman"/>
          <w:sz w:val="26"/>
          <w:szCs w:val="26"/>
        </w:rPr>
        <w:t xml:space="preserve">исполнительной </w:t>
      </w:r>
      <w:r w:rsidR="0075255E" w:rsidRPr="00593D76">
        <w:rPr>
          <w:rFonts w:ascii="Times New Roman" w:hAnsi="Times New Roman" w:cs="Times New Roman"/>
          <w:sz w:val="26"/>
          <w:szCs w:val="26"/>
        </w:rPr>
        <w:t>власти</w:t>
      </w:r>
      <w:r w:rsidR="00C07976" w:rsidRPr="00593D76">
        <w:rPr>
          <w:rFonts w:ascii="Times New Roman" w:hAnsi="Times New Roman" w:cs="Times New Roman"/>
          <w:sz w:val="26"/>
          <w:szCs w:val="26"/>
        </w:rPr>
        <w:t xml:space="preserve"> </w:t>
      </w:r>
      <w:r w:rsidRPr="00593D76">
        <w:rPr>
          <w:rFonts w:ascii="Times New Roman" w:hAnsi="Times New Roman" w:cs="Times New Roman"/>
          <w:sz w:val="26"/>
          <w:szCs w:val="26"/>
        </w:rPr>
        <w:t>Трубчевского муниципального района</w:t>
      </w:r>
      <w:r w:rsidR="000D6719" w:rsidRPr="00593D76">
        <w:rPr>
          <w:rFonts w:ascii="Times New Roman" w:hAnsi="Times New Roman" w:cs="Times New Roman"/>
          <w:sz w:val="26"/>
          <w:szCs w:val="26"/>
        </w:rPr>
        <w:t xml:space="preserve"> </w:t>
      </w:r>
      <w:r w:rsidR="00C07976" w:rsidRPr="00593D76">
        <w:rPr>
          <w:rFonts w:ascii="Times New Roman" w:hAnsi="Times New Roman" w:cs="Times New Roman"/>
          <w:sz w:val="26"/>
          <w:szCs w:val="26"/>
        </w:rPr>
        <w:t xml:space="preserve">по эффективному </w:t>
      </w:r>
      <w:r w:rsidRPr="00593D76">
        <w:rPr>
          <w:rFonts w:ascii="Times New Roman" w:hAnsi="Times New Roman" w:cs="Times New Roman"/>
          <w:sz w:val="26"/>
          <w:szCs w:val="26"/>
        </w:rPr>
        <w:t>муниципальному</w:t>
      </w:r>
      <w:r w:rsidR="00C07976" w:rsidRPr="00593D76">
        <w:rPr>
          <w:rFonts w:ascii="Times New Roman" w:hAnsi="Times New Roman" w:cs="Times New Roman"/>
          <w:sz w:val="26"/>
          <w:szCs w:val="26"/>
        </w:rPr>
        <w:t xml:space="preserve"> управлению, позволяющий согласовать совместные действия органов местного самоуправления</w:t>
      </w:r>
      <w:r w:rsidR="000D6719" w:rsidRPr="00593D76">
        <w:rPr>
          <w:rFonts w:ascii="Times New Roman" w:hAnsi="Times New Roman" w:cs="Times New Roman"/>
          <w:sz w:val="26"/>
          <w:szCs w:val="26"/>
        </w:rPr>
        <w:t xml:space="preserve">, </w:t>
      </w:r>
      <w:r w:rsidRPr="00593D76">
        <w:rPr>
          <w:rFonts w:ascii="Times New Roman" w:hAnsi="Times New Roman" w:cs="Times New Roman"/>
          <w:sz w:val="26"/>
          <w:szCs w:val="26"/>
        </w:rPr>
        <w:t xml:space="preserve">государственной федеральной и региональной власти, </w:t>
      </w:r>
      <w:r w:rsidR="00C07976" w:rsidRPr="00593D76">
        <w:rPr>
          <w:rFonts w:ascii="Times New Roman" w:hAnsi="Times New Roman" w:cs="Times New Roman"/>
          <w:sz w:val="26"/>
          <w:szCs w:val="26"/>
        </w:rPr>
        <w:t>общественных организаций и граждан.</w:t>
      </w:r>
      <w:proofErr w:type="gramEnd"/>
    </w:p>
    <w:p w:rsidR="000D6719" w:rsidRPr="00593D76" w:rsidRDefault="000D6719" w:rsidP="000D6719">
      <w:pPr>
        <w:autoSpaceDE w:val="0"/>
        <w:autoSpaceDN w:val="0"/>
        <w:adjustRightInd w:val="0"/>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 xml:space="preserve">В рамках реализации муниципальной программы планируется осуществление мероприятий, направленных на обеспечение комплексного социально-экономического развития Трубчевского муниципального района, проведение единой </w:t>
      </w:r>
      <w:r w:rsidR="004E313E" w:rsidRPr="00593D76">
        <w:rPr>
          <w:rFonts w:ascii="Times New Roman" w:hAnsi="Times New Roman" w:cs="Times New Roman"/>
          <w:sz w:val="26"/>
          <w:szCs w:val="26"/>
        </w:rPr>
        <w:t xml:space="preserve">муниципальной политики </w:t>
      </w:r>
      <w:r w:rsidRPr="00593D76">
        <w:rPr>
          <w:rFonts w:ascii="Times New Roman" w:hAnsi="Times New Roman" w:cs="Times New Roman"/>
          <w:sz w:val="26"/>
          <w:szCs w:val="26"/>
        </w:rPr>
        <w:t>в области социального обе</w:t>
      </w:r>
      <w:r w:rsidR="006B7B47" w:rsidRPr="00593D76">
        <w:rPr>
          <w:rFonts w:ascii="Times New Roman" w:hAnsi="Times New Roman" w:cs="Times New Roman"/>
          <w:sz w:val="26"/>
          <w:szCs w:val="26"/>
        </w:rPr>
        <w:t>спечения,</w:t>
      </w:r>
      <w:r w:rsidRPr="00593D76">
        <w:rPr>
          <w:rFonts w:ascii="Times New Roman" w:hAnsi="Times New Roman" w:cs="Times New Roman"/>
          <w:sz w:val="26"/>
          <w:szCs w:val="26"/>
        </w:rPr>
        <w:t xml:space="preserve"> </w:t>
      </w:r>
      <w:r w:rsidR="004E313E" w:rsidRPr="00593D76">
        <w:rPr>
          <w:rFonts w:ascii="Times New Roman" w:hAnsi="Times New Roman" w:cs="Times New Roman"/>
          <w:sz w:val="26"/>
          <w:szCs w:val="26"/>
        </w:rPr>
        <w:t>образования, к</w:t>
      </w:r>
      <w:r w:rsidR="006B7B47" w:rsidRPr="00593D76">
        <w:rPr>
          <w:rFonts w:ascii="Times New Roman" w:hAnsi="Times New Roman" w:cs="Times New Roman"/>
          <w:sz w:val="26"/>
          <w:szCs w:val="26"/>
        </w:rPr>
        <w:t>ультуры</w:t>
      </w:r>
      <w:r w:rsidRPr="00593D76">
        <w:rPr>
          <w:rFonts w:ascii="Times New Roman" w:hAnsi="Times New Roman" w:cs="Times New Roman"/>
          <w:sz w:val="26"/>
          <w:szCs w:val="26"/>
        </w:rPr>
        <w:t>.</w:t>
      </w:r>
    </w:p>
    <w:p w:rsidR="00C07976" w:rsidRPr="00593D76" w:rsidRDefault="0050281B" w:rsidP="00C07976">
      <w:pPr>
        <w:spacing w:after="0" w:line="240" w:lineRule="auto"/>
        <w:ind w:firstLine="709"/>
        <w:jc w:val="both"/>
        <w:rPr>
          <w:rFonts w:ascii="Times New Roman" w:hAnsi="Times New Roman" w:cs="Times New Roman"/>
          <w:sz w:val="26"/>
          <w:szCs w:val="26"/>
        </w:rPr>
      </w:pPr>
      <w:proofErr w:type="gramStart"/>
      <w:r w:rsidRPr="00593D76">
        <w:rPr>
          <w:rFonts w:ascii="Times New Roman" w:hAnsi="Times New Roman" w:cs="Times New Roman"/>
          <w:sz w:val="26"/>
          <w:szCs w:val="26"/>
        </w:rPr>
        <w:t>Реализация проводимой муниципальной</w:t>
      </w:r>
      <w:r w:rsidR="00C07976" w:rsidRPr="00593D76">
        <w:rPr>
          <w:rFonts w:ascii="Times New Roman" w:hAnsi="Times New Roman" w:cs="Times New Roman"/>
          <w:sz w:val="26"/>
          <w:szCs w:val="26"/>
        </w:rPr>
        <w:t xml:space="preserve"> политики осуществляется за счет бюджетных ассигнований бюджета</w:t>
      </w:r>
      <w:r w:rsidRPr="00593D76">
        <w:rPr>
          <w:rFonts w:ascii="Times New Roman" w:hAnsi="Times New Roman" w:cs="Times New Roman"/>
          <w:sz w:val="26"/>
          <w:szCs w:val="26"/>
        </w:rPr>
        <w:t xml:space="preserve"> Трубчевского муниципального района</w:t>
      </w:r>
      <w:r w:rsidR="004E313E" w:rsidRPr="00593D76">
        <w:rPr>
          <w:rFonts w:ascii="Times New Roman" w:hAnsi="Times New Roman" w:cs="Times New Roman"/>
          <w:sz w:val="26"/>
          <w:szCs w:val="26"/>
        </w:rPr>
        <w:t xml:space="preserve">, в том числе в рамках принятой </w:t>
      </w:r>
      <w:r w:rsidR="002431FF">
        <w:rPr>
          <w:rFonts w:ascii="Times New Roman" w:hAnsi="Times New Roman" w:cs="Times New Roman"/>
          <w:sz w:val="26"/>
          <w:szCs w:val="26"/>
        </w:rPr>
        <w:t>муниципальной</w:t>
      </w:r>
      <w:r w:rsidR="004E313E" w:rsidRPr="00593D76">
        <w:rPr>
          <w:rFonts w:ascii="Times New Roman" w:hAnsi="Times New Roman" w:cs="Times New Roman"/>
          <w:sz w:val="26"/>
          <w:szCs w:val="26"/>
        </w:rPr>
        <w:t xml:space="preserve"> программы</w:t>
      </w:r>
      <w:r w:rsidRPr="00593D76">
        <w:rPr>
          <w:rFonts w:ascii="Times New Roman" w:hAnsi="Times New Roman" w:cs="Times New Roman"/>
          <w:sz w:val="26"/>
          <w:szCs w:val="26"/>
        </w:rPr>
        <w:t>, отдельных государственных полномочий Брянской области, переданных в соответстви</w:t>
      </w:r>
      <w:r w:rsidR="006B7B47" w:rsidRPr="00593D76">
        <w:rPr>
          <w:rFonts w:ascii="Times New Roman" w:hAnsi="Times New Roman" w:cs="Times New Roman"/>
          <w:sz w:val="26"/>
          <w:szCs w:val="26"/>
        </w:rPr>
        <w:t xml:space="preserve">и с законами Брянской области - </w:t>
      </w:r>
      <w:r w:rsidRPr="00593D76">
        <w:rPr>
          <w:rFonts w:ascii="Times New Roman" w:hAnsi="Times New Roman" w:cs="Times New Roman"/>
          <w:sz w:val="26"/>
          <w:szCs w:val="26"/>
        </w:rPr>
        <w:t>за счет бюджетных ассигнований бюджета Брянской области.</w:t>
      </w:r>
      <w:proofErr w:type="gramEnd"/>
    </w:p>
    <w:p w:rsidR="00A55A04" w:rsidRPr="00593D76" w:rsidRDefault="007C345E" w:rsidP="00504F22">
      <w:pPr>
        <w:spacing w:after="0" w:line="240" w:lineRule="auto"/>
        <w:ind w:firstLine="708"/>
        <w:jc w:val="both"/>
        <w:rPr>
          <w:rFonts w:ascii="Times New Roman" w:hAnsi="Times New Roman" w:cs="Times New Roman"/>
          <w:sz w:val="26"/>
          <w:szCs w:val="26"/>
        </w:rPr>
      </w:pPr>
      <w:r w:rsidRPr="00593D76">
        <w:rPr>
          <w:rFonts w:ascii="Times New Roman" w:hAnsi="Times New Roman" w:cs="Times New Roman"/>
          <w:sz w:val="26"/>
          <w:szCs w:val="26"/>
        </w:rPr>
        <w:t>Программны</w:t>
      </w:r>
      <w:r w:rsidR="00A04F18" w:rsidRPr="00593D76">
        <w:rPr>
          <w:rFonts w:ascii="Times New Roman" w:hAnsi="Times New Roman" w:cs="Times New Roman"/>
          <w:sz w:val="26"/>
          <w:szCs w:val="26"/>
        </w:rPr>
        <w:t>е мероприятия по материально-техническому и финансовому обеспечению  деятель</w:t>
      </w:r>
      <w:r w:rsidR="006B7B47" w:rsidRPr="00593D76">
        <w:rPr>
          <w:rFonts w:ascii="Times New Roman" w:hAnsi="Times New Roman" w:cs="Times New Roman"/>
          <w:sz w:val="26"/>
          <w:szCs w:val="26"/>
        </w:rPr>
        <w:t>ности главы а</w:t>
      </w:r>
      <w:r w:rsidR="00A04F18" w:rsidRPr="00593D76">
        <w:rPr>
          <w:rFonts w:ascii="Times New Roman" w:hAnsi="Times New Roman" w:cs="Times New Roman"/>
          <w:sz w:val="26"/>
          <w:szCs w:val="26"/>
        </w:rPr>
        <w:t>дминистрации</w:t>
      </w:r>
      <w:r w:rsidR="006B7B47" w:rsidRPr="00593D76">
        <w:rPr>
          <w:rFonts w:ascii="Times New Roman" w:hAnsi="Times New Roman" w:cs="Times New Roman"/>
          <w:sz w:val="26"/>
          <w:szCs w:val="26"/>
        </w:rPr>
        <w:t xml:space="preserve"> Трубчевского муниципального района, его заместителей, аппарата а</w:t>
      </w:r>
      <w:r w:rsidR="00A04F18" w:rsidRPr="00593D76">
        <w:rPr>
          <w:rFonts w:ascii="Times New Roman" w:hAnsi="Times New Roman" w:cs="Times New Roman"/>
          <w:sz w:val="26"/>
          <w:szCs w:val="26"/>
        </w:rPr>
        <w:t xml:space="preserve">дминистрации </w:t>
      </w:r>
      <w:r w:rsidR="006B7B47" w:rsidRPr="00593D76">
        <w:rPr>
          <w:rFonts w:ascii="Times New Roman" w:hAnsi="Times New Roman" w:cs="Times New Roman"/>
          <w:sz w:val="26"/>
          <w:szCs w:val="26"/>
        </w:rPr>
        <w:t xml:space="preserve">Трубчевского муниципального района </w:t>
      </w:r>
      <w:r w:rsidR="00A04F18" w:rsidRPr="00593D76">
        <w:rPr>
          <w:rFonts w:ascii="Times New Roman" w:hAnsi="Times New Roman" w:cs="Times New Roman"/>
          <w:sz w:val="26"/>
          <w:szCs w:val="26"/>
        </w:rPr>
        <w:t>направлены</w:t>
      </w:r>
      <w:r w:rsidR="00A55A04" w:rsidRPr="00593D76">
        <w:rPr>
          <w:rFonts w:ascii="Times New Roman" w:hAnsi="Times New Roman" w:cs="Times New Roman"/>
          <w:sz w:val="26"/>
          <w:szCs w:val="26"/>
        </w:rPr>
        <w:t xml:space="preserve"> на обеспечение исполнения полномочий </w:t>
      </w:r>
      <w:r w:rsidR="006B7B47" w:rsidRPr="00593D76">
        <w:rPr>
          <w:rFonts w:ascii="Times New Roman" w:hAnsi="Times New Roman" w:cs="Times New Roman"/>
          <w:sz w:val="26"/>
          <w:szCs w:val="26"/>
        </w:rPr>
        <w:t>а</w:t>
      </w:r>
      <w:r w:rsidR="004C4397" w:rsidRPr="00593D76">
        <w:rPr>
          <w:rFonts w:ascii="Times New Roman" w:hAnsi="Times New Roman" w:cs="Times New Roman"/>
          <w:sz w:val="26"/>
          <w:szCs w:val="26"/>
        </w:rPr>
        <w:t>дминистрации</w:t>
      </w:r>
      <w:r w:rsidR="006B7B47" w:rsidRPr="00593D76">
        <w:rPr>
          <w:rFonts w:ascii="Times New Roman" w:hAnsi="Times New Roman" w:cs="Times New Roman"/>
          <w:sz w:val="26"/>
          <w:szCs w:val="26"/>
        </w:rPr>
        <w:t xml:space="preserve"> Трубчевского муниципального района</w:t>
      </w:r>
      <w:r w:rsidR="008528DD" w:rsidRPr="00593D76">
        <w:rPr>
          <w:rFonts w:ascii="Times New Roman" w:hAnsi="Times New Roman" w:cs="Times New Roman"/>
          <w:sz w:val="26"/>
          <w:szCs w:val="26"/>
        </w:rPr>
        <w:t xml:space="preserve"> (далее </w:t>
      </w:r>
      <w:r w:rsidR="000F491A">
        <w:rPr>
          <w:rFonts w:ascii="Times New Roman" w:hAnsi="Times New Roman" w:cs="Times New Roman"/>
          <w:sz w:val="26"/>
          <w:szCs w:val="26"/>
        </w:rPr>
        <w:t>–</w:t>
      </w:r>
      <w:r w:rsidR="008528DD" w:rsidRPr="00593D76">
        <w:rPr>
          <w:rFonts w:ascii="Times New Roman" w:hAnsi="Times New Roman" w:cs="Times New Roman"/>
          <w:sz w:val="26"/>
          <w:szCs w:val="26"/>
        </w:rPr>
        <w:t xml:space="preserve"> Администрация</w:t>
      </w:r>
      <w:r w:rsidR="000F491A">
        <w:rPr>
          <w:rFonts w:ascii="Times New Roman" w:hAnsi="Times New Roman" w:cs="Times New Roman"/>
          <w:sz w:val="26"/>
          <w:szCs w:val="26"/>
        </w:rPr>
        <w:t>)</w:t>
      </w:r>
      <w:r w:rsidR="00A55A04" w:rsidRPr="00593D76">
        <w:rPr>
          <w:rFonts w:ascii="Times New Roman" w:hAnsi="Times New Roman" w:cs="Times New Roman"/>
          <w:sz w:val="26"/>
          <w:szCs w:val="26"/>
        </w:rPr>
        <w:t>.</w:t>
      </w:r>
    </w:p>
    <w:p w:rsidR="00A55A04" w:rsidRPr="00593D76" w:rsidRDefault="00504F22" w:rsidP="006B7B47">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Администрация является исполнительно-распорядительным</w:t>
      </w:r>
      <w:r w:rsidR="0011097F" w:rsidRPr="00593D76">
        <w:rPr>
          <w:rFonts w:ascii="Times New Roman" w:hAnsi="Times New Roman" w:cs="Times New Roman"/>
          <w:sz w:val="26"/>
          <w:szCs w:val="26"/>
        </w:rPr>
        <w:t xml:space="preserve"> орган</w:t>
      </w:r>
      <w:r w:rsidRPr="00593D76">
        <w:rPr>
          <w:rFonts w:ascii="Times New Roman" w:hAnsi="Times New Roman" w:cs="Times New Roman"/>
          <w:sz w:val="26"/>
          <w:szCs w:val="26"/>
        </w:rPr>
        <w:t>ом</w:t>
      </w:r>
      <w:r w:rsidR="00760F2F" w:rsidRPr="00593D76">
        <w:rPr>
          <w:rFonts w:ascii="Times New Roman" w:hAnsi="Times New Roman" w:cs="Times New Roman"/>
          <w:sz w:val="26"/>
          <w:szCs w:val="26"/>
        </w:rPr>
        <w:t xml:space="preserve"> местного самоуправления</w:t>
      </w:r>
      <w:r w:rsidR="0011097F" w:rsidRPr="00593D76">
        <w:rPr>
          <w:rFonts w:ascii="Times New Roman" w:hAnsi="Times New Roman" w:cs="Times New Roman"/>
          <w:sz w:val="26"/>
          <w:szCs w:val="26"/>
        </w:rPr>
        <w:t xml:space="preserve"> муниципального </w:t>
      </w:r>
      <w:r w:rsidR="00662354" w:rsidRPr="00593D76">
        <w:rPr>
          <w:rFonts w:ascii="Times New Roman" w:hAnsi="Times New Roman" w:cs="Times New Roman"/>
          <w:sz w:val="26"/>
          <w:szCs w:val="26"/>
        </w:rPr>
        <w:t>образования «</w:t>
      </w:r>
      <w:proofErr w:type="spellStart"/>
      <w:r w:rsidR="00662354" w:rsidRPr="00593D76">
        <w:rPr>
          <w:rFonts w:ascii="Times New Roman" w:hAnsi="Times New Roman" w:cs="Times New Roman"/>
          <w:sz w:val="26"/>
          <w:szCs w:val="26"/>
        </w:rPr>
        <w:t>Трубчевский</w:t>
      </w:r>
      <w:proofErr w:type="spellEnd"/>
      <w:r w:rsidR="00662354" w:rsidRPr="00593D76">
        <w:rPr>
          <w:rFonts w:ascii="Times New Roman" w:hAnsi="Times New Roman" w:cs="Times New Roman"/>
          <w:sz w:val="26"/>
          <w:szCs w:val="26"/>
        </w:rPr>
        <w:t xml:space="preserve"> муниципальный район»,</w:t>
      </w:r>
      <w:r w:rsidR="00601602" w:rsidRPr="00593D76">
        <w:rPr>
          <w:rFonts w:ascii="Times New Roman" w:hAnsi="Times New Roman" w:cs="Times New Roman"/>
          <w:sz w:val="26"/>
          <w:szCs w:val="26"/>
        </w:rPr>
        <w:t xml:space="preserve"> наделенным</w:t>
      </w:r>
      <w:r w:rsidR="0011097F" w:rsidRPr="00593D76">
        <w:rPr>
          <w:rFonts w:ascii="Times New Roman" w:hAnsi="Times New Roman" w:cs="Times New Roman"/>
          <w:sz w:val="26"/>
          <w:szCs w:val="26"/>
        </w:rPr>
        <w:t xml:space="preserve"> Уставом </w:t>
      </w:r>
      <w:r w:rsidR="00426462" w:rsidRPr="00593D76">
        <w:rPr>
          <w:rFonts w:ascii="Times New Roman" w:hAnsi="Times New Roman" w:cs="Times New Roman"/>
          <w:sz w:val="26"/>
          <w:szCs w:val="26"/>
        </w:rPr>
        <w:t xml:space="preserve">Трубчевского муниципального района </w:t>
      </w:r>
      <w:r w:rsidR="0011097F" w:rsidRPr="00593D76">
        <w:rPr>
          <w:rFonts w:ascii="Times New Roman" w:hAnsi="Times New Roman" w:cs="Times New Roman"/>
          <w:sz w:val="26"/>
          <w:szCs w:val="26"/>
        </w:rPr>
        <w:t>полномочиями по решению вопросов местного значения</w:t>
      </w:r>
      <w:r w:rsidR="00662354" w:rsidRPr="00593D76">
        <w:rPr>
          <w:rFonts w:ascii="Times New Roman" w:hAnsi="Times New Roman" w:cs="Times New Roman"/>
          <w:sz w:val="26"/>
          <w:szCs w:val="26"/>
        </w:rPr>
        <w:t>,</w:t>
      </w:r>
      <w:r w:rsidR="0011097F" w:rsidRPr="00593D76">
        <w:rPr>
          <w:rFonts w:ascii="Times New Roman" w:hAnsi="Times New Roman" w:cs="Times New Roman"/>
          <w:sz w:val="26"/>
          <w:szCs w:val="26"/>
        </w:rPr>
        <w:t xml:space="preserve"> и полномочиями для осуществления отдельных государственных полномочий, переданных органам местного самоуправления федеральными законами и законами Брянской области.</w:t>
      </w:r>
      <w:r w:rsidR="006B7B47" w:rsidRPr="00593D76">
        <w:rPr>
          <w:rFonts w:ascii="Times New Roman" w:hAnsi="Times New Roman" w:cs="Times New Roman"/>
          <w:sz w:val="26"/>
          <w:szCs w:val="26"/>
        </w:rPr>
        <w:t xml:space="preserve"> </w:t>
      </w:r>
      <w:r w:rsidR="00A55A04" w:rsidRPr="00593D76">
        <w:rPr>
          <w:rFonts w:ascii="Times New Roman" w:hAnsi="Times New Roman" w:cs="Times New Roman"/>
          <w:sz w:val="26"/>
          <w:szCs w:val="26"/>
        </w:rPr>
        <w:t>В настоящее время сформирована достаточно эффективн</w:t>
      </w:r>
      <w:r w:rsidR="00760F2F" w:rsidRPr="00593D76">
        <w:rPr>
          <w:rFonts w:ascii="Times New Roman" w:hAnsi="Times New Roman" w:cs="Times New Roman"/>
          <w:sz w:val="26"/>
          <w:szCs w:val="26"/>
        </w:rPr>
        <w:t>ая и устойчивая структура А</w:t>
      </w:r>
      <w:r w:rsidR="00A55A04" w:rsidRPr="00593D76">
        <w:rPr>
          <w:rFonts w:ascii="Times New Roman" w:hAnsi="Times New Roman" w:cs="Times New Roman"/>
          <w:sz w:val="26"/>
          <w:szCs w:val="26"/>
        </w:rPr>
        <w:t xml:space="preserve">дминистрации, состоящая из </w:t>
      </w:r>
      <w:r w:rsidR="006B7B47" w:rsidRPr="00593D76">
        <w:rPr>
          <w:rFonts w:ascii="Times New Roman" w:hAnsi="Times New Roman" w:cs="Times New Roman"/>
          <w:sz w:val="26"/>
          <w:szCs w:val="26"/>
        </w:rPr>
        <w:t xml:space="preserve">главы </w:t>
      </w:r>
      <w:r w:rsidR="00760F2F" w:rsidRPr="00593D76">
        <w:rPr>
          <w:rFonts w:ascii="Times New Roman" w:hAnsi="Times New Roman" w:cs="Times New Roman"/>
          <w:sz w:val="26"/>
          <w:szCs w:val="26"/>
        </w:rPr>
        <w:t>Администрации</w:t>
      </w:r>
      <w:r w:rsidR="00A55A04" w:rsidRPr="00593D76">
        <w:rPr>
          <w:rFonts w:ascii="Times New Roman" w:hAnsi="Times New Roman" w:cs="Times New Roman"/>
          <w:sz w:val="26"/>
          <w:szCs w:val="26"/>
        </w:rPr>
        <w:t xml:space="preserve">, </w:t>
      </w:r>
      <w:r w:rsidR="006B7B47" w:rsidRPr="00593D76">
        <w:rPr>
          <w:rFonts w:ascii="Times New Roman" w:hAnsi="Times New Roman" w:cs="Times New Roman"/>
          <w:sz w:val="26"/>
          <w:szCs w:val="26"/>
        </w:rPr>
        <w:t xml:space="preserve">заместителей главы </w:t>
      </w:r>
      <w:r w:rsidR="00760F2F" w:rsidRPr="00593D76">
        <w:rPr>
          <w:rFonts w:ascii="Times New Roman" w:hAnsi="Times New Roman" w:cs="Times New Roman"/>
          <w:sz w:val="26"/>
          <w:szCs w:val="26"/>
        </w:rPr>
        <w:t>Администрации</w:t>
      </w:r>
      <w:r w:rsidR="00A55A04" w:rsidRPr="00593D76">
        <w:rPr>
          <w:rFonts w:ascii="Times New Roman" w:hAnsi="Times New Roman" w:cs="Times New Roman"/>
          <w:sz w:val="26"/>
          <w:szCs w:val="26"/>
        </w:rPr>
        <w:t xml:space="preserve">, </w:t>
      </w:r>
      <w:r w:rsidR="00426462" w:rsidRPr="00593D76">
        <w:rPr>
          <w:rFonts w:ascii="Times New Roman" w:hAnsi="Times New Roman" w:cs="Times New Roman"/>
          <w:sz w:val="26"/>
          <w:szCs w:val="26"/>
        </w:rPr>
        <w:t>аппар</w:t>
      </w:r>
      <w:r w:rsidR="00662354" w:rsidRPr="00593D76">
        <w:rPr>
          <w:rFonts w:ascii="Times New Roman" w:hAnsi="Times New Roman" w:cs="Times New Roman"/>
          <w:sz w:val="26"/>
          <w:szCs w:val="26"/>
        </w:rPr>
        <w:t>а</w:t>
      </w:r>
      <w:r w:rsidR="006B7B47" w:rsidRPr="00593D76">
        <w:rPr>
          <w:rFonts w:ascii="Times New Roman" w:hAnsi="Times New Roman" w:cs="Times New Roman"/>
          <w:sz w:val="26"/>
          <w:szCs w:val="26"/>
        </w:rPr>
        <w:t xml:space="preserve">та </w:t>
      </w:r>
      <w:r w:rsidR="00760F2F" w:rsidRPr="00593D76">
        <w:rPr>
          <w:rFonts w:ascii="Times New Roman" w:hAnsi="Times New Roman" w:cs="Times New Roman"/>
          <w:sz w:val="26"/>
          <w:szCs w:val="26"/>
        </w:rPr>
        <w:t>Администрации</w:t>
      </w:r>
      <w:r w:rsidR="00662354" w:rsidRPr="00593D76">
        <w:rPr>
          <w:rFonts w:ascii="Times New Roman" w:hAnsi="Times New Roman" w:cs="Times New Roman"/>
          <w:sz w:val="26"/>
          <w:szCs w:val="26"/>
        </w:rPr>
        <w:t>, отраслевых (функциональных)</w:t>
      </w:r>
      <w:r w:rsidR="006B7B47" w:rsidRPr="00593D76">
        <w:rPr>
          <w:rFonts w:ascii="Times New Roman" w:hAnsi="Times New Roman" w:cs="Times New Roman"/>
          <w:sz w:val="26"/>
          <w:szCs w:val="26"/>
        </w:rPr>
        <w:t xml:space="preserve"> органов </w:t>
      </w:r>
      <w:r w:rsidR="00760F2F" w:rsidRPr="00593D76">
        <w:rPr>
          <w:rFonts w:ascii="Times New Roman" w:hAnsi="Times New Roman" w:cs="Times New Roman"/>
          <w:sz w:val="26"/>
          <w:szCs w:val="26"/>
        </w:rPr>
        <w:t>Администрации</w:t>
      </w:r>
      <w:r w:rsidR="00A55A04" w:rsidRPr="00593D76">
        <w:rPr>
          <w:rFonts w:ascii="Times New Roman" w:hAnsi="Times New Roman" w:cs="Times New Roman"/>
          <w:sz w:val="26"/>
          <w:szCs w:val="26"/>
        </w:rPr>
        <w:t>.</w:t>
      </w:r>
    </w:p>
    <w:p w:rsidR="00605D7A" w:rsidRPr="00593D76" w:rsidRDefault="00B3230A" w:rsidP="00A227F2">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В соответствии с Конституцией Российской Федерации, федеральным законодательством э</w:t>
      </w:r>
      <w:r w:rsidR="00605D7A" w:rsidRPr="00593D76">
        <w:rPr>
          <w:rFonts w:ascii="Times New Roman" w:hAnsi="Times New Roman" w:cs="Times New Roman"/>
          <w:sz w:val="26"/>
          <w:szCs w:val="26"/>
        </w:rPr>
        <w:t>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605D7A" w:rsidRPr="00593D76" w:rsidRDefault="00605D7A" w:rsidP="00A227F2">
      <w:pPr>
        <w:spacing w:after="0" w:line="240" w:lineRule="auto"/>
        <w:ind w:firstLine="709"/>
        <w:jc w:val="both"/>
        <w:rPr>
          <w:rFonts w:ascii="Times New Roman" w:hAnsi="Times New Roman" w:cs="Times New Roman"/>
          <w:sz w:val="26"/>
          <w:szCs w:val="26"/>
        </w:rPr>
      </w:pPr>
      <w:proofErr w:type="gramStart"/>
      <w:r w:rsidRPr="00593D76">
        <w:rPr>
          <w:rFonts w:ascii="Times New Roman" w:hAnsi="Times New Roman" w:cs="Times New Roman"/>
          <w:sz w:val="26"/>
          <w:szCs w:val="26"/>
        </w:rPr>
        <w:lastRenderedPageBreak/>
        <w:t>Мероприятия по оценке недвижимости, признанию прав и регулирование отношений по государственной и муниципальной собственности имеют своей целью</w:t>
      </w:r>
      <w:r w:rsidR="00B009BC" w:rsidRPr="00593D76">
        <w:rPr>
          <w:rFonts w:ascii="Times New Roman" w:hAnsi="Times New Roman" w:cs="Times New Roman"/>
          <w:sz w:val="26"/>
          <w:szCs w:val="26"/>
        </w:rPr>
        <w:t xml:space="preserve"> </w:t>
      </w:r>
      <w:r w:rsidRPr="00593D76">
        <w:rPr>
          <w:rFonts w:ascii="Times New Roman" w:hAnsi="Times New Roman" w:cs="Times New Roman"/>
          <w:sz w:val="26"/>
          <w:szCs w:val="26"/>
        </w:rPr>
        <w:t>создание урегулированной системы учета объектов муниципального имущества на территории Трубчевского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proofErr w:type="gramEnd"/>
    </w:p>
    <w:p w:rsidR="00605D7A" w:rsidRPr="00593D76" w:rsidRDefault="00605D7A" w:rsidP="00A227F2">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Признание прав муниципальной собственности необходимо для осуществления полномочий по решению вопросов местного значения муниципального образования «</w:t>
      </w:r>
      <w:proofErr w:type="spellStart"/>
      <w:r w:rsidRPr="00593D76">
        <w:rPr>
          <w:rFonts w:ascii="Times New Roman" w:hAnsi="Times New Roman" w:cs="Times New Roman"/>
          <w:sz w:val="26"/>
          <w:szCs w:val="26"/>
        </w:rPr>
        <w:t>Трубчевский</w:t>
      </w:r>
      <w:proofErr w:type="spellEnd"/>
      <w:r w:rsidRPr="00593D76">
        <w:rPr>
          <w:rFonts w:ascii="Times New Roman" w:hAnsi="Times New Roman" w:cs="Times New Roman"/>
          <w:sz w:val="26"/>
          <w:szCs w:val="26"/>
        </w:rPr>
        <w:t xml:space="preserve"> муниципальный район», регламентированных Федеральным </w:t>
      </w:r>
      <w:r w:rsidR="0036050A" w:rsidRPr="00593D76">
        <w:rPr>
          <w:rFonts w:ascii="Times New Roman" w:hAnsi="Times New Roman" w:cs="Times New Roman"/>
          <w:sz w:val="26"/>
          <w:szCs w:val="26"/>
        </w:rPr>
        <w:t>законом от 6 октября 2003 года №</w:t>
      </w:r>
      <w:r w:rsidRPr="00593D76">
        <w:rPr>
          <w:rFonts w:ascii="Times New Roman" w:hAnsi="Times New Roman" w:cs="Times New Roman"/>
          <w:sz w:val="26"/>
          <w:szCs w:val="26"/>
        </w:rPr>
        <w:t xml:space="preserve"> 131-ФЗ «Об общих принципах организации местного самоуправления в Российской Федерации», а также полноценного осуществления полномочий собственника (владение, пользование, распоряжение). </w:t>
      </w:r>
    </w:p>
    <w:p w:rsidR="00605D7A" w:rsidRPr="00593D76" w:rsidRDefault="00605D7A" w:rsidP="006B7B47">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 xml:space="preserve">Надлежащее исполнение данных мероприятий программы явится необходимой предпосылкой пополнения </w:t>
      </w:r>
      <w:r w:rsidR="002B0044" w:rsidRPr="00593D76">
        <w:rPr>
          <w:rFonts w:ascii="Times New Roman" w:hAnsi="Times New Roman" w:cs="Times New Roman"/>
          <w:sz w:val="26"/>
          <w:szCs w:val="26"/>
        </w:rPr>
        <w:t xml:space="preserve">собственной </w:t>
      </w:r>
      <w:r w:rsidRPr="00593D76">
        <w:rPr>
          <w:rFonts w:ascii="Times New Roman" w:hAnsi="Times New Roman" w:cs="Times New Roman"/>
          <w:sz w:val="26"/>
          <w:szCs w:val="26"/>
        </w:rPr>
        <w:t>доходной части бюджета Трубчевского муниципального района.</w:t>
      </w:r>
    </w:p>
    <w:p w:rsidR="005B0B64" w:rsidRPr="00593D76" w:rsidRDefault="005B0B64" w:rsidP="0080654E">
      <w:pPr>
        <w:spacing w:after="0" w:line="240" w:lineRule="auto"/>
        <w:jc w:val="center"/>
        <w:rPr>
          <w:rFonts w:ascii="Times New Roman" w:hAnsi="Times New Roman" w:cs="Times New Roman"/>
          <w:sz w:val="26"/>
          <w:szCs w:val="26"/>
        </w:rPr>
      </w:pPr>
    </w:p>
    <w:p w:rsidR="00165569" w:rsidRPr="00593D76" w:rsidRDefault="007B7F4A" w:rsidP="0080654E">
      <w:pPr>
        <w:spacing w:after="0" w:line="240" w:lineRule="auto"/>
        <w:jc w:val="center"/>
        <w:rPr>
          <w:rFonts w:ascii="Times New Roman" w:hAnsi="Times New Roman" w:cs="Times New Roman"/>
          <w:sz w:val="26"/>
          <w:szCs w:val="26"/>
        </w:rPr>
      </w:pPr>
      <w:r w:rsidRPr="00593D76">
        <w:rPr>
          <w:rFonts w:ascii="Times New Roman" w:hAnsi="Times New Roman" w:cs="Times New Roman"/>
          <w:sz w:val="26"/>
          <w:szCs w:val="26"/>
        </w:rPr>
        <w:t xml:space="preserve">в) </w:t>
      </w:r>
      <w:r w:rsidR="008F5478" w:rsidRPr="00593D76">
        <w:rPr>
          <w:rFonts w:ascii="Times New Roman" w:hAnsi="Times New Roman" w:cs="Times New Roman"/>
          <w:sz w:val="26"/>
          <w:szCs w:val="26"/>
        </w:rPr>
        <w:t xml:space="preserve">Приоритеты и цели </w:t>
      </w:r>
      <w:r w:rsidR="00165569" w:rsidRPr="00593D76">
        <w:rPr>
          <w:rFonts w:ascii="Times New Roman" w:hAnsi="Times New Roman" w:cs="Times New Roman"/>
          <w:sz w:val="26"/>
          <w:szCs w:val="26"/>
        </w:rPr>
        <w:t>муници</w:t>
      </w:r>
      <w:r w:rsidR="008F5478" w:rsidRPr="00593D76">
        <w:rPr>
          <w:rFonts w:ascii="Times New Roman" w:hAnsi="Times New Roman" w:cs="Times New Roman"/>
          <w:sz w:val="26"/>
          <w:szCs w:val="26"/>
        </w:rPr>
        <w:t>п</w:t>
      </w:r>
      <w:r w:rsidR="00165569" w:rsidRPr="00593D76">
        <w:rPr>
          <w:rFonts w:ascii="Times New Roman" w:hAnsi="Times New Roman" w:cs="Times New Roman"/>
          <w:sz w:val="26"/>
          <w:szCs w:val="26"/>
        </w:rPr>
        <w:t>а</w:t>
      </w:r>
      <w:r w:rsidR="008F5478" w:rsidRPr="00593D76">
        <w:rPr>
          <w:rFonts w:ascii="Times New Roman" w:hAnsi="Times New Roman" w:cs="Times New Roman"/>
          <w:sz w:val="26"/>
          <w:szCs w:val="26"/>
        </w:rPr>
        <w:t xml:space="preserve">льной политики </w:t>
      </w:r>
    </w:p>
    <w:p w:rsidR="007B7F4A" w:rsidRPr="00593D76" w:rsidRDefault="008F5478" w:rsidP="0080654E">
      <w:pPr>
        <w:spacing w:after="0" w:line="240" w:lineRule="auto"/>
        <w:jc w:val="center"/>
        <w:rPr>
          <w:rFonts w:ascii="Times New Roman" w:hAnsi="Times New Roman" w:cs="Times New Roman"/>
          <w:sz w:val="26"/>
          <w:szCs w:val="26"/>
        </w:rPr>
      </w:pPr>
      <w:r w:rsidRPr="00593D76">
        <w:rPr>
          <w:rFonts w:ascii="Times New Roman" w:hAnsi="Times New Roman" w:cs="Times New Roman"/>
          <w:sz w:val="26"/>
          <w:szCs w:val="26"/>
        </w:rPr>
        <w:t>в сфере реализации</w:t>
      </w:r>
      <w:r w:rsidR="005F4F35" w:rsidRPr="00593D76">
        <w:rPr>
          <w:rFonts w:ascii="Times New Roman" w:hAnsi="Times New Roman" w:cs="Times New Roman"/>
          <w:sz w:val="26"/>
          <w:szCs w:val="26"/>
        </w:rPr>
        <w:t xml:space="preserve"> </w:t>
      </w:r>
      <w:r w:rsidRPr="00593D76">
        <w:rPr>
          <w:rFonts w:ascii="Times New Roman" w:hAnsi="Times New Roman" w:cs="Times New Roman"/>
          <w:sz w:val="26"/>
          <w:szCs w:val="26"/>
        </w:rPr>
        <w:t>полномочий Администрации</w:t>
      </w:r>
      <w:r w:rsidR="007B7F4A" w:rsidRPr="00593D76">
        <w:rPr>
          <w:rFonts w:ascii="Times New Roman" w:hAnsi="Times New Roman" w:cs="Times New Roman"/>
          <w:sz w:val="26"/>
          <w:szCs w:val="26"/>
        </w:rPr>
        <w:t xml:space="preserve">, </w:t>
      </w:r>
    </w:p>
    <w:p w:rsidR="00B40CD7" w:rsidRPr="00593D76" w:rsidRDefault="007B7F4A" w:rsidP="0080654E">
      <w:pPr>
        <w:spacing w:after="0" w:line="240" w:lineRule="auto"/>
        <w:jc w:val="center"/>
        <w:rPr>
          <w:rFonts w:ascii="Times New Roman" w:hAnsi="Times New Roman" w:cs="Times New Roman"/>
          <w:sz w:val="26"/>
          <w:szCs w:val="26"/>
        </w:rPr>
      </w:pPr>
      <w:r w:rsidRPr="00593D76">
        <w:rPr>
          <w:rFonts w:ascii="Times New Roman" w:hAnsi="Times New Roman" w:cs="Times New Roman"/>
          <w:sz w:val="26"/>
          <w:szCs w:val="26"/>
        </w:rPr>
        <w:t>перечень  и описание целей муниципальной программы</w:t>
      </w:r>
    </w:p>
    <w:p w:rsidR="008F5478" w:rsidRPr="00593D76" w:rsidRDefault="008F5478" w:rsidP="005C75E8">
      <w:pPr>
        <w:spacing w:after="0" w:line="240" w:lineRule="auto"/>
        <w:rPr>
          <w:rFonts w:ascii="Times New Roman" w:hAnsi="Times New Roman" w:cs="Times New Roman"/>
          <w:sz w:val="26"/>
          <w:szCs w:val="26"/>
        </w:rPr>
      </w:pPr>
    </w:p>
    <w:p w:rsidR="008F5478" w:rsidRPr="00593D76" w:rsidRDefault="008F5478" w:rsidP="008F5478">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Администрация в соответстви</w:t>
      </w:r>
      <w:r w:rsidR="00165569" w:rsidRPr="00593D76">
        <w:rPr>
          <w:rFonts w:ascii="Times New Roman" w:hAnsi="Times New Roman" w:cs="Times New Roman"/>
          <w:sz w:val="26"/>
          <w:szCs w:val="26"/>
        </w:rPr>
        <w:t>и с возложенными на нее полномо</w:t>
      </w:r>
      <w:r w:rsidRPr="00593D76">
        <w:rPr>
          <w:rFonts w:ascii="Times New Roman" w:hAnsi="Times New Roman" w:cs="Times New Roman"/>
          <w:sz w:val="26"/>
          <w:szCs w:val="26"/>
        </w:rPr>
        <w:t>чиями:</w:t>
      </w:r>
    </w:p>
    <w:p w:rsidR="008F5478" w:rsidRPr="00593D76" w:rsidRDefault="005B6011" w:rsidP="008F5478">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8F5478" w:rsidRPr="00593D76">
        <w:rPr>
          <w:rFonts w:ascii="Times New Roman" w:hAnsi="Times New Roman" w:cs="Times New Roman"/>
          <w:sz w:val="26"/>
          <w:szCs w:val="26"/>
        </w:rPr>
        <w:t>обеспечивает исполнение Конституции Российской Федерации, федеральных законов и иных нормативных правовых акт</w:t>
      </w:r>
      <w:r w:rsidR="00D9371C" w:rsidRPr="00593D76">
        <w:rPr>
          <w:rFonts w:ascii="Times New Roman" w:hAnsi="Times New Roman" w:cs="Times New Roman"/>
          <w:sz w:val="26"/>
          <w:szCs w:val="26"/>
        </w:rPr>
        <w:t xml:space="preserve">ов Российской Федерации, </w:t>
      </w:r>
      <w:r w:rsidR="008F5478" w:rsidRPr="00593D76">
        <w:rPr>
          <w:rFonts w:ascii="Times New Roman" w:hAnsi="Times New Roman" w:cs="Times New Roman"/>
          <w:sz w:val="26"/>
          <w:szCs w:val="26"/>
        </w:rPr>
        <w:t xml:space="preserve">законов и иных нормативных </w:t>
      </w:r>
      <w:r w:rsidR="00D9371C" w:rsidRPr="00593D76">
        <w:rPr>
          <w:rFonts w:ascii="Times New Roman" w:hAnsi="Times New Roman" w:cs="Times New Roman"/>
          <w:sz w:val="26"/>
          <w:szCs w:val="26"/>
        </w:rPr>
        <w:t xml:space="preserve">правовых актов Брянской области, муниципальных правовых актов </w:t>
      </w:r>
      <w:r w:rsidR="008F5478" w:rsidRPr="00593D76">
        <w:rPr>
          <w:rFonts w:ascii="Times New Roman" w:hAnsi="Times New Roman" w:cs="Times New Roman"/>
          <w:sz w:val="26"/>
          <w:szCs w:val="26"/>
        </w:rPr>
        <w:t xml:space="preserve">на территории </w:t>
      </w:r>
      <w:r w:rsidR="00D9371C" w:rsidRPr="00593D76">
        <w:rPr>
          <w:rFonts w:ascii="Times New Roman" w:hAnsi="Times New Roman" w:cs="Times New Roman"/>
          <w:sz w:val="26"/>
          <w:szCs w:val="26"/>
        </w:rPr>
        <w:t>Трубчевского муниципального района</w:t>
      </w:r>
      <w:r w:rsidR="008F5478" w:rsidRPr="00593D76">
        <w:rPr>
          <w:rFonts w:ascii="Times New Roman" w:hAnsi="Times New Roman" w:cs="Times New Roman"/>
          <w:sz w:val="26"/>
          <w:szCs w:val="26"/>
        </w:rPr>
        <w:t>;</w:t>
      </w:r>
    </w:p>
    <w:p w:rsidR="008F5478" w:rsidRPr="00593D76" w:rsidRDefault="005B6011" w:rsidP="008F5478">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8F5478" w:rsidRPr="00593D76">
        <w:rPr>
          <w:rFonts w:ascii="Times New Roman" w:hAnsi="Times New Roman" w:cs="Times New Roman"/>
          <w:sz w:val="26"/>
          <w:szCs w:val="26"/>
        </w:rPr>
        <w:t>разрабатывает и осуществляет меры п</w:t>
      </w:r>
      <w:r w:rsidR="00165569" w:rsidRPr="00593D76">
        <w:rPr>
          <w:rFonts w:ascii="Times New Roman" w:hAnsi="Times New Roman" w:cs="Times New Roman"/>
          <w:sz w:val="26"/>
          <w:szCs w:val="26"/>
        </w:rPr>
        <w:t>о обеспечению комплексного соци</w:t>
      </w:r>
      <w:r w:rsidR="008F5478" w:rsidRPr="00593D76">
        <w:rPr>
          <w:rFonts w:ascii="Times New Roman" w:hAnsi="Times New Roman" w:cs="Times New Roman"/>
          <w:sz w:val="26"/>
          <w:szCs w:val="26"/>
        </w:rPr>
        <w:t xml:space="preserve">ально-экономического развития </w:t>
      </w:r>
      <w:r w:rsidR="00D9371C" w:rsidRPr="00593D76">
        <w:rPr>
          <w:rFonts w:ascii="Times New Roman" w:hAnsi="Times New Roman" w:cs="Times New Roman"/>
          <w:sz w:val="26"/>
          <w:szCs w:val="26"/>
        </w:rPr>
        <w:t>Трубчевского муниципального района</w:t>
      </w:r>
      <w:r w:rsidR="008F5478" w:rsidRPr="00593D76">
        <w:rPr>
          <w:rFonts w:ascii="Times New Roman" w:hAnsi="Times New Roman" w:cs="Times New Roman"/>
          <w:sz w:val="26"/>
          <w:szCs w:val="26"/>
        </w:rPr>
        <w:t xml:space="preserve"> в проведении единой государственной политики в </w:t>
      </w:r>
      <w:r w:rsidR="00D9371C" w:rsidRPr="00593D76">
        <w:rPr>
          <w:rFonts w:ascii="Times New Roman" w:hAnsi="Times New Roman" w:cs="Times New Roman"/>
          <w:sz w:val="26"/>
          <w:szCs w:val="26"/>
        </w:rPr>
        <w:t>отдельных областях</w:t>
      </w:r>
      <w:r w:rsidR="008F5478" w:rsidRPr="00593D76">
        <w:rPr>
          <w:rFonts w:ascii="Times New Roman" w:hAnsi="Times New Roman" w:cs="Times New Roman"/>
          <w:sz w:val="26"/>
          <w:szCs w:val="26"/>
        </w:rPr>
        <w:t xml:space="preserve"> социального обеспечения, здравоохранения, науки, образования, культуры, экологии, экономики, и координирует деятельность в соответствующих сферах;</w:t>
      </w:r>
    </w:p>
    <w:p w:rsidR="00D9371C" w:rsidRPr="00593D76" w:rsidRDefault="005B6011" w:rsidP="008F5478">
      <w:pPr>
        <w:spacing w:after="0" w:line="240" w:lineRule="auto"/>
        <w:ind w:firstLine="709"/>
        <w:jc w:val="both"/>
        <w:rPr>
          <w:rFonts w:ascii="Times New Roman" w:hAnsi="Times New Roman" w:cs="Times New Roman"/>
          <w:sz w:val="26"/>
          <w:szCs w:val="26"/>
        </w:rPr>
      </w:pPr>
      <w:proofErr w:type="gramStart"/>
      <w:r w:rsidRPr="00593D76">
        <w:rPr>
          <w:rFonts w:ascii="Times New Roman" w:hAnsi="Times New Roman" w:cs="Times New Roman"/>
          <w:sz w:val="26"/>
          <w:szCs w:val="26"/>
        </w:rPr>
        <w:t>-</w:t>
      </w:r>
      <w:r w:rsidR="008F5478" w:rsidRPr="00593D76">
        <w:rPr>
          <w:rFonts w:ascii="Times New Roman" w:hAnsi="Times New Roman" w:cs="Times New Roman"/>
          <w:sz w:val="26"/>
          <w:szCs w:val="26"/>
        </w:rPr>
        <w:t xml:space="preserve">организует контроль за выполнением </w:t>
      </w:r>
      <w:r w:rsidR="00D9371C" w:rsidRPr="00593D76">
        <w:rPr>
          <w:rFonts w:ascii="Times New Roman" w:hAnsi="Times New Roman" w:cs="Times New Roman"/>
          <w:sz w:val="26"/>
          <w:szCs w:val="26"/>
        </w:rPr>
        <w:t xml:space="preserve">аппаратом, отраслевыми (функциональными) органами Администрации, муниципальными унитарными предприятиями и муниципальными </w:t>
      </w:r>
      <w:r w:rsidRPr="00593D76">
        <w:rPr>
          <w:rFonts w:ascii="Times New Roman" w:hAnsi="Times New Roman" w:cs="Times New Roman"/>
          <w:sz w:val="26"/>
          <w:szCs w:val="26"/>
        </w:rPr>
        <w:t xml:space="preserve">учреждениями решений, принятых </w:t>
      </w:r>
      <w:r w:rsidR="00751B4C" w:rsidRPr="00593D76">
        <w:rPr>
          <w:rFonts w:ascii="Times New Roman" w:hAnsi="Times New Roman" w:cs="Times New Roman"/>
          <w:sz w:val="26"/>
          <w:szCs w:val="26"/>
        </w:rPr>
        <w:t xml:space="preserve">Администрацией </w:t>
      </w:r>
      <w:r w:rsidR="008F5478" w:rsidRPr="00593D76">
        <w:rPr>
          <w:rFonts w:ascii="Times New Roman" w:hAnsi="Times New Roman" w:cs="Times New Roman"/>
          <w:sz w:val="26"/>
          <w:szCs w:val="26"/>
        </w:rPr>
        <w:t xml:space="preserve">по организационным, социальным, правовым, информационным, материально-техническим, инвестиционным, финансовым, контрольным и другим вопросам в соответствии с федеральными законами, законами Брянской области, </w:t>
      </w:r>
      <w:r w:rsidR="00D9371C" w:rsidRPr="00593D76">
        <w:rPr>
          <w:rFonts w:ascii="Times New Roman" w:hAnsi="Times New Roman" w:cs="Times New Roman"/>
          <w:sz w:val="26"/>
          <w:szCs w:val="26"/>
        </w:rPr>
        <w:t>муниципальными правовыми актами.</w:t>
      </w:r>
      <w:proofErr w:type="gramEnd"/>
    </w:p>
    <w:p w:rsidR="00EF16E2" w:rsidRDefault="00EF16E2" w:rsidP="00EF16E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Стратегическими целями</w:t>
      </w:r>
      <w:r w:rsidR="008F5478" w:rsidRPr="00593D76">
        <w:rPr>
          <w:rFonts w:ascii="Times New Roman" w:hAnsi="Times New Roman" w:cs="Times New Roman"/>
          <w:sz w:val="26"/>
          <w:szCs w:val="26"/>
        </w:rPr>
        <w:t xml:space="preserve"> реализации </w:t>
      </w:r>
      <w:r w:rsidR="00D9371C" w:rsidRPr="00593D76">
        <w:rPr>
          <w:rFonts w:ascii="Times New Roman" w:hAnsi="Times New Roman" w:cs="Times New Roman"/>
          <w:sz w:val="26"/>
          <w:szCs w:val="26"/>
        </w:rPr>
        <w:t>муниципальной</w:t>
      </w:r>
      <w:r>
        <w:rPr>
          <w:rFonts w:ascii="Times New Roman" w:hAnsi="Times New Roman" w:cs="Times New Roman"/>
          <w:sz w:val="26"/>
          <w:szCs w:val="26"/>
        </w:rPr>
        <w:t xml:space="preserve"> программы являются:</w:t>
      </w:r>
    </w:p>
    <w:p w:rsidR="00EF16E2" w:rsidRPr="00593D76" w:rsidRDefault="00EF16E2" w:rsidP="00EF16E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р</w:t>
      </w:r>
      <w:r w:rsidRPr="00593D76">
        <w:rPr>
          <w:rFonts w:ascii="Times New Roman" w:eastAsia="Times New Roman" w:hAnsi="Times New Roman" w:cs="Times New Roman"/>
          <w:sz w:val="26"/>
          <w:szCs w:val="26"/>
          <w:lang w:eastAsia="ru-RU"/>
        </w:rPr>
        <w:t>азработка и осуществление мер по обеспечению комплексного социально-экономического развития Трубчевского муниципального района;</w:t>
      </w:r>
    </w:p>
    <w:p w:rsidR="00EF16E2" w:rsidRPr="00593D76" w:rsidRDefault="00EF16E2" w:rsidP="00EF16E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593D76">
        <w:rPr>
          <w:rFonts w:ascii="Times New Roman" w:eastAsia="Times New Roman" w:hAnsi="Times New Roman" w:cs="Times New Roman"/>
          <w:sz w:val="26"/>
          <w:szCs w:val="26"/>
          <w:lang w:eastAsia="ru-RU"/>
        </w:rPr>
        <w:t>реализация полномочий администрация Трубчевского муниципального района  по решению вопросов местного значения муниципального образования «</w:t>
      </w:r>
      <w:proofErr w:type="spellStart"/>
      <w:r w:rsidRPr="00593D76">
        <w:rPr>
          <w:rFonts w:ascii="Times New Roman" w:eastAsia="Times New Roman" w:hAnsi="Times New Roman" w:cs="Times New Roman"/>
          <w:sz w:val="26"/>
          <w:szCs w:val="26"/>
          <w:lang w:eastAsia="ru-RU"/>
        </w:rPr>
        <w:t>Трубчевский</w:t>
      </w:r>
      <w:proofErr w:type="spellEnd"/>
      <w:r w:rsidRPr="00593D76">
        <w:rPr>
          <w:rFonts w:ascii="Times New Roman" w:eastAsia="Times New Roman" w:hAnsi="Times New Roman" w:cs="Times New Roman"/>
          <w:sz w:val="26"/>
          <w:szCs w:val="26"/>
          <w:lang w:eastAsia="ru-RU"/>
        </w:rPr>
        <w:t xml:space="preserve">  муниципальный район», а также отдельных государственных полномочий Брянской области, переданных в соответствии с законами Брянской области;</w:t>
      </w:r>
    </w:p>
    <w:p w:rsidR="00EF16E2" w:rsidRPr="00593D76" w:rsidRDefault="00EF16E2" w:rsidP="00EF16E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593D76">
        <w:rPr>
          <w:rFonts w:ascii="Times New Roman" w:eastAsia="Times New Roman" w:hAnsi="Times New Roman" w:cs="Times New Roman"/>
          <w:sz w:val="26"/>
          <w:szCs w:val="26"/>
          <w:lang w:eastAsia="ru-RU"/>
        </w:rPr>
        <w:t>создание условий для оптимизации и повышения эффективности расходов бюджета Трубчевского муниципального района в части расходов администрации Трубчевского муниципального района;</w:t>
      </w:r>
    </w:p>
    <w:p w:rsidR="00EF16E2" w:rsidRDefault="00EF16E2" w:rsidP="00EF16E2">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 </w:t>
      </w:r>
      <w:r w:rsidRPr="00593D76">
        <w:rPr>
          <w:rFonts w:ascii="Times New Roman" w:eastAsia="Times New Roman" w:hAnsi="Times New Roman" w:cs="Times New Roman"/>
          <w:sz w:val="26"/>
          <w:szCs w:val="26"/>
          <w:lang w:eastAsia="ru-RU"/>
        </w:rPr>
        <w:t>формирование экономических условий, обеспечивающих администрацию Трубчевского муниципального района финансовыми, материально-техническими  ресурсами</w:t>
      </w:r>
      <w:r>
        <w:rPr>
          <w:rFonts w:ascii="Times New Roman" w:eastAsia="Times New Roman" w:hAnsi="Times New Roman" w:cs="Times New Roman"/>
          <w:sz w:val="26"/>
          <w:szCs w:val="26"/>
          <w:lang w:eastAsia="ru-RU"/>
        </w:rPr>
        <w:t>.</w:t>
      </w:r>
    </w:p>
    <w:p w:rsidR="008F5478" w:rsidRPr="00593D76" w:rsidRDefault="00EF16E2" w:rsidP="00EF16E2">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 xml:space="preserve"> </w:t>
      </w:r>
      <w:r>
        <w:rPr>
          <w:rFonts w:ascii="Times New Roman" w:hAnsi="Times New Roman" w:cs="Times New Roman"/>
          <w:sz w:val="26"/>
          <w:szCs w:val="26"/>
        </w:rPr>
        <w:t>Для решения поставленных целей</w:t>
      </w:r>
      <w:r w:rsidR="008F5478" w:rsidRPr="00593D76">
        <w:rPr>
          <w:rFonts w:ascii="Times New Roman" w:hAnsi="Times New Roman" w:cs="Times New Roman"/>
          <w:sz w:val="26"/>
          <w:szCs w:val="26"/>
        </w:rPr>
        <w:t xml:space="preserve"> необходимо обеспечить эффективное функционирование </w:t>
      </w:r>
      <w:r w:rsidR="00751B4C" w:rsidRPr="00593D76">
        <w:rPr>
          <w:rFonts w:ascii="Times New Roman" w:hAnsi="Times New Roman" w:cs="Times New Roman"/>
          <w:sz w:val="26"/>
          <w:szCs w:val="26"/>
        </w:rPr>
        <w:t xml:space="preserve">Администрации </w:t>
      </w:r>
      <w:r w:rsidR="008F5478" w:rsidRPr="00593D76">
        <w:rPr>
          <w:rFonts w:ascii="Times New Roman" w:hAnsi="Times New Roman" w:cs="Times New Roman"/>
          <w:sz w:val="26"/>
          <w:szCs w:val="26"/>
        </w:rPr>
        <w:t>и решение следующих задач:</w:t>
      </w:r>
    </w:p>
    <w:p w:rsidR="00E95861" w:rsidRPr="00593D76" w:rsidRDefault="005B6011" w:rsidP="00EF16E2">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E95861" w:rsidRPr="00593D76">
        <w:rPr>
          <w:rFonts w:ascii="Times New Roman" w:hAnsi="Times New Roman" w:cs="Times New Roman"/>
          <w:sz w:val="26"/>
          <w:szCs w:val="26"/>
        </w:rPr>
        <w:t>создание оптимальных условий для повышения эффек</w:t>
      </w:r>
      <w:r w:rsidRPr="00593D76">
        <w:rPr>
          <w:rFonts w:ascii="Times New Roman" w:hAnsi="Times New Roman" w:cs="Times New Roman"/>
          <w:sz w:val="26"/>
          <w:szCs w:val="26"/>
        </w:rPr>
        <w:t>тивности реализации полномочий а</w:t>
      </w:r>
      <w:r w:rsidR="00E95861" w:rsidRPr="00593D76">
        <w:rPr>
          <w:rFonts w:ascii="Times New Roman" w:hAnsi="Times New Roman" w:cs="Times New Roman"/>
          <w:sz w:val="26"/>
          <w:szCs w:val="26"/>
        </w:rPr>
        <w:t>дминистрации</w:t>
      </w:r>
      <w:r w:rsidRPr="00593D76">
        <w:rPr>
          <w:rFonts w:ascii="Times New Roman" w:hAnsi="Times New Roman" w:cs="Times New Roman"/>
          <w:sz w:val="26"/>
          <w:szCs w:val="26"/>
        </w:rPr>
        <w:t xml:space="preserve"> Трубчевского муниципального района</w:t>
      </w:r>
      <w:r w:rsidR="00E95861" w:rsidRPr="00593D76">
        <w:rPr>
          <w:rFonts w:ascii="Times New Roman" w:hAnsi="Times New Roman" w:cs="Times New Roman"/>
          <w:sz w:val="26"/>
          <w:szCs w:val="26"/>
        </w:rPr>
        <w:t>, а также отдельных государственных полномочий Брянской области, переданных в соответствии с законами Брянской области;</w:t>
      </w:r>
    </w:p>
    <w:p w:rsidR="00E95861" w:rsidRPr="00593D76" w:rsidRDefault="005B6011" w:rsidP="00EF16E2">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E95861" w:rsidRPr="00593D76">
        <w:rPr>
          <w:rFonts w:ascii="Times New Roman" w:hAnsi="Times New Roman" w:cs="Times New Roman"/>
          <w:sz w:val="26"/>
          <w:szCs w:val="26"/>
        </w:rPr>
        <w:t>фин</w:t>
      </w:r>
      <w:r w:rsidRPr="00593D76">
        <w:rPr>
          <w:rFonts w:ascii="Times New Roman" w:hAnsi="Times New Roman" w:cs="Times New Roman"/>
          <w:sz w:val="26"/>
          <w:szCs w:val="26"/>
        </w:rPr>
        <w:t xml:space="preserve">ансовое обеспечение переданных </w:t>
      </w:r>
      <w:r w:rsidR="00751B4C" w:rsidRPr="00593D76">
        <w:rPr>
          <w:rFonts w:ascii="Times New Roman" w:hAnsi="Times New Roman" w:cs="Times New Roman"/>
          <w:sz w:val="26"/>
          <w:szCs w:val="26"/>
        </w:rPr>
        <w:t>Администрации</w:t>
      </w:r>
      <w:r w:rsidRPr="00593D76">
        <w:rPr>
          <w:rFonts w:ascii="Times New Roman" w:hAnsi="Times New Roman" w:cs="Times New Roman"/>
          <w:sz w:val="26"/>
          <w:szCs w:val="26"/>
        </w:rPr>
        <w:t xml:space="preserve"> </w:t>
      </w:r>
      <w:r w:rsidR="00E95861" w:rsidRPr="00593D76">
        <w:rPr>
          <w:rFonts w:ascii="Times New Roman" w:hAnsi="Times New Roman" w:cs="Times New Roman"/>
          <w:sz w:val="26"/>
          <w:szCs w:val="26"/>
        </w:rPr>
        <w:t xml:space="preserve">отдельных государственных полномочий;  </w:t>
      </w:r>
    </w:p>
    <w:p w:rsidR="00E95861" w:rsidRPr="00593D76" w:rsidRDefault="005B6011" w:rsidP="00EF16E2">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E95861" w:rsidRPr="00593D76">
        <w:rPr>
          <w:rFonts w:ascii="Times New Roman" w:hAnsi="Times New Roman" w:cs="Times New Roman"/>
          <w:sz w:val="26"/>
          <w:szCs w:val="26"/>
        </w:rPr>
        <w:t>создание урегулированной системы учета объектов муниципального имущества на территории Трубчевского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p>
    <w:p w:rsidR="00E95861" w:rsidRPr="00593D76" w:rsidRDefault="00AA2151" w:rsidP="00E95861">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E95861" w:rsidRPr="00593D76">
        <w:rPr>
          <w:rFonts w:ascii="Times New Roman" w:hAnsi="Times New Roman" w:cs="Times New Roman"/>
          <w:sz w:val="26"/>
          <w:szCs w:val="26"/>
        </w:rPr>
        <w:t>защита прав и законных интересов несовершеннолетних, лиц из числа детей-сирот и детей, оставшихся без попечения родителей;</w:t>
      </w:r>
    </w:p>
    <w:p w:rsidR="00AA2151" w:rsidRPr="00593D76" w:rsidRDefault="008A4E71" w:rsidP="00AA2151">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AA2151" w:rsidRPr="00593D76">
        <w:rPr>
          <w:rFonts w:ascii="Times New Roman" w:hAnsi="Times New Roman" w:cs="Times New Roman"/>
          <w:sz w:val="26"/>
          <w:szCs w:val="26"/>
        </w:rPr>
        <w:t>предупреждение и профилактика социального сиротства;</w:t>
      </w:r>
    </w:p>
    <w:p w:rsidR="00AA2151" w:rsidRPr="00593D76" w:rsidRDefault="008A4E71" w:rsidP="00AA2151">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AA2151" w:rsidRPr="00593D76">
        <w:rPr>
          <w:rFonts w:ascii="Times New Roman" w:hAnsi="Times New Roman" w:cs="Times New Roman"/>
          <w:sz w:val="26"/>
          <w:szCs w:val="26"/>
        </w:rPr>
        <w:t>повышение качества психолого-медико-педагогической, социальной и трудовой реабилитации детей-сирот и детей, оставшихся без попечения родителей;</w:t>
      </w:r>
    </w:p>
    <w:p w:rsidR="00AA2151" w:rsidRPr="00593D76" w:rsidRDefault="008A4E71" w:rsidP="00AA2151">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AA2151" w:rsidRPr="00593D76">
        <w:rPr>
          <w:rFonts w:ascii="Times New Roman" w:hAnsi="Times New Roman" w:cs="Times New Roman"/>
          <w:sz w:val="26"/>
          <w:szCs w:val="26"/>
        </w:rPr>
        <w:t>повышение качества подготовки к жизни выпускников образовательных учреждений для детей-сирот  и детей, оставшихся без попечения родителей;</w:t>
      </w:r>
    </w:p>
    <w:p w:rsidR="00AA2151" w:rsidRPr="00593D76" w:rsidRDefault="008A4E71" w:rsidP="00AA2151">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AA2151" w:rsidRPr="00593D76">
        <w:rPr>
          <w:rFonts w:ascii="Times New Roman" w:hAnsi="Times New Roman" w:cs="Times New Roman"/>
          <w:sz w:val="26"/>
          <w:szCs w:val="26"/>
        </w:rPr>
        <w:t xml:space="preserve">сокращение численности детей-сирот и детей, оставшихся без попечения родителей, от общей численности детей </w:t>
      </w:r>
      <w:proofErr w:type="gramStart"/>
      <w:r w:rsidR="00AA2151" w:rsidRPr="00593D76">
        <w:rPr>
          <w:rFonts w:ascii="Times New Roman" w:hAnsi="Times New Roman" w:cs="Times New Roman"/>
          <w:sz w:val="26"/>
          <w:szCs w:val="26"/>
        </w:rPr>
        <w:t>в</w:t>
      </w:r>
      <w:proofErr w:type="gramEnd"/>
      <w:r w:rsidRPr="00593D76">
        <w:rPr>
          <w:rFonts w:ascii="Times New Roman" w:hAnsi="Times New Roman" w:cs="Times New Roman"/>
          <w:sz w:val="26"/>
          <w:szCs w:val="26"/>
        </w:rPr>
        <w:t xml:space="preserve"> </w:t>
      </w:r>
      <w:proofErr w:type="gramStart"/>
      <w:r w:rsidR="00AA2151" w:rsidRPr="00593D76">
        <w:rPr>
          <w:rFonts w:ascii="Times New Roman" w:hAnsi="Times New Roman" w:cs="Times New Roman"/>
          <w:sz w:val="26"/>
          <w:szCs w:val="26"/>
        </w:rPr>
        <w:t>Трубчевском</w:t>
      </w:r>
      <w:proofErr w:type="gramEnd"/>
      <w:r w:rsidR="00AA2151" w:rsidRPr="00593D76">
        <w:rPr>
          <w:rFonts w:ascii="Times New Roman" w:hAnsi="Times New Roman" w:cs="Times New Roman"/>
          <w:sz w:val="26"/>
          <w:szCs w:val="26"/>
        </w:rPr>
        <w:t xml:space="preserve"> районе;</w:t>
      </w:r>
    </w:p>
    <w:p w:rsidR="00AA2151" w:rsidRPr="00593D76" w:rsidRDefault="008A4E71" w:rsidP="00AA2151">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-увеличение доли детей-</w:t>
      </w:r>
      <w:r w:rsidR="00AA2151" w:rsidRPr="00593D76">
        <w:rPr>
          <w:rFonts w:ascii="Times New Roman" w:hAnsi="Times New Roman" w:cs="Times New Roman"/>
          <w:sz w:val="26"/>
          <w:szCs w:val="26"/>
        </w:rPr>
        <w:t>сирот и детей, оставшихся без попечения родителей, переданных в семьи (усыновление, опека, попечительство, приемная семья);</w:t>
      </w:r>
    </w:p>
    <w:p w:rsidR="00AA2151" w:rsidRPr="00593D76" w:rsidRDefault="008A4E71" w:rsidP="00AA2151">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AA2151" w:rsidRPr="00593D76">
        <w:rPr>
          <w:rFonts w:ascii="Times New Roman" w:hAnsi="Times New Roman" w:cs="Times New Roman"/>
          <w:sz w:val="26"/>
          <w:szCs w:val="26"/>
        </w:rPr>
        <w:t>сокращение численности детей-сирот и детей, оставшихся без попечения родителей  направленных  под надзор в организации для детей-сирот и детей, оставшихся без попечения родителей;</w:t>
      </w:r>
    </w:p>
    <w:p w:rsidR="00AA2151" w:rsidRPr="00593D76" w:rsidRDefault="008A4E71" w:rsidP="00AA2151">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AA2151" w:rsidRPr="00593D76">
        <w:rPr>
          <w:rFonts w:ascii="Times New Roman" w:hAnsi="Times New Roman" w:cs="Times New Roman"/>
          <w:sz w:val="26"/>
          <w:szCs w:val="26"/>
        </w:rPr>
        <w:t>осуществление сохранности жилых помещений, закрепленных за детьми-сиротами и детьми, оставшимися без попечения родителей;</w:t>
      </w:r>
    </w:p>
    <w:p w:rsidR="00E95861" w:rsidRPr="00593D76" w:rsidRDefault="008A4E71" w:rsidP="00AA2151">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E95861" w:rsidRPr="00593D76">
        <w:rPr>
          <w:rFonts w:ascii="Times New Roman" w:hAnsi="Times New Roman" w:cs="Times New Roman"/>
          <w:sz w:val="26"/>
          <w:szCs w:val="26"/>
        </w:rPr>
        <w:t xml:space="preserve">сокращение количества лиц, погибших в результате дорожно-транспортных происшествий, сокращение количества дорожно-транспортных происшествий с пострадавшими сокращение детского </w:t>
      </w:r>
      <w:proofErr w:type="gramStart"/>
      <w:r w:rsidR="00E95861" w:rsidRPr="00593D76">
        <w:rPr>
          <w:rFonts w:ascii="Times New Roman" w:hAnsi="Times New Roman" w:cs="Times New Roman"/>
          <w:sz w:val="26"/>
          <w:szCs w:val="26"/>
        </w:rPr>
        <w:t>дорожного-транспортного</w:t>
      </w:r>
      <w:proofErr w:type="gramEnd"/>
      <w:r w:rsidR="00E95861" w:rsidRPr="00593D76">
        <w:rPr>
          <w:rFonts w:ascii="Times New Roman" w:hAnsi="Times New Roman" w:cs="Times New Roman"/>
          <w:sz w:val="26"/>
          <w:szCs w:val="26"/>
        </w:rPr>
        <w:t xml:space="preserve"> травматизма;</w:t>
      </w:r>
    </w:p>
    <w:p w:rsidR="00E95861" w:rsidRPr="00593D76" w:rsidRDefault="008A4E71" w:rsidP="00E95861">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AA2151" w:rsidRPr="00593D76">
        <w:rPr>
          <w:rFonts w:ascii="Times New Roman" w:hAnsi="Times New Roman" w:cs="Times New Roman"/>
          <w:sz w:val="26"/>
          <w:szCs w:val="26"/>
        </w:rPr>
        <w:t>муниципальная</w:t>
      </w:r>
      <w:r w:rsidR="00E95861" w:rsidRPr="00593D76">
        <w:rPr>
          <w:rFonts w:ascii="Times New Roman" w:hAnsi="Times New Roman" w:cs="Times New Roman"/>
          <w:sz w:val="26"/>
          <w:szCs w:val="26"/>
        </w:rPr>
        <w:t xml:space="preserve"> поддержка решения жилищной проблемы молодых семей, признанных в установленном </w:t>
      </w:r>
      <w:proofErr w:type="gramStart"/>
      <w:r w:rsidR="00E95861" w:rsidRPr="00593D76">
        <w:rPr>
          <w:rFonts w:ascii="Times New Roman" w:hAnsi="Times New Roman" w:cs="Times New Roman"/>
          <w:sz w:val="26"/>
          <w:szCs w:val="26"/>
        </w:rPr>
        <w:t>порядке</w:t>
      </w:r>
      <w:proofErr w:type="gramEnd"/>
      <w:r w:rsidR="00E95861" w:rsidRPr="00593D76">
        <w:rPr>
          <w:rFonts w:ascii="Times New Roman" w:hAnsi="Times New Roman" w:cs="Times New Roman"/>
          <w:sz w:val="26"/>
          <w:szCs w:val="26"/>
        </w:rPr>
        <w:t xml:space="preserve"> нуждающими</w:t>
      </w:r>
      <w:r w:rsidR="009449B4" w:rsidRPr="00593D76">
        <w:rPr>
          <w:rFonts w:ascii="Times New Roman" w:hAnsi="Times New Roman" w:cs="Times New Roman"/>
          <w:sz w:val="26"/>
          <w:szCs w:val="26"/>
        </w:rPr>
        <w:t>ся в улучшении жилищных условий;</w:t>
      </w:r>
    </w:p>
    <w:p w:rsidR="00E95861" w:rsidRPr="00593D76" w:rsidRDefault="008A4E71" w:rsidP="00E95861">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E95861" w:rsidRPr="00593D76">
        <w:rPr>
          <w:rFonts w:ascii="Times New Roman" w:hAnsi="Times New Roman" w:cs="Times New Roman"/>
          <w:sz w:val="26"/>
          <w:szCs w:val="26"/>
        </w:rPr>
        <w:t>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в связи с прекращением муниципальной службы</w:t>
      </w:r>
      <w:r w:rsidR="000D78C5" w:rsidRPr="00593D76">
        <w:rPr>
          <w:rFonts w:ascii="Times New Roman" w:hAnsi="Times New Roman" w:cs="Times New Roman"/>
          <w:sz w:val="26"/>
          <w:szCs w:val="26"/>
        </w:rPr>
        <w:t>,</w:t>
      </w:r>
      <w:r w:rsidR="00E95861" w:rsidRPr="00593D76">
        <w:rPr>
          <w:rFonts w:ascii="Times New Roman" w:hAnsi="Times New Roman" w:cs="Times New Roman"/>
          <w:sz w:val="26"/>
          <w:szCs w:val="26"/>
        </w:rPr>
        <w:t xml:space="preserve"> при достижении установленной законом выслуги при выходе на трудовую пенсию по старости (инвалидности);</w:t>
      </w:r>
    </w:p>
    <w:p w:rsidR="00E95861" w:rsidRPr="00593D76" w:rsidRDefault="008A4E71" w:rsidP="00E95861">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E95861" w:rsidRPr="00593D76">
        <w:rPr>
          <w:rFonts w:ascii="Times New Roman" w:hAnsi="Times New Roman" w:cs="Times New Roman"/>
          <w:sz w:val="26"/>
          <w:szCs w:val="26"/>
        </w:rPr>
        <w:t>реализация муниципальной финансовой поддержки лиц, нуждающихся в особой защите со стороны общества и государства;</w:t>
      </w:r>
    </w:p>
    <w:p w:rsidR="00E95861" w:rsidRPr="00593D76" w:rsidRDefault="008A4E71" w:rsidP="00E95861">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E95861" w:rsidRPr="00593D76">
        <w:rPr>
          <w:rFonts w:ascii="Times New Roman" w:hAnsi="Times New Roman" w:cs="Times New Roman"/>
          <w:sz w:val="26"/>
          <w:szCs w:val="26"/>
        </w:rPr>
        <w:t>реализация административного законодательства на территории Трубчевского муниципального района, профилактика административных правонарушений;</w:t>
      </w:r>
    </w:p>
    <w:p w:rsidR="00E95861" w:rsidRPr="00593D76" w:rsidRDefault="008A4E71" w:rsidP="00E95861">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-с</w:t>
      </w:r>
      <w:r w:rsidR="00E95861" w:rsidRPr="00593D76">
        <w:rPr>
          <w:rFonts w:ascii="Times New Roman" w:hAnsi="Times New Roman" w:cs="Times New Roman"/>
          <w:sz w:val="26"/>
          <w:szCs w:val="26"/>
        </w:rPr>
        <w:t>оздание благоприятных условий для комплексного развития и жизнедеятельности детей, укрепления семьи как гражданского института в целом;</w:t>
      </w:r>
    </w:p>
    <w:p w:rsidR="00E95861" w:rsidRPr="00593D76" w:rsidRDefault="008A4E71" w:rsidP="00E95861">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lastRenderedPageBreak/>
        <w:t>-</w:t>
      </w:r>
      <w:r w:rsidR="00E95861" w:rsidRPr="00593D76">
        <w:rPr>
          <w:rFonts w:ascii="Times New Roman" w:hAnsi="Times New Roman" w:cs="Times New Roman"/>
          <w:sz w:val="26"/>
          <w:szCs w:val="26"/>
        </w:rPr>
        <w:t>улучшение состояния условий и охраны труда в организациях, учреждениях и предприятиях Трубчевского муниципального района;</w:t>
      </w:r>
    </w:p>
    <w:p w:rsidR="009449B4" w:rsidRPr="00593D76" w:rsidRDefault="008A4E71" w:rsidP="00E95861">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w:t>
      </w:r>
      <w:r w:rsidR="00E95861" w:rsidRPr="00593D76">
        <w:rPr>
          <w:rFonts w:ascii="Times New Roman" w:hAnsi="Times New Roman" w:cs="Times New Roman"/>
          <w:sz w:val="26"/>
          <w:szCs w:val="26"/>
        </w:rPr>
        <w:t>сокращение доли несовершеннолетних, состоящих на учете в комиссии по делам несовершеннолетних и защите их прав Трубчевского муниципального района</w:t>
      </w:r>
      <w:r w:rsidR="006C61C6" w:rsidRPr="00593D76">
        <w:rPr>
          <w:rFonts w:ascii="Times New Roman" w:hAnsi="Times New Roman" w:cs="Times New Roman"/>
          <w:sz w:val="26"/>
          <w:szCs w:val="26"/>
        </w:rPr>
        <w:t>.</w:t>
      </w:r>
    </w:p>
    <w:p w:rsidR="00DA4533" w:rsidRPr="00593D76" w:rsidRDefault="00DA4533" w:rsidP="00E95861">
      <w:pPr>
        <w:spacing w:after="0" w:line="240" w:lineRule="auto"/>
        <w:ind w:firstLine="709"/>
        <w:jc w:val="both"/>
        <w:rPr>
          <w:rFonts w:ascii="Times New Roman" w:hAnsi="Times New Roman" w:cs="Times New Roman"/>
          <w:sz w:val="26"/>
          <w:szCs w:val="26"/>
        </w:rPr>
      </w:pPr>
    </w:p>
    <w:p w:rsidR="00F208F2" w:rsidRPr="00593D76" w:rsidRDefault="007B7F4A" w:rsidP="000D78C5">
      <w:pPr>
        <w:spacing w:after="0" w:line="240" w:lineRule="auto"/>
        <w:jc w:val="center"/>
        <w:rPr>
          <w:rFonts w:ascii="Times New Roman" w:hAnsi="Times New Roman" w:cs="Times New Roman"/>
          <w:sz w:val="26"/>
          <w:szCs w:val="26"/>
        </w:rPr>
      </w:pPr>
      <w:r w:rsidRPr="00593D76">
        <w:rPr>
          <w:rFonts w:ascii="Times New Roman" w:hAnsi="Times New Roman" w:cs="Times New Roman"/>
          <w:sz w:val="26"/>
          <w:szCs w:val="26"/>
        </w:rPr>
        <w:t xml:space="preserve">г) </w:t>
      </w:r>
      <w:r w:rsidR="00F208F2" w:rsidRPr="00593D76">
        <w:rPr>
          <w:rFonts w:ascii="Times New Roman" w:hAnsi="Times New Roman" w:cs="Times New Roman"/>
          <w:sz w:val="26"/>
          <w:szCs w:val="26"/>
        </w:rPr>
        <w:t xml:space="preserve">Сроки реализации </w:t>
      </w:r>
      <w:r w:rsidR="00B1511D" w:rsidRPr="00593D76">
        <w:rPr>
          <w:rFonts w:ascii="Times New Roman" w:hAnsi="Times New Roman" w:cs="Times New Roman"/>
          <w:sz w:val="26"/>
          <w:szCs w:val="26"/>
        </w:rPr>
        <w:t>муниципа</w:t>
      </w:r>
      <w:r w:rsidR="00567609" w:rsidRPr="00593D76">
        <w:rPr>
          <w:rFonts w:ascii="Times New Roman" w:hAnsi="Times New Roman" w:cs="Times New Roman"/>
          <w:sz w:val="26"/>
          <w:szCs w:val="26"/>
        </w:rPr>
        <w:t>л</w:t>
      </w:r>
      <w:r w:rsidR="00B1511D" w:rsidRPr="00593D76">
        <w:rPr>
          <w:rFonts w:ascii="Times New Roman" w:hAnsi="Times New Roman" w:cs="Times New Roman"/>
          <w:sz w:val="26"/>
          <w:szCs w:val="26"/>
        </w:rPr>
        <w:t xml:space="preserve">ьной </w:t>
      </w:r>
      <w:r w:rsidR="00F208F2" w:rsidRPr="00593D76">
        <w:rPr>
          <w:rFonts w:ascii="Times New Roman" w:hAnsi="Times New Roman" w:cs="Times New Roman"/>
          <w:sz w:val="26"/>
          <w:szCs w:val="26"/>
        </w:rPr>
        <w:t xml:space="preserve"> программы</w:t>
      </w:r>
    </w:p>
    <w:p w:rsidR="00567609" w:rsidRPr="00593D76" w:rsidRDefault="00567609" w:rsidP="00F208F2">
      <w:pPr>
        <w:spacing w:after="0" w:line="240" w:lineRule="auto"/>
        <w:ind w:firstLine="709"/>
        <w:jc w:val="center"/>
        <w:rPr>
          <w:rFonts w:ascii="Times New Roman" w:hAnsi="Times New Roman" w:cs="Times New Roman"/>
          <w:sz w:val="26"/>
          <w:szCs w:val="26"/>
        </w:rPr>
      </w:pPr>
    </w:p>
    <w:p w:rsidR="00F208F2" w:rsidRPr="00593D76" w:rsidRDefault="00F208F2" w:rsidP="00F208F2">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 xml:space="preserve">Реализация </w:t>
      </w:r>
      <w:r w:rsidR="00B1511D" w:rsidRPr="00593D76">
        <w:rPr>
          <w:rFonts w:ascii="Times New Roman" w:hAnsi="Times New Roman" w:cs="Times New Roman"/>
          <w:sz w:val="26"/>
          <w:szCs w:val="26"/>
        </w:rPr>
        <w:t>муниципа</w:t>
      </w:r>
      <w:r w:rsidR="00B6117F" w:rsidRPr="00593D76">
        <w:rPr>
          <w:rFonts w:ascii="Times New Roman" w:hAnsi="Times New Roman" w:cs="Times New Roman"/>
          <w:sz w:val="26"/>
          <w:szCs w:val="26"/>
        </w:rPr>
        <w:t>л</w:t>
      </w:r>
      <w:r w:rsidR="00B1511D" w:rsidRPr="00593D76">
        <w:rPr>
          <w:rFonts w:ascii="Times New Roman" w:hAnsi="Times New Roman" w:cs="Times New Roman"/>
          <w:sz w:val="26"/>
          <w:szCs w:val="26"/>
        </w:rPr>
        <w:t>ьной</w:t>
      </w:r>
      <w:r w:rsidRPr="00593D76">
        <w:rPr>
          <w:rFonts w:ascii="Times New Roman" w:hAnsi="Times New Roman" w:cs="Times New Roman"/>
          <w:sz w:val="26"/>
          <w:szCs w:val="26"/>
        </w:rPr>
        <w:t xml:space="preserve"> програм</w:t>
      </w:r>
      <w:r w:rsidR="002431FF">
        <w:rPr>
          <w:rFonts w:ascii="Times New Roman" w:hAnsi="Times New Roman" w:cs="Times New Roman"/>
          <w:sz w:val="26"/>
          <w:szCs w:val="26"/>
        </w:rPr>
        <w:t>мы осуществляется в течение 2013</w:t>
      </w:r>
      <w:bookmarkStart w:id="0" w:name="_GoBack"/>
      <w:bookmarkEnd w:id="0"/>
      <w:r w:rsidR="00504C44" w:rsidRPr="00593D76">
        <w:rPr>
          <w:rFonts w:ascii="Times New Roman" w:hAnsi="Times New Roman" w:cs="Times New Roman"/>
          <w:sz w:val="26"/>
          <w:szCs w:val="26"/>
        </w:rPr>
        <w:t xml:space="preserve"> – 2017</w:t>
      </w:r>
      <w:r w:rsidRPr="00593D76">
        <w:rPr>
          <w:rFonts w:ascii="Times New Roman" w:hAnsi="Times New Roman" w:cs="Times New Roman"/>
          <w:sz w:val="26"/>
          <w:szCs w:val="26"/>
        </w:rPr>
        <w:t xml:space="preserve"> годов.</w:t>
      </w:r>
    </w:p>
    <w:p w:rsidR="00F208F2" w:rsidRPr="00593D76" w:rsidRDefault="00F208F2" w:rsidP="00F208F2">
      <w:pPr>
        <w:spacing w:after="0" w:line="240" w:lineRule="auto"/>
        <w:ind w:firstLine="709"/>
        <w:jc w:val="both"/>
        <w:rPr>
          <w:rFonts w:ascii="Times New Roman" w:hAnsi="Times New Roman" w:cs="Times New Roman"/>
          <w:sz w:val="26"/>
          <w:szCs w:val="26"/>
        </w:rPr>
      </w:pPr>
    </w:p>
    <w:p w:rsidR="00F208F2" w:rsidRPr="00593D76" w:rsidRDefault="00C702A5" w:rsidP="000D78C5">
      <w:pPr>
        <w:spacing w:after="0" w:line="240" w:lineRule="auto"/>
        <w:jc w:val="center"/>
        <w:rPr>
          <w:rFonts w:ascii="Times New Roman" w:hAnsi="Times New Roman" w:cs="Times New Roman"/>
          <w:sz w:val="26"/>
          <w:szCs w:val="26"/>
        </w:rPr>
      </w:pPr>
      <w:r w:rsidRPr="00593D76">
        <w:rPr>
          <w:rFonts w:ascii="Times New Roman" w:hAnsi="Times New Roman" w:cs="Times New Roman"/>
          <w:sz w:val="26"/>
          <w:szCs w:val="26"/>
        </w:rPr>
        <w:t xml:space="preserve">д) </w:t>
      </w:r>
      <w:r w:rsidR="007B7F4A" w:rsidRPr="00593D76">
        <w:rPr>
          <w:rFonts w:ascii="Times New Roman" w:hAnsi="Times New Roman" w:cs="Times New Roman"/>
          <w:sz w:val="26"/>
          <w:szCs w:val="26"/>
        </w:rPr>
        <w:t>Информация о ресурсном обеспечении</w:t>
      </w:r>
      <w:r w:rsidR="00F208F2" w:rsidRPr="00593D76">
        <w:rPr>
          <w:rFonts w:ascii="Times New Roman" w:hAnsi="Times New Roman" w:cs="Times New Roman"/>
          <w:sz w:val="26"/>
          <w:szCs w:val="26"/>
        </w:rPr>
        <w:t xml:space="preserve"> муниципальной программы</w:t>
      </w:r>
    </w:p>
    <w:p w:rsidR="00567609" w:rsidRPr="00593D76" w:rsidRDefault="00567609" w:rsidP="00D535D5">
      <w:pPr>
        <w:spacing w:after="0" w:line="240" w:lineRule="auto"/>
        <w:ind w:firstLine="709"/>
        <w:jc w:val="both"/>
        <w:rPr>
          <w:rFonts w:ascii="Times New Roman" w:hAnsi="Times New Roman" w:cs="Times New Roman"/>
          <w:sz w:val="26"/>
          <w:szCs w:val="26"/>
        </w:rPr>
      </w:pPr>
    </w:p>
    <w:p w:rsidR="000F491A" w:rsidRPr="00593D76" w:rsidRDefault="000F491A" w:rsidP="000F491A">
      <w:pPr>
        <w:pStyle w:val="ConsPlusCell"/>
        <w:widowControl/>
        <w:rPr>
          <w:rFonts w:ascii="Times New Roman" w:hAnsi="Times New Roman" w:cs="Times New Roman"/>
          <w:sz w:val="26"/>
          <w:szCs w:val="26"/>
        </w:rPr>
      </w:pPr>
      <w:r w:rsidRPr="00593D76">
        <w:rPr>
          <w:rFonts w:ascii="Times New Roman" w:hAnsi="Times New Roman" w:cs="Times New Roman"/>
          <w:sz w:val="26"/>
          <w:szCs w:val="26"/>
        </w:rPr>
        <w:t xml:space="preserve">Общий объем средств, предусмотренных на реализацию  муниципальной программы – </w:t>
      </w:r>
      <w:r>
        <w:rPr>
          <w:rFonts w:ascii="Times New Roman" w:hAnsi="Times New Roman" w:cs="Times New Roman"/>
          <w:sz w:val="26"/>
          <w:szCs w:val="26"/>
        </w:rPr>
        <w:t>24</w:t>
      </w:r>
      <w:r w:rsidR="00B57BEB">
        <w:rPr>
          <w:rFonts w:ascii="Times New Roman" w:hAnsi="Times New Roman" w:cs="Times New Roman"/>
          <w:sz w:val="26"/>
          <w:szCs w:val="26"/>
        </w:rPr>
        <w:t>5</w:t>
      </w:r>
      <w:r>
        <w:rPr>
          <w:rFonts w:ascii="Times New Roman" w:hAnsi="Times New Roman" w:cs="Times New Roman"/>
          <w:sz w:val="26"/>
          <w:szCs w:val="26"/>
        </w:rPr>
        <w:t> </w:t>
      </w:r>
      <w:r w:rsidR="00B57BEB">
        <w:rPr>
          <w:rFonts w:ascii="Times New Roman" w:hAnsi="Times New Roman" w:cs="Times New Roman"/>
          <w:sz w:val="26"/>
          <w:szCs w:val="26"/>
        </w:rPr>
        <w:t>3</w:t>
      </w:r>
      <w:r>
        <w:rPr>
          <w:rFonts w:ascii="Times New Roman" w:hAnsi="Times New Roman" w:cs="Times New Roman"/>
          <w:sz w:val="26"/>
          <w:szCs w:val="26"/>
        </w:rPr>
        <w:t xml:space="preserve">91 191,70 </w:t>
      </w:r>
      <w:r w:rsidRPr="00593D76">
        <w:rPr>
          <w:rFonts w:ascii="Times New Roman" w:hAnsi="Times New Roman" w:cs="Times New Roman"/>
          <w:sz w:val="26"/>
          <w:szCs w:val="26"/>
        </w:rPr>
        <w:t xml:space="preserve"> рублей,</w:t>
      </w:r>
    </w:p>
    <w:p w:rsidR="000F491A" w:rsidRDefault="000F491A" w:rsidP="000F491A">
      <w:pPr>
        <w:pStyle w:val="ConsPlusCell"/>
        <w:widowControl/>
        <w:ind w:left="708"/>
        <w:rPr>
          <w:rFonts w:ascii="Times New Roman" w:hAnsi="Times New Roman" w:cs="Times New Roman"/>
          <w:sz w:val="26"/>
          <w:szCs w:val="26"/>
        </w:rPr>
      </w:pPr>
      <w:r w:rsidRPr="00593D76">
        <w:rPr>
          <w:rFonts w:ascii="Times New Roman" w:hAnsi="Times New Roman" w:cs="Times New Roman"/>
          <w:sz w:val="26"/>
          <w:szCs w:val="26"/>
        </w:rPr>
        <w:t>в том числе:</w:t>
      </w:r>
      <w:r w:rsidRPr="00593D76">
        <w:rPr>
          <w:rFonts w:ascii="Times New Roman" w:hAnsi="Times New Roman" w:cs="Times New Roman"/>
          <w:sz w:val="26"/>
          <w:szCs w:val="26"/>
        </w:rPr>
        <w:br/>
        <w:t>период 1 - 201</w:t>
      </w:r>
      <w:r>
        <w:rPr>
          <w:rFonts w:ascii="Times New Roman" w:hAnsi="Times New Roman" w:cs="Times New Roman"/>
          <w:sz w:val="26"/>
          <w:szCs w:val="26"/>
        </w:rPr>
        <w:t>3</w:t>
      </w:r>
      <w:r w:rsidRPr="00593D76">
        <w:rPr>
          <w:rFonts w:ascii="Times New Roman" w:hAnsi="Times New Roman" w:cs="Times New Roman"/>
          <w:sz w:val="26"/>
          <w:szCs w:val="26"/>
        </w:rPr>
        <w:t xml:space="preserve"> год – </w:t>
      </w:r>
      <w:r>
        <w:rPr>
          <w:rFonts w:ascii="Times New Roman" w:hAnsi="Times New Roman" w:cs="Times New Roman"/>
          <w:sz w:val="26"/>
          <w:szCs w:val="26"/>
        </w:rPr>
        <w:t>51 081</w:t>
      </w:r>
      <w:r w:rsidR="00B57BEB">
        <w:rPr>
          <w:rFonts w:ascii="Times New Roman" w:hAnsi="Times New Roman" w:cs="Times New Roman"/>
          <w:sz w:val="26"/>
          <w:szCs w:val="26"/>
        </w:rPr>
        <w:t> </w:t>
      </w:r>
      <w:r>
        <w:rPr>
          <w:rFonts w:ascii="Times New Roman" w:hAnsi="Times New Roman" w:cs="Times New Roman"/>
          <w:sz w:val="26"/>
          <w:szCs w:val="26"/>
        </w:rPr>
        <w:t>100</w:t>
      </w:r>
      <w:r w:rsidR="00B57BEB">
        <w:rPr>
          <w:rFonts w:ascii="Times New Roman" w:hAnsi="Times New Roman" w:cs="Times New Roman"/>
          <w:sz w:val="26"/>
          <w:szCs w:val="26"/>
        </w:rPr>
        <w:t>,00</w:t>
      </w:r>
      <w:r w:rsidRPr="00593D76">
        <w:rPr>
          <w:rFonts w:ascii="Times New Roman" w:hAnsi="Times New Roman" w:cs="Times New Roman"/>
          <w:sz w:val="26"/>
          <w:szCs w:val="26"/>
        </w:rPr>
        <w:t xml:space="preserve"> рублей;      </w:t>
      </w:r>
    </w:p>
    <w:p w:rsidR="000F491A" w:rsidRDefault="000F491A" w:rsidP="000F491A">
      <w:pPr>
        <w:pStyle w:val="ConsPlusCell"/>
        <w:widowControl/>
        <w:ind w:firstLine="708"/>
        <w:rPr>
          <w:rFonts w:ascii="Times New Roman" w:hAnsi="Times New Roman" w:cs="Times New Roman"/>
          <w:sz w:val="26"/>
          <w:szCs w:val="26"/>
        </w:rPr>
      </w:pPr>
      <w:r>
        <w:rPr>
          <w:rFonts w:ascii="Times New Roman" w:hAnsi="Times New Roman" w:cs="Times New Roman"/>
          <w:sz w:val="26"/>
          <w:szCs w:val="26"/>
        </w:rPr>
        <w:t>период 2</w:t>
      </w:r>
      <w:r w:rsidRPr="00593D76">
        <w:rPr>
          <w:rFonts w:ascii="Times New Roman" w:hAnsi="Times New Roman" w:cs="Times New Roman"/>
          <w:sz w:val="26"/>
          <w:szCs w:val="26"/>
        </w:rPr>
        <w:t xml:space="preserve"> - 201</w:t>
      </w:r>
      <w:r>
        <w:rPr>
          <w:rFonts w:ascii="Times New Roman" w:hAnsi="Times New Roman" w:cs="Times New Roman"/>
          <w:sz w:val="26"/>
          <w:szCs w:val="26"/>
        </w:rPr>
        <w:t>4</w:t>
      </w:r>
      <w:r w:rsidRPr="00593D76">
        <w:rPr>
          <w:rFonts w:ascii="Times New Roman" w:hAnsi="Times New Roman" w:cs="Times New Roman"/>
          <w:sz w:val="26"/>
          <w:szCs w:val="26"/>
        </w:rPr>
        <w:t xml:space="preserve"> год – </w:t>
      </w:r>
      <w:r>
        <w:rPr>
          <w:rFonts w:ascii="Times New Roman" w:hAnsi="Times New Roman" w:cs="Times New Roman"/>
          <w:sz w:val="26"/>
          <w:szCs w:val="26"/>
        </w:rPr>
        <w:t xml:space="preserve">58 147 626,70 </w:t>
      </w:r>
      <w:r w:rsidRPr="00593D76">
        <w:rPr>
          <w:rFonts w:ascii="Times New Roman" w:hAnsi="Times New Roman" w:cs="Times New Roman"/>
          <w:sz w:val="26"/>
          <w:szCs w:val="26"/>
        </w:rPr>
        <w:t xml:space="preserve"> рублей;      </w:t>
      </w:r>
    </w:p>
    <w:p w:rsidR="000F491A" w:rsidRPr="00593D76" w:rsidRDefault="000F491A" w:rsidP="000F491A">
      <w:pPr>
        <w:pStyle w:val="ConsPlusCell"/>
        <w:widowControl/>
        <w:ind w:left="708"/>
        <w:rPr>
          <w:rFonts w:ascii="Times New Roman" w:hAnsi="Times New Roman" w:cs="Times New Roman"/>
          <w:sz w:val="26"/>
          <w:szCs w:val="26"/>
        </w:rPr>
      </w:pPr>
      <w:r>
        <w:rPr>
          <w:rFonts w:ascii="Times New Roman" w:hAnsi="Times New Roman" w:cs="Times New Roman"/>
          <w:sz w:val="26"/>
          <w:szCs w:val="26"/>
        </w:rPr>
        <w:t>период 3</w:t>
      </w:r>
      <w:r w:rsidRPr="00593D76">
        <w:rPr>
          <w:rFonts w:ascii="Times New Roman" w:hAnsi="Times New Roman" w:cs="Times New Roman"/>
          <w:sz w:val="26"/>
          <w:szCs w:val="26"/>
        </w:rPr>
        <w:t xml:space="preserve"> - 2015 год – 49 995</w:t>
      </w:r>
      <w:r w:rsidR="00B57BEB">
        <w:rPr>
          <w:rFonts w:ascii="Times New Roman" w:hAnsi="Times New Roman" w:cs="Times New Roman"/>
          <w:sz w:val="26"/>
          <w:szCs w:val="26"/>
        </w:rPr>
        <w:t> </w:t>
      </w:r>
      <w:r w:rsidRPr="00593D76">
        <w:rPr>
          <w:rFonts w:ascii="Times New Roman" w:hAnsi="Times New Roman" w:cs="Times New Roman"/>
          <w:sz w:val="26"/>
          <w:szCs w:val="26"/>
        </w:rPr>
        <w:t>390</w:t>
      </w:r>
      <w:r w:rsidR="00B57BEB">
        <w:rPr>
          <w:rFonts w:ascii="Times New Roman" w:hAnsi="Times New Roman" w:cs="Times New Roman"/>
          <w:sz w:val="26"/>
          <w:szCs w:val="26"/>
        </w:rPr>
        <w:t>,00</w:t>
      </w:r>
      <w:r w:rsidRPr="00593D76">
        <w:rPr>
          <w:rFonts w:ascii="Times New Roman" w:hAnsi="Times New Roman" w:cs="Times New Roman"/>
          <w:sz w:val="26"/>
          <w:szCs w:val="26"/>
        </w:rPr>
        <w:t xml:space="preserve"> рублей;      </w:t>
      </w:r>
      <w:r w:rsidRPr="00593D76">
        <w:rPr>
          <w:rFonts w:ascii="Times New Roman" w:hAnsi="Times New Roman" w:cs="Times New Roman"/>
          <w:sz w:val="26"/>
          <w:szCs w:val="26"/>
        </w:rPr>
        <w:br/>
      </w:r>
      <w:r>
        <w:rPr>
          <w:rFonts w:ascii="Times New Roman" w:hAnsi="Times New Roman" w:cs="Times New Roman"/>
          <w:sz w:val="26"/>
          <w:szCs w:val="26"/>
        </w:rPr>
        <w:t>период 4</w:t>
      </w:r>
      <w:r w:rsidRPr="00593D76">
        <w:rPr>
          <w:rFonts w:ascii="Times New Roman" w:hAnsi="Times New Roman" w:cs="Times New Roman"/>
          <w:sz w:val="26"/>
          <w:szCs w:val="26"/>
        </w:rPr>
        <w:t xml:space="preserve"> - 2016 год – 4</w:t>
      </w:r>
      <w:r w:rsidR="00B57BEB">
        <w:rPr>
          <w:rFonts w:ascii="Times New Roman" w:hAnsi="Times New Roman" w:cs="Times New Roman"/>
          <w:sz w:val="26"/>
          <w:szCs w:val="26"/>
        </w:rPr>
        <w:t>3 1</w:t>
      </w:r>
      <w:r w:rsidRPr="00593D76">
        <w:rPr>
          <w:rFonts w:ascii="Times New Roman" w:hAnsi="Times New Roman" w:cs="Times New Roman"/>
          <w:sz w:val="26"/>
          <w:szCs w:val="26"/>
        </w:rPr>
        <w:t>12</w:t>
      </w:r>
      <w:r w:rsidR="00B57BEB">
        <w:rPr>
          <w:rFonts w:ascii="Times New Roman" w:hAnsi="Times New Roman" w:cs="Times New Roman"/>
          <w:sz w:val="26"/>
          <w:szCs w:val="26"/>
        </w:rPr>
        <w:t> </w:t>
      </w:r>
      <w:r w:rsidRPr="00593D76">
        <w:rPr>
          <w:rFonts w:ascii="Times New Roman" w:hAnsi="Times New Roman" w:cs="Times New Roman"/>
          <w:sz w:val="26"/>
          <w:szCs w:val="26"/>
        </w:rPr>
        <w:t>280</w:t>
      </w:r>
      <w:r w:rsidR="00B57BEB">
        <w:rPr>
          <w:rFonts w:ascii="Times New Roman" w:hAnsi="Times New Roman" w:cs="Times New Roman"/>
          <w:sz w:val="26"/>
          <w:szCs w:val="26"/>
        </w:rPr>
        <w:t>,00</w:t>
      </w:r>
      <w:r w:rsidRPr="00593D76">
        <w:rPr>
          <w:rFonts w:ascii="Times New Roman" w:hAnsi="Times New Roman" w:cs="Times New Roman"/>
          <w:sz w:val="26"/>
          <w:szCs w:val="26"/>
        </w:rPr>
        <w:t xml:space="preserve"> рублей;      </w:t>
      </w:r>
      <w:r w:rsidRPr="00593D76">
        <w:rPr>
          <w:rFonts w:ascii="Times New Roman" w:hAnsi="Times New Roman" w:cs="Times New Roman"/>
          <w:sz w:val="26"/>
          <w:szCs w:val="26"/>
        </w:rPr>
        <w:br/>
      </w:r>
      <w:r>
        <w:rPr>
          <w:rFonts w:ascii="Times New Roman" w:hAnsi="Times New Roman" w:cs="Times New Roman"/>
          <w:sz w:val="26"/>
          <w:szCs w:val="26"/>
        </w:rPr>
        <w:t>период 5</w:t>
      </w:r>
      <w:r w:rsidRPr="00593D76">
        <w:rPr>
          <w:rFonts w:ascii="Times New Roman" w:hAnsi="Times New Roman" w:cs="Times New Roman"/>
          <w:sz w:val="26"/>
          <w:szCs w:val="26"/>
        </w:rPr>
        <w:t xml:space="preserve"> - 2017 год – 43 054</w:t>
      </w:r>
      <w:r w:rsidR="00B57BEB">
        <w:rPr>
          <w:rFonts w:ascii="Times New Roman" w:hAnsi="Times New Roman" w:cs="Times New Roman"/>
          <w:sz w:val="26"/>
          <w:szCs w:val="26"/>
        </w:rPr>
        <w:t> </w:t>
      </w:r>
      <w:r w:rsidRPr="00593D76">
        <w:rPr>
          <w:rFonts w:ascii="Times New Roman" w:hAnsi="Times New Roman" w:cs="Times New Roman"/>
          <w:sz w:val="26"/>
          <w:szCs w:val="26"/>
        </w:rPr>
        <w:t>795</w:t>
      </w:r>
      <w:r w:rsidR="00B57BEB">
        <w:rPr>
          <w:rFonts w:ascii="Times New Roman" w:hAnsi="Times New Roman" w:cs="Times New Roman"/>
          <w:sz w:val="26"/>
          <w:szCs w:val="26"/>
        </w:rPr>
        <w:t>,00</w:t>
      </w:r>
      <w:r w:rsidRPr="00593D76">
        <w:rPr>
          <w:rFonts w:ascii="Times New Roman" w:hAnsi="Times New Roman" w:cs="Times New Roman"/>
          <w:sz w:val="26"/>
          <w:szCs w:val="26"/>
        </w:rPr>
        <w:t xml:space="preserve"> рублей</w:t>
      </w:r>
    </w:p>
    <w:p w:rsidR="003F3072" w:rsidRPr="00593D76" w:rsidRDefault="003F3072" w:rsidP="003F3072">
      <w:pPr>
        <w:pStyle w:val="ConsPlusCell"/>
        <w:widowControl/>
        <w:ind w:firstLine="709"/>
        <w:jc w:val="both"/>
        <w:rPr>
          <w:rFonts w:ascii="Times New Roman" w:hAnsi="Times New Roman" w:cs="Times New Roman"/>
          <w:sz w:val="26"/>
          <w:szCs w:val="26"/>
        </w:rPr>
      </w:pPr>
    </w:p>
    <w:p w:rsidR="00567609" w:rsidRPr="00593D76" w:rsidRDefault="00C702A5" w:rsidP="003D21F1">
      <w:pPr>
        <w:spacing w:after="0" w:line="240" w:lineRule="auto"/>
        <w:jc w:val="center"/>
        <w:rPr>
          <w:rFonts w:ascii="Times New Roman" w:hAnsi="Times New Roman" w:cs="Times New Roman"/>
          <w:sz w:val="26"/>
          <w:szCs w:val="26"/>
        </w:rPr>
      </w:pPr>
      <w:r w:rsidRPr="00593D76">
        <w:rPr>
          <w:rFonts w:ascii="Times New Roman" w:hAnsi="Times New Roman" w:cs="Times New Roman"/>
          <w:sz w:val="26"/>
          <w:szCs w:val="26"/>
        </w:rPr>
        <w:t xml:space="preserve">е) </w:t>
      </w:r>
      <w:r w:rsidR="00F208F2" w:rsidRPr="00593D76">
        <w:rPr>
          <w:rFonts w:ascii="Times New Roman" w:hAnsi="Times New Roman" w:cs="Times New Roman"/>
          <w:sz w:val="26"/>
          <w:szCs w:val="26"/>
        </w:rPr>
        <w:t xml:space="preserve">Основные меры правового регулирования, </w:t>
      </w:r>
    </w:p>
    <w:p w:rsidR="00567609" w:rsidRPr="00593D76" w:rsidRDefault="00F208F2" w:rsidP="003D21F1">
      <w:pPr>
        <w:spacing w:after="0" w:line="240" w:lineRule="auto"/>
        <w:jc w:val="center"/>
        <w:rPr>
          <w:rFonts w:ascii="Times New Roman" w:hAnsi="Times New Roman" w:cs="Times New Roman"/>
          <w:sz w:val="26"/>
          <w:szCs w:val="26"/>
        </w:rPr>
      </w:pPr>
      <w:proofErr w:type="gramStart"/>
      <w:r w:rsidRPr="00593D76">
        <w:rPr>
          <w:rFonts w:ascii="Times New Roman" w:hAnsi="Times New Roman" w:cs="Times New Roman"/>
          <w:sz w:val="26"/>
          <w:szCs w:val="26"/>
        </w:rPr>
        <w:t>направленные</w:t>
      </w:r>
      <w:proofErr w:type="gramEnd"/>
      <w:r w:rsidRPr="00593D76">
        <w:rPr>
          <w:rFonts w:ascii="Times New Roman" w:hAnsi="Times New Roman" w:cs="Times New Roman"/>
          <w:sz w:val="26"/>
          <w:szCs w:val="26"/>
        </w:rPr>
        <w:t xml:space="preserve"> на</w:t>
      </w:r>
      <w:r w:rsidR="00D535D5" w:rsidRPr="00593D76">
        <w:rPr>
          <w:rFonts w:ascii="Times New Roman" w:hAnsi="Times New Roman" w:cs="Times New Roman"/>
          <w:sz w:val="26"/>
          <w:szCs w:val="26"/>
        </w:rPr>
        <w:t xml:space="preserve"> </w:t>
      </w:r>
      <w:r w:rsidRPr="00593D76">
        <w:rPr>
          <w:rFonts w:ascii="Times New Roman" w:hAnsi="Times New Roman" w:cs="Times New Roman"/>
          <w:sz w:val="26"/>
          <w:szCs w:val="26"/>
        </w:rPr>
        <w:t xml:space="preserve">достижение целей </w:t>
      </w:r>
      <w:r w:rsidR="00C702A5" w:rsidRPr="00593D76">
        <w:rPr>
          <w:rFonts w:ascii="Times New Roman" w:hAnsi="Times New Roman" w:cs="Times New Roman"/>
          <w:sz w:val="26"/>
          <w:szCs w:val="26"/>
        </w:rPr>
        <w:t>и (или) конечных результатов</w:t>
      </w:r>
      <w:r w:rsidRPr="00593D76">
        <w:rPr>
          <w:rFonts w:ascii="Times New Roman" w:hAnsi="Times New Roman" w:cs="Times New Roman"/>
          <w:sz w:val="26"/>
          <w:szCs w:val="26"/>
        </w:rPr>
        <w:t xml:space="preserve"> </w:t>
      </w:r>
    </w:p>
    <w:p w:rsidR="00F208F2" w:rsidRPr="00593D76" w:rsidRDefault="00665CF8" w:rsidP="003D21F1">
      <w:pPr>
        <w:spacing w:after="0" w:line="240" w:lineRule="auto"/>
        <w:jc w:val="center"/>
        <w:rPr>
          <w:rFonts w:ascii="Times New Roman" w:hAnsi="Times New Roman" w:cs="Times New Roman"/>
          <w:sz w:val="26"/>
          <w:szCs w:val="26"/>
        </w:rPr>
      </w:pPr>
      <w:r w:rsidRPr="00593D76">
        <w:rPr>
          <w:rFonts w:ascii="Times New Roman" w:hAnsi="Times New Roman" w:cs="Times New Roman"/>
          <w:sz w:val="26"/>
          <w:szCs w:val="26"/>
        </w:rPr>
        <w:t>муниципальной</w:t>
      </w:r>
      <w:r w:rsidR="00F208F2" w:rsidRPr="00593D76">
        <w:rPr>
          <w:rFonts w:ascii="Times New Roman" w:hAnsi="Times New Roman" w:cs="Times New Roman"/>
          <w:sz w:val="26"/>
          <w:szCs w:val="26"/>
        </w:rPr>
        <w:t xml:space="preserve"> программы</w:t>
      </w:r>
    </w:p>
    <w:p w:rsidR="004837DE" w:rsidRPr="00593D76" w:rsidRDefault="004837DE" w:rsidP="004837DE">
      <w:pPr>
        <w:autoSpaceDE w:val="0"/>
        <w:autoSpaceDN w:val="0"/>
        <w:adjustRightInd w:val="0"/>
        <w:spacing w:after="0" w:line="240" w:lineRule="auto"/>
        <w:rPr>
          <w:rFonts w:ascii="ArialMT" w:hAnsi="ArialMT" w:cs="ArialMT"/>
          <w:sz w:val="26"/>
          <w:szCs w:val="26"/>
        </w:rPr>
      </w:pPr>
    </w:p>
    <w:p w:rsidR="004837DE" w:rsidRPr="00593D76" w:rsidRDefault="002B45BC" w:rsidP="002B45BC">
      <w:pPr>
        <w:autoSpaceDE w:val="0"/>
        <w:autoSpaceDN w:val="0"/>
        <w:adjustRightInd w:val="0"/>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Реализация настоящей муниципальной</w:t>
      </w:r>
      <w:r w:rsidR="004837DE" w:rsidRPr="00593D76">
        <w:rPr>
          <w:rFonts w:ascii="Times New Roman" w:hAnsi="Times New Roman" w:cs="Times New Roman"/>
          <w:sz w:val="26"/>
          <w:szCs w:val="26"/>
        </w:rPr>
        <w:t xml:space="preserve"> программы предполагает </w:t>
      </w:r>
      <w:proofErr w:type="gramStart"/>
      <w:r w:rsidR="004837DE" w:rsidRPr="00593D76">
        <w:rPr>
          <w:rFonts w:ascii="Times New Roman" w:hAnsi="Times New Roman" w:cs="Times New Roman"/>
          <w:sz w:val="26"/>
          <w:szCs w:val="26"/>
        </w:rPr>
        <w:t>разработку</w:t>
      </w:r>
      <w:proofErr w:type="gramEnd"/>
      <w:r w:rsidR="004837DE" w:rsidRPr="00593D76">
        <w:rPr>
          <w:rFonts w:ascii="Times New Roman" w:hAnsi="Times New Roman" w:cs="Times New Roman"/>
          <w:sz w:val="26"/>
          <w:szCs w:val="26"/>
        </w:rPr>
        <w:t xml:space="preserve"> и утверждение</w:t>
      </w:r>
      <w:r w:rsidRPr="00593D76">
        <w:rPr>
          <w:rFonts w:ascii="Times New Roman" w:hAnsi="Times New Roman" w:cs="Times New Roman"/>
          <w:sz w:val="26"/>
          <w:szCs w:val="26"/>
        </w:rPr>
        <w:t xml:space="preserve"> </w:t>
      </w:r>
      <w:r w:rsidR="004837DE" w:rsidRPr="00593D76">
        <w:rPr>
          <w:rFonts w:ascii="Times New Roman" w:hAnsi="Times New Roman" w:cs="Times New Roman"/>
          <w:sz w:val="26"/>
          <w:szCs w:val="26"/>
        </w:rPr>
        <w:t>комплекса мер правового регулирования.</w:t>
      </w:r>
    </w:p>
    <w:p w:rsidR="00F473B1" w:rsidRPr="00593D76" w:rsidRDefault="00F473B1" w:rsidP="002B45BC">
      <w:pPr>
        <w:autoSpaceDE w:val="0"/>
        <w:autoSpaceDN w:val="0"/>
        <w:adjustRightInd w:val="0"/>
        <w:spacing w:after="0" w:line="240" w:lineRule="auto"/>
        <w:ind w:firstLine="709"/>
        <w:jc w:val="both"/>
        <w:rPr>
          <w:rFonts w:ascii="Times New Roman" w:hAnsi="Times New Roman" w:cs="Times New Roman"/>
          <w:sz w:val="26"/>
          <w:szCs w:val="26"/>
        </w:rPr>
      </w:pPr>
    </w:p>
    <w:p w:rsidR="00F473B1" w:rsidRPr="00593D76" w:rsidRDefault="00F473B1" w:rsidP="00F473B1">
      <w:pPr>
        <w:spacing w:after="0" w:line="240" w:lineRule="auto"/>
        <w:jc w:val="center"/>
        <w:rPr>
          <w:rFonts w:ascii="Times New Roman" w:hAnsi="Times New Roman" w:cs="Times New Roman"/>
          <w:sz w:val="26"/>
          <w:szCs w:val="26"/>
        </w:rPr>
      </w:pPr>
      <w:r w:rsidRPr="00593D76">
        <w:rPr>
          <w:rFonts w:ascii="Times New Roman" w:hAnsi="Times New Roman" w:cs="Times New Roman"/>
          <w:sz w:val="26"/>
          <w:szCs w:val="26"/>
        </w:rPr>
        <w:t xml:space="preserve">Описание основных мер правового регулирования, </w:t>
      </w:r>
    </w:p>
    <w:p w:rsidR="00F473B1" w:rsidRPr="00593D76" w:rsidRDefault="00F473B1" w:rsidP="00F473B1">
      <w:pPr>
        <w:spacing w:after="0" w:line="240" w:lineRule="auto"/>
        <w:jc w:val="center"/>
        <w:rPr>
          <w:rFonts w:ascii="Times New Roman" w:hAnsi="Times New Roman" w:cs="Times New Roman"/>
          <w:sz w:val="26"/>
          <w:szCs w:val="26"/>
        </w:rPr>
      </w:pPr>
      <w:r w:rsidRPr="00593D76">
        <w:rPr>
          <w:rFonts w:ascii="Times New Roman" w:hAnsi="Times New Roman" w:cs="Times New Roman"/>
          <w:sz w:val="26"/>
          <w:szCs w:val="26"/>
        </w:rPr>
        <w:t>направленных на достижение целей и (или) конечных результатов муниципальной программы</w:t>
      </w:r>
    </w:p>
    <w:p w:rsidR="00F473B1" w:rsidRPr="00593D76" w:rsidRDefault="00F473B1" w:rsidP="00F473B1">
      <w:pPr>
        <w:spacing w:after="0" w:line="240" w:lineRule="auto"/>
        <w:jc w:val="center"/>
        <w:rPr>
          <w:rFonts w:ascii="Times New Roman" w:hAnsi="Times New Roman" w:cs="Times New Roman"/>
          <w:sz w:val="26"/>
          <w:szCs w:val="26"/>
        </w:rPr>
      </w:pPr>
    </w:p>
    <w:tbl>
      <w:tblPr>
        <w:tblStyle w:val="a6"/>
        <w:tblW w:w="10399" w:type="dxa"/>
        <w:tblLook w:val="04A0" w:firstRow="1" w:lastRow="0" w:firstColumn="1" w:lastColumn="0" w:noHBand="0" w:noVBand="1"/>
      </w:tblPr>
      <w:tblGrid>
        <w:gridCol w:w="712"/>
        <w:gridCol w:w="2487"/>
        <w:gridCol w:w="3379"/>
        <w:gridCol w:w="2188"/>
        <w:gridCol w:w="1633"/>
      </w:tblGrid>
      <w:tr w:rsidR="00593D76" w:rsidRPr="00593D76" w:rsidTr="00FA79E4">
        <w:tc>
          <w:tcPr>
            <w:tcW w:w="712" w:type="dxa"/>
          </w:tcPr>
          <w:p w:rsidR="00F473B1" w:rsidRPr="00593D76" w:rsidRDefault="00F473B1" w:rsidP="00197FFB">
            <w:pPr>
              <w:rPr>
                <w:rFonts w:ascii="Times New Roman" w:hAnsi="Times New Roman" w:cs="Times New Roman"/>
                <w:sz w:val="26"/>
                <w:szCs w:val="26"/>
              </w:rPr>
            </w:pPr>
            <w:r w:rsidRPr="00593D76">
              <w:rPr>
                <w:rFonts w:ascii="Times New Roman" w:hAnsi="Times New Roman" w:cs="Times New Roman"/>
                <w:sz w:val="26"/>
                <w:szCs w:val="26"/>
              </w:rPr>
              <w:t>№</w:t>
            </w:r>
          </w:p>
        </w:tc>
        <w:tc>
          <w:tcPr>
            <w:tcW w:w="2487" w:type="dxa"/>
          </w:tcPr>
          <w:p w:rsidR="00F473B1" w:rsidRPr="00593D76" w:rsidRDefault="00F473B1" w:rsidP="00197FFB">
            <w:pPr>
              <w:rPr>
                <w:rFonts w:ascii="Times New Roman" w:hAnsi="Times New Roman" w:cs="Times New Roman"/>
                <w:sz w:val="26"/>
                <w:szCs w:val="26"/>
              </w:rPr>
            </w:pPr>
            <w:r w:rsidRPr="00593D76">
              <w:rPr>
                <w:rFonts w:ascii="Times New Roman" w:hAnsi="Times New Roman" w:cs="Times New Roman"/>
                <w:sz w:val="26"/>
                <w:szCs w:val="26"/>
              </w:rPr>
              <w:t>Вид нормативного правового акта</w:t>
            </w:r>
          </w:p>
        </w:tc>
        <w:tc>
          <w:tcPr>
            <w:tcW w:w="3379" w:type="dxa"/>
          </w:tcPr>
          <w:p w:rsidR="00F473B1" w:rsidRPr="00593D76" w:rsidRDefault="00F473B1" w:rsidP="00197FFB">
            <w:pPr>
              <w:rPr>
                <w:rFonts w:ascii="Times New Roman" w:hAnsi="Times New Roman" w:cs="Times New Roman"/>
                <w:sz w:val="26"/>
                <w:szCs w:val="26"/>
              </w:rPr>
            </w:pPr>
            <w:r w:rsidRPr="00593D76">
              <w:rPr>
                <w:rFonts w:ascii="Times New Roman" w:hAnsi="Times New Roman" w:cs="Times New Roman"/>
                <w:sz w:val="26"/>
                <w:szCs w:val="26"/>
              </w:rPr>
              <w:t>Основные положения нормативного правового акта</w:t>
            </w:r>
          </w:p>
        </w:tc>
        <w:tc>
          <w:tcPr>
            <w:tcW w:w="2188" w:type="dxa"/>
          </w:tcPr>
          <w:p w:rsidR="00F473B1" w:rsidRPr="00593D76" w:rsidRDefault="00F473B1" w:rsidP="00197FFB">
            <w:pPr>
              <w:rPr>
                <w:rFonts w:ascii="Times New Roman" w:hAnsi="Times New Roman" w:cs="Times New Roman"/>
                <w:sz w:val="26"/>
                <w:szCs w:val="26"/>
              </w:rPr>
            </w:pPr>
            <w:r w:rsidRPr="00593D76">
              <w:rPr>
                <w:rFonts w:ascii="Times New Roman" w:hAnsi="Times New Roman" w:cs="Times New Roman"/>
                <w:sz w:val="26"/>
                <w:szCs w:val="26"/>
              </w:rPr>
              <w:t>Ответственный исполнитель, соисполнители</w:t>
            </w:r>
          </w:p>
        </w:tc>
        <w:tc>
          <w:tcPr>
            <w:tcW w:w="1633" w:type="dxa"/>
          </w:tcPr>
          <w:p w:rsidR="00F473B1" w:rsidRPr="00593D76" w:rsidRDefault="00F473B1" w:rsidP="00197FFB">
            <w:pPr>
              <w:rPr>
                <w:rFonts w:ascii="Times New Roman" w:hAnsi="Times New Roman" w:cs="Times New Roman"/>
                <w:sz w:val="26"/>
                <w:szCs w:val="26"/>
              </w:rPr>
            </w:pPr>
            <w:r w:rsidRPr="00593D76">
              <w:rPr>
                <w:rFonts w:ascii="Times New Roman" w:hAnsi="Times New Roman" w:cs="Times New Roman"/>
                <w:sz w:val="26"/>
                <w:szCs w:val="26"/>
              </w:rPr>
              <w:t>Ожидаемый срок принятия</w:t>
            </w:r>
          </w:p>
        </w:tc>
      </w:tr>
      <w:tr w:rsidR="00593D76" w:rsidRPr="00593D76" w:rsidTr="00FA79E4">
        <w:tc>
          <w:tcPr>
            <w:tcW w:w="712" w:type="dxa"/>
          </w:tcPr>
          <w:p w:rsidR="00F473B1" w:rsidRPr="00593D76" w:rsidRDefault="00F473B1" w:rsidP="00197FFB">
            <w:pPr>
              <w:pStyle w:val="a5"/>
              <w:numPr>
                <w:ilvl w:val="0"/>
                <w:numId w:val="25"/>
              </w:numPr>
              <w:rPr>
                <w:rFonts w:ascii="Times New Roman" w:hAnsi="Times New Roman" w:cs="Times New Roman"/>
                <w:sz w:val="26"/>
                <w:szCs w:val="26"/>
              </w:rPr>
            </w:pPr>
          </w:p>
        </w:tc>
        <w:tc>
          <w:tcPr>
            <w:tcW w:w="2487" w:type="dxa"/>
          </w:tcPr>
          <w:p w:rsidR="00F473B1" w:rsidRPr="00593D76" w:rsidRDefault="00F473B1" w:rsidP="00197FFB">
            <w:pPr>
              <w:rPr>
                <w:rFonts w:ascii="Times New Roman" w:hAnsi="Times New Roman" w:cs="Times New Roman"/>
                <w:sz w:val="26"/>
                <w:szCs w:val="26"/>
              </w:rPr>
            </w:pPr>
            <w:r w:rsidRPr="00593D76">
              <w:rPr>
                <w:rFonts w:ascii="Times New Roman" w:hAnsi="Times New Roman" w:cs="Times New Roman"/>
                <w:sz w:val="26"/>
                <w:szCs w:val="26"/>
              </w:rPr>
              <w:t xml:space="preserve">Нормативные правовые акты </w:t>
            </w:r>
            <w:r w:rsidR="00751B4C" w:rsidRPr="00593D76">
              <w:rPr>
                <w:rFonts w:ascii="Times New Roman" w:hAnsi="Times New Roman" w:cs="Times New Roman"/>
                <w:sz w:val="26"/>
                <w:szCs w:val="26"/>
              </w:rPr>
              <w:t>Администрации</w:t>
            </w:r>
            <w:r w:rsidRPr="00593D76">
              <w:rPr>
                <w:rFonts w:ascii="Times New Roman" w:hAnsi="Times New Roman" w:cs="Times New Roman"/>
                <w:sz w:val="26"/>
                <w:szCs w:val="26"/>
              </w:rPr>
              <w:t>, затрагивающие сферу реализации муниципальной программы</w:t>
            </w:r>
          </w:p>
        </w:tc>
        <w:tc>
          <w:tcPr>
            <w:tcW w:w="3379" w:type="dxa"/>
          </w:tcPr>
          <w:p w:rsidR="00F473B1" w:rsidRPr="00593D76" w:rsidRDefault="00F473B1" w:rsidP="00197FFB">
            <w:pPr>
              <w:autoSpaceDE w:val="0"/>
              <w:autoSpaceDN w:val="0"/>
              <w:adjustRightInd w:val="0"/>
              <w:rPr>
                <w:rFonts w:ascii="Times New Roman" w:hAnsi="Times New Roman" w:cs="Times New Roman"/>
                <w:sz w:val="26"/>
                <w:szCs w:val="26"/>
              </w:rPr>
            </w:pPr>
            <w:proofErr w:type="gramStart"/>
            <w:r w:rsidRPr="00593D76">
              <w:rPr>
                <w:rFonts w:ascii="Times New Roman" w:hAnsi="Times New Roman" w:cs="Times New Roman"/>
                <w:sz w:val="26"/>
                <w:szCs w:val="26"/>
              </w:rPr>
              <w:t>Принятие будет осуществлено в случае внесения изменений и (или) принятия нормативных правовых актов на федеральном и региональном уровнях, затрагивающих сферу реализации муниципальной программы, а также в случае принятия соответствующих управленческих решений</w:t>
            </w:r>
            <w:proofErr w:type="gramEnd"/>
          </w:p>
          <w:p w:rsidR="00F473B1" w:rsidRPr="00593D76" w:rsidRDefault="00F473B1" w:rsidP="00197FFB">
            <w:pPr>
              <w:rPr>
                <w:rFonts w:ascii="Times New Roman" w:hAnsi="Times New Roman" w:cs="Times New Roman"/>
                <w:sz w:val="26"/>
                <w:szCs w:val="26"/>
              </w:rPr>
            </w:pPr>
          </w:p>
        </w:tc>
        <w:tc>
          <w:tcPr>
            <w:tcW w:w="2188" w:type="dxa"/>
          </w:tcPr>
          <w:p w:rsidR="00F473B1" w:rsidRPr="00593D76" w:rsidRDefault="00F473B1" w:rsidP="00197FFB">
            <w:pPr>
              <w:rPr>
                <w:rFonts w:ascii="Times New Roman" w:hAnsi="Times New Roman" w:cs="Times New Roman"/>
                <w:sz w:val="26"/>
                <w:szCs w:val="26"/>
              </w:rPr>
            </w:pPr>
            <w:r w:rsidRPr="00593D76">
              <w:rPr>
                <w:rFonts w:ascii="Times New Roman" w:hAnsi="Times New Roman" w:cs="Times New Roman"/>
                <w:sz w:val="26"/>
                <w:szCs w:val="26"/>
              </w:rPr>
              <w:t>Ответственные исполнители, соисполнители в соответствующей сфере деятельности</w:t>
            </w:r>
          </w:p>
        </w:tc>
        <w:tc>
          <w:tcPr>
            <w:tcW w:w="1633" w:type="dxa"/>
          </w:tcPr>
          <w:p w:rsidR="00F473B1" w:rsidRPr="00593D76" w:rsidRDefault="00FA79E4" w:rsidP="00197FFB">
            <w:pPr>
              <w:rPr>
                <w:rFonts w:ascii="Times New Roman" w:hAnsi="Times New Roman" w:cs="Times New Roman"/>
                <w:sz w:val="26"/>
                <w:szCs w:val="26"/>
              </w:rPr>
            </w:pPr>
            <w:r>
              <w:rPr>
                <w:rFonts w:ascii="Times New Roman" w:hAnsi="Times New Roman" w:cs="Times New Roman"/>
                <w:sz w:val="26"/>
                <w:szCs w:val="26"/>
              </w:rPr>
              <w:t>2013</w:t>
            </w:r>
            <w:r w:rsidR="001B6512" w:rsidRPr="00593D76">
              <w:rPr>
                <w:rFonts w:ascii="Times New Roman" w:hAnsi="Times New Roman" w:cs="Times New Roman"/>
                <w:sz w:val="26"/>
                <w:szCs w:val="26"/>
              </w:rPr>
              <w:t xml:space="preserve"> – 2017 </w:t>
            </w:r>
            <w:r w:rsidR="00F473B1" w:rsidRPr="00593D76">
              <w:rPr>
                <w:rFonts w:ascii="Times New Roman" w:hAnsi="Times New Roman" w:cs="Times New Roman"/>
                <w:sz w:val="26"/>
                <w:szCs w:val="26"/>
              </w:rPr>
              <w:t>годы</w:t>
            </w:r>
          </w:p>
        </w:tc>
      </w:tr>
      <w:tr w:rsidR="00593D76" w:rsidRPr="00593D76" w:rsidTr="00FA79E4">
        <w:tc>
          <w:tcPr>
            <w:tcW w:w="712" w:type="dxa"/>
          </w:tcPr>
          <w:p w:rsidR="00F473B1" w:rsidRPr="00593D76" w:rsidRDefault="00F473B1" w:rsidP="00197FFB">
            <w:pPr>
              <w:pStyle w:val="a5"/>
              <w:numPr>
                <w:ilvl w:val="0"/>
                <w:numId w:val="25"/>
              </w:numPr>
              <w:rPr>
                <w:rFonts w:ascii="Times New Roman" w:hAnsi="Times New Roman" w:cs="Times New Roman"/>
                <w:sz w:val="26"/>
                <w:szCs w:val="26"/>
              </w:rPr>
            </w:pPr>
          </w:p>
        </w:tc>
        <w:tc>
          <w:tcPr>
            <w:tcW w:w="2487" w:type="dxa"/>
          </w:tcPr>
          <w:p w:rsidR="00F473B1" w:rsidRPr="00593D76" w:rsidRDefault="00F473B1" w:rsidP="00197FFB">
            <w:pPr>
              <w:rPr>
                <w:rFonts w:ascii="Times New Roman" w:hAnsi="Times New Roman" w:cs="Times New Roman"/>
                <w:sz w:val="26"/>
                <w:szCs w:val="26"/>
              </w:rPr>
            </w:pPr>
            <w:r w:rsidRPr="00593D76">
              <w:rPr>
                <w:rFonts w:ascii="Times New Roman" w:hAnsi="Times New Roman" w:cs="Times New Roman"/>
                <w:sz w:val="26"/>
                <w:szCs w:val="26"/>
              </w:rPr>
              <w:t xml:space="preserve">Нормативный правовой акт </w:t>
            </w:r>
            <w:r w:rsidR="00751B4C" w:rsidRPr="00593D76">
              <w:rPr>
                <w:rFonts w:ascii="Times New Roman" w:hAnsi="Times New Roman" w:cs="Times New Roman"/>
                <w:sz w:val="26"/>
                <w:szCs w:val="26"/>
              </w:rPr>
              <w:t>Администрации</w:t>
            </w:r>
          </w:p>
        </w:tc>
        <w:tc>
          <w:tcPr>
            <w:tcW w:w="3379" w:type="dxa"/>
          </w:tcPr>
          <w:p w:rsidR="00501329" w:rsidRPr="00593D76" w:rsidRDefault="00F473B1" w:rsidP="00501329">
            <w:pPr>
              <w:jc w:val="both"/>
              <w:rPr>
                <w:rFonts w:ascii="Times New Roman" w:eastAsia="Times New Roman" w:hAnsi="Times New Roman" w:cs="Times New Roman"/>
                <w:bCs/>
                <w:sz w:val="26"/>
                <w:szCs w:val="26"/>
                <w:lang w:eastAsia="ru-RU"/>
              </w:rPr>
            </w:pPr>
            <w:r w:rsidRPr="00593D76">
              <w:rPr>
                <w:rFonts w:ascii="Times New Roman" w:hAnsi="Times New Roman" w:cs="Times New Roman"/>
                <w:sz w:val="26"/>
                <w:szCs w:val="26"/>
              </w:rPr>
              <w:t xml:space="preserve">Регламентирует предоставление муниципальной услуги </w:t>
            </w:r>
          </w:p>
          <w:p w:rsidR="00501329" w:rsidRPr="00593D76" w:rsidRDefault="00501329" w:rsidP="00501329">
            <w:pPr>
              <w:autoSpaceDE w:val="0"/>
              <w:autoSpaceDN w:val="0"/>
              <w:adjustRightInd w:val="0"/>
              <w:jc w:val="both"/>
              <w:rPr>
                <w:rFonts w:ascii="Times New Roman" w:eastAsia="Times New Roman" w:hAnsi="Times New Roman" w:cs="Times New Roman"/>
                <w:bCs/>
                <w:sz w:val="26"/>
                <w:szCs w:val="26"/>
                <w:lang w:eastAsia="ru-RU"/>
              </w:rPr>
            </w:pPr>
            <w:r w:rsidRPr="00593D76">
              <w:rPr>
                <w:rFonts w:ascii="Times New Roman" w:eastAsia="Times New Roman" w:hAnsi="Times New Roman" w:cs="Times New Roman"/>
                <w:bCs/>
                <w:sz w:val="26"/>
                <w:szCs w:val="26"/>
                <w:lang w:eastAsia="ru-RU"/>
              </w:rPr>
              <w:t xml:space="preserve">по назначению и организации выплаты </w:t>
            </w:r>
          </w:p>
          <w:p w:rsidR="00501329" w:rsidRPr="00593D76" w:rsidRDefault="00501329" w:rsidP="00501329">
            <w:pPr>
              <w:autoSpaceDE w:val="0"/>
              <w:autoSpaceDN w:val="0"/>
              <w:adjustRightInd w:val="0"/>
              <w:jc w:val="both"/>
              <w:rPr>
                <w:rFonts w:ascii="Times New Roman" w:eastAsia="Times New Roman" w:hAnsi="Times New Roman" w:cs="Times New Roman"/>
                <w:bCs/>
                <w:sz w:val="26"/>
                <w:szCs w:val="26"/>
                <w:lang w:eastAsia="ru-RU"/>
              </w:rPr>
            </w:pPr>
            <w:r w:rsidRPr="00593D76">
              <w:rPr>
                <w:rFonts w:ascii="Times New Roman" w:eastAsia="Times New Roman" w:hAnsi="Times New Roman" w:cs="Times New Roman"/>
                <w:bCs/>
                <w:sz w:val="26"/>
                <w:szCs w:val="26"/>
                <w:lang w:eastAsia="ru-RU"/>
              </w:rPr>
              <w:t xml:space="preserve">единовременного пособия при всех формах </w:t>
            </w:r>
          </w:p>
          <w:p w:rsidR="00501329" w:rsidRPr="00593D76" w:rsidRDefault="00501329" w:rsidP="00501329">
            <w:pPr>
              <w:autoSpaceDE w:val="0"/>
              <w:autoSpaceDN w:val="0"/>
              <w:adjustRightInd w:val="0"/>
              <w:jc w:val="both"/>
              <w:rPr>
                <w:rFonts w:ascii="Times New Roman" w:eastAsia="Times New Roman" w:hAnsi="Times New Roman" w:cs="Times New Roman"/>
                <w:bCs/>
                <w:sz w:val="26"/>
                <w:szCs w:val="26"/>
                <w:lang w:eastAsia="ru-RU"/>
              </w:rPr>
            </w:pPr>
            <w:r w:rsidRPr="00593D76">
              <w:rPr>
                <w:rFonts w:ascii="Times New Roman" w:eastAsia="Times New Roman" w:hAnsi="Times New Roman" w:cs="Times New Roman"/>
                <w:bCs/>
                <w:sz w:val="26"/>
                <w:szCs w:val="26"/>
                <w:lang w:eastAsia="ru-RU"/>
              </w:rPr>
              <w:t xml:space="preserve">устройства детей, оставшихся без попечения </w:t>
            </w:r>
          </w:p>
          <w:p w:rsidR="00501329" w:rsidRPr="00593D76" w:rsidRDefault="00501329" w:rsidP="00501329">
            <w:pPr>
              <w:autoSpaceDE w:val="0"/>
              <w:autoSpaceDN w:val="0"/>
              <w:adjustRightInd w:val="0"/>
              <w:jc w:val="both"/>
              <w:rPr>
                <w:rFonts w:ascii="Times New Roman" w:eastAsia="Times New Roman" w:hAnsi="Times New Roman" w:cs="Times New Roman"/>
                <w:bCs/>
                <w:sz w:val="26"/>
                <w:szCs w:val="26"/>
                <w:lang w:eastAsia="ru-RU"/>
              </w:rPr>
            </w:pPr>
            <w:r w:rsidRPr="00593D76">
              <w:rPr>
                <w:rFonts w:ascii="Times New Roman" w:eastAsia="Times New Roman" w:hAnsi="Times New Roman" w:cs="Times New Roman"/>
                <w:bCs/>
                <w:sz w:val="26"/>
                <w:szCs w:val="26"/>
                <w:lang w:eastAsia="ru-RU"/>
              </w:rPr>
              <w:t>родителей, в семью</w:t>
            </w:r>
          </w:p>
          <w:p w:rsidR="00F473B1" w:rsidRPr="00593D76" w:rsidRDefault="00F473B1" w:rsidP="00197FFB">
            <w:pPr>
              <w:rPr>
                <w:rFonts w:ascii="Times New Roman" w:hAnsi="Times New Roman" w:cs="Times New Roman"/>
                <w:sz w:val="26"/>
                <w:szCs w:val="26"/>
              </w:rPr>
            </w:pPr>
          </w:p>
        </w:tc>
        <w:tc>
          <w:tcPr>
            <w:tcW w:w="2188" w:type="dxa"/>
          </w:tcPr>
          <w:p w:rsidR="00F473B1" w:rsidRPr="00593D76" w:rsidRDefault="00F473B1" w:rsidP="00197FFB">
            <w:pPr>
              <w:rPr>
                <w:rFonts w:ascii="Times New Roman" w:hAnsi="Times New Roman" w:cs="Times New Roman"/>
                <w:sz w:val="26"/>
                <w:szCs w:val="26"/>
              </w:rPr>
            </w:pPr>
            <w:r w:rsidRPr="00593D76">
              <w:rPr>
                <w:rFonts w:ascii="Times New Roman" w:hAnsi="Times New Roman" w:cs="Times New Roman"/>
                <w:sz w:val="26"/>
                <w:szCs w:val="26"/>
              </w:rPr>
              <w:t xml:space="preserve">Отдел по делам семьи, охране материнства и детства, демографии </w:t>
            </w:r>
            <w:r w:rsidR="00751B4C" w:rsidRPr="00593D76">
              <w:rPr>
                <w:rFonts w:ascii="Times New Roman" w:hAnsi="Times New Roman" w:cs="Times New Roman"/>
                <w:sz w:val="26"/>
                <w:szCs w:val="26"/>
              </w:rPr>
              <w:t>Администрации</w:t>
            </w:r>
          </w:p>
        </w:tc>
        <w:tc>
          <w:tcPr>
            <w:tcW w:w="1633" w:type="dxa"/>
          </w:tcPr>
          <w:p w:rsidR="00F473B1" w:rsidRPr="00593D76" w:rsidRDefault="001B6512" w:rsidP="00197FFB">
            <w:pPr>
              <w:rPr>
                <w:rFonts w:ascii="Times New Roman" w:hAnsi="Times New Roman" w:cs="Times New Roman"/>
                <w:sz w:val="26"/>
                <w:szCs w:val="26"/>
              </w:rPr>
            </w:pPr>
            <w:r w:rsidRPr="00593D76">
              <w:rPr>
                <w:rFonts w:ascii="Times New Roman" w:hAnsi="Times New Roman" w:cs="Times New Roman"/>
                <w:sz w:val="26"/>
                <w:szCs w:val="26"/>
              </w:rPr>
              <w:t>2014 - 2015</w:t>
            </w:r>
            <w:r w:rsidR="00F473B1" w:rsidRPr="00593D76">
              <w:rPr>
                <w:rFonts w:ascii="Times New Roman" w:hAnsi="Times New Roman" w:cs="Times New Roman"/>
                <w:sz w:val="26"/>
                <w:szCs w:val="26"/>
              </w:rPr>
              <w:t xml:space="preserve"> год</w:t>
            </w:r>
          </w:p>
        </w:tc>
      </w:tr>
      <w:tr w:rsidR="00593D76" w:rsidRPr="00593D76" w:rsidTr="00FA79E4">
        <w:tc>
          <w:tcPr>
            <w:tcW w:w="712" w:type="dxa"/>
          </w:tcPr>
          <w:p w:rsidR="00F473B1" w:rsidRPr="00593D76" w:rsidRDefault="00F473B1" w:rsidP="00197FFB">
            <w:pPr>
              <w:pStyle w:val="a5"/>
              <w:numPr>
                <w:ilvl w:val="0"/>
                <w:numId w:val="25"/>
              </w:numPr>
              <w:rPr>
                <w:rFonts w:ascii="Times New Roman" w:hAnsi="Times New Roman" w:cs="Times New Roman"/>
                <w:sz w:val="26"/>
                <w:szCs w:val="26"/>
              </w:rPr>
            </w:pPr>
          </w:p>
        </w:tc>
        <w:tc>
          <w:tcPr>
            <w:tcW w:w="2487" w:type="dxa"/>
          </w:tcPr>
          <w:p w:rsidR="00F473B1" w:rsidRPr="00593D76" w:rsidRDefault="00F473B1" w:rsidP="00197FFB">
            <w:pPr>
              <w:rPr>
                <w:rFonts w:ascii="Times New Roman" w:hAnsi="Times New Roman" w:cs="Times New Roman"/>
                <w:sz w:val="26"/>
                <w:szCs w:val="26"/>
              </w:rPr>
            </w:pPr>
            <w:r w:rsidRPr="00593D76">
              <w:rPr>
                <w:rFonts w:ascii="Times New Roman" w:hAnsi="Times New Roman" w:cs="Times New Roman"/>
                <w:sz w:val="26"/>
                <w:szCs w:val="26"/>
              </w:rPr>
              <w:t xml:space="preserve">Нормативный правовой акт </w:t>
            </w:r>
            <w:r w:rsidR="00751B4C" w:rsidRPr="00593D76">
              <w:rPr>
                <w:rFonts w:ascii="Times New Roman" w:hAnsi="Times New Roman" w:cs="Times New Roman"/>
                <w:sz w:val="26"/>
                <w:szCs w:val="26"/>
              </w:rPr>
              <w:t>Администрации</w:t>
            </w:r>
          </w:p>
        </w:tc>
        <w:tc>
          <w:tcPr>
            <w:tcW w:w="3379" w:type="dxa"/>
          </w:tcPr>
          <w:p w:rsidR="00501329" w:rsidRPr="00593D76" w:rsidRDefault="00F473B1" w:rsidP="00501329">
            <w:pPr>
              <w:rPr>
                <w:rFonts w:ascii="Times New Roman" w:eastAsia="Times New Roman" w:hAnsi="Times New Roman" w:cs="Times New Roman"/>
                <w:bCs/>
                <w:sz w:val="26"/>
                <w:szCs w:val="26"/>
                <w:lang w:eastAsia="ru-RU"/>
              </w:rPr>
            </w:pPr>
            <w:r w:rsidRPr="00593D76">
              <w:rPr>
                <w:rFonts w:ascii="Times New Roman" w:hAnsi="Times New Roman" w:cs="Times New Roman"/>
                <w:sz w:val="26"/>
                <w:szCs w:val="26"/>
              </w:rPr>
              <w:t xml:space="preserve">Регламентирует предоставление муниципальной услуги </w:t>
            </w:r>
            <w:r w:rsidR="00501329" w:rsidRPr="00593D76">
              <w:rPr>
                <w:rFonts w:ascii="Times New Roman" w:eastAsia="Times New Roman" w:hAnsi="Times New Roman" w:cs="Times New Roman"/>
                <w:bCs/>
                <w:sz w:val="26"/>
                <w:szCs w:val="26"/>
                <w:lang w:eastAsia="ru-RU"/>
              </w:rPr>
              <w:t xml:space="preserve">Формирование </w:t>
            </w:r>
          </w:p>
          <w:p w:rsidR="00501329" w:rsidRPr="00593D76" w:rsidRDefault="00501329" w:rsidP="00501329">
            <w:pPr>
              <w:autoSpaceDE w:val="0"/>
              <w:autoSpaceDN w:val="0"/>
              <w:adjustRightInd w:val="0"/>
              <w:rPr>
                <w:rFonts w:ascii="Times New Roman" w:eastAsia="Times New Roman" w:hAnsi="Times New Roman" w:cs="Times New Roman"/>
                <w:bCs/>
                <w:sz w:val="26"/>
                <w:szCs w:val="26"/>
                <w:lang w:eastAsia="ru-RU"/>
              </w:rPr>
            </w:pPr>
            <w:r w:rsidRPr="00593D76">
              <w:rPr>
                <w:rFonts w:ascii="Times New Roman" w:eastAsia="Times New Roman" w:hAnsi="Times New Roman" w:cs="Times New Roman"/>
                <w:bCs/>
                <w:sz w:val="26"/>
                <w:szCs w:val="26"/>
                <w:lang w:eastAsia="ru-RU"/>
              </w:rPr>
              <w:t xml:space="preserve">и ведение учетных дел,   списка  детей-сирот и детей, </w:t>
            </w:r>
          </w:p>
          <w:p w:rsidR="00501329" w:rsidRPr="00593D76" w:rsidRDefault="00501329" w:rsidP="00501329">
            <w:pPr>
              <w:autoSpaceDE w:val="0"/>
              <w:autoSpaceDN w:val="0"/>
              <w:adjustRightInd w:val="0"/>
              <w:rPr>
                <w:rFonts w:ascii="Times New Roman" w:eastAsia="Times New Roman" w:hAnsi="Times New Roman" w:cs="Times New Roman"/>
                <w:bCs/>
                <w:sz w:val="26"/>
                <w:szCs w:val="26"/>
                <w:lang w:eastAsia="ru-RU"/>
              </w:rPr>
            </w:pPr>
            <w:r w:rsidRPr="00593D76">
              <w:rPr>
                <w:rFonts w:ascii="Times New Roman" w:eastAsia="Times New Roman" w:hAnsi="Times New Roman" w:cs="Times New Roman"/>
                <w:bCs/>
                <w:sz w:val="26"/>
                <w:szCs w:val="26"/>
                <w:lang w:eastAsia="ru-RU"/>
              </w:rPr>
              <w:t>оставшихся без попечения родителей, достигших возраста 14 лет,</w:t>
            </w:r>
          </w:p>
          <w:p w:rsidR="00501329" w:rsidRPr="00593D76" w:rsidRDefault="00501329" w:rsidP="00501329">
            <w:pPr>
              <w:autoSpaceDE w:val="0"/>
              <w:autoSpaceDN w:val="0"/>
              <w:adjustRightInd w:val="0"/>
              <w:rPr>
                <w:rFonts w:ascii="Times New Roman" w:eastAsia="Times New Roman" w:hAnsi="Times New Roman" w:cs="Times New Roman"/>
                <w:bCs/>
                <w:sz w:val="26"/>
                <w:szCs w:val="26"/>
                <w:lang w:eastAsia="ru-RU"/>
              </w:rPr>
            </w:pPr>
            <w:r w:rsidRPr="00593D76">
              <w:rPr>
                <w:rFonts w:ascii="Times New Roman" w:eastAsia="Times New Roman" w:hAnsi="Times New Roman" w:cs="Times New Roman"/>
                <w:bCs/>
                <w:sz w:val="26"/>
                <w:szCs w:val="26"/>
                <w:lang w:eastAsia="ru-RU"/>
              </w:rPr>
              <w:t>лиц из числа детей-сирот и детей, оставшихся без попечения</w:t>
            </w:r>
          </w:p>
          <w:p w:rsidR="00501329" w:rsidRPr="00593D76" w:rsidRDefault="00501329" w:rsidP="00501329">
            <w:pPr>
              <w:autoSpaceDE w:val="0"/>
              <w:autoSpaceDN w:val="0"/>
              <w:adjustRightInd w:val="0"/>
              <w:rPr>
                <w:rFonts w:ascii="Times New Roman" w:eastAsia="Times New Roman" w:hAnsi="Times New Roman" w:cs="Times New Roman"/>
                <w:bCs/>
                <w:sz w:val="26"/>
                <w:szCs w:val="26"/>
                <w:lang w:eastAsia="ru-RU"/>
              </w:rPr>
            </w:pPr>
            <w:r w:rsidRPr="00593D76">
              <w:rPr>
                <w:rFonts w:ascii="Times New Roman" w:eastAsia="Times New Roman" w:hAnsi="Times New Roman" w:cs="Times New Roman"/>
                <w:bCs/>
                <w:sz w:val="26"/>
                <w:szCs w:val="26"/>
                <w:lang w:eastAsia="ru-RU"/>
              </w:rPr>
              <w:t xml:space="preserve"> родителей, подлежащих обеспечению </w:t>
            </w:r>
          </w:p>
          <w:p w:rsidR="00501329" w:rsidRPr="00593D76" w:rsidRDefault="00501329" w:rsidP="00501329">
            <w:pPr>
              <w:autoSpaceDE w:val="0"/>
              <w:autoSpaceDN w:val="0"/>
              <w:adjustRightInd w:val="0"/>
              <w:rPr>
                <w:rFonts w:ascii="Times New Roman" w:eastAsia="Times New Roman" w:hAnsi="Times New Roman" w:cs="Times New Roman"/>
                <w:bCs/>
                <w:sz w:val="26"/>
                <w:szCs w:val="26"/>
                <w:lang w:eastAsia="ru-RU"/>
              </w:rPr>
            </w:pPr>
            <w:r w:rsidRPr="00593D76">
              <w:rPr>
                <w:rFonts w:ascii="Times New Roman" w:eastAsia="Times New Roman" w:hAnsi="Times New Roman" w:cs="Times New Roman"/>
                <w:bCs/>
                <w:sz w:val="26"/>
                <w:szCs w:val="26"/>
                <w:lang w:eastAsia="ru-RU"/>
              </w:rPr>
              <w:t xml:space="preserve">жилыми помещениями по договору </w:t>
            </w:r>
          </w:p>
          <w:p w:rsidR="00F473B1" w:rsidRPr="00593D76" w:rsidRDefault="00501329" w:rsidP="00501329">
            <w:pPr>
              <w:autoSpaceDE w:val="0"/>
              <w:autoSpaceDN w:val="0"/>
              <w:adjustRightInd w:val="0"/>
              <w:rPr>
                <w:rFonts w:ascii="Times New Roman" w:eastAsia="Times New Roman" w:hAnsi="Times New Roman" w:cs="Times New Roman"/>
                <w:bCs/>
                <w:sz w:val="26"/>
                <w:szCs w:val="26"/>
                <w:lang w:eastAsia="ru-RU"/>
              </w:rPr>
            </w:pPr>
            <w:r w:rsidRPr="00593D76">
              <w:rPr>
                <w:rFonts w:ascii="Times New Roman" w:eastAsia="Times New Roman" w:hAnsi="Times New Roman" w:cs="Times New Roman"/>
                <w:bCs/>
                <w:sz w:val="26"/>
                <w:szCs w:val="26"/>
                <w:lang w:eastAsia="ru-RU"/>
              </w:rPr>
              <w:t xml:space="preserve"> найма специализированного жилого помещения» </w:t>
            </w:r>
          </w:p>
        </w:tc>
        <w:tc>
          <w:tcPr>
            <w:tcW w:w="2188" w:type="dxa"/>
          </w:tcPr>
          <w:p w:rsidR="00F473B1" w:rsidRPr="00593D76" w:rsidRDefault="00F473B1" w:rsidP="00197FFB">
            <w:pPr>
              <w:rPr>
                <w:rFonts w:ascii="Times New Roman" w:hAnsi="Times New Roman" w:cs="Times New Roman"/>
                <w:sz w:val="26"/>
                <w:szCs w:val="26"/>
              </w:rPr>
            </w:pPr>
            <w:r w:rsidRPr="00593D76">
              <w:rPr>
                <w:rFonts w:ascii="Times New Roman" w:hAnsi="Times New Roman" w:cs="Times New Roman"/>
                <w:sz w:val="26"/>
                <w:szCs w:val="26"/>
              </w:rPr>
              <w:t xml:space="preserve">Отдел по делам семьи, охране материнства и детства, демографии </w:t>
            </w:r>
            <w:r w:rsidR="00751B4C" w:rsidRPr="00593D76">
              <w:rPr>
                <w:rFonts w:ascii="Times New Roman" w:hAnsi="Times New Roman" w:cs="Times New Roman"/>
                <w:sz w:val="26"/>
                <w:szCs w:val="26"/>
              </w:rPr>
              <w:t>Администрации</w:t>
            </w:r>
          </w:p>
        </w:tc>
        <w:tc>
          <w:tcPr>
            <w:tcW w:w="1633" w:type="dxa"/>
          </w:tcPr>
          <w:p w:rsidR="00F473B1" w:rsidRPr="00593D76" w:rsidRDefault="00501329" w:rsidP="00197FFB">
            <w:pPr>
              <w:rPr>
                <w:rFonts w:ascii="Times New Roman" w:hAnsi="Times New Roman" w:cs="Times New Roman"/>
                <w:sz w:val="26"/>
                <w:szCs w:val="26"/>
              </w:rPr>
            </w:pPr>
            <w:r w:rsidRPr="00593D76">
              <w:rPr>
                <w:rFonts w:ascii="Times New Roman" w:hAnsi="Times New Roman" w:cs="Times New Roman"/>
                <w:sz w:val="26"/>
                <w:szCs w:val="26"/>
              </w:rPr>
              <w:t>2014 - 2015</w:t>
            </w:r>
            <w:r w:rsidR="00F473B1" w:rsidRPr="00593D76">
              <w:rPr>
                <w:rFonts w:ascii="Times New Roman" w:hAnsi="Times New Roman" w:cs="Times New Roman"/>
                <w:sz w:val="26"/>
                <w:szCs w:val="26"/>
              </w:rPr>
              <w:t xml:space="preserve"> год</w:t>
            </w:r>
            <w:r w:rsidRPr="00593D76">
              <w:rPr>
                <w:rFonts w:ascii="Times New Roman" w:hAnsi="Times New Roman" w:cs="Times New Roman"/>
                <w:sz w:val="26"/>
                <w:szCs w:val="26"/>
              </w:rPr>
              <w:t>ы</w:t>
            </w:r>
          </w:p>
        </w:tc>
      </w:tr>
      <w:tr w:rsidR="00593D76" w:rsidRPr="00593D76" w:rsidTr="00FA79E4">
        <w:tc>
          <w:tcPr>
            <w:tcW w:w="712" w:type="dxa"/>
          </w:tcPr>
          <w:p w:rsidR="00F473B1" w:rsidRPr="00593D76" w:rsidRDefault="00F473B1" w:rsidP="00197FFB">
            <w:pPr>
              <w:pStyle w:val="a5"/>
              <w:numPr>
                <w:ilvl w:val="0"/>
                <w:numId w:val="25"/>
              </w:numPr>
              <w:rPr>
                <w:rFonts w:ascii="Times New Roman" w:hAnsi="Times New Roman" w:cs="Times New Roman"/>
                <w:sz w:val="26"/>
                <w:szCs w:val="26"/>
              </w:rPr>
            </w:pPr>
          </w:p>
        </w:tc>
        <w:tc>
          <w:tcPr>
            <w:tcW w:w="2487" w:type="dxa"/>
          </w:tcPr>
          <w:p w:rsidR="00F473B1" w:rsidRPr="00593D76" w:rsidRDefault="00F473B1" w:rsidP="00197FFB">
            <w:pPr>
              <w:rPr>
                <w:rFonts w:ascii="Times New Roman" w:hAnsi="Times New Roman" w:cs="Times New Roman"/>
                <w:sz w:val="26"/>
                <w:szCs w:val="26"/>
              </w:rPr>
            </w:pPr>
            <w:r w:rsidRPr="00593D76">
              <w:rPr>
                <w:rFonts w:ascii="Times New Roman" w:hAnsi="Times New Roman" w:cs="Times New Roman"/>
                <w:sz w:val="26"/>
                <w:szCs w:val="26"/>
              </w:rPr>
              <w:t xml:space="preserve">Нормативный правовой акт </w:t>
            </w:r>
            <w:r w:rsidR="00751B4C" w:rsidRPr="00593D76">
              <w:rPr>
                <w:rFonts w:ascii="Times New Roman" w:hAnsi="Times New Roman" w:cs="Times New Roman"/>
                <w:sz w:val="26"/>
                <w:szCs w:val="26"/>
              </w:rPr>
              <w:t>Администрации</w:t>
            </w:r>
          </w:p>
        </w:tc>
        <w:tc>
          <w:tcPr>
            <w:tcW w:w="3379" w:type="dxa"/>
          </w:tcPr>
          <w:p w:rsidR="00F473B1" w:rsidRPr="00593D76" w:rsidRDefault="00F473B1" w:rsidP="00197FFB">
            <w:pPr>
              <w:rPr>
                <w:rFonts w:ascii="Times New Roman" w:hAnsi="Times New Roman" w:cs="Times New Roman"/>
                <w:sz w:val="26"/>
                <w:szCs w:val="26"/>
              </w:rPr>
            </w:pPr>
            <w:r w:rsidRPr="00593D76">
              <w:rPr>
                <w:rFonts w:ascii="Times New Roman" w:hAnsi="Times New Roman" w:cs="Times New Roman"/>
                <w:sz w:val="26"/>
                <w:szCs w:val="26"/>
              </w:rPr>
              <w:t xml:space="preserve">Регламентирует особенности подачи и рассмотрения жалоб на решения и действия (бездействие) </w:t>
            </w:r>
            <w:r w:rsidR="00C97379" w:rsidRPr="00593D76">
              <w:rPr>
                <w:rFonts w:ascii="Times New Roman" w:hAnsi="Times New Roman" w:cs="Times New Roman"/>
                <w:sz w:val="26"/>
                <w:szCs w:val="26"/>
              </w:rPr>
              <w:t>Администрации</w:t>
            </w:r>
            <w:r w:rsidRPr="00593D76">
              <w:rPr>
                <w:rFonts w:ascii="Times New Roman" w:hAnsi="Times New Roman" w:cs="Times New Roman"/>
                <w:sz w:val="26"/>
                <w:szCs w:val="26"/>
              </w:rPr>
              <w:t>, ее должностных лиц, муниципальных служащих при предоставлении муниципальных услуг</w:t>
            </w:r>
          </w:p>
        </w:tc>
        <w:tc>
          <w:tcPr>
            <w:tcW w:w="2188" w:type="dxa"/>
          </w:tcPr>
          <w:p w:rsidR="00F473B1" w:rsidRPr="00593D76" w:rsidRDefault="00DE743B" w:rsidP="00197FFB">
            <w:pPr>
              <w:rPr>
                <w:rFonts w:ascii="Times New Roman" w:hAnsi="Times New Roman" w:cs="Times New Roman"/>
                <w:sz w:val="26"/>
                <w:szCs w:val="26"/>
              </w:rPr>
            </w:pPr>
            <w:r w:rsidRPr="00593D76">
              <w:rPr>
                <w:rFonts w:ascii="Times New Roman" w:hAnsi="Times New Roman" w:cs="Times New Roman"/>
                <w:sz w:val="26"/>
                <w:szCs w:val="26"/>
              </w:rPr>
              <w:t xml:space="preserve">Организационно-правовой </w:t>
            </w:r>
            <w:r w:rsidR="00C97379" w:rsidRPr="00593D76">
              <w:rPr>
                <w:rFonts w:ascii="Times New Roman" w:hAnsi="Times New Roman" w:cs="Times New Roman"/>
                <w:sz w:val="26"/>
                <w:szCs w:val="26"/>
              </w:rPr>
              <w:t xml:space="preserve">отдел, руководитель аппарата </w:t>
            </w:r>
            <w:r w:rsidR="00751B4C" w:rsidRPr="00593D76">
              <w:rPr>
                <w:rFonts w:ascii="Times New Roman" w:hAnsi="Times New Roman" w:cs="Times New Roman"/>
                <w:sz w:val="26"/>
                <w:szCs w:val="26"/>
              </w:rPr>
              <w:t>Администрации</w:t>
            </w:r>
          </w:p>
        </w:tc>
        <w:tc>
          <w:tcPr>
            <w:tcW w:w="1633" w:type="dxa"/>
          </w:tcPr>
          <w:p w:rsidR="00F473B1" w:rsidRPr="00593D76" w:rsidRDefault="00F473B1" w:rsidP="00197FFB">
            <w:pPr>
              <w:jc w:val="center"/>
              <w:rPr>
                <w:rFonts w:ascii="Times New Roman" w:hAnsi="Times New Roman" w:cs="Times New Roman"/>
                <w:sz w:val="26"/>
                <w:szCs w:val="26"/>
              </w:rPr>
            </w:pPr>
            <w:r w:rsidRPr="00593D76">
              <w:rPr>
                <w:rFonts w:ascii="Times New Roman" w:hAnsi="Times New Roman" w:cs="Times New Roman"/>
                <w:sz w:val="26"/>
                <w:szCs w:val="26"/>
              </w:rPr>
              <w:t>2014 год</w:t>
            </w:r>
          </w:p>
        </w:tc>
      </w:tr>
      <w:tr w:rsidR="00593D76" w:rsidRPr="00593D76" w:rsidTr="00FA79E4">
        <w:tc>
          <w:tcPr>
            <w:tcW w:w="712" w:type="dxa"/>
          </w:tcPr>
          <w:p w:rsidR="00F473B1" w:rsidRPr="00593D76" w:rsidRDefault="00F473B1" w:rsidP="00197FFB">
            <w:pPr>
              <w:pStyle w:val="a5"/>
              <w:numPr>
                <w:ilvl w:val="0"/>
                <w:numId w:val="25"/>
              </w:numPr>
              <w:rPr>
                <w:rFonts w:ascii="Times New Roman" w:hAnsi="Times New Roman" w:cs="Times New Roman"/>
                <w:sz w:val="26"/>
                <w:szCs w:val="26"/>
              </w:rPr>
            </w:pPr>
          </w:p>
        </w:tc>
        <w:tc>
          <w:tcPr>
            <w:tcW w:w="2487" w:type="dxa"/>
          </w:tcPr>
          <w:p w:rsidR="00F473B1" w:rsidRPr="00593D76" w:rsidRDefault="00F473B1" w:rsidP="00197FFB">
            <w:pPr>
              <w:rPr>
                <w:rFonts w:ascii="Times New Roman" w:hAnsi="Times New Roman" w:cs="Times New Roman"/>
                <w:sz w:val="26"/>
                <w:szCs w:val="26"/>
              </w:rPr>
            </w:pPr>
            <w:r w:rsidRPr="00593D76">
              <w:rPr>
                <w:rFonts w:ascii="Times New Roman" w:hAnsi="Times New Roman" w:cs="Times New Roman"/>
                <w:sz w:val="26"/>
                <w:szCs w:val="26"/>
              </w:rPr>
              <w:t xml:space="preserve">Нормативные правовые акты </w:t>
            </w:r>
            <w:r w:rsidR="00C97379" w:rsidRPr="00593D76">
              <w:rPr>
                <w:rFonts w:ascii="Times New Roman" w:hAnsi="Times New Roman" w:cs="Times New Roman"/>
                <w:sz w:val="26"/>
                <w:szCs w:val="26"/>
              </w:rPr>
              <w:t>Администрации</w:t>
            </w:r>
          </w:p>
        </w:tc>
        <w:tc>
          <w:tcPr>
            <w:tcW w:w="3379" w:type="dxa"/>
          </w:tcPr>
          <w:p w:rsidR="00F473B1" w:rsidRPr="00593D76" w:rsidRDefault="00F473B1" w:rsidP="00197FFB">
            <w:pPr>
              <w:rPr>
                <w:rFonts w:ascii="Times New Roman" w:hAnsi="Times New Roman" w:cs="Times New Roman"/>
                <w:sz w:val="26"/>
                <w:szCs w:val="26"/>
              </w:rPr>
            </w:pPr>
            <w:r w:rsidRPr="00593D76">
              <w:rPr>
                <w:rFonts w:ascii="Times New Roman" w:hAnsi="Times New Roman" w:cs="Times New Roman"/>
                <w:sz w:val="26"/>
                <w:szCs w:val="26"/>
              </w:rPr>
              <w:t xml:space="preserve">Регламентируют деятельность по формированию  и ведению муниципального кадрового резерва в </w:t>
            </w:r>
            <w:r w:rsidR="00C97379" w:rsidRPr="00593D76">
              <w:rPr>
                <w:rFonts w:ascii="Times New Roman" w:hAnsi="Times New Roman" w:cs="Times New Roman"/>
                <w:sz w:val="26"/>
                <w:szCs w:val="26"/>
              </w:rPr>
              <w:t>Администрации</w:t>
            </w:r>
          </w:p>
        </w:tc>
        <w:tc>
          <w:tcPr>
            <w:tcW w:w="2188" w:type="dxa"/>
          </w:tcPr>
          <w:p w:rsidR="00F473B1" w:rsidRPr="00593D76" w:rsidRDefault="00DE743B" w:rsidP="00197FFB">
            <w:pPr>
              <w:rPr>
                <w:rFonts w:ascii="Times New Roman" w:hAnsi="Times New Roman" w:cs="Times New Roman"/>
                <w:sz w:val="26"/>
                <w:szCs w:val="26"/>
              </w:rPr>
            </w:pPr>
            <w:r w:rsidRPr="00593D76">
              <w:rPr>
                <w:rFonts w:ascii="Times New Roman" w:hAnsi="Times New Roman" w:cs="Times New Roman"/>
                <w:sz w:val="26"/>
                <w:szCs w:val="26"/>
              </w:rPr>
              <w:t>Организационно-правовой</w:t>
            </w:r>
            <w:r w:rsidR="00C97379" w:rsidRPr="00593D76">
              <w:rPr>
                <w:rFonts w:ascii="Times New Roman" w:hAnsi="Times New Roman" w:cs="Times New Roman"/>
                <w:sz w:val="26"/>
                <w:szCs w:val="26"/>
              </w:rPr>
              <w:t xml:space="preserve"> отдел, руководитель аппарата Администрации</w:t>
            </w:r>
          </w:p>
        </w:tc>
        <w:tc>
          <w:tcPr>
            <w:tcW w:w="1633" w:type="dxa"/>
          </w:tcPr>
          <w:p w:rsidR="00F473B1" w:rsidRPr="00593D76" w:rsidRDefault="00F473B1" w:rsidP="00197FFB">
            <w:pPr>
              <w:rPr>
                <w:rFonts w:ascii="Times New Roman" w:hAnsi="Times New Roman" w:cs="Times New Roman"/>
                <w:sz w:val="26"/>
                <w:szCs w:val="26"/>
              </w:rPr>
            </w:pPr>
            <w:r w:rsidRPr="00593D76">
              <w:rPr>
                <w:rFonts w:ascii="Times New Roman" w:hAnsi="Times New Roman" w:cs="Times New Roman"/>
                <w:sz w:val="26"/>
                <w:szCs w:val="26"/>
              </w:rPr>
              <w:t>2014 год</w:t>
            </w:r>
          </w:p>
        </w:tc>
      </w:tr>
      <w:tr w:rsidR="00593D76" w:rsidRPr="00593D76" w:rsidTr="00FA79E4">
        <w:tc>
          <w:tcPr>
            <w:tcW w:w="712" w:type="dxa"/>
          </w:tcPr>
          <w:p w:rsidR="00DE743B" w:rsidRPr="00593D76" w:rsidRDefault="00DE743B" w:rsidP="00197FFB">
            <w:pPr>
              <w:pStyle w:val="a5"/>
              <w:numPr>
                <w:ilvl w:val="0"/>
                <w:numId w:val="25"/>
              </w:numPr>
              <w:rPr>
                <w:rFonts w:ascii="Times New Roman" w:hAnsi="Times New Roman" w:cs="Times New Roman"/>
                <w:sz w:val="26"/>
                <w:szCs w:val="26"/>
              </w:rPr>
            </w:pPr>
          </w:p>
        </w:tc>
        <w:tc>
          <w:tcPr>
            <w:tcW w:w="2487" w:type="dxa"/>
          </w:tcPr>
          <w:p w:rsidR="00DE743B" w:rsidRPr="00593D76" w:rsidRDefault="00DE743B" w:rsidP="00197FFB">
            <w:pPr>
              <w:rPr>
                <w:rFonts w:ascii="Times New Roman" w:hAnsi="Times New Roman" w:cs="Times New Roman"/>
                <w:sz w:val="26"/>
                <w:szCs w:val="26"/>
              </w:rPr>
            </w:pPr>
            <w:r w:rsidRPr="00593D76">
              <w:rPr>
                <w:rFonts w:ascii="Times New Roman" w:hAnsi="Times New Roman" w:cs="Times New Roman"/>
                <w:sz w:val="26"/>
                <w:szCs w:val="26"/>
              </w:rPr>
              <w:t>Нормативные правовые акты Администрации</w:t>
            </w:r>
          </w:p>
        </w:tc>
        <w:tc>
          <w:tcPr>
            <w:tcW w:w="3379" w:type="dxa"/>
          </w:tcPr>
          <w:p w:rsidR="00DE743B" w:rsidRPr="00593D76" w:rsidRDefault="00DE743B" w:rsidP="00197FFB">
            <w:pPr>
              <w:rPr>
                <w:rFonts w:ascii="Times New Roman" w:hAnsi="Times New Roman" w:cs="Times New Roman"/>
                <w:sz w:val="26"/>
                <w:szCs w:val="26"/>
              </w:rPr>
            </w:pPr>
            <w:r w:rsidRPr="00593D76">
              <w:rPr>
                <w:rFonts w:ascii="Times New Roman" w:hAnsi="Times New Roman" w:cs="Times New Roman"/>
                <w:sz w:val="26"/>
                <w:szCs w:val="26"/>
              </w:rPr>
              <w:t xml:space="preserve">Регламентируют вопросы создания и   использования электронных документов,      </w:t>
            </w:r>
            <w:r w:rsidRPr="00593D76">
              <w:rPr>
                <w:rFonts w:ascii="Times New Roman" w:hAnsi="Times New Roman" w:cs="Times New Roman"/>
                <w:sz w:val="26"/>
                <w:szCs w:val="26"/>
              </w:rPr>
              <w:br/>
            </w:r>
            <w:r w:rsidRPr="00593D76">
              <w:rPr>
                <w:rFonts w:ascii="Times New Roman" w:hAnsi="Times New Roman" w:cs="Times New Roman"/>
                <w:sz w:val="26"/>
                <w:szCs w:val="26"/>
              </w:rPr>
              <w:lastRenderedPageBreak/>
              <w:t>образующихся при осуществлении Администрации  административных процедур с</w:t>
            </w:r>
            <w:r w:rsidRPr="00593D76">
              <w:rPr>
                <w:rFonts w:ascii="Times New Roman" w:hAnsi="Times New Roman" w:cs="Times New Roman"/>
                <w:sz w:val="26"/>
                <w:szCs w:val="26"/>
              </w:rPr>
              <w:br/>
              <w:t>использованием информационных технологий</w:t>
            </w:r>
          </w:p>
        </w:tc>
        <w:tc>
          <w:tcPr>
            <w:tcW w:w="2188" w:type="dxa"/>
          </w:tcPr>
          <w:p w:rsidR="00DE743B" w:rsidRPr="00593D76" w:rsidRDefault="00DE743B" w:rsidP="002B1528">
            <w:pPr>
              <w:rPr>
                <w:rFonts w:ascii="Times New Roman" w:hAnsi="Times New Roman" w:cs="Times New Roman"/>
                <w:sz w:val="26"/>
                <w:szCs w:val="26"/>
              </w:rPr>
            </w:pPr>
            <w:r w:rsidRPr="00593D76">
              <w:rPr>
                <w:rFonts w:ascii="Times New Roman" w:hAnsi="Times New Roman" w:cs="Times New Roman"/>
                <w:sz w:val="26"/>
                <w:szCs w:val="26"/>
              </w:rPr>
              <w:lastRenderedPageBreak/>
              <w:t xml:space="preserve">Организационно-правовой отдел, руководитель аппарата </w:t>
            </w:r>
            <w:r w:rsidRPr="00593D76">
              <w:rPr>
                <w:rFonts w:ascii="Times New Roman" w:hAnsi="Times New Roman" w:cs="Times New Roman"/>
                <w:sz w:val="26"/>
                <w:szCs w:val="26"/>
              </w:rPr>
              <w:lastRenderedPageBreak/>
              <w:t>Администрации</w:t>
            </w:r>
          </w:p>
        </w:tc>
        <w:tc>
          <w:tcPr>
            <w:tcW w:w="1633" w:type="dxa"/>
          </w:tcPr>
          <w:p w:rsidR="00DE743B" w:rsidRPr="00593D76" w:rsidRDefault="00FA79E4" w:rsidP="00FA79E4">
            <w:pPr>
              <w:rPr>
                <w:rFonts w:ascii="Times New Roman" w:hAnsi="Times New Roman" w:cs="Times New Roman"/>
                <w:sz w:val="26"/>
                <w:szCs w:val="26"/>
              </w:rPr>
            </w:pPr>
            <w:r>
              <w:rPr>
                <w:rFonts w:ascii="Times New Roman" w:hAnsi="Times New Roman" w:cs="Times New Roman"/>
                <w:sz w:val="26"/>
                <w:szCs w:val="26"/>
              </w:rPr>
              <w:lastRenderedPageBreak/>
              <w:t>2013</w:t>
            </w:r>
            <w:r w:rsidR="00DE743B" w:rsidRPr="00593D76">
              <w:rPr>
                <w:rFonts w:ascii="Times New Roman" w:hAnsi="Times New Roman" w:cs="Times New Roman"/>
                <w:sz w:val="26"/>
                <w:szCs w:val="26"/>
              </w:rPr>
              <w:t xml:space="preserve"> – 201</w:t>
            </w:r>
            <w:r>
              <w:rPr>
                <w:rFonts w:ascii="Times New Roman" w:hAnsi="Times New Roman" w:cs="Times New Roman"/>
                <w:sz w:val="26"/>
                <w:szCs w:val="26"/>
              </w:rPr>
              <w:t>7</w:t>
            </w:r>
            <w:r w:rsidR="00DE743B" w:rsidRPr="00593D76">
              <w:rPr>
                <w:rFonts w:ascii="Times New Roman" w:hAnsi="Times New Roman" w:cs="Times New Roman"/>
                <w:sz w:val="26"/>
                <w:szCs w:val="26"/>
              </w:rPr>
              <w:t xml:space="preserve"> годы</w:t>
            </w:r>
          </w:p>
        </w:tc>
      </w:tr>
      <w:tr w:rsidR="00FA79E4" w:rsidRPr="00593D76" w:rsidTr="00FA79E4">
        <w:tc>
          <w:tcPr>
            <w:tcW w:w="712" w:type="dxa"/>
          </w:tcPr>
          <w:p w:rsidR="00FA79E4" w:rsidRPr="00593D76" w:rsidRDefault="00FA79E4" w:rsidP="00197FFB">
            <w:pPr>
              <w:pStyle w:val="a5"/>
              <w:numPr>
                <w:ilvl w:val="0"/>
                <w:numId w:val="25"/>
              </w:numPr>
              <w:rPr>
                <w:rFonts w:ascii="Times New Roman" w:hAnsi="Times New Roman" w:cs="Times New Roman"/>
                <w:sz w:val="26"/>
                <w:szCs w:val="26"/>
              </w:rPr>
            </w:pPr>
          </w:p>
        </w:tc>
        <w:tc>
          <w:tcPr>
            <w:tcW w:w="2487" w:type="dxa"/>
          </w:tcPr>
          <w:p w:rsidR="00FA79E4" w:rsidRPr="00593D76" w:rsidRDefault="00FA79E4" w:rsidP="005C0F28">
            <w:pPr>
              <w:rPr>
                <w:rFonts w:ascii="Times New Roman" w:hAnsi="Times New Roman" w:cs="Times New Roman"/>
                <w:sz w:val="26"/>
                <w:szCs w:val="26"/>
              </w:rPr>
            </w:pPr>
            <w:r>
              <w:rPr>
                <w:rFonts w:ascii="Times New Roman" w:hAnsi="Times New Roman" w:cs="Times New Roman"/>
                <w:sz w:val="26"/>
                <w:szCs w:val="26"/>
              </w:rPr>
              <w:t>Нормативные правовые акты Администрации</w:t>
            </w:r>
          </w:p>
        </w:tc>
        <w:tc>
          <w:tcPr>
            <w:tcW w:w="3379" w:type="dxa"/>
          </w:tcPr>
          <w:p w:rsidR="00FA79E4" w:rsidRPr="00593D76" w:rsidRDefault="00FA79E4" w:rsidP="005C0F28">
            <w:pPr>
              <w:rPr>
                <w:rFonts w:ascii="Times New Roman" w:hAnsi="Times New Roman" w:cs="Times New Roman"/>
                <w:sz w:val="26"/>
                <w:szCs w:val="26"/>
              </w:rPr>
            </w:pPr>
            <w:r w:rsidRPr="00593D76">
              <w:rPr>
                <w:rFonts w:ascii="Times New Roman" w:hAnsi="Times New Roman" w:cs="Times New Roman"/>
                <w:sz w:val="26"/>
                <w:szCs w:val="26"/>
              </w:rPr>
              <w:t xml:space="preserve">Регламентируют вопросы </w:t>
            </w:r>
            <w:r>
              <w:rPr>
                <w:rFonts w:ascii="Times New Roman" w:hAnsi="Times New Roman" w:cs="Times New Roman"/>
                <w:sz w:val="26"/>
                <w:szCs w:val="26"/>
              </w:rPr>
              <w:t xml:space="preserve">предоставления муниципальных услуг и исполнения муниципальных функций Администрации, в том числе с </w:t>
            </w:r>
            <w:r w:rsidRPr="00593D76">
              <w:rPr>
                <w:rFonts w:ascii="Times New Roman" w:hAnsi="Times New Roman" w:cs="Times New Roman"/>
                <w:sz w:val="26"/>
                <w:szCs w:val="26"/>
              </w:rPr>
              <w:t>использованием информационных технологий</w:t>
            </w:r>
          </w:p>
        </w:tc>
        <w:tc>
          <w:tcPr>
            <w:tcW w:w="2188" w:type="dxa"/>
          </w:tcPr>
          <w:p w:rsidR="00FA79E4" w:rsidRPr="00593D76" w:rsidRDefault="00FA79E4" w:rsidP="005C0F28">
            <w:pPr>
              <w:rPr>
                <w:rFonts w:ascii="Times New Roman" w:hAnsi="Times New Roman" w:cs="Times New Roman"/>
                <w:sz w:val="26"/>
                <w:szCs w:val="26"/>
              </w:rPr>
            </w:pPr>
            <w:r w:rsidRPr="00593D76">
              <w:rPr>
                <w:rFonts w:ascii="Times New Roman" w:hAnsi="Times New Roman" w:cs="Times New Roman"/>
                <w:sz w:val="26"/>
                <w:szCs w:val="26"/>
              </w:rPr>
              <w:t>О</w:t>
            </w:r>
            <w:r>
              <w:rPr>
                <w:rFonts w:ascii="Times New Roman" w:hAnsi="Times New Roman" w:cs="Times New Roman"/>
                <w:sz w:val="26"/>
                <w:szCs w:val="26"/>
              </w:rPr>
              <w:t>траслевые органы и структурные подразделения Администрации в соответствующей сфере деятельности, о</w:t>
            </w:r>
            <w:r w:rsidRPr="00593D76">
              <w:rPr>
                <w:rFonts w:ascii="Times New Roman" w:hAnsi="Times New Roman" w:cs="Times New Roman"/>
                <w:sz w:val="26"/>
                <w:szCs w:val="26"/>
              </w:rPr>
              <w:t>рганизационно-правовой отдел, руководитель аппарата Администрации</w:t>
            </w:r>
          </w:p>
        </w:tc>
        <w:tc>
          <w:tcPr>
            <w:tcW w:w="1633" w:type="dxa"/>
          </w:tcPr>
          <w:p w:rsidR="00FA79E4" w:rsidRPr="00593D76" w:rsidRDefault="00FA79E4" w:rsidP="005C0F28">
            <w:pPr>
              <w:rPr>
                <w:rFonts w:ascii="Times New Roman" w:hAnsi="Times New Roman" w:cs="Times New Roman"/>
                <w:sz w:val="26"/>
                <w:szCs w:val="26"/>
              </w:rPr>
            </w:pPr>
            <w:r>
              <w:rPr>
                <w:rFonts w:ascii="Times New Roman" w:hAnsi="Times New Roman" w:cs="Times New Roman"/>
                <w:sz w:val="26"/>
                <w:szCs w:val="26"/>
              </w:rPr>
              <w:t>2013 – 2017</w:t>
            </w:r>
            <w:r w:rsidRPr="00593D76">
              <w:rPr>
                <w:rFonts w:ascii="Times New Roman" w:hAnsi="Times New Roman" w:cs="Times New Roman"/>
                <w:sz w:val="26"/>
                <w:szCs w:val="26"/>
              </w:rPr>
              <w:t xml:space="preserve"> годы</w:t>
            </w:r>
          </w:p>
        </w:tc>
      </w:tr>
    </w:tbl>
    <w:p w:rsidR="00F473B1" w:rsidRPr="00593D76" w:rsidRDefault="00F473B1" w:rsidP="00F473B1">
      <w:pPr>
        <w:jc w:val="center"/>
        <w:rPr>
          <w:rFonts w:ascii="Times New Roman" w:hAnsi="Times New Roman" w:cs="Times New Roman"/>
          <w:sz w:val="26"/>
          <w:szCs w:val="26"/>
        </w:rPr>
      </w:pPr>
    </w:p>
    <w:p w:rsidR="008C77C8" w:rsidRPr="00593D76" w:rsidRDefault="004837DE" w:rsidP="002B45B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93D76">
        <w:rPr>
          <w:rFonts w:ascii="Times New Roman" w:hAnsi="Times New Roman" w:cs="Times New Roman"/>
          <w:sz w:val="26"/>
          <w:szCs w:val="26"/>
        </w:rPr>
        <w:t xml:space="preserve">Разработка и утверждение нормативных правовых актов </w:t>
      </w:r>
      <w:r w:rsidR="00C97379" w:rsidRPr="00593D76">
        <w:rPr>
          <w:rFonts w:ascii="Times New Roman" w:hAnsi="Times New Roman" w:cs="Times New Roman"/>
          <w:sz w:val="26"/>
          <w:szCs w:val="26"/>
        </w:rPr>
        <w:t>Администрации</w:t>
      </w:r>
      <w:r w:rsidR="002B45BC" w:rsidRPr="00593D76">
        <w:rPr>
          <w:rFonts w:ascii="Times New Roman" w:hAnsi="Times New Roman" w:cs="Times New Roman"/>
          <w:sz w:val="26"/>
          <w:szCs w:val="26"/>
        </w:rPr>
        <w:t xml:space="preserve"> будет осуществлено в </w:t>
      </w:r>
      <w:r w:rsidRPr="00593D76">
        <w:rPr>
          <w:rFonts w:ascii="Times New Roman" w:hAnsi="Times New Roman" w:cs="Times New Roman"/>
          <w:sz w:val="26"/>
          <w:szCs w:val="26"/>
        </w:rPr>
        <w:t>случае внесения изменений и (или) принятия нормативных правовых актов на федеральном и</w:t>
      </w:r>
      <w:r w:rsidR="002B45BC" w:rsidRPr="00593D76">
        <w:rPr>
          <w:rFonts w:ascii="Times New Roman" w:hAnsi="Times New Roman" w:cs="Times New Roman"/>
          <w:sz w:val="26"/>
          <w:szCs w:val="26"/>
        </w:rPr>
        <w:t xml:space="preserve"> </w:t>
      </w:r>
      <w:r w:rsidRPr="00593D76">
        <w:rPr>
          <w:rFonts w:ascii="Times New Roman" w:hAnsi="Times New Roman" w:cs="Times New Roman"/>
          <w:sz w:val="26"/>
          <w:szCs w:val="26"/>
        </w:rPr>
        <w:t xml:space="preserve">региональном уровнях, затрагивающих сферу реализации </w:t>
      </w:r>
      <w:r w:rsidR="002B45BC" w:rsidRPr="00593D76">
        <w:rPr>
          <w:rFonts w:ascii="Times New Roman" w:hAnsi="Times New Roman" w:cs="Times New Roman"/>
          <w:sz w:val="26"/>
          <w:szCs w:val="26"/>
        </w:rPr>
        <w:t xml:space="preserve">муниципальной </w:t>
      </w:r>
      <w:r w:rsidRPr="00593D76">
        <w:rPr>
          <w:rFonts w:ascii="Times New Roman" w:hAnsi="Times New Roman" w:cs="Times New Roman"/>
          <w:sz w:val="26"/>
          <w:szCs w:val="26"/>
        </w:rPr>
        <w:t>программы, а также в случае</w:t>
      </w:r>
      <w:r w:rsidR="002B45BC" w:rsidRPr="00593D76">
        <w:rPr>
          <w:rFonts w:ascii="Times New Roman" w:hAnsi="Times New Roman" w:cs="Times New Roman"/>
          <w:sz w:val="26"/>
          <w:szCs w:val="26"/>
        </w:rPr>
        <w:t xml:space="preserve"> </w:t>
      </w:r>
      <w:r w:rsidRPr="00593D76">
        <w:rPr>
          <w:rFonts w:ascii="Times New Roman" w:hAnsi="Times New Roman" w:cs="Times New Roman"/>
          <w:sz w:val="26"/>
          <w:szCs w:val="26"/>
        </w:rPr>
        <w:t>принятия соответствующих управленческих решений.</w:t>
      </w:r>
      <w:proofErr w:type="gramEnd"/>
    </w:p>
    <w:p w:rsidR="00BE370C" w:rsidRPr="00593D76" w:rsidRDefault="00BE370C" w:rsidP="00665CF8">
      <w:pPr>
        <w:spacing w:after="0" w:line="240" w:lineRule="auto"/>
        <w:ind w:firstLine="709"/>
        <w:jc w:val="center"/>
        <w:rPr>
          <w:rFonts w:ascii="Times New Roman" w:hAnsi="Times New Roman" w:cs="Times New Roman"/>
          <w:sz w:val="26"/>
          <w:szCs w:val="26"/>
        </w:rPr>
      </w:pPr>
    </w:p>
    <w:p w:rsidR="007C4C34" w:rsidRPr="00593D76" w:rsidRDefault="0032104E" w:rsidP="00BE370C">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Наряду с </w:t>
      </w:r>
      <w:proofErr w:type="gramStart"/>
      <w:r>
        <w:rPr>
          <w:rFonts w:ascii="Times New Roman" w:hAnsi="Times New Roman" w:cs="Times New Roman"/>
          <w:sz w:val="26"/>
          <w:szCs w:val="26"/>
        </w:rPr>
        <w:t>изложенным</w:t>
      </w:r>
      <w:proofErr w:type="gramEnd"/>
      <w:r>
        <w:rPr>
          <w:rFonts w:ascii="Times New Roman" w:hAnsi="Times New Roman" w:cs="Times New Roman"/>
          <w:sz w:val="26"/>
          <w:szCs w:val="26"/>
        </w:rPr>
        <w:t xml:space="preserve"> А</w:t>
      </w:r>
      <w:r w:rsidR="007C4C34" w:rsidRPr="00593D76">
        <w:rPr>
          <w:rFonts w:ascii="Times New Roman" w:hAnsi="Times New Roman" w:cs="Times New Roman"/>
          <w:sz w:val="26"/>
          <w:szCs w:val="26"/>
        </w:rPr>
        <w:t>дминистрация</w:t>
      </w:r>
      <w:r w:rsidR="00BB335F" w:rsidRPr="00593D76">
        <w:rPr>
          <w:rFonts w:ascii="Times New Roman" w:hAnsi="Times New Roman" w:cs="Times New Roman"/>
          <w:sz w:val="26"/>
          <w:szCs w:val="26"/>
        </w:rPr>
        <w:t xml:space="preserve"> </w:t>
      </w:r>
      <w:r w:rsidR="00567609" w:rsidRPr="00593D76">
        <w:rPr>
          <w:rFonts w:ascii="Times New Roman" w:hAnsi="Times New Roman" w:cs="Times New Roman"/>
          <w:sz w:val="26"/>
          <w:szCs w:val="26"/>
        </w:rPr>
        <w:t xml:space="preserve">реализует полномочия в </w:t>
      </w:r>
      <w:r w:rsidR="00523D0D" w:rsidRPr="00593D76">
        <w:rPr>
          <w:rFonts w:ascii="Times New Roman" w:hAnsi="Times New Roman" w:cs="Times New Roman"/>
          <w:sz w:val="26"/>
          <w:szCs w:val="26"/>
        </w:rPr>
        <w:t xml:space="preserve">части исполнения мероприятий муниципальной программы в </w:t>
      </w:r>
      <w:r w:rsidR="00567609" w:rsidRPr="00593D76">
        <w:rPr>
          <w:rFonts w:ascii="Times New Roman" w:hAnsi="Times New Roman" w:cs="Times New Roman"/>
          <w:sz w:val="26"/>
          <w:szCs w:val="26"/>
        </w:rPr>
        <w:t>соотве</w:t>
      </w:r>
      <w:r w:rsidR="007C4C34" w:rsidRPr="00593D76">
        <w:rPr>
          <w:rFonts w:ascii="Times New Roman" w:hAnsi="Times New Roman" w:cs="Times New Roman"/>
          <w:sz w:val="26"/>
          <w:szCs w:val="26"/>
        </w:rPr>
        <w:t>т</w:t>
      </w:r>
      <w:r w:rsidR="00567609" w:rsidRPr="00593D76">
        <w:rPr>
          <w:rFonts w:ascii="Times New Roman" w:hAnsi="Times New Roman" w:cs="Times New Roman"/>
          <w:sz w:val="26"/>
          <w:szCs w:val="26"/>
        </w:rPr>
        <w:t>ст</w:t>
      </w:r>
      <w:r w:rsidR="007C4C34" w:rsidRPr="00593D76">
        <w:rPr>
          <w:rFonts w:ascii="Times New Roman" w:hAnsi="Times New Roman" w:cs="Times New Roman"/>
          <w:sz w:val="26"/>
          <w:szCs w:val="26"/>
        </w:rPr>
        <w:t>вии с:</w:t>
      </w:r>
    </w:p>
    <w:p w:rsidR="001B4557" w:rsidRPr="00593D76" w:rsidRDefault="001B4557" w:rsidP="001B4557">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Конституцией Российской Федерации (</w:t>
      </w:r>
      <w:proofErr w:type="gramStart"/>
      <w:r w:rsidRPr="00593D76">
        <w:rPr>
          <w:rFonts w:ascii="Times New Roman" w:hAnsi="Times New Roman" w:cs="Times New Roman"/>
          <w:sz w:val="26"/>
          <w:szCs w:val="26"/>
        </w:rPr>
        <w:t>принята</w:t>
      </w:r>
      <w:proofErr w:type="gramEnd"/>
      <w:r w:rsidRPr="00593D76">
        <w:rPr>
          <w:rFonts w:ascii="Times New Roman" w:hAnsi="Times New Roman" w:cs="Times New Roman"/>
          <w:sz w:val="26"/>
          <w:szCs w:val="26"/>
        </w:rPr>
        <w:t xml:space="preserve"> всенародным голосованием 12 декабря 1993 года;</w:t>
      </w:r>
    </w:p>
    <w:p w:rsidR="00813E7F" w:rsidRPr="00593D76" w:rsidRDefault="00813E7F" w:rsidP="001B4557">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Федеральным законом от 21 декабря 1994 года № 69-ФЗ "О пожарной безопасности";</w:t>
      </w:r>
    </w:p>
    <w:p w:rsidR="00743941" w:rsidRPr="00593D76" w:rsidRDefault="00743941" w:rsidP="001B4557">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Федеральным законом от 10 декабря 1995 года № 196-Ф№ «О безопасности дорожного движения»</w:t>
      </w:r>
      <w:r w:rsidR="008F0898" w:rsidRPr="00593D76">
        <w:rPr>
          <w:rFonts w:ascii="Times New Roman" w:hAnsi="Times New Roman" w:cs="Times New Roman"/>
          <w:sz w:val="26"/>
          <w:szCs w:val="26"/>
        </w:rPr>
        <w:t>;</w:t>
      </w:r>
    </w:p>
    <w:p w:rsidR="00743941" w:rsidRPr="00593D76" w:rsidRDefault="00743941" w:rsidP="001B4557">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Федеральным законом от 24 июня 1999 года № 120-ФЗ «Об основах системы профилактики безнадзорности и правонарушений несовершеннолетних»</w:t>
      </w:r>
      <w:r w:rsidR="008F0898" w:rsidRPr="00593D76">
        <w:rPr>
          <w:rFonts w:ascii="Times New Roman" w:hAnsi="Times New Roman" w:cs="Times New Roman"/>
          <w:sz w:val="26"/>
          <w:szCs w:val="26"/>
        </w:rPr>
        <w:t>;</w:t>
      </w:r>
    </w:p>
    <w:p w:rsidR="001B4557" w:rsidRPr="00593D76" w:rsidRDefault="00743941" w:rsidP="001B4557">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Федеральным законом</w:t>
      </w:r>
      <w:r w:rsidR="00386731" w:rsidRPr="00593D76">
        <w:rPr>
          <w:rFonts w:ascii="Times New Roman" w:hAnsi="Times New Roman" w:cs="Times New Roman"/>
          <w:sz w:val="26"/>
          <w:szCs w:val="26"/>
        </w:rPr>
        <w:t xml:space="preserve"> </w:t>
      </w:r>
      <w:r w:rsidR="001B4557" w:rsidRPr="00593D76">
        <w:rPr>
          <w:rFonts w:ascii="Times New Roman" w:hAnsi="Times New Roman" w:cs="Times New Roman"/>
          <w:sz w:val="26"/>
          <w:szCs w:val="26"/>
        </w:rPr>
        <w:t>от 6 октября 2003 года № 131-ФЗ "Об общих принципах организации местного самоуправления в Российской Федерации"</w:t>
      </w:r>
      <w:r w:rsidR="008F0898" w:rsidRPr="00593D76">
        <w:rPr>
          <w:rFonts w:ascii="Times New Roman" w:hAnsi="Times New Roman" w:cs="Times New Roman"/>
          <w:sz w:val="26"/>
          <w:szCs w:val="26"/>
        </w:rPr>
        <w:t>;</w:t>
      </w:r>
    </w:p>
    <w:p w:rsidR="001B4557" w:rsidRPr="00593D76" w:rsidRDefault="00414CF4" w:rsidP="001B4557">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Федеральным законом</w:t>
      </w:r>
      <w:r w:rsidR="001B4557" w:rsidRPr="00593D76">
        <w:rPr>
          <w:rFonts w:ascii="Times New Roman" w:hAnsi="Times New Roman" w:cs="Times New Roman"/>
          <w:sz w:val="26"/>
          <w:szCs w:val="26"/>
        </w:rPr>
        <w:t xml:space="preserve"> от 27 июля 2004 года № 79-ФЗ "О государственной гражданской службе Российской Федерации"</w:t>
      </w:r>
      <w:r w:rsidR="008F0898" w:rsidRPr="00593D76">
        <w:rPr>
          <w:rFonts w:ascii="Times New Roman" w:hAnsi="Times New Roman" w:cs="Times New Roman"/>
          <w:sz w:val="26"/>
          <w:szCs w:val="26"/>
        </w:rPr>
        <w:t>;</w:t>
      </w:r>
    </w:p>
    <w:p w:rsidR="007A3B2E" w:rsidRPr="00593D76" w:rsidRDefault="007A3B2E" w:rsidP="001B4557">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1B4557" w:rsidRPr="00593D76" w:rsidRDefault="001B4557" w:rsidP="001B4557">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Федеральным законом от 2 мая 2006 года № 59-ФЗ "О порядке рассмотрения обращений граждан Российской Федерации";</w:t>
      </w:r>
    </w:p>
    <w:p w:rsidR="001B4557" w:rsidRPr="00593D76" w:rsidRDefault="001B4557" w:rsidP="001B4557">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lastRenderedPageBreak/>
        <w:t>Федеральны</w:t>
      </w:r>
      <w:r w:rsidR="006656A3" w:rsidRPr="00593D76">
        <w:rPr>
          <w:rFonts w:ascii="Times New Roman" w:hAnsi="Times New Roman" w:cs="Times New Roman"/>
          <w:sz w:val="26"/>
          <w:szCs w:val="26"/>
        </w:rPr>
        <w:t>м законом от 26</w:t>
      </w:r>
      <w:r w:rsidR="00340046" w:rsidRPr="00593D76">
        <w:rPr>
          <w:rFonts w:ascii="Times New Roman" w:hAnsi="Times New Roman" w:cs="Times New Roman"/>
          <w:sz w:val="26"/>
          <w:szCs w:val="26"/>
        </w:rPr>
        <w:t xml:space="preserve"> июля 2006 года №</w:t>
      </w:r>
      <w:r w:rsidR="006656A3" w:rsidRPr="00593D76">
        <w:rPr>
          <w:rFonts w:ascii="Times New Roman" w:hAnsi="Times New Roman" w:cs="Times New Roman"/>
          <w:sz w:val="26"/>
          <w:szCs w:val="26"/>
        </w:rPr>
        <w:t xml:space="preserve"> 135</w:t>
      </w:r>
      <w:r w:rsidRPr="00593D76">
        <w:rPr>
          <w:rFonts w:ascii="Times New Roman" w:hAnsi="Times New Roman" w:cs="Times New Roman"/>
          <w:sz w:val="26"/>
          <w:szCs w:val="26"/>
        </w:rPr>
        <w:t>-ФЗ "О</w:t>
      </w:r>
      <w:r w:rsidR="006656A3" w:rsidRPr="00593D76">
        <w:rPr>
          <w:rFonts w:ascii="Times New Roman" w:hAnsi="Times New Roman" w:cs="Times New Roman"/>
          <w:sz w:val="26"/>
          <w:szCs w:val="26"/>
        </w:rPr>
        <w:t xml:space="preserve"> защите конкуренции</w:t>
      </w:r>
      <w:r w:rsidRPr="00593D76">
        <w:rPr>
          <w:rFonts w:ascii="Times New Roman" w:hAnsi="Times New Roman" w:cs="Times New Roman"/>
          <w:sz w:val="26"/>
          <w:szCs w:val="26"/>
        </w:rPr>
        <w:t>";</w:t>
      </w:r>
    </w:p>
    <w:p w:rsidR="00724279" w:rsidRPr="00593D76" w:rsidRDefault="00724279" w:rsidP="001B4557">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Федеральным законом от 27 июля 2006 года № 149-ФЗ "Об информации, информационных технологиях и о защите информации";</w:t>
      </w:r>
    </w:p>
    <w:p w:rsidR="001B4557" w:rsidRPr="00593D76" w:rsidRDefault="001B4557" w:rsidP="001B4557">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Федеральным законом от 2 марта 2007 года № 25-ФЗ "О муниципальной службе в Российской Федерации"</w:t>
      </w:r>
      <w:r w:rsidR="008F0898" w:rsidRPr="00593D76">
        <w:rPr>
          <w:rFonts w:ascii="Times New Roman" w:hAnsi="Times New Roman" w:cs="Times New Roman"/>
          <w:sz w:val="26"/>
          <w:szCs w:val="26"/>
        </w:rPr>
        <w:t>;</w:t>
      </w:r>
    </w:p>
    <w:p w:rsidR="001B4557" w:rsidRPr="00593D76" w:rsidRDefault="001B4557" w:rsidP="00414CF4">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Федеральным законом от 25 декабря 2008 года № 273-ФЗ «О противодействии коррупции»</w:t>
      </w:r>
      <w:r w:rsidR="008F0898" w:rsidRPr="00593D76">
        <w:rPr>
          <w:rFonts w:ascii="Times New Roman" w:hAnsi="Times New Roman" w:cs="Times New Roman"/>
          <w:sz w:val="26"/>
          <w:szCs w:val="26"/>
        </w:rPr>
        <w:t>;</w:t>
      </w:r>
    </w:p>
    <w:p w:rsidR="001B4557" w:rsidRPr="00593D76" w:rsidRDefault="001B4557" w:rsidP="001B4557">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B4557" w:rsidRPr="00593D76" w:rsidRDefault="001B4557" w:rsidP="001B4557">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Федеральным законом от 27 июля 2010 года № 210-ФЗ «Об организации предоставления государственных и муниципальных услуг»;</w:t>
      </w:r>
    </w:p>
    <w:p w:rsidR="008F0898" w:rsidRPr="00593D76" w:rsidRDefault="008F0898" w:rsidP="001B4557">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B2994" w:rsidRPr="00593D76" w:rsidRDefault="006B2994" w:rsidP="00BE370C">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Законом Брянской области от 14 декабря 2007 года № 168-3 «О размере, порядке назначения и выплаты ежемесячных денежных средств на содержание и проезд ребенка, переданного на воспитание в семью опекуна (попечителя), приемную семью»;</w:t>
      </w:r>
    </w:p>
    <w:p w:rsidR="006B2994" w:rsidRPr="00593D76" w:rsidRDefault="006B2994" w:rsidP="00BE370C">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Законом Брянской области от 11 января 2008 года № 1-3 «Об организации и осуществлении деятельности по опеке и попечительству в Брянской области»;</w:t>
      </w:r>
    </w:p>
    <w:p w:rsidR="00BE370C" w:rsidRPr="00593D76" w:rsidRDefault="00523D0D" w:rsidP="00BE370C">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З</w:t>
      </w:r>
      <w:r w:rsidR="00BE370C" w:rsidRPr="00593D76">
        <w:rPr>
          <w:rFonts w:ascii="Times New Roman" w:hAnsi="Times New Roman" w:cs="Times New Roman"/>
          <w:sz w:val="26"/>
          <w:szCs w:val="26"/>
        </w:rPr>
        <w:t>акон</w:t>
      </w:r>
      <w:r w:rsidRPr="00593D76">
        <w:rPr>
          <w:rFonts w:ascii="Times New Roman" w:hAnsi="Times New Roman" w:cs="Times New Roman"/>
          <w:sz w:val="26"/>
          <w:szCs w:val="26"/>
        </w:rPr>
        <w:t>ом</w:t>
      </w:r>
      <w:r w:rsidR="00BE370C" w:rsidRPr="00593D76">
        <w:rPr>
          <w:rFonts w:ascii="Times New Roman" w:hAnsi="Times New Roman" w:cs="Times New Roman"/>
          <w:sz w:val="26"/>
          <w:szCs w:val="26"/>
        </w:rPr>
        <w:t xml:space="preserve"> Брянской области от 20</w:t>
      </w:r>
      <w:r w:rsidR="006B2994" w:rsidRPr="00593D76">
        <w:rPr>
          <w:rFonts w:ascii="Times New Roman" w:hAnsi="Times New Roman" w:cs="Times New Roman"/>
          <w:sz w:val="26"/>
          <w:szCs w:val="26"/>
        </w:rPr>
        <w:t xml:space="preserve"> февраля </w:t>
      </w:r>
      <w:r w:rsidR="00BE370C" w:rsidRPr="00593D76">
        <w:rPr>
          <w:rFonts w:ascii="Times New Roman" w:hAnsi="Times New Roman" w:cs="Times New Roman"/>
          <w:sz w:val="26"/>
          <w:szCs w:val="26"/>
        </w:rPr>
        <w:t>2008</w:t>
      </w:r>
      <w:r w:rsidR="006B2994" w:rsidRPr="00593D76">
        <w:rPr>
          <w:rFonts w:ascii="Times New Roman" w:hAnsi="Times New Roman" w:cs="Times New Roman"/>
          <w:sz w:val="26"/>
          <w:szCs w:val="26"/>
        </w:rPr>
        <w:t xml:space="preserve"> года  № 12-3 «Об охране семьи, мате</w:t>
      </w:r>
      <w:r w:rsidR="00BE370C" w:rsidRPr="00593D76">
        <w:rPr>
          <w:rFonts w:ascii="Times New Roman" w:hAnsi="Times New Roman" w:cs="Times New Roman"/>
          <w:sz w:val="26"/>
          <w:szCs w:val="26"/>
        </w:rPr>
        <w:t>ринства, от</w:t>
      </w:r>
      <w:r w:rsidR="006B2994" w:rsidRPr="00593D76">
        <w:rPr>
          <w:rFonts w:ascii="Times New Roman" w:hAnsi="Times New Roman" w:cs="Times New Roman"/>
          <w:sz w:val="26"/>
          <w:szCs w:val="26"/>
        </w:rPr>
        <w:t>цовства и детства в Брянской об</w:t>
      </w:r>
      <w:r w:rsidR="00BE370C" w:rsidRPr="00593D76">
        <w:rPr>
          <w:rFonts w:ascii="Times New Roman" w:hAnsi="Times New Roman" w:cs="Times New Roman"/>
          <w:sz w:val="26"/>
          <w:szCs w:val="26"/>
        </w:rPr>
        <w:t>ласти»;</w:t>
      </w:r>
    </w:p>
    <w:p w:rsidR="0085330A" w:rsidRPr="00593D76" w:rsidRDefault="0085330A" w:rsidP="00BE370C">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Законом Брянской области от 11 февраля 2008 года № 8-З «О комиссиях по делам несовершеннолетних и защите их прав в Брянской области»</w:t>
      </w:r>
      <w:r w:rsidR="00BB030F" w:rsidRPr="00593D76">
        <w:rPr>
          <w:rFonts w:ascii="Times New Roman" w:hAnsi="Times New Roman" w:cs="Times New Roman"/>
          <w:sz w:val="26"/>
          <w:szCs w:val="26"/>
        </w:rPr>
        <w:t>;</w:t>
      </w:r>
    </w:p>
    <w:p w:rsidR="0085330A" w:rsidRPr="00593D76" w:rsidRDefault="0085330A" w:rsidP="00BE370C">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постановлением администрации</w:t>
      </w:r>
      <w:r w:rsidR="00332D11">
        <w:rPr>
          <w:rFonts w:ascii="Times New Roman" w:hAnsi="Times New Roman" w:cs="Times New Roman"/>
          <w:sz w:val="26"/>
          <w:szCs w:val="26"/>
        </w:rPr>
        <w:t xml:space="preserve"> Брянской </w:t>
      </w:r>
      <w:r w:rsidRPr="00593D76">
        <w:rPr>
          <w:rFonts w:ascii="Times New Roman" w:hAnsi="Times New Roman" w:cs="Times New Roman"/>
          <w:sz w:val="26"/>
          <w:szCs w:val="26"/>
        </w:rPr>
        <w:t xml:space="preserve"> области от 14 апреля 2010 года № 364 «Об организации работы по переходу органов исполнительной власти Брянской области и органов местного самоуправления Брянской области, государственных и муниципальных учреждений Брянской области на оказание услуг гражданам в электронном виде»;</w:t>
      </w:r>
    </w:p>
    <w:p w:rsidR="00414CF4" w:rsidRDefault="00414CF4" w:rsidP="00523D0D">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Уставом Трубчевского муниципального района</w:t>
      </w:r>
      <w:r w:rsidR="00D708CF" w:rsidRPr="00593D76">
        <w:rPr>
          <w:rFonts w:ascii="Times New Roman" w:hAnsi="Times New Roman" w:cs="Times New Roman"/>
          <w:sz w:val="26"/>
          <w:szCs w:val="26"/>
        </w:rPr>
        <w:t>,</w:t>
      </w:r>
    </w:p>
    <w:p w:rsidR="00332D11" w:rsidRPr="00593D76" w:rsidRDefault="00332D11" w:rsidP="00523D0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Положением администрации Трубчевского муниципального района,</w:t>
      </w:r>
    </w:p>
    <w:p w:rsidR="006B2994" w:rsidRPr="00593D76" w:rsidRDefault="00D708CF" w:rsidP="008A4E71">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а также иными правовыми актами Президента РФ, Правительства РФ, Брянской области, муниципальными правовыми актами в пределах пред</w:t>
      </w:r>
      <w:r w:rsidR="008A4E71" w:rsidRPr="00593D76">
        <w:rPr>
          <w:rFonts w:ascii="Times New Roman" w:hAnsi="Times New Roman" w:cs="Times New Roman"/>
          <w:sz w:val="26"/>
          <w:szCs w:val="26"/>
        </w:rPr>
        <w:t>оставленных ей полномочий.</w:t>
      </w:r>
    </w:p>
    <w:p w:rsidR="00AB094C" w:rsidRPr="00593D76" w:rsidRDefault="00D62FD9" w:rsidP="00BE370C">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Реализация мероприятий по осуществлению Администрацией отдельных государственных полномочий Брянской области</w:t>
      </w:r>
      <w:r w:rsidR="007464BF" w:rsidRPr="00593D76">
        <w:rPr>
          <w:rFonts w:ascii="Times New Roman" w:hAnsi="Times New Roman" w:cs="Times New Roman"/>
          <w:sz w:val="26"/>
          <w:szCs w:val="26"/>
        </w:rPr>
        <w:t xml:space="preserve"> </w:t>
      </w:r>
      <w:r w:rsidRPr="00593D76">
        <w:rPr>
          <w:rFonts w:ascii="Times New Roman" w:hAnsi="Times New Roman" w:cs="Times New Roman"/>
          <w:sz w:val="26"/>
          <w:szCs w:val="26"/>
        </w:rPr>
        <w:t>осуществляется в соответствии</w:t>
      </w:r>
      <w:r w:rsidR="00394254" w:rsidRPr="00593D76">
        <w:rPr>
          <w:rFonts w:ascii="Times New Roman" w:hAnsi="Times New Roman" w:cs="Times New Roman"/>
          <w:sz w:val="26"/>
          <w:szCs w:val="26"/>
        </w:rPr>
        <w:t>:</w:t>
      </w:r>
    </w:p>
    <w:p w:rsidR="00DB66DA" w:rsidRPr="00593D76" w:rsidRDefault="00DB66DA" w:rsidP="00DB66DA">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Законами Брянской области:</w:t>
      </w:r>
    </w:p>
    <w:p w:rsidR="00DB66DA" w:rsidRPr="00593D76" w:rsidRDefault="00DB66DA" w:rsidP="00DB66DA">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от 28 декабря 2005 года № 105-3 «О наделении органов местного самоуправления отдельными государственными полномочиями в сфере осуществления деятельности по профилактике безнадзорности и правонарушений несовершеннолетних»</w:t>
      </w:r>
      <w:r w:rsidR="008F0898" w:rsidRPr="00593D76">
        <w:rPr>
          <w:rFonts w:ascii="Times New Roman" w:hAnsi="Times New Roman" w:cs="Times New Roman"/>
          <w:sz w:val="26"/>
          <w:szCs w:val="26"/>
        </w:rPr>
        <w:t>;</w:t>
      </w:r>
    </w:p>
    <w:p w:rsidR="00DB66DA" w:rsidRPr="00593D76" w:rsidRDefault="00DB66DA" w:rsidP="00DB66DA">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от 11 января 2008 года № 2-3 «О наделении органов местного самоуправления отдельными государственными полномочиями Брянской области по организации и осуществлению деятельности по опеке и попечительству»</w:t>
      </w:r>
      <w:r w:rsidR="008F0898" w:rsidRPr="00593D76">
        <w:rPr>
          <w:rFonts w:ascii="Times New Roman" w:hAnsi="Times New Roman" w:cs="Times New Roman"/>
          <w:sz w:val="26"/>
          <w:szCs w:val="26"/>
        </w:rPr>
        <w:t>;</w:t>
      </w:r>
    </w:p>
    <w:p w:rsidR="00DB66DA" w:rsidRPr="00593D76" w:rsidRDefault="00DB66DA" w:rsidP="00DB66DA">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от 5 декабря 2006 года №105-З «О наделении органов местного самоуправления отдельными государственными полномочиями по социальной поддержке и социальному обслуживанию детей, оставшихся без попечения родителей, находящихся на воспитании в приемных семьях»</w:t>
      </w:r>
      <w:r w:rsidR="008F0898" w:rsidRPr="00593D76">
        <w:rPr>
          <w:rFonts w:ascii="Times New Roman" w:hAnsi="Times New Roman" w:cs="Times New Roman"/>
          <w:sz w:val="26"/>
          <w:szCs w:val="26"/>
        </w:rPr>
        <w:t>;</w:t>
      </w:r>
    </w:p>
    <w:p w:rsidR="00DB66DA" w:rsidRPr="00593D76" w:rsidRDefault="00CB1D79" w:rsidP="00CB1D79">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lastRenderedPageBreak/>
        <w:t>от 29 марта 2007 года № 36-3 «О наделении органов местного самоуправления отдельными государственными полномочиями по назначению и выплате единовременного пособия при передаче ребенка на воспитание в семью»</w:t>
      </w:r>
      <w:r w:rsidR="008F0898" w:rsidRPr="00593D76">
        <w:rPr>
          <w:rFonts w:ascii="Times New Roman" w:hAnsi="Times New Roman" w:cs="Times New Roman"/>
          <w:sz w:val="26"/>
          <w:szCs w:val="26"/>
        </w:rPr>
        <w:t>;</w:t>
      </w:r>
    </w:p>
    <w:p w:rsidR="00001959" w:rsidRPr="00593D76" w:rsidRDefault="00CB1D79" w:rsidP="00001959">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от 15 июн</w:t>
      </w:r>
      <w:r w:rsidR="006C61C6" w:rsidRPr="00593D76">
        <w:rPr>
          <w:rFonts w:ascii="Times New Roman" w:hAnsi="Times New Roman" w:cs="Times New Roman"/>
          <w:sz w:val="26"/>
          <w:szCs w:val="26"/>
        </w:rPr>
        <w:t xml:space="preserve">я 2007 года № 87-3 «О наделении </w:t>
      </w:r>
      <w:r w:rsidRPr="00593D76">
        <w:rPr>
          <w:rFonts w:ascii="Times New Roman" w:hAnsi="Times New Roman" w:cs="Times New Roman"/>
          <w:sz w:val="26"/>
          <w:szCs w:val="26"/>
        </w:rPr>
        <w:t xml:space="preserve">органов </w:t>
      </w:r>
      <w:r w:rsidR="0062056F" w:rsidRPr="00593D76">
        <w:rPr>
          <w:rFonts w:ascii="Times New Roman" w:hAnsi="Times New Roman" w:cs="Times New Roman"/>
          <w:sz w:val="26"/>
          <w:szCs w:val="26"/>
        </w:rPr>
        <w:t xml:space="preserve">местного </w:t>
      </w:r>
      <w:r w:rsidR="006C61C6" w:rsidRPr="00593D76">
        <w:rPr>
          <w:rFonts w:ascii="Times New Roman" w:hAnsi="Times New Roman" w:cs="Times New Roman"/>
          <w:sz w:val="26"/>
          <w:szCs w:val="26"/>
        </w:rPr>
        <w:t xml:space="preserve">самоуправления отдельными государственными </w:t>
      </w:r>
      <w:r w:rsidRPr="00593D76">
        <w:rPr>
          <w:rFonts w:ascii="Times New Roman" w:hAnsi="Times New Roman" w:cs="Times New Roman"/>
          <w:sz w:val="26"/>
          <w:szCs w:val="26"/>
        </w:rPr>
        <w:t>полномочия</w:t>
      </w:r>
      <w:r w:rsidR="00001959" w:rsidRPr="00593D76">
        <w:rPr>
          <w:rFonts w:ascii="Times New Roman" w:hAnsi="Times New Roman" w:cs="Times New Roman"/>
          <w:sz w:val="26"/>
          <w:szCs w:val="26"/>
        </w:rPr>
        <w:t>ми</w:t>
      </w:r>
      <w:r w:rsidR="006C61C6" w:rsidRPr="00593D76">
        <w:rPr>
          <w:rFonts w:ascii="Times New Roman" w:hAnsi="Times New Roman" w:cs="Times New Roman"/>
          <w:sz w:val="26"/>
          <w:szCs w:val="26"/>
        </w:rPr>
        <w:t xml:space="preserve"> </w:t>
      </w:r>
      <w:r w:rsidRPr="00593D76">
        <w:rPr>
          <w:rFonts w:ascii="Times New Roman" w:hAnsi="Times New Roman" w:cs="Times New Roman"/>
          <w:sz w:val="26"/>
          <w:szCs w:val="26"/>
        </w:rPr>
        <w:t>по</w:t>
      </w:r>
      <w:r w:rsidR="007464BF" w:rsidRPr="00593D76">
        <w:rPr>
          <w:rFonts w:ascii="Times New Roman" w:hAnsi="Times New Roman" w:cs="Times New Roman"/>
          <w:sz w:val="26"/>
          <w:szCs w:val="26"/>
        </w:rPr>
        <w:t xml:space="preserve"> </w:t>
      </w:r>
      <w:r w:rsidRPr="00593D76">
        <w:rPr>
          <w:rFonts w:ascii="Times New Roman" w:hAnsi="Times New Roman" w:cs="Times New Roman"/>
          <w:sz w:val="26"/>
          <w:szCs w:val="26"/>
        </w:rPr>
        <w:t>организации деятельности</w:t>
      </w:r>
      <w:r w:rsidR="007464BF" w:rsidRPr="00593D76">
        <w:rPr>
          <w:rFonts w:ascii="Times New Roman" w:hAnsi="Times New Roman" w:cs="Times New Roman"/>
          <w:sz w:val="26"/>
          <w:szCs w:val="26"/>
        </w:rPr>
        <w:t xml:space="preserve"> </w:t>
      </w:r>
      <w:r w:rsidRPr="00593D76">
        <w:rPr>
          <w:rFonts w:ascii="Times New Roman" w:hAnsi="Times New Roman" w:cs="Times New Roman"/>
          <w:sz w:val="26"/>
          <w:szCs w:val="26"/>
        </w:rPr>
        <w:t>админи</w:t>
      </w:r>
      <w:r w:rsidR="00001959" w:rsidRPr="00593D76">
        <w:rPr>
          <w:rFonts w:ascii="Times New Roman" w:hAnsi="Times New Roman" w:cs="Times New Roman"/>
          <w:sz w:val="26"/>
          <w:szCs w:val="26"/>
        </w:rPr>
        <w:t>стративных комиссий»</w:t>
      </w:r>
      <w:r w:rsidR="008F0898" w:rsidRPr="00593D76">
        <w:rPr>
          <w:rFonts w:ascii="Times New Roman" w:hAnsi="Times New Roman" w:cs="Times New Roman"/>
          <w:sz w:val="26"/>
          <w:szCs w:val="26"/>
        </w:rPr>
        <w:t>;</w:t>
      </w:r>
    </w:p>
    <w:p w:rsidR="00001959" w:rsidRPr="00593D76" w:rsidRDefault="00001959" w:rsidP="00001959">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от 11 ноября 2010 года №</w:t>
      </w:r>
      <w:r w:rsidR="00CB1D79" w:rsidRPr="00593D76">
        <w:rPr>
          <w:rFonts w:ascii="Times New Roman" w:hAnsi="Times New Roman" w:cs="Times New Roman"/>
          <w:sz w:val="26"/>
          <w:szCs w:val="26"/>
        </w:rPr>
        <w:t xml:space="preserve"> 99-З «О наделении </w:t>
      </w:r>
      <w:r w:rsidRPr="00593D76">
        <w:rPr>
          <w:rFonts w:ascii="Times New Roman" w:hAnsi="Times New Roman" w:cs="Times New Roman"/>
          <w:sz w:val="26"/>
          <w:szCs w:val="26"/>
        </w:rPr>
        <w:t xml:space="preserve">органов местного самоуправления </w:t>
      </w:r>
      <w:r w:rsidR="00CB1D79" w:rsidRPr="00593D76">
        <w:rPr>
          <w:rFonts w:ascii="Times New Roman" w:hAnsi="Times New Roman" w:cs="Times New Roman"/>
          <w:sz w:val="26"/>
          <w:szCs w:val="26"/>
        </w:rPr>
        <w:t>отдельными государственными полномочиями Брянской области по обеспечению</w:t>
      </w:r>
      <w:r w:rsidR="007464BF" w:rsidRPr="00593D76">
        <w:rPr>
          <w:rFonts w:ascii="Times New Roman" w:hAnsi="Times New Roman" w:cs="Times New Roman"/>
          <w:sz w:val="26"/>
          <w:szCs w:val="26"/>
        </w:rPr>
        <w:t xml:space="preserve"> </w:t>
      </w:r>
      <w:r w:rsidR="00CB1D79" w:rsidRPr="00593D76">
        <w:rPr>
          <w:rFonts w:ascii="Times New Roman" w:hAnsi="Times New Roman" w:cs="Times New Roman"/>
          <w:sz w:val="26"/>
          <w:szCs w:val="26"/>
        </w:rPr>
        <w:t>сохранности жилых помещений, закреплённ</w:t>
      </w:r>
      <w:r w:rsidRPr="00593D76">
        <w:rPr>
          <w:rFonts w:ascii="Times New Roman" w:hAnsi="Times New Roman" w:cs="Times New Roman"/>
          <w:sz w:val="26"/>
          <w:szCs w:val="26"/>
        </w:rPr>
        <w:t xml:space="preserve">ых за детьми-сиротами и детьми, </w:t>
      </w:r>
      <w:r w:rsidR="00CB1D79" w:rsidRPr="00593D76">
        <w:rPr>
          <w:rFonts w:ascii="Times New Roman" w:hAnsi="Times New Roman" w:cs="Times New Roman"/>
          <w:sz w:val="26"/>
          <w:szCs w:val="26"/>
        </w:rPr>
        <w:t>остав</w:t>
      </w:r>
      <w:r w:rsidR="008F0898" w:rsidRPr="00593D76">
        <w:rPr>
          <w:rFonts w:ascii="Times New Roman" w:hAnsi="Times New Roman" w:cs="Times New Roman"/>
          <w:sz w:val="26"/>
          <w:szCs w:val="26"/>
        </w:rPr>
        <w:t>шимися без попечения родителей»;</w:t>
      </w:r>
    </w:p>
    <w:p w:rsidR="00001959" w:rsidRPr="00593D76" w:rsidRDefault="00001959" w:rsidP="00001959">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от 13 августа 2007 года №</w:t>
      </w:r>
      <w:r w:rsidR="00CB1D79" w:rsidRPr="00593D76">
        <w:rPr>
          <w:rFonts w:ascii="Times New Roman" w:hAnsi="Times New Roman" w:cs="Times New Roman"/>
          <w:sz w:val="26"/>
          <w:szCs w:val="26"/>
        </w:rPr>
        <w:t xml:space="preserve"> 119-3 «О наделении органов местного самоу</w:t>
      </w:r>
      <w:r w:rsidRPr="00593D76">
        <w:rPr>
          <w:rFonts w:ascii="Times New Roman" w:hAnsi="Times New Roman" w:cs="Times New Roman"/>
          <w:sz w:val="26"/>
          <w:szCs w:val="26"/>
        </w:rPr>
        <w:t xml:space="preserve">правления </w:t>
      </w:r>
      <w:r w:rsidR="00CB1D79" w:rsidRPr="00593D76">
        <w:rPr>
          <w:rFonts w:ascii="Times New Roman" w:hAnsi="Times New Roman" w:cs="Times New Roman"/>
          <w:sz w:val="26"/>
          <w:szCs w:val="26"/>
        </w:rPr>
        <w:t>отдельными госу</w:t>
      </w:r>
      <w:r w:rsidRPr="00593D76">
        <w:rPr>
          <w:rFonts w:ascii="Times New Roman" w:hAnsi="Times New Roman" w:cs="Times New Roman"/>
          <w:sz w:val="26"/>
          <w:szCs w:val="26"/>
        </w:rPr>
        <w:t>дарственными полномочиями по вы</w:t>
      </w:r>
      <w:r w:rsidR="00CB1D79" w:rsidRPr="00593D76">
        <w:rPr>
          <w:rFonts w:ascii="Times New Roman" w:hAnsi="Times New Roman" w:cs="Times New Roman"/>
          <w:sz w:val="26"/>
          <w:szCs w:val="26"/>
        </w:rPr>
        <w:t>плате ежемесячных денежных</w:t>
      </w:r>
      <w:r w:rsidR="007464BF" w:rsidRPr="00593D76">
        <w:rPr>
          <w:rFonts w:ascii="Times New Roman" w:hAnsi="Times New Roman" w:cs="Times New Roman"/>
          <w:sz w:val="26"/>
          <w:szCs w:val="26"/>
        </w:rPr>
        <w:t xml:space="preserve"> </w:t>
      </w:r>
      <w:r w:rsidR="00CB1D79" w:rsidRPr="00593D76">
        <w:rPr>
          <w:rFonts w:ascii="Times New Roman" w:hAnsi="Times New Roman" w:cs="Times New Roman"/>
          <w:sz w:val="26"/>
          <w:szCs w:val="26"/>
        </w:rPr>
        <w:t>средств на содержа</w:t>
      </w:r>
      <w:r w:rsidRPr="00593D76">
        <w:rPr>
          <w:rFonts w:ascii="Times New Roman" w:hAnsi="Times New Roman" w:cs="Times New Roman"/>
          <w:sz w:val="26"/>
          <w:szCs w:val="26"/>
        </w:rPr>
        <w:t>ние и проезд ребенка, переданног</w:t>
      </w:r>
      <w:r w:rsidR="00CB1D79" w:rsidRPr="00593D76">
        <w:rPr>
          <w:rFonts w:ascii="Times New Roman" w:hAnsi="Times New Roman" w:cs="Times New Roman"/>
          <w:sz w:val="26"/>
          <w:szCs w:val="26"/>
        </w:rPr>
        <w:t>о на воспитание в семью опекуна</w:t>
      </w:r>
      <w:r w:rsidR="006C61C6" w:rsidRPr="00593D76">
        <w:rPr>
          <w:rFonts w:ascii="Times New Roman" w:hAnsi="Times New Roman" w:cs="Times New Roman"/>
          <w:sz w:val="26"/>
          <w:szCs w:val="26"/>
        </w:rPr>
        <w:t xml:space="preserve"> </w:t>
      </w:r>
      <w:r w:rsidR="008F0898" w:rsidRPr="00593D76">
        <w:rPr>
          <w:rFonts w:ascii="Times New Roman" w:hAnsi="Times New Roman" w:cs="Times New Roman"/>
          <w:sz w:val="26"/>
          <w:szCs w:val="26"/>
        </w:rPr>
        <w:t>(попечителя)»;</w:t>
      </w:r>
    </w:p>
    <w:p w:rsidR="00CB1D79" w:rsidRPr="00593D76" w:rsidRDefault="00001959" w:rsidP="00001959">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от 11 ноября 2009 года № 97-3 «</w:t>
      </w:r>
      <w:r w:rsidR="00CB1D79" w:rsidRPr="00593D76">
        <w:rPr>
          <w:rFonts w:ascii="Times New Roman" w:hAnsi="Times New Roman" w:cs="Times New Roman"/>
          <w:sz w:val="26"/>
          <w:szCs w:val="26"/>
        </w:rPr>
        <w:t xml:space="preserve">О наделении </w:t>
      </w:r>
      <w:r w:rsidRPr="00593D76">
        <w:rPr>
          <w:rFonts w:ascii="Times New Roman" w:hAnsi="Times New Roman" w:cs="Times New Roman"/>
          <w:sz w:val="26"/>
          <w:szCs w:val="26"/>
        </w:rPr>
        <w:t xml:space="preserve">органов местного самоуправления </w:t>
      </w:r>
      <w:r w:rsidR="00CB1D79" w:rsidRPr="00593D76">
        <w:rPr>
          <w:rFonts w:ascii="Times New Roman" w:hAnsi="Times New Roman" w:cs="Times New Roman"/>
          <w:sz w:val="26"/>
          <w:szCs w:val="26"/>
        </w:rPr>
        <w:t>отдельными государственными полномочиями Брянской области в области охраны</w:t>
      </w:r>
      <w:r w:rsidRPr="00593D76">
        <w:rPr>
          <w:rFonts w:ascii="Times New Roman" w:hAnsi="Times New Roman" w:cs="Times New Roman"/>
          <w:sz w:val="26"/>
          <w:szCs w:val="26"/>
        </w:rPr>
        <w:t xml:space="preserve"> труда»</w:t>
      </w:r>
      <w:r w:rsidR="008F0898" w:rsidRPr="00593D76">
        <w:rPr>
          <w:rFonts w:ascii="Times New Roman" w:hAnsi="Times New Roman" w:cs="Times New Roman"/>
          <w:sz w:val="26"/>
          <w:szCs w:val="26"/>
        </w:rPr>
        <w:t>;</w:t>
      </w:r>
    </w:p>
    <w:p w:rsidR="00CB1D79" w:rsidRPr="00593D76" w:rsidRDefault="00001959" w:rsidP="00272704">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 xml:space="preserve">от 9 марта 2011 года </w:t>
      </w:r>
      <w:r w:rsidR="00CB1D79" w:rsidRPr="00593D76">
        <w:rPr>
          <w:rFonts w:ascii="Times New Roman" w:hAnsi="Times New Roman" w:cs="Times New Roman"/>
          <w:sz w:val="26"/>
          <w:szCs w:val="26"/>
        </w:rPr>
        <w:t xml:space="preserve"> 18-3 « О наделении </w:t>
      </w:r>
      <w:r w:rsidRPr="00593D76">
        <w:rPr>
          <w:rFonts w:ascii="Times New Roman" w:hAnsi="Times New Roman" w:cs="Times New Roman"/>
          <w:sz w:val="26"/>
          <w:szCs w:val="26"/>
        </w:rPr>
        <w:t xml:space="preserve">органов местного самоуправления </w:t>
      </w:r>
      <w:r w:rsidR="00CB1D79" w:rsidRPr="00593D76">
        <w:rPr>
          <w:rFonts w:ascii="Times New Roman" w:hAnsi="Times New Roman" w:cs="Times New Roman"/>
          <w:sz w:val="26"/>
          <w:szCs w:val="26"/>
        </w:rPr>
        <w:t xml:space="preserve">отдельными государственными полномочиями </w:t>
      </w:r>
      <w:r w:rsidR="00272704" w:rsidRPr="00593D76">
        <w:rPr>
          <w:rFonts w:ascii="Times New Roman" w:hAnsi="Times New Roman" w:cs="Times New Roman"/>
          <w:sz w:val="26"/>
          <w:szCs w:val="26"/>
        </w:rPr>
        <w:t xml:space="preserve">Брянской области по определению </w:t>
      </w:r>
      <w:r w:rsidR="00CB1D79" w:rsidRPr="00593D76">
        <w:rPr>
          <w:rFonts w:ascii="Times New Roman" w:hAnsi="Times New Roman" w:cs="Times New Roman"/>
          <w:sz w:val="26"/>
          <w:szCs w:val="26"/>
        </w:rPr>
        <w:t>перечня должностных лиц, органов местного самоуправления, уполномоченных</w:t>
      </w:r>
      <w:r w:rsidR="00701E66" w:rsidRPr="00593D76">
        <w:rPr>
          <w:rFonts w:ascii="Times New Roman" w:hAnsi="Times New Roman" w:cs="Times New Roman"/>
          <w:sz w:val="26"/>
          <w:szCs w:val="26"/>
        </w:rPr>
        <w:t xml:space="preserve"> </w:t>
      </w:r>
      <w:r w:rsidR="00CB1D79" w:rsidRPr="00593D76">
        <w:rPr>
          <w:rFonts w:ascii="Times New Roman" w:hAnsi="Times New Roman" w:cs="Times New Roman"/>
          <w:sz w:val="26"/>
          <w:szCs w:val="26"/>
        </w:rPr>
        <w:t>составлять протоколы об ад</w:t>
      </w:r>
      <w:r w:rsidRPr="00593D76">
        <w:rPr>
          <w:rFonts w:ascii="Times New Roman" w:hAnsi="Times New Roman" w:cs="Times New Roman"/>
          <w:sz w:val="26"/>
          <w:szCs w:val="26"/>
        </w:rPr>
        <w:t>министративных правонарушениях».</w:t>
      </w:r>
    </w:p>
    <w:p w:rsidR="00F226AB" w:rsidRPr="00593D76" w:rsidRDefault="00F226AB" w:rsidP="00BE370C">
      <w:pPr>
        <w:spacing w:after="0" w:line="240" w:lineRule="auto"/>
        <w:ind w:firstLine="709"/>
        <w:jc w:val="both"/>
        <w:rPr>
          <w:rFonts w:ascii="Times New Roman" w:hAnsi="Times New Roman" w:cs="Times New Roman"/>
          <w:sz w:val="26"/>
          <w:szCs w:val="26"/>
        </w:rPr>
      </w:pPr>
    </w:p>
    <w:p w:rsidR="0055691C" w:rsidRPr="00593D76" w:rsidRDefault="008C77C8" w:rsidP="00A75B99">
      <w:pPr>
        <w:spacing w:after="0" w:line="240" w:lineRule="auto"/>
        <w:jc w:val="center"/>
        <w:rPr>
          <w:rFonts w:ascii="Times New Roman" w:hAnsi="Times New Roman" w:cs="Times New Roman"/>
          <w:sz w:val="26"/>
          <w:szCs w:val="26"/>
        </w:rPr>
      </w:pPr>
      <w:r w:rsidRPr="00593D76">
        <w:rPr>
          <w:rFonts w:ascii="Times New Roman" w:hAnsi="Times New Roman" w:cs="Times New Roman"/>
          <w:sz w:val="26"/>
          <w:szCs w:val="26"/>
        </w:rPr>
        <w:t>ж) Описание с</w:t>
      </w:r>
      <w:r w:rsidR="0055691C" w:rsidRPr="00593D76">
        <w:rPr>
          <w:rFonts w:ascii="Times New Roman" w:hAnsi="Times New Roman" w:cs="Times New Roman"/>
          <w:sz w:val="26"/>
          <w:szCs w:val="26"/>
        </w:rPr>
        <w:t>остав</w:t>
      </w:r>
      <w:r w:rsidRPr="00593D76">
        <w:rPr>
          <w:rFonts w:ascii="Times New Roman" w:hAnsi="Times New Roman" w:cs="Times New Roman"/>
          <w:sz w:val="26"/>
          <w:szCs w:val="26"/>
        </w:rPr>
        <w:t>а</w:t>
      </w:r>
      <w:r w:rsidR="0055691C" w:rsidRPr="00593D76">
        <w:rPr>
          <w:rFonts w:ascii="Times New Roman" w:hAnsi="Times New Roman" w:cs="Times New Roman"/>
          <w:sz w:val="26"/>
          <w:szCs w:val="26"/>
        </w:rPr>
        <w:t xml:space="preserve"> муниципальной программы</w:t>
      </w:r>
    </w:p>
    <w:p w:rsidR="008E6413" w:rsidRPr="00593D76" w:rsidRDefault="008E6413" w:rsidP="0055691C">
      <w:pPr>
        <w:spacing w:after="0" w:line="240" w:lineRule="auto"/>
        <w:ind w:firstLine="709"/>
        <w:jc w:val="center"/>
        <w:rPr>
          <w:rFonts w:ascii="Times New Roman" w:hAnsi="Times New Roman" w:cs="Times New Roman"/>
          <w:sz w:val="26"/>
          <w:szCs w:val="26"/>
        </w:rPr>
      </w:pPr>
    </w:p>
    <w:p w:rsidR="0055691C" w:rsidRPr="00593D76" w:rsidRDefault="008E6413" w:rsidP="00100076">
      <w:pPr>
        <w:autoSpaceDE w:val="0"/>
        <w:autoSpaceDN w:val="0"/>
        <w:adjustRightInd w:val="0"/>
        <w:spacing w:after="0" w:line="240" w:lineRule="auto"/>
        <w:ind w:firstLine="540"/>
        <w:jc w:val="both"/>
        <w:rPr>
          <w:rFonts w:ascii="Times New Roman" w:hAnsi="Times New Roman" w:cs="Times New Roman"/>
          <w:sz w:val="26"/>
          <w:szCs w:val="26"/>
        </w:rPr>
      </w:pPr>
      <w:r w:rsidRPr="00593D76">
        <w:rPr>
          <w:rFonts w:ascii="Times New Roman" w:hAnsi="Times New Roman" w:cs="Times New Roman"/>
          <w:sz w:val="26"/>
          <w:szCs w:val="26"/>
        </w:rPr>
        <w:t>Муниципальная</w:t>
      </w:r>
      <w:r w:rsidR="00F66027" w:rsidRPr="00593D76">
        <w:rPr>
          <w:rFonts w:ascii="Times New Roman" w:hAnsi="Times New Roman" w:cs="Times New Roman"/>
          <w:sz w:val="26"/>
          <w:szCs w:val="26"/>
        </w:rPr>
        <w:t xml:space="preserve"> программа включает </w:t>
      </w:r>
      <w:r w:rsidR="00272704" w:rsidRPr="00593D76">
        <w:rPr>
          <w:rFonts w:ascii="Times New Roman" w:hAnsi="Times New Roman" w:cs="Times New Roman"/>
          <w:sz w:val="26"/>
          <w:szCs w:val="26"/>
        </w:rPr>
        <w:t xml:space="preserve"> в себя</w:t>
      </w:r>
      <w:r w:rsidR="00B9004E" w:rsidRPr="00593D76">
        <w:rPr>
          <w:rFonts w:ascii="Times New Roman" w:hAnsi="Times New Roman" w:cs="Times New Roman"/>
          <w:sz w:val="26"/>
          <w:szCs w:val="26"/>
        </w:rPr>
        <w:t xml:space="preserve"> следующие мероприятия:</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по оценке недвижимости, признанию прав и регулирование отношений по государственной и муниципальной собственности</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Обеспечение проведения выборов и референдумов</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по приобретению жилья работникам социально-культурной сферы</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по развитию водохозяйственного комплекса Брянской области</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в области использования, охраны водных объектов и гидротехнических сооружений</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 xml:space="preserve">Мероприятия </w:t>
      </w:r>
      <w:proofErr w:type="gramStart"/>
      <w:r w:rsidRPr="00EE1A4A">
        <w:rPr>
          <w:rFonts w:ascii="Times New Roman" w:hAnsi="Times New Roman" w:cs="Times New Roman"/>
          <w:sz w:val="26"/>
          <w:szCs w:val="26"/>
        </w:rPr>
        <w:t>по оказанию помощи транспортным организациям на компенсацию потерь в доходах по перевозке пассажиров в пригородном сообщении</w:t>
      </w:r>
      <w:proofErr w:type="gramEnd"/>
      <w:r w:rsidRPr="00EE1A4A">
        <w:rPr>
          <w:rFonts w:ascii="Times New Roman" w:hAnsi="Times New Roman" w:cs="Times New Roman"/>
          <w:sz w:val="26"/>
          <w:szCs w:val="26"/>
        </w:rPr>
        <w:t xml:space="preserve"> муниципального района</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 xml:space="preserve">Мероприятия по повышению безопасности дорожного движения </w:t>
      </w:r>
      <w:proofErr w:type="gramStart"/>
      <w:r w:rsidRPr="00EE1A4A">
        <w:rPr>
          <w:rFonts w:ascii="Times New Roman" w:hAnsi="Times New Roman" w:cs="Times New Roman"/>
          <w:sz w:val="26"/>
          <w:szCs w:val="26"/>
        </w:rPr>
        <w:t>в</w:t>
      </w:r>
      <w:proofErr w:type="gramEnd"/>
      <w:r w:rsidRPr="00EE1A4A">
        <w:rPr>
          <w:rFonts w:ascii="Times New Roman" w:hAnsi="Times New Roman" w:cs="Times New Roman"/>
          <w:sz w:val="26"/>
          <w:szCs w:val="26"/>
        </w:rPr>
        <w:t xml:space="preserve"> </w:t>
      </w:r>
      <w:proofErr w:type="gramStart"/>
      <w:r w:rsidRPr="00EE1A4A">
        <w:rPr>
          <w:rFonts w:ascii="Times New Roman" w:hAnsi="Times New Roman" w:cs="Times New Roman"/>
          <w:sz w:val="26"/>
          <w:szCs w:val="26"/>
        </w:rPr>
        <w:t>Трубчевском</w:t>
      </w:r>
      <w:proofErr w:type="gramEnd"/>
      <w:r w:rsidRPr="00EE1A4A">
        <w:rPr>
          <w:rFonts w:ascii="Times New Roman" w:hAnsi="Times New Roman" w:cs="Times New Roman"/>
          <w:sz w:val="26"/>
          <w:szCs w:val="26"/>
        </w:rPr>
        <w:t xml:space="preserve"> муниципальном районе</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w:t>
      </w:r>
      <w:r w:rsidR="00EE1A4A" w:rsidRPr="00EE1A4A">
        <w:rPr>
          <w:rFonts w:ascii="Times New Roman" w:hAnsi="Times New Roman" w:cs="Times New Roman"/>
          <w:sz w:val="26"/>
          <w:szCs w:val="26"/>
        </w:rPr>
        <w:t>о</w:t>
      </w:r>
      <w:r w:rsidRPr="00EE1A4A">
        <w:rPr>
          <w:rFonts w:ascii="Times New Roman" w:hAnsi="Times New Roman" w:cs="Times New Roman"/>
          <w:sz w:val="26"/>
          <w:szCs w:val="26"/>
        </w:rPr>
        <w:t>приятия в рамках ДЦП "Газификация Брянской области" (2009-2015 годы)</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по инвестированию объектов капитального строительства собственности Трубчевского муниципального района</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 xml:space="preserve">Мероприятия по капитальному ремонту гидротехнического сооружения </w:t>
      </w:r>
      <w:proofErr w:type="spellStart"/>
      <w:r w:rsidRPr="00EE1A4A">
        <w:rPr>
          <w:rFonts w:ascii="Times New Roman" w:hAnsi="Times New Roman" w:cs="Times New Roman"/>
          <w:sz w:val="26"/>
          <w:szCs w:val="26"/>
        </w:rPr>
        <w:t>н.п</w:t>
      </w:r>
      <w:proofErr w:type="spellEnd"/>
      <w:r w:rsidRPr="00EE1A4A">
        <w:rPr>
          <w:rFonts w:ascii="Times New Roman" w:hAnsi="Times New Roman" w:cs="Times New Roman"/>
          <w:sz w:val="26"/>
          <w:szCs w:val="26"/>
        </w:rPr>
        <w:t xml:space="preserve">. </w:t>
      </w:r>
      <w:proofErr w:type="spellStart"/>
      <w:r w:rsidRPr="00EE1A4A">
        <w:rPr>
          <w:rFonts w:ascii="Times New Roman" w:hAnsi="Times New Roman" w:cs="Times New Roman"/>
          <w:sz w:val="26"/>
          <w:szCs w:val="26"/>
        </w:rPr>
        <w:t>Плюсково</w:t>
      </w:r>
      <w:proofErr w:type="spellEnd"/>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Субсидии на реализацию мероприятий ФЦП "Устойчивое развитие сельских территорий на 2014-2017 годы и на период до 2020 года"</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по молодежной политике и оздоровлению детей</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по обеспечению жильем молодых семей</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lastRenderedPageBreak/>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по предоставлению социальной помощи инвалидам-</w:t>
      </w:r>
      <w:proofErr w:type="spellStart"/>
      <w:r w:rsidRPr="00EE1A4A">
        <w:rPr>
          <w:rFonts w:ascii="Times New Roman" w:hAnsi="Times New Roman" w:cs="Times New Roman"/>
          <w:sz w:val="26"/>
          <w:szCs w:val="26"/>
        </w:rPr>
        <w:t>спинальникам</w:t>
      </w:r>
      <w:proofErr w:type="spellEnd"/>
      <w:r w:rsidRPr="00EE1A4A">
        <w:rPr>
          <w:rFonts w:ascii="Times New Roman" w:hAnsi="Times New Roman" w:cs="Times New Roman"/>
          <w:sz w:val="26"/>
          <w:szCs w:val="26"/>
        </w:rPr>
        <w:t xml:space="preserve">, </w:t>
      </w:r>
      <w:proofErr w:type="gramStart"/>
      <w:r w:rsidRPr="00EE1A4A">
        <w:rPr>
          <w:rFonts w:ascii="Times New Roman" w:hAnsi="Times New Roman" w:cs="Times New Roman"/>
          <w:sz w:val="26"/>
          <w:szCs w:val="26"/>
        </w:rPr>
        <w:t>проживающим</w:t>
      </w:r>
      <w:proofErr w:type="gramEnd"/>
      <w:r w:rsidRPr="00EE1A4A">
        <w:rPr>
          <w:rFonts w:ascii="Times New Roman" w:hAnsi="Times New Roman" w:cs="Times New Roman"/>
          <w:sz w:val="26"/>
          <w:szCs w:val="26"/>
        </w:rPr>
        <w:t xml:space="preserve"> на территории Трубчевского района, в виде ежемесячных денежных выплат</w:t>
      </w:r>
    </w:p>
    <w:p w:rsidR="0032104E" w:rsidRPr="0032104E" w:rsidRDefault="0032104E" w:rsidP="00EE1A4A">
      <w:pPr>
        <w:spacing w:after="0" w:line="240" w:lineRule="auto"/>
        <w:ind w:firstLine="709"/>
        <w:jc w:val="both"/>
        <w:rPr>
          <w:rFonts w:ascii="Times New Roman" w:hAnsi="Times New Roman" w:cs="Times New Roman"/>
          <w:sz w:val="26"/>
          <w:szCs w:val="26"/>
        </w:rPr>
      </w:pPr>
    </w:p>
    <w:p w:rsidR="0032104E" w:rsidRPr="0032104E" w:rsidRDefault="0032104E" w:rsidP="00EE1A4A">
      <w:pPr>
        <w:spacing w:after="0" w:line="240" w:lineRule="auto"/>
        <w:ind w:firstLine="709"/>
        <w:jc w:val="both"/>
        <w:rPr>
          <w:rFonts w:ascii="Times New Roman" w:hAnsi="Times New Roman" w:cs="Times New Roman"/>
          <w:sz w:val="26"/>
          <w:szCs w:val="26"/>
        </w:rPr>
      </w:pP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по профилактике социального сиротства, оказанию помощи детям-сиротам, оставшимся без попечения родителей, лицам из их числа, замещающим семьям, по предоставлению жилья лицам из числа детей-сирот</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proofErr w:type="gramStart"/>
      <w:r w:rsidRPr="00EE1A4A">
        <w:rPr>
          <w:rFonts w:ascii="Times New Roman" w:hAnsi="Times New Roman" w:cs="Times New Roman"/>
          <w:sz w:val="26"/>
          <w:szCs w:val="26"/>
        </w:rPr>
        <w:t>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roofErr w:type="gramEnd"/>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по обязательному страхованию гражданской ответственности владельца опасных объектов</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в рамках ДЦП "Социальное развитие села"</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 xml:space="preserve">Мероприятия по составлению, изменению списка кандидатов присяжные заседатели федеральных судов общей юрисдикции РФ </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по охране окружающей среды</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Создание многофункциональных центров предоставления государственных и муниципальных услуг на территории района</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 xml:space="preserve">Реализация мероприятий федеральной целевой программы "Развитие водохозяйственного комплекса Российской Федерации в 2012-2020 гг." </w:t>
      </w:r>
      <w:r w:rsidRPr="00EE1A4A">
        <w:rPr>
          <w:rFonts w:ascii="Times New Roman" w:hAnsi="Times New Roman" w:cs="Times New Roman"/>
          <w:sz w:val="26"/>
          <w:szCs w:val="26"/>
        </w:rPr>
        <w:lastRenderedPageBreak/>
        <w:t>государственной программы Российской Федерации "Воспроизводство и использование природных ресурсов"</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Взносы на  капитальный ремонт многоквартирных домов, находящихся в муниципальной собственности</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Мероприятия по осуществлению полномочий по решению вопросов местного значения сельских поселений в части орга</w:t>
      </w:r>
      <w:r w:rsidR="00EE1A4A" w:rsidRPr="00EE1A4A">
        <w:rPr>
          <w:rFonts w:ascii="Times New Roman" w:hAnsi="Times New Roman" w:cs="Times New Roman"/>
          <w:sz w:val="26"/>
          <w:szCs w:val="26"/>
        </w:rPr>
        <w:t>низации водоснабжения поселения</w:t>
      </w:r>
    </w:p>
    <w:p w:rsidR="0032104E" w:rsidRPr="00EE1A4A" w:rsidRDefault="0032104E" w:rsidP="00EE1A4A">
      <w:pPr>
        <w:pStyle w:val="a5"/>
        <w:numPr>
          <w:ilvl w:val="0"/>
          <w:numId w:val="27"/>
        </w:numPr>
        <w:spacing w:after="0" w:line="240" w:lineRule="auto"/>
        <w:jc w:val="both"/>
        <w:rPr>
          <w:rFonts w:ascii="Times New Roman" w:hAnsi="Times New Roman" w:cs="Times New Roman"/>
          <w:sz w:val="26"/>
          <w:szCs w:val="26"/>
        </w:rPr>
      </w:pPr>
      <w:r w:rsidRPr="00EE1A4A">
        <w:rPr>
          <w:rFonts w:ascii="Times New Roman" w:hAnsi="Times New Roman" w:cs="Times New Roman"/>
          <w:sz w:val="26"/>
          <w:szCs w:val="26"/>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
    <w:p w:rsidR="0032104E" w:rsidRPr="0032104E" w:rsidRDefault="0032104E" w:rsidP="00EE1A4A">
      <w:pPr>
        <w:spacing w:after="0" w:line="240" w:lineRule="auto"/>
        <w:ind w:firstLine="709"/>
        <w:jc w:val="both"/>
        <w:rPr>
          <w:rFonts w:ascii="Times New Roman" w:hAnsi="Times New Roman" w:cs="Times New Roman"/>
          <w:sz w:val="26"/>
          <w:szCs w:val="26"/>
        </w:rPr>
      </w:pPr>
    </w:p>
    <w:p w:rsidR="00143696" w:rsidRPr="00593D76" w:rsidRDefault="00143696" w:rsidP="006C4360">
      <w:pPr>
        <w:spacing w:after="0" w:line="240" w:lineRule="auto"/>
        <w:rPr>
          <w:rFonts w:ascii="Times New Roman" w:hAnsi="Times New Roman" w:cs="Times New Roman"/>
          <w:sz w:val="26"/>
          <w:szCs w:val="26"/>
        </w:rPr>
      </w:pPr>
    </w:p>
    <w:p w:rsidR="000D78C5" w:rsidRPr="00593D76" w:rsidRDefault="00FE5FC8" w:rsidP="00D332D5">
      <w:pPr>
        <w:spacing w:after="0" w:line="240" w:lineRule="auto"/>
        <w:jc w:val="center"/>
        <w:rPr>
          <w:rFonts w:ascii="Times New Roman" w:hAnsi="Times New Roman" w:cs="Times New Roman"/>
          <w:sz w:val="26"/>
          <w:szCs w:val="26"/>
        </w:rPr>
      </w:pPr>
      <w:r w:rsidRPr="00593D76">
        <w:rPr>
          <w:rFonts w:ascii="Times New Roman" w:hAnsi="Times New Roman" w:cs="Times New Roman"/>
          <w:sz w:val="26"/>
          <w:szCs w:val="26"/>
        </w:rPr>
        <w:t>з) Подпрограммы муниципальной программы</w:t>
      </w:r>
    </w:p>
    <w:p w:rsidR="00FE5FC8" w:rsidRPr="00593D76" w:rsidRDefault="00FE5FC8" w:rsidP="00D332D5">
      <w:pPr>
        <w:spacing w:after="0" w:line="240" w:lineRule="auto"/>
        <w:ind w:firstLine="709"/>
        <w:jc w:val="center"/>
        <w:rPr>
          <w:rFonts w:ascii="Times New Roman" w:hAnsi="Times New Roman" w:cs="Times New Roman"/>
          <w:sz w:val="26"/>
          <w:szCs w:val="26"/>
        </w:rPr>
      </w:pPr>
    </w:p>
    <w:p w:rsidR="00FE5FC8" w:rsidRPr="00593D76" w:rsidRDefault="00FE5FC8" w:rsidP="00D332D5">
      <w:pPr>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Наличие подпрограмм в муниципальной программе не предусмотрено.</w:t>
      </w:r>
    </w:p>
    <w:p w:rsidR="00FE5FC8" w:rsidRPr="00593D76" w:rsidRDefault="00FE5FC8" w:rsidP="00D332D5">
      <w:pPr>
        <w:spacing w:after="0" w:line="240" w:lineRule="auto"/>
        <w:ind w:firstLine="709"/>
        <w:jc w:val="both"/>
        <w:rPr>
          <w:rFonts w:ascii="Times New Roman" w:hAnsi="Times New Roman" w:cs="Times New Roman"/>
          <w:sz w:val="26"/>
          <w:szCs w:val="26"/>
        </w:rPr>
      </w:pPr>
    </w:p>
    <w:p w:rsidR="00E40C79" w:rsidRPr="00593D76" w:rsidRDefault="00F820DF" w:rsidP="00D332D5">
      <w:pPr>
        <w:spacing w:after="0" w:line="240" w:lineRule="auto"/>
        <w:jc w:val="center"/>
        <w:rPr>
          <w:rFonts w:ascii="Times New Roman" w:hAnsi="Times New Roman" w:cs="Times New Roman"/>
          <w:sz w:val="26"/>
          <w:szCs w:val="26"/>
        </w:rPr>
      </w:pPr>
      <w:r w:rsidRPr="00593D76">
        <w:rPr>
          <w:rFonts w:ascii="Times New Roman" w:hAnsi="Times New Roman" w:cs="Times New Roman"/>
          <w:sz w:val="26"/>
          <w:szCs w:val="26"/>
        </w:rPr>
        <w:t xml:space="preserve">и) Сведения о показателях (индикаторах) муниципальной программы, </w:t>
      </w:r>
    </w:p>
    <w:p w:rsidR="00F820DF" w:rsidRPr="00593D76" w:rsidRDefault="00F820DF" w:rsidP="00D332D5">
      <w:pPr>
        <w:spacing w:after="0" w:line="240" w:lineRule="auto"/>
        <w:jc w:val="center"/>
        <w:rPr>
          <w:rFonts w:ascii="Times New Roman" w:hAnsi="Times New Roman" w:cs="Times New Roman"/>
          <w:sz w:val="26"/>
          <w:szCs w:val="26"/>
        </w:rPr>
      </w:pPr>
      <w:r w:rsidRPr="00593D76">
        <w:rPr>
          <w:rFonts w:ascii="Times New Roman" w:hAnsi="Times New Roman" w:cs="Times New Roman"/>
          <w:sz w:val="26"/>
          <w:szCs w:val="26"/>
        </w:rPr>
        <w:t xml:space="preserve">подпрограмм и их </w:t>
      </w:r>
      <w:proofErr w:type="gramStart"/>
      <w:r w:rsidRPr="00593D76">
        <w:rPr>
          <w:rFonts w:ascii="Times New Roman" w:hAnsi="Times New Roman" w:cs="Times New Roman"/>
          <w:sz w:val="26"/>
          <w:szCs w:val="26"/>
        </w:rPr>
        <w:t>значениях</w:t>
      </w:r>
      <w:proofErr w:type="gramEnd"/>
    </w:p>
    <w:p w:rsidR="004837DE" w:rsidRPr="00593D76" w:rsidRDefault="004837DE" w:rsidP="00D332D5">
      <w:pPr>
        <w:spacing w:after="0" w:line="240" w:lineRule="auto"/>
        <w:jc w:val="center"/>
        <w:rPr>
          <w:rFonts w:ascii="Times New Roman" w:hAnsi="Times New Roman" w:cs="Times New Roman"/>
          <w:sz w:val="26"/>
          <w:szCs w:val="26"/>
        </w:rPr>
      </w:pPr>
    </w:p>
    <w:p w:rsidR="00A143BA" w:rsidRPr="00593D76" w:rsidRDefault="003106AB" w:rsidP="00177AD2">
      <w:pPr>
        <w:autoSpaceDE w:val="0"/>
        <w:autoSpaceDN w:val="0"/>
        <w:adjustRightInd w:val="0"/>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П</w:t>
      </w:r>
      <w:r w:rsidR="00A143BA" w:rsidRPr="00593D76">
        <w:rPr>
          <w:rFonts w:ascii="Times New Roman" w:hAnsi="Times New Roman" w:cs="Times New Roman"/>
          <w:sz w:val="26"/>
          <w:szCs w:val="26"/>
        </w:rPr>
        <w:t>оказателями</w:t>
      </w:r>
      <w:r w:rsidRPr="00593D76">
        <w:rPr>
          <w:rFonts w:ascii="Times New Roman" w:hAnsi="Times New Roman" w:cs="Times New Roman"/>
          <w:sz w:val="26"/>
          <w:szCs w:val="26"/>
        </w:rPr>
        <w:t xml:space="preserve"> (индикаторами)</w:t>
      </w:r>
      <w:r w:rsidR="00A143BA" w:rsidRPr="00593D76">
        <w:rPr>
          <w:rFonts w:ascii="Times New Roman" w:hAnsi="Times New Roman" w:cs="Times New Roman"/>
          <w:sz w:val="26"/>
          <w:szCs w:val="26"/>
        </w:rPr>
        <w:t xml:space="preserve"> эффективности реализации </w:t>
      </w:r>
      <w:r w:rsidRPr="00593D76">
        <w:rPr>
          <w:rFonts w:ascii="Times New Roman" w:hAnsi="Times New Roman" w:cs="Times New Roman"/>
          <w:sz w:val="26"/>
          <w:szCs w:val="26"/>
        </w:rPr>
        <w:t>муниципальной</w:t>
      </w:r>
      <w:r w:rsidR="00A143BA" w:rsidRPr="00593D76">
        <w:rPr>
          <w:rFonts w:ascii="Times New Roman" w:hAnsi="Times New Roman" w:cs="Times New Roman"/>
          <w:sz w:val="26"/>
          <w:szCs w:val="26"/>
        </w:rPr>
        <w:t xml:space="preserve"> программы будут являться:</w:t>
      </w:r>
    </w:p>
    <w:p w:rsidR="00154127" w:rsidRPr="00593D76" w:rsidRDefault="00177AD2" w:rsidP="00177AD2">
      <w:pPr>
        <w:numPr>
          <w:ilvl w:val="0"/>
          <w:numId w:val="2"/>
        </w:numPr>
        <w:tabs>
          <w:tab w:val="num" w:pos="0"/>
        </w:tabs>
        <w:spacing w:after="0" w:line="240" w:lineRule="auto"/>
        <w:ind w:left="0" w:firstLine="709"/>
        <w:jc w:val="both"/>
        <w:rPr>
          <w:rFonts w:ascii="Times New Roman" w:eastAsia="Calibri" w:hAnsi="Times New Roman" w:cs="Times New Roman"/>
          <w:b/>
          <w:sz w:val="26"/>
          <w:szCs w:val="26"/>
          <w:lang w:eastAsia="ru-RU"/>
        </w:rPr>
      </w:pPr>
      <w:r w:rsidRPr="00593D76">
        <w:rPr>
          <w:rFonts w:ascii="Times New Roman" w:eastAsia="Calibri" w:hAnsi="Times New Roman" w:cs="Times New Roman"/>
          <w:b/>
          <w:sz w:val="26"/>
          <w:szCs w:val="26"/>
          <w:lang w:eastAsia="ru-RU"/>
        </w:rPr>
        <w:t xml:space="preserve">Сокращение доли детей-сирот и детей, оставшихся без попечения родителей, от общей численности детского населения </w:t>
      </w:r>
      <w:r w:rsidR="001D570D" w:rsidRPr="00593D76">
        <w:rPr>
          <w:rFonts w:ascii="Times New Roman" w:eastAsia="Calibri" w:hAnsi="Times New Roman" w:cs="Times New Roman"/>
          <w:b/>
          <w:sz w:val="26"/>
          <w:szCs w:val="26"/>
          <w:lang w:eastAsia="ru-RU"/>
        </w:rPr>
        <w:t xml:space="preserve">Трубчевского </w:t>
      </w:r>
      <w:r w:rsidR="00154127" w:rsidRPr="00593D76">
        <w:rPr>
          <w:rFonts w:ascii="Times New Roman" w:eastAsia="Calibri" w:hAnsi="Times New Roman" w:cs="Times New Roman"/>
          <w:b/>
          <w:sz w:val="26"/>
          <w:szCs w:val="26"/>
          <w:lang w:eastAsia="ru-RU"/>
        </w:rPr>
        <w:t>района.</w:t>
      </w:r>
    </w:p>
    <w:p w:rsidR="00177AD2" w:rsidRPr="00593D76" w:rsidRDefault="00154127" w:rsidP="00154127">
      <w:pPr>
        <w:spacing w:after="0" w:line="240" w:lineRule="auto"/>
        <w:ind w:firstLine="708"/>
        <w:jc w:val="both"/>
        <w:rPr>
          <w:rFonts w:ascii="Times New Roman" w:eastAsia="Calibri" w:hAnsi="Times New Roman" w:cs="Times New Roman"/>
          <w:sz w:val="26"/>
          <w:szCs w:val="26"/>
          <w:lang w:eastAsia="ru-RU"/>
        </w:rPr>
      </w:pPr>
      <w:r w:rsidRPr="00593D76">
        <w:rPr>
          <w:rFonts w:ascii="Times New Roman" w:eastAsia="Calibri" w:hAnsi="Times New Roman" w:cs="Times New Roman"/>
          <w:sz w:val="26"/>
          <w:szCs w:val="26"/>
          <w:lang w:eastAsia="ru-RU"/>
        </w:rPr>
        <w:t>О</w:t>
      </w:r>
      <w:r w:rsidR="00177AD2" w:rsidRPr="00593D76">
        <w:rPr>
          <w:rFonts w:ascii="Times New Roman" w:eastAsia="Calibri" w:hAnsi="Times New Roman" w:cs="Times New Roman"/>
          <w:sz w:val="26"/>
          <w:szCs w:val="26"/>
          <w:lang w:eastAsia="ru-RU"/>
        </w:rPr>
        <w:t>пределяется следующим образом:</w:t>
      </w:r>
    </w:p>
    <w:p w:rsidR="00177AD2" w:rsidRPr="00593D76" w:rsidRDefault="00FE73CC" w:rsidP="00177AD2">
      <w:pPr>
        <w:spacing w:after="0" w:line="240" w:lineRule="auto"/>
        <w:ind w:firstLine="709"/>
        <w:jc w:val="both"/>
        <w:rPr>
          <w:rFonts w:ascii="Times New Roman" w:eastAsia="Calibri" w:hAnsi="Times New Roman" w:cs="Times New Roman"/>
          <w:sz w:val="26"/>
          <w:szCs w:val="26"/>
          <w:lang w:eastAsia="ru-RU"/>
        </w:rPr>
      </w:pPr>
      <w:r w:rsidRPr="00593D76">
        <w:rPr>
          <w:rFonts w:ascii="Times New Roman" w:eastAsia="Calibri" w:hAnsi="Times New Roman" w:cs="Times New Roman"/>
          <w:noProof/>
          <w:position w:val="-34"/>
          <w:sz w:val="26"/>
          <w:szCs w:val="26"/>
          <w:lang w:eastAsia="ru-RU"/>
        </w:rPr>
        <w:drawing>
          <wp:inline distT="0" distB="0" distL="0" distR="0" wp14:anchorId="16771AB8" wp14:editId="7248BAF0">
            <wp:extent cx="2938145" cy="5416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8145" cy="541655"/>
                    </a:xfrm>
                    <a:prstGeom prst="rect">
                      <a:avLst/>
                    </a:prstGeom>
                    <a:noFill/>
                    <a:ln>
                      <a:noFill/>
                    </a:ln>
                  </pic:spPr>
                </pic:pic>
              </a:graphicData>
            </a:graphic>
          </wp:inline>
        </w:drawing>
      </w:r>
      <w:r w:rsidR="00177AD2" w:rsidRPr="00593D76">
        <w:rPr>
          <w:rFonts w:ascii="Times New Roman" w:eastAsia="Calibri" w:hAnsi="Times New Roman" w:cs="Times New Roman"/>
          <w:sz w:val="26"/>
          <w:szCs w:val="26"/>
          <w:lang w:eastAsia="ru-RU"/>
        </w:rPr>
        <w:t>, где</w:t>
      </w:r>
    </w:p>
    <w:p w:rsidR="00177AD2" w:rsidRPr="00593D76" w:rsidRDefault="00177AD2" w:rsidP="00177AD2">
      <w:pPr>
        <w:spacing w:after="0" w:line="240" w:lineRule="auto"/>
        <w:ind w:firstLine="709"/>
        <w:jc w:val="both"/>
        <w:rPr>
          <w:rFonts w:ascii="Times New Roman" w:eastAsia="Calibri" w:hAnsi="Times New Roman" w:cs="Times New Roman"/>
          <w:sz w:val="26"/>
          <w:szCs w:val="26"/>
          <w:lang w:eastAsia="ru-RU"/>
        </w:rPr>
      </w:pPr>
    </w:p>
    <w:p w:rsidR="00177AD2" w:rsidRPr="00593D76" w:rsidRDefault="00177AD2" w:rsidP="00177AD2">
      <w:pPr>
        <w:spacing w:after="0" w:line="240" w:lineRule="auto"/>
        <w:ind w:firstLine="709"/>
        <w:jc w:val="both"/>
        <w:rPr>
          <w:rFonts w:ascii="Times New Roman" w:eastAsia="Calibri" w:hAnsi="Times New Roman" w:cs="Times New Roman"/>
          <w:sz w:val="26"/>
          <w:szCs w:val="26"/>
          <w:lang w:eastAsia="ru-RU"/>
        </w:rPr>
      </w:pPr>
      <w:proofErr w:type="spellStart"/>
      <w:r w:rsidRPr="00593D76">
        <w:rPr>
          <w:rFonts w:ascii="Times New Roman" w:eastAsia="Calibri" w:hAnsi="Times New Roman" w:cs="Times New Roman"/>
          <w:sz w:val="26"/>
          <w:szCs w:val="26"/>
          <w:lang w:eastAsia="ru-RU"/>
        </w:rPr>
        <w:t>Дс</w:t>
      </w:r>
      <w:proofErr w:type="spellEnd"/>
      <w:r w:rsidRPr="00593D76">
        <w:rPr>
          <w:rFonts w:ascii="Times New Roman" w:eastAsia="Calibri" w:hAnsi="Times New Roman" w:cs="Times New Roman"/>
          <w:sz w:val="26"/>
          <w:szCs w:val="26"/>
          <w:lang w:eastAsia="ru-RU"/>
        </w:rPr>
        <w:t xml:space="preserve"> – доля детей-сирот и детей, оставшихся без попечения родителей;</w:t>
      </w:r>
    </w:p>
    <w:p w:rsidR="00177AD2" w:rsidRPr="00593D76" w:rsidRDefault="00177AD2" w:rsidP="00177AD2">
      <w:pPr>
        <w:spacing w:after="0" w:line="240" w:lineRule="auto"/>
        <w:ind w:firstLine="709"/>
        <w:jc w:val="both"/>
        <w:rPr>
          <w:rFonts w:ascii="Times New Roman" w:eastAsia="Calibri" w:hAnsi="Times New Roman" w:cs="Times New Roman"/>
          <w:sz w:val="26"/>
          <w:szCs w:val="26"/>
          <w:lang w:eastAsia="ru-RU"/>
        </w:rPr>
      </w:pPr>
      <w:r w:rsidRPr="00593D76">
        <w:rPr>
          <w:rFonts w:ascii="Times New Roman" w:eastAsia="Calibri" w:hAnsi="Times New Roman" w:cs="Times New Roman"/>
          <w:sz w:val="26"/>
          <w:szCs w:val="26"/>
          <w:lang w:eastAsia="ru-RU"/>
        </w:rPr>
        <w:t xml:space="preserve">Д – </w:t>
      </w:r>
      <w:r w:rsidRPr="00593D76">
        <w:rPr>
          <w:rFonts w:ascii="Times New Roman" w:eastAsia="Calibri" w:hAnsi="Times New Roman" w:cs="Times New Roman"/>
          <w:sz w:val="26"/>
          <w:szCs w:val="26"/>
          <w:lang w:eastAsia="ru-RU"/>
        </w:rPr>
        <w:tab/>
        <w:t>общая численность детей-сирот и детей, оставшихся без попечения родителей, выявленных и учтенных на конец отчетного года (данные обо всех детях, которые состоят на учете в органах опеки и попечительства (форма № 103-РИК раздел 1 строка 28 графа 3));</w:t>
      </w:r>
    </w:p>
    <w:p w:rsidR="00177AD2" w:rsidRPr="00593D76" w:rsidRDefault="00177AD2" w:rsidP="00177AD2">
      <w:pPr>
        <w:spacing w:after="0" w:line="240" w:lineRule="auto"/>
        <w:ind w:firstLine="709"/>
        <w:jc w:val="both"/>
        <w:rPr>
          <w:rFonts w:ascii="Times New Roman" w:eastAsia="Calibri" w:hAnsi="Times New Roman" w:cs="Times New Roman"/>
          <w:sz w:val="26"/>
          <w:szCs w:val="26"/>
          <w:lang w:eastAsia="ru-RU"/>
        </w:rPr>
      </w:pPr>
      <w:r w:rsidRPr="00593D76">
        <w:rPr>
          <w:rFonts w:ascii="Times New Roman" w:eastAsia="Calibri" w:hAnsi="Times New Roman" w:cs="Times New Roman"/>
          <w:sz w:val="26"/>
          <w:szCs w:val="26"/>
          <w:lang w:eastAsia="ru-RU"/>
        </w:rPr>
        <w:t>Ч</w:t>
      </w:r>
      <w:r w:rsidRPr="00593D76">
        <w:rPr>
          <w:rFonts w:ascii="Times New Roman" w:eastAsia="Calibri" w:hAnsi="Times New Roman" w:cs="Times New Roman"/>
          <w:sz w:val="26"/>
          <w:szCs w:val="26"/>
          <w:vertAlign w:val="subscript"/>
          <w:lang w:eastAsia="ru-RU"/>
        </w:rPr>
        <w:t xml:space="preserve"> ГОД –1</w:t>
      </w:r>
      <w:r w:rsidRPr="00593D76">
        <w:rPr>
          <w:rFonts w:ascii="Times New Roman" w:eastAsia="Calibri" w:hAnsi="Times New Roman" w:cs="Times New Roman"/>
          <w:sz w:val="26"/>
          <w:szCs w:val="26"/>
          <w:lang w:eastAsia="ru-RU"/>
        </w:rPr>
        <w:t xml:space="preserve"> – численность населения возраста от 0 до 17 лет (включительно) по состоянию на 1 января отчетного года (данные Росстата);</w:t>
      </w:r>
    </w:p>
    <w:p w:rsidR="00177AD2" w:rsidRPr="00593D76" w:rsidRDefault="00177AD2" w:rsidP="00177AD2">
      <w:pPr>
        <w:spacing w:after="0" w:line="240" w:lineRule="auto"/>
        <w:ind w:firstLine="709"/>
        <w:jc w:val="both"/>
        <w:rPr>
          <w:rFonts w:ascii="Times New Roman" w:eastAsia="Calibri" w:hAnsi="Times New Roman" w:cs="Times New Roman"/>
          <w:sz w:val="26"/>
          <w:szCs w:val="26"/>
          <w:lang w:eastAsia="ru-RU"/>
        </w:rPr>
      </w:pPr>
      <w:r w:rsidRPr="00593D76">
        <w:rPr>
          <w:rFonts w:ascii="Times New Roman" w:eastAsia="Calibri" w:hAnsi="Times New Roman" w:cs="Times New Roman"/>
          <w:sz w:val="26"/>
          <w:szCs w:val="26"/>
          <w:lang w:eastAsia="ru-RU"/>
        </w:rPr>
        <w:t>Ч</w:t>
      </w:r>
      <w:r w:rsidRPr="00593D76">
        <w:rPr>
          <w:rFonts w:ascii="Times New Roman" w:eastAsia="Calibri" w:hAnsi="Times New Roman" w:cs="Times New Roman"/>
          <w:sz w:val="26"/>
          <w:szCs w:val="26"/>
          <w:vertAlign w:val="subscript"/>
          <w:lang w:eastAsia="ru-RU"/>
        </w:rPr>
        <w:t xml:space="preserve"> ГОД –2</w:t>
      </w:r>
      <w:r w:rsidRPr="00593D76">
        <w:rPr>
          <w:rFonts w:ascii="Times New Roman" w:eastAsia="Calibri" w:hAnsi="Times New Roman" w:cs="Times New Roman"/>
          <w:sz w:val="26"/>
          <w:szCs w:val="26"/>
          <w:lang w:eastAsia="ru-RU"/>
        </w:rPr>
        <w:t xml:space="preserve"> – численность населения возраста от 0 до 17 лет (включительно) по состоянию на 1 января предыдущего отчетного года (данные Росстата).</w:t>
      </w:r>
    </w:p>
    <w:p w:rsidR="00177AD2" w:rsidRPr="00593D76" w:rsidRDefault="00177AD2" w:rsidP="00177AD2">
      <w:pPr>
        <w:spacing w:after="0" w:line="240" w:lineRule="auto"/>
        <w:ind w:firstLine="709"/>
        <w:jc w:val="both"/>
        <w:rPr>
          <w:rFonts w:ascii="Times New Roman" w:eastAsia="Calibri" w:hAnsi="Times New Roman" w:cs="Times New Roman"/>
          <w:sz w:val="26"/>
          <w:szCs w:val="26"/>
          <w:lang w:eastAsia="ru-RU"/>
        </w:rPr>
      </w:pPr>
    </w:p>
    <w:p w:rsidR="00154127" w:rsidRPr="00593D76" w:rsidRDefault="00935613" w:rsidP="00177AD2">
      <w:pPr>
        <w:numPr>
          <w:ilvl w:val="0"/>
          <w:numId w:val="2"/>
        </w:numPr>
        <w:spacing w:after="0" w:line="240" w:lineRule="auto"/>
        <w:ind w:left="0" w:firstLine="709"/>
        <w:jc w:val="both"/>
        <w:rPr>
          <w:rFonts w:ascii="Times New Roman" w:eastAsia="Calibri" w:hAnsi="Times New Roman" w:cs="Times New Roman"/>
          <w:b/>
          <w:sz w:val="26"/>
          <w:szCs w:val="26"/>
          <w:lang w:eastAsia="ru-RU"/>
        </w:rPr>
      </w:pPr>
      <w:r w:rsidRPr="00593D76">
        <w:rPr>
          <w:rFonts w:ascii="Times New Roman" w:eastAsia="Calibri" w:hAnsi="Times New Roman" w:cs="Times New Roman"/>
          <w:b/>
          <w:sz w:val="26"/>
          <w:szCs w:val="26"/>
          <w:lang w:eastAsia="ru-RU"/>
        </w:rPr>
        <w:t>Увеличение доли</w:t>
      </w:r>
      <w:r w:rsidR="00177AD2" w:rsidRPr="00593D76">
        <w:rPr>
          <w:rFonts w:ascii="Times New Roman" w:eastAsia="Calibri" w:hAnsi="Times New Roman" w:cs="Times New Roman"/>
          <w:b/>
          <w:sz w:val="26"/>
          <w:szCs w:val="26"/>
          <w:lang w:eastAsia="ru-RU"/>
        </w:rPr>
        <w:t xml:space="preserve">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r w:rsidR="00154127" w:rsidRPr="00593D76">
        <w:rPr>
          <w:rFonts w:ascii="Times New Roman" w:eastAsia="Calibri" w:hAnsi="Times New Roman" w:cs="Times New Roman"/>
          <w:b/>
          <w:sz w:val="26"/>
          <w:szCs w:val="26"/>
          <w:lang w:eastAsia="ru-RU"/>
        </w:rPr>
        <w:t>.</w:t>
      </w:r>
    </w:p>
    <w:p w:rsidR="00177AD2" w:rsidRPr="00593D76" w:rsidRDefault="00154127" w:rsidP="00154127">
      <w:pPr>
        <w:spacing w:after="0" w:line="240" w:lineRule="auto"/>
        <w:ind w:left="709"/>
        <w:jc w:val="both"/>
        <w:rPr>
          <w:rFonts w:ascii="Times New Roman" w:eastAsia="Calibri" w:hAnsi="Times New Roman" w:cs="Times New Roman"/>
          <w:sz w:val="26"/>
          <w:szCs w:val="26"/>
          <w:lang w:eastAsia="ru-RU"/>
        </w:rPr>
      </w:pPr>
      <w:r w:rsidRPr="00593D76">
        <w:rPr>
          <w:rFonts w:ascii="Times New Roman" w:eastAsia="Calibri" w:hAnsi="Times New Roman" w:cs="Times New Roman"/>
          <w:sz w:val="26"/>
          <w:szCs w:val="26"/>
          <w:lang w:eastAsia="ru-RU"/>
        </w:rPr>
        <w:t>О</w:t>
      </w:r>
      <w:r w:rsidR="00177AD2" w:rsidRPr="00593D76">
        <w:rPr>
          <w:rFonts w:ascii="Times New Roman" w:eastAsia="Calibri" w:hAnsi="Times New Roman" w:cs="Times New Roman"/>
          <w:sz w:val="26"/>
          <w:szCs w:val="26"/>
          <w:lang w:eastAsia="ru-RU"/>
        </w:rPr>
        <w:t>пределяется следующим образом:</w:t>
      </w:r>
    </w:p>
    <w:p w:rsidR="00177AD2" w:rsidRPr="00593D76" w:rsidRDefault="00177AD2" w:rsidP="00177AD2">
      <w:pPr>
        <w:spacing w:after="0" w:line="240" w:lineRule="auto"/>
        <w:ind w:firstLine="709"/>
        <w:jc w:val="both"/>
        <w:rPr>
          <w:rFonts w:ascii="Times New Roman" w:eastAsia="Calibri" w:hAnsi="Times New Roman" w:cs="Times New Roman"/>
          <w:sz w:val="26"/>
          <w:szCs w:val="26"/>
          <w:lang w:eastAsia="ru-RU"/>
        </w:rPr>
      </w:pPr>
      <w:r w:rsidRPr="00593D76">
        <w:rPr>
          <w:rFonts w:ascii="Times New Roman" w:eastAsia="Calibri" w:hAnsi="Times New Roman" w:cs="Times New Roman"/>
          <w:sz w:val="26"/>
          <w:szCs w:val="26"/>
          <w:lang w:eastAsia="ru-RU"/>
        </w:rPr>
        <w:tab/>
      </w:r>
      <w:r w:rsidR="00FE73CC" w:rsidRPr="00593D76">
        <w:rPr>
          <w:rFonts w:ascii="Times New Roman" w:eastAsia="Calibri" w:hAnsi="Times New Roman" w:cs="Times New Roman"/>
          <w:noProof/>
          <w:position w:val="-28"/>
          <w:sz w:val="26"/>
          <w:szCs w:val="26"/>
          <w:lang w:eastAsia="ru-RU"/>
        </w:rPr>
        <w:drawing>
          <wp:inline distT="0" distB="0" distL="0" distR="0" wp14:anchorId="7BBDD1AA" wp14:editId="3C2150B5">
            <wp:extent cx="2785745" cy="5759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5745" cy="575945"/>
                    </a:xfrm>
                    <a:prstGeom prst="rect">
                      <a:avLst/>
                    </a:prstGeom>
                    <a:noFill/>
                    <a:ln>
                      <a:noFill/>
                    </a:ln>
                  </pic:spPr>
                </pic:pic>
              </a:graphicData>
            </a:graphic>
          </wp:inline>
        </w:drawing>
      </w:r>
      <w:r w:rsidRPr="00593D76">
        <w:rPr>
          <w:rFonts w:ascii="Times New Roman" w:eastAsia="Calibri" w:hAnsi="Times New Roman" w:cs="Times New Roman"/>
          <w:sz w:val="26"/>
          <w:szCs w:val="26"/>
          <w:lang w:eastAsia="ru-RU"/>
        </w:rPr>
        <w:t>, где:</w:t>
      </w:r>
    </w:p>
    <w:p w:rsidR="00177AD2" w:rsidRPr="00593D76" w:rsidRDefault="00177AD2" w:rsidP="00177AD2">
      <w:pPr>
        <w:spacing w:after="0" w:line="240" w:lineRule="auto"/>
        <w:ind w:firstLine="709"/>
        <w:jc w:val="both"/>
        <w:rPr>
          <w:rFonts w:ascii="Times New Roman" w:eastAsia="Calibri" w:hAnsi="Times New Roman" w:cs="Times New Roman"/>
          <w:sz w:val="26"/>
          <w:szCs w:val="26"/>
          <w:lang w:eastAsia="ru-RU"/>
        </w:rPr>
      </w:pPr>
    </w:p>
    <w:p w:rsidR="00177AD2" w:rsidRPr="00593D76" w:rsidRDefault="00177AD2" w:rsidP="00177AD2">
      <w:pPr>
        <w:spacing w:after="0" w:line="240" w:lineRule="auto"/>
        <w:ind w:firstLine="709"/>
        <w:jc w:val="both"/>
        <w:rPr>
          <w:rFonts w:ascii="Times New Roman" w:eastAsia="Calibri" w:hAnsi="Times New Roman" w:cs="Times New Roman"/>
          <w:sz w:val="26"/>
          <w:szCs w:val="26"/>
          <w:lang w:eastAsia="ru-RU"/>
        </w:rPr>
      </w:pPr>
      <w:proofErr w:type="spellStart"/>
      <w:r w:rsidRPr="00593D76">
        <w:rPr>
          <w:rFonts w:ascii="Times New Roman" w:eastAsia="Calibri" w:hAnsi="Times New Roman" w:cs="Times New Roman"/>
          <w:sz w:val="26"/>
          <w:szCs w:val="26"/>
          <w:lang w:eastAsia="ru-RU"/>
        </w:rPr>
        <w:t>Ду</w:t>
      </w:r>
      <w:proofErr w:type="spellEnd"/>
      <w:r w:rsidRPr="00593D76">
        <w:rPr>
          <w:rFonts w:ascii="Times New Roman" w:eastAsia="Calibri" w:hAnsi="Times New Roman" w:cs="Times New Roman"/>
          <w:sz w:val="26"/>
          <w:szCs w:val="26"/>
          <w:lang w:eastAsia="ru-RU"/>
        </w:rPr>
        <w:t xml:space="preserve"> – доля детей, оставшихся без попечения родителей, переданных на воспитание в семьи граждан Российской Федерации, постоянно проживающих на территории </w:t>
      </w:r>
      <w:r w:rsidRPr="00593D76">
        <w:rPr>
          <w:rFonts w:ascii="Times New Roman" w:eastAsia="Calibri" w:hAnsi="Times New Roman" w:cs="Times New Roman"/>
          <w:sz w:val="26"/>
          <w:szCs w:val="26"/>
          <w:lang w:eastAsia="ru-RU"/>
        </w:rPr>
        <w:lastRenderedPageBreak/>
        <w:t>Российской Федерации (на усыновление (удочерение) и под опеку (попечительство), в том числе по договору о приемной семье);</w:t>
      </w:r>
    </w:p>
    <w:p w:rsidR="00177AD2" w:rsidRPr="00593D76" w:rsidRDefault="00177AD2" w:rsidP="00177AD2">
      <w:pPr>
        <w:spacing w:after="0" w:line="240" w:lineRule="auto"/>
        <w:ind w:firstLine="709"/>
        <w:jc w:val="both"/>
        <w:rPr>
          <w:rFonts w:ascii="Times New Roman" w:eastAsia="Calibri" w:hAnsi="Times New Roman" w:cs="Times New Roman"/>
          <w:sz w:val="26"/>
          <w:szCs w:val="26"/>
          <w:lang w:eastAsia="ru-RU"/>
        </w:rPr>
      </w:pPr>
      <w:proofErr w:type="gramStart"/>
      <w:r w:rsidRPr="00593D76">
        <w:rPr>
          <w:rFonts w:ascii="Times New Roman" w:eastAsia="Calibri" w:hAnsi="Times New Roman" w:cs="Times New Roman"/>
          <w:sz w:val="26"/>
          <w:szCs w:val="26"/>
          <w:lang w:eastAsia="ru-RU"/>
        </w:rPr>
        <w:t xml:space="preserve">Д – общая численность детей, оставшихся без попечения родителей (в том числе усыновленных), учтенных на конец отчетного года в </w:t>
      </w:r>
      <w:r w:rsidR="00154127" w:rsidRPr="00593D76">
        <w:rPr>
          <w:rFonts w:ascii="Times New Roman" w:eastAsia="Calibri" w:hAnsi="Times New Roman" w:cs="Times New Roman"/>
          <w:sz w:val="26"/>
          <w:szCs w:val="26"/>
          <w:lang w:eastAsia="ru-RU"/>
        </w:rPr>
        <w:t>Трубчевском районе</w:t>
      </w:r>
      <w:r w:rsidRPr="00593D76">
        <w:rPr>
          <w:rFonts w:ascii="Times New Roman" w:eastAsia="Calibri" w:hAnsi="Times New Roman" w:cs="Times New Roman"/>
          <w:sz w:val="26"/>
          <w:szCs w:val="26"/>
          <w:lang w:eastAsia="ru-RU"/>
        </w:rPr>
        <w:t xml:space="preserve"> (в том числе устроенных под надзор в соответствующие организации, устроенных на воспитание в семьи граждан под опеку (попечительство), за исключением добровольно переданных родителями по заявлению о назначении их ребенку опекуна (попечителя), на усыновление, обучающихся в учреждениях начального, среднего и высшего</w:t>
      </w:r>
      <w:proofErr w:type="gramEnd"/>
      <w:r w:rsidRPr="00593D76">
        <w:rPr>
          <w:rFonts w:ascii="Times New Roman" w:eastAsia="Calibri" w:hAnsi="Times New Roman" w:cs="Times New Roman"/>
          <w:sz w:val="26"/>
          <w:szCs w:val="26"/>
          <w:lang w:eastAsia="ru-RU"/>
        </w:rPr>
        <w:t xml:space="preserve"> профессионального образования на полном государственном обеспечении и </w:t>
      </w:r>
      <w:proofErr w:type="gramStart"/>
      <w:r w:rsidRPr="00593D76">
        <w:rPr>
          <w:rFonts w:ascii="Times New Roman" w:eastAsia="Calibri" w:hAnsi="Times New Roman" w:cs="Times New Roman"/>
          <w:sz w:val="26"/>
          <w:szCs w:val="26"/>
          <w:lang w:eastAsia="ru-RU"/>
        </w:rPr>
        <w:t>оставшихся</w:t>
      </w:r>
      <w:proofErr w:type="gramEnd"/>
      <w:r w:rsidRPr="00593D76">
        <w:rPr>
          <w:rFonts w:ascii="Times New Roman" w:eastAsia="Calibri" w:hAnsi="Times New Roman" w:cs="Times New Roman"/>
          <w:sz w:val="26"/>
          <w:szCs w:val="26"/>
          <w:lang w:eastAsia="ru-RU"/>
        </w:rPr>
        <w:t xml:space="preserve"> неустроенными на конец отчетного года. Данные показываются обо всех детях, которые состоят на учете в органах опеки и попечительства (форма № 103-РИК раздел 1 строка 28 графа 3);</w:t>
      </w:r>
    </w:p>
    <w:p w:rsidR="00177AD2" w:rsidRPr="00593D76" w:rsidRDefault="00177AD2" w:rsidP="00177AD2">
      <w:pPr>
        <w:spacing w:after="0" w:line="240" w:lineRule="auto"/>
        <w:ind w:firstLine="709"/>
        <w:jc w:val="both"/>
        <w:rPr>
          <w:rFonts w:ascii="Times New Roman" w:eastAsia="Calibri" w:hAnsi="Times New Roman" w:cs="Times New Roman"/>
          <w:sz w:val="26"/>
          <w:szCs w:val="26"/>
          <w:lang w:eastAsia="ru-RU"/>
        </w:rPr>
      </w:pPr>
      <w:proofErr w:type="gramStart"/>
      <w:r w:rsidRPr="00593D76">
        <w:rPr>
          <w:rFonts w:ascii="Times New Roman" w:eastAsia="Calibri" w:hAnsi="Times New Roman" w:cs="Times New Roman"/>
          <w:sz w:val="26"/>
          <w:szCs w:val="26"/>
          <w:lang w:eastAsia="ru-RU"/>
        </w:rPr>
        <w:t>Д</w:t>
      </w:r>
      <w:r w:rsidRPr="00593D76">
        <w:rPr>
          <w:rFonts w:ascii="Times New Roman" w:eastAsia="Calibri" w:hAnsi="Times New Roman" w:cs="Times New Roman"/>
          <w:sz w:val="26"/>
          <w:szCs w:val="26"/>
          <w:vertAlign w:val="subscript"/>
          <w:lang w:eastAsia="ru-RU"/>
        </w:rPr>
        <w:t>О</w:t>
      </w:r>
      <w:proofErr w:type="gramEnd"/>
      <w:r w:rsidRPr="00593D76">
        <w:rPr>
          <w:rFonts w:ascii="Times New Roman" w:eastAsia="Calibri" w:hAnsi="Times New Roman" w:cs="Times New Roman"/>
          <w:sz w:val="26"/>
          <w:szCs w:val="26"/>
          <w:lang w:eastAsia="ru-RU"/>
        </w:rPr>
        <w:t xml:space="preserve"> – </w:t>
      </w:r>
      <w:proofErr w:type="gramStart"/>
      <w:r w:rsidRPr="00593D76">
        <w:rPr>
          <w:rFonts w:ascii="Times New Roman" w:eastAsia="Calibri" w:hAnsi="Times New Roman" w:cs="Times New Roman"/>
          <w:sz w:val="26"/>
          <w:szCs w:val="26"/>
          <w:lang w:eastAsia="ru-RU"/>
        </w:rPr>
        <w:t>численность</w:t>
      </w:r>
      <w:proofErr w:type="gramEnd"/>
      <w:r w:rsidRPr="00593D76">
        <w:rPr>
          <w:rFonts w:ascii="Times New Roman" w:eastAsia="Calibri" w:hAnsi="Times New Roman" w:cs="Times New Roman"/>
          <w:sz w:val="26"/>
          <w:szCs w:val="26"/>
          <w:lang w:eastAsia="ru-RU"/>
        </w:rPr>
        <w:t xml:space="preserve"> детей, оставшихся без попечения родителей, устроенных под опеку, попечительство (форма № 103-РИК раздел 2 строка 24 графа 3);</w:t>
      </w:r>
    </w:p>
    <w:p w:rsidR="00177AD2" w:rsidRPr="00593D76" w:rsidRDefault="00177AD2" w:rsidP="00177AD2">
      <w:pPr>
        <w:spacing w:after="0" w:line="240" w:lineRule="auto"/>
        <w:ind w:firstLine="709"/>
        <w:jc w:val="both"/>
        <w:rPr>
          <w:rFonts w:ascii="Times New Roman" w:eastAsia="Calibri" w:hAnsi="Times New Roman" w:cs="Times New Roman"/>
          <w:sz w:val="26"/>
          <w:szCs w:val="26"/>
          <w:lang w:eastAsia="ru-RU"/>
        </w:rPr>
      </w:pPr>
      <w:r w:rsidRPr="00593D76">
        <w:rPr>
          <w:rFonts w:ascii="Times New Roman" w:eastAsia="Calibri" w:hAnsi="Times New Roman" w:cs="Times New Roman"/>
          <w:sz w:val="26"/>
          <w:szCs w:val="26"/>
          <w:lang w:eastAsia="ru-RU"/>
        </w:rPr>
        <w:t>Д</w:t>
      </w:r>
      <w:r w:rsidRPr="00593D76">
        <w:rPr>
          <w:rFonts w:ascii="Times New Roman" w:eastAsia="Calibri" w:hAnsi="Times New Roman" w:cs="Times New Roman"/>
          <w:sz w:val="26"/>
          <w:szCs w:val="26"/>
          <w:vertAlign w:val="subscript"/>
          <w:lang w:eastAsia="ru-RU"/>
        </w:rPr>
        <w:t>Д</w:t>
      </w:r>
      <w:r w:rsidRPr="00593D76">
        <w:rPr>
          <w:rFonts w:ascii="Times New Roman" w:eastAsia="Calibri" w:hAnsi="Times New Roman" w:cs="Times New Roman"/>
          <w:sz w:val="26"/>
          <w:szCs w:val="26"/>
          <w:lang w:eastAsia="ru-RU"/>
        </w:rPr>
        <w:t xml:space="preserve"> – численность детей, добровольно переданные родителями по заявлению о назначении их ребенку опекуна (попечителя) (форма № 103-РИК раздел 2 строка 24 графа 5);</w:t>
      </w:r>
    </w:p>
    <w:p w:rsidR="00177AD2" w:rsidRPr="00593D76" w:rsidRDefault="00177AD2" w:rsidP="00177AD2">
      <w:pPr>
        <w:spacing w:after="0" w:line="240" w:lineRule="auto"/>
        <w:ind w:firstLine="709"/>
        <w:jc w:val="both"/>
        <w:rPr>
          <w:rFonts w:ascii="Times New Roman" w:eastAsia="Calibri" w:hAnsi="Times New Roman" w:cs="Times New Roman"/>
          <w:sz w:val="26"/>
          <w:szCs w:val="26"/>
          <w:lang w:eastAsia="ru-RU"/>
        </w:rPr>
      </w:pPr>
      <w:proofErr w:type="spellStart"/>
      <w:r w:rsidRPr="00593D76">
        <w:rPr>
          <w:rFonts w:ascii="Times New Roman" w:eastAsia="Calibri" w:hAnsi="Times New Roman" w:cs="Times New Roman"/>
          <w:sz w:val="26"/>
          <w:szCs w:val="26"/>
          <w:lang w:eastAsia="ru-RU"/>
        </w:rPr>
        <w:t>Д</w:t>
      </w:r>
      <w:r w:rsidRPr="00593D76">
        <w:rPr>
          <w:rFonts w:ascii="Times New Roman" w:eastAsia="Calibri" w:hAnsi="Times New Roman" w:cs="Times New Roman"/>
          <w:sz w:val="26"/>
          <w:szCs w:val="26"/>
          <w:vertAlign w:val="subscript"/>
          <w:lang w:eastAsia="ru-RU"/>
        </w:rPr>
        <w:t>Ус</w:t>
      </w:r>
      <w:proofErr w:type="spellEnd"/>
      <w:r w:rsidRPr="00593D76">
        <w:rPr>
          <w:rFonts w:ascii="Times New Roman" w:eastAsia="Calibri" w:hAnsi="Times New Roman" w:cs="Times New Roman"/>
          <w:sz w:val="26"/>
          <w:szCs w:val="26"/>
          <w:lang w:eastAsia="ru-RU"/>
        </w:rPr>
        <w:t xml:space="preserve"> – численность детей, оставшихся без попечения родителей, устроенных на усыновление (кроме отчима и мачехи) (форма № 103-РИК раздел 2 строка 24 графа 11);</w:t>
      </w:r>
    </w:p>
    <w:p w:rsidR="00177AD2" w:rsidRPr="00593D76" w:rsidRDefault="00177AD2" w:rsidP="00177AD2">
      <w:pPr>
        <w:spacing w:after="0" w:line="240" w:lineRule="auto"/>
        <w:ind w:firstLine="709"/>
        <w:jc w:val="both"/>
        <w:rPr>
          <w:rFonts w:ascii="Times New Roman" w:eastAsia="Calibri" w:hAnsi="Times New Roman" w:cs="Times New Roman"/>
          <w:sz w:val="26"/>
          <w:szCs w:val="26"/>
          <w:lang w:eastAsia="ru-RU"/>
        </w:rPr>
      </w:pPr>
      <w:r w:rsidRPr="00593D76">
        <w:rPr>
          <w:rFonts w:ascii="Times New Roman" w:eastAsia="Calibri" w:hAnsi="Times New Roman" w:cs="Times New Roman"/>
          <w:sz w:val="26"/>
          <w:szCs w:val="26"/>
          <w:lang w:eastAsia="ru-RU"/>
        </w:rPr>
        <w:t>Д</w:t>
      </w:r>
      <w:r w:rsidRPr="00593D76">
        <w:rPr>
          <w:rFonts w:ascii="Times New Roman" w:eastAsia="Calibri" w:hAnsi="Times New Roman" w:cs="Times New Roman"/>
          <w:sz w:val="26"/>
          <w:szCs w:val="26"/>
          <w:vertAlign w:val="subscript"/>
          <w:lang w:eastAsia="ru-RU"/>
        </w:rPr>
        <w:t>И</w:t>
      </w:r>
      <w:r w:rsidRPr="00593D76">
        <w:rPr>
          <w:rFonts w:ascii="Times New Roman" w:eastAsia="Calibri" w:hAnsi="Times New Roman" w:cs="Times New Roman"/>
          <w:sz w:val="26"/>
          <w:szCs w:val="26"/>
          <w:lang w:eastAsia="ru-RU"/>
        </w:rPr>
        <w:t xml:space="preserve"> – численность детей, оставшихся без попечения родителей, устроенных на усыновление иностранными гражданами (кроме отчима и мачехи) (форма № 103-РИК раздел 2 строка 24 графа 12).</w:t>
      </w:r>
    </w:p>
    <w:p w:rsidR="00177AD2" w:rsidRPr="00593D76" w:rsidRDefault="00177AD2" w:rsidP="00177AD2">
      <w:pPr>
        <w:spacing w:after="0" w:line="240" w:lineRule="auto"/>
        <w:ind w:firstLine="709"/>
        <w:jc w:val="both"/>
        <w:rPr>
          <w:rFonts w:ascii="Times New Roman" w:eastAsia="Calibri" w:hAnsi="Times New Roman" w:cs="Times New Roman"/>
          <w:sz w:val="26"/>
          <w:szCs w:val="26"/>
          <w:lang w:eastAsia="ru-RU"/>
        </w:rPr>
      </w:pPr>
    </w:p>
    <w:p w:rsidR="00177AD2" w:rsidRPr="00593D76" w:rsidRDefault="00177AD2" w:rsidP="00177AD2">
      <w:pPr>
        <w:numPr>
          <w:ilvl w:val="0"/>
          <w:numId w:val="2"/>
        </w:numPr>
        <w:spacing w:after="0" w:line="240" w:lineRule="auto"/>
        <w:ind w:left="0" w:firstLine="709"/>
        <w:jc w:val="both"/>
        <w:rPr>
          <w:rFonts w:ascii="Times New Roman" w:eastAsia="Calibri" w:hAnsi="Times New Roman" w:cs="Times New Roman"/>
          <w:b/>
          <w:sz w:val="26"/>
          <w:szCs w:val="26"/>
          <w:lang w:eastAsia="ru-RU"/>
        </w:rPr>
      </w:pPr>
      <w:r w:rsidRPr="00593D76">
        <w:rPr>
          <w:rFonts w:ascii="Times New Roman" w:eastAsia="Times New Roman" w:hAnsi="Times New Roman" w:cs="Times New Roman"/>
          <w:b/>
          <w:sz w:val="26"/>
          <w:szCs w:val="26"/>
          <w:lang w:eastAsia="ru-RU"/>
        </w:rPr>
        <w:t>Количество молодых семей, получивших свиде</w:t>
      </w:r>
      <w:r w:rsidR="002A1E49" w:rsidRPr="00593D76">
        <w:rPr>
          <w:rFonts w:ascii="Times New Roman" w:eastAsia="Times New Roman" w:hAnsi="Times New Roman" w:cs="Times New Roman"/>
          <w:b/>
          <w:sz w:val="26"/>
          <w:szCs w:val="26"/>
          <w:lang w:eastAsia="ru-RU"/>
        </w:rPr>
        <w:t xml:space="preserve">тельства  о праве на получение </w:t>
      </w:r>
      <w:r w:rsidRPr="00593D76">
        <w:rPr>
          <w:rFonts w:ascii="Times New Roman" w:eastAsia="Times New Roman" w:hAnsi="Times New Roman" w:cs="Times New Roman"/>
          <w:b/>
          <w:sz w:val="26"/>
          <w:szCs w:val="26"/>
          <w:lang w:eastAsia="ru-RU"/>
        </w:rPr>
        <w:t>соци</w:t>
      </w:r>
      <w:r w:rsidR="002A1E49" w:rsidRPr="00593D76">
        <w:rPr>
          <w:rFonts w:ascii="Times New Roman" w:eastAsia="Times New Roman" w:hAnsi="Times New Roman" w:cs="Times New Roman"/>
          <w:b/>
          <w:sz w:val="26"/>
          <w:szCs w:val="26"/>
          <w:lang w:eastAsia="ru-RU"/>
        </w:rPr>
        <w:t xml:space="preserve">альной выплаты на приобретение </w:t>
      </w:r>
      <w:r w:rsidRPr="00593D76">
        <w:rPr>
          <w:rFonts w:ascii="Times New Roman" w:eastAsia="Times New Roman" w:hAnsi="Times New Roman" w:cs="Times New Roman"/>
          <w:b/>
          <w:sz w:val="26"/>
          <w:szCs w:val="26"/>
          <w:lang w:eastAsia="ru-RU"/>
        </w:rPr>
        <w:t>(строительство) жилья</w:t>
      </w:r>
      <w:r w:rsidR="00197FFB" w:rsidRPr="00593D76">
        <w:rPr>
          <w:rFonts w:ascii="Times New Roman" w:eastAsia="Times New Roman" w:hAnsi="Times New Roman" w:cs="Times New Roman"/>
          <w:b/>
          <w:sz w:val="26"/>
          <w:szCs w:val="26"/>
          <w:lang w:eastAsia="ru-RU"/>
        </w:rPr>
        <w:t>.</w:t>
      </w:r>
    </w:p>
    <w:p w:rsidR="00730E40" w:rsidRPr="00593D76" w:rsidRDefault="002A1E49" w:rsidP="00730E40">
      <w:pPr>
        <w:spacing w:after="0" w:line="240" w:lineRule="auto"/>
        <w:ind w:firstLine="1"/>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w:t>
      </w:r>
      <w:r w:rsidRPr="00593D76">
        <w:rPr>
          <w:rFonts w:ascii="Times New Roman" w:eastAsia="Times New Roman" w:hAnsi="Times New Roman" w:cs="Times New Roman"/>
          <w:sz w:val="26"/>
          <w:szCs w:val="26"/>
          <w:lang w:eastAsia="ru-RU"/>
        </w:rPr>
        <w:br/>
      </w:r>
      <w:r w:rsidR="00730E40" w:rsidRPr="00593D76">
        <w:rPr>
          <w:rFonts w:ascii="Times New Roman" w:eastAsia="Times New Roman" w:hAnsi="Times New Roman" w:cs="Times New Roman"/>
          <w:sz w:val="26"/>
          <w:szCs w:val="26"/>
          <w:lang w:eastAsia="ru-RU"/>
        </w:rPr>
        <w:t xml:space="preserve">            </w:t>
      </w:r>
      <w:proofErr w:type="gramStart"/>
      <w:r w:rsidRPr="00593D76">
        <w:rPr>
          <w:rFonts w:ascii="Times New Roman" w:eastAsia="Times New Roman" w:hAnsi="Times New Roman" w:cs="Times New Roman"/>
          <w:sz w:val="26"/>
          <w:szCs w:val="26"/>
          <w:lang w:eastAsia="ru-RU"/>
        </w:rPr>
        <w:t>К концу 2016</w:t>
      </w:r>
      <w:r w:rsidR="00177AD2" w:rsidRPr="00593D76">
        <w:rPr>
          <w:rFonts w:ascii="Times New Roman" w:eastAsia="Times New Roman" w:hAnsi="Times New Roman" w:cs="Times New Roman"/>
          <w:sz w:val="26"/>
          <w:szCs w:val="26"/>
          <w:lang w:eastAsia="ru-RU"/>
        </w:rPr>
        <w:t xml:space="preserve"> года планируется выдать свидетельства о праве на получение социальной выплаты на приобретение (строительство) жилья </w:t>
      </w:r>
      <w:r w:rsidR="00730E40" w:rsidRPr="00593D76">
        <w:rPr>
          <w:rFonts w:ascii="Times New Roman" w:eastAsia="Times New Roman" w:hAnsi="Times New Roman" w:cs="Times New Roman"/>
          <w:sz w:val="26"/>
          <w:szCs w:val="26"/>
          <w:lang w:eastAsia="ru-RU"/>
        </w:rPr>
        <w:t>6</w:t>
      </w:r>
      <w:r w:rsidR="00177AD2" w:rsidRPr="00593D76">
        <w:rPr>
          <w:rFonts w:ascii="Times New Roman" w:eastAsia="Times New Roman" w:hAnsi="Times New Roman" w:cs="Times New Roman"/>
          <w:sz w:val="26"/>
          <w:szCs w:val="26"/>
          <w:lang w:eastAsia="ru-RU"/>
        </w:rPr>
        <w:t xml:space="preserve"> молодым семьям, нуждающимся в улучшении жилищных условий и проживающим на</w:t>
      </w:r>
      <w:r w:rsidR="00730E40" w:rsidRPr="00593D76">
        <w:rPr>
          <w:rFonts w:ascii="Times New Roman" w:eastAsia="Times New Roman" w:hAnsi="Times New Roman" w:cs="Times New Roman"/>
          <w:sz w:val="26"/>
          <w:szCs w:val="26"/>
          <w:lang w:eastAsia="ru-RU"/>
        </w:rPr>
        <w:t xml:space="preserve"> территории Трубчевского района</w:t>
      </w:r>
      <w:r w:rsidR="00177AD2" w:rsidRPr="00593D76">
        <w:rPr>
          <w:rFonts w:ascii="Times New Roman" w:eastAsia="Times New Roman" w:hAnsi="Times New Roman" w:cs="Times New Roman"/>
          <w:sz w:val="26"/>
          <w:szCs w:val="26"/>
          <w:lang w:eastAsia="ru-RU"/>
        </w:rPr>
        <w:t>     </w:t>
      </w:r>
      <w:r w:rsidR="00177AD2" w:rsidRPr="00593D76">
        <w:rPr>
          <w:rFonts w:ascii="Times New Roman" w:eastAsia="Times New Roman" w:hAnsi="Times New Roman" w:cs="Times New Roman"/>
          <w:sz w:val="26"/>
          <w:szCs w:val="26"/>
          <w:lang w:eastAsia="ru-RU"/>
        </w:rPr>
        <w:br/>
      </w:r>
      <w:r w:rsidR="00730E40" w:rsidRPr="00593D76">
        <w:rPr>
          <w:rFonts w:ascii="Times New Roman" w:eastAsia="Times New Roman" w:hAnsi="Times New Roman" w:cs="Times New Roman"/>
          <w:sz w:val="26"/>
          <w:szCs w:val="26"/>
          <w:lang w:eastAsia="ru-RU"/>
        </w:rPr>
        <w:t xml:space="preserve">           </w:t>
      </w:r>
      <w:r w:rsidR="00177AD2" w:rsidRPr="00593D76">
        <w:rPr>
          <w:rFonts w:ascii="Times New Roman" w:eastAsia="Times New Roman" w:hAnsi="Times New Roman" w:cs="Times New Roman"/>
          <w:sz w:val="26"/>
          <w:szCs w:val="26"/>
          <w:lang w:eastAsia="ru-RU"/>
        </w:rPr>
        <w:t>Успешное выполнение мероприятий муниципа</w:t>
      </w:r>
      <w:r w:rsidR="00730E40" w:rsidRPr="00593D76">
        <w:rPr>
          <w:rFonts w:ascii="Times New Roman" w:eastAsia="Times New Roman" w:hAnsi="Times New Roman" w:cs="Times New Roman"/>
          <w:sz w:val="26"/>
          <w:szCs w:val="26"/>
          <w:lang w:eastAsia="ru-RU"/>
        </w:rPr>
        <w:t>льной программы обеспечит:</w:t>
      </w:r>
      <w:r w:rsidR="00177AD2" w:rsidRPr="00593D76">
        <w:rPr>
          <w:rFonts w:ascii="Times New Roman" w:eastAsia="Times New Roman" w:hAnsi="Times New Roman" w:cs="Times New Roman"/>
          <w:sz w:val="26"/>
          <w:szCs w:val="26"/>
          <w:lang w:eastAsia="ru-RU"/>
        </w:rPr>
        <w:br/>
        <w:t>- привлечение в жилищную сферу дополнительных финансовых средств банков и других организаций, предоставляющих жилищные кредиты и займы, в том числе ипотечные, а также со</w:t>
      </w:r>
      <w:r w:rsidR="00730E40" w:rsidRPr="00593D76">
        <w:rPr>
          <w:rFonts w:ascii="Times New Roman" w:eastAsia="Times New Roman" w:hAnsi="Times New Roman" w:cs="Times New Roman"/>
          <w:sz w:val="26"/>
          <w:szCs w:val="26"/>
          <w:lang w:eastAsia="ru-RU"/>
        </w:rPr>
        <w:t>бственных</w:t>
      </w:r>
      <w:proofErr w:type="gramEnd"/>
      <w:r w:rsidR="00730E40" w:rsidRPr="00593D76">
        <w:rPr>
          <w:rFonts w:ascii="Times New Roman" w:eastAsia="Times New Roman" w:hAnsi="Times New Roman" w:cs="Times New Roman"/>
          <w:sz w:val="26"/>
          <w:szCs w:val="26"/>
          <w:lang w:eastAsia="ru-RU"/>
        </w:rPr>
        <w:t xml:space="preserve"> сре</w:t>
      </w:r>
      <w:proofErr w:type="gramStart"/>
      <w:r w:rsidR="00730E40" w:rsidRPr="00593D76">
        <w:rPr>
          <w:rFonts w:ascii="Times New Roman" w:eastAsia="Times New Roman" w:hAnsi="Times New Roman" w:cs="Times New Roman"/>
          <w:sz w:val="26"/>
          <w:szCs w:val="26"/>
          <w:lang w:eastAsia="ru-RU"/>
        </w:rPr>
        <w:t>дств гр</w:t>
      </w:r>
      <w:proofErr w:type="gramEnd"/>
      <w:r w:rsidR="00730E40" w:rsidRPr="00593D76">
        <w:rPr>
          <w:rFonts w:ascii="Times New Roman" w:eastAsia="Times New Roman" w:hAnsi="Times New Roman" w:cs="Times New Roman"/>
          <w:sz w:val="26"/>
          <w:szCs w:val="26"/>
          <w:lang w:eastAsia="ru-RU"/>
        </w:rPr>
        <w:t>аждан;</w:t>
      </w:r>
    </w:p>
    <w:p w:rsidR="00177AD2" w:rsidRPr="00593D76" w:rsidRDefault="00177AD2" w:rsidP="00730E40">
      <w:pPr>
        <w:spacing w:after="0" w:line="240" w:lineRule="auto"/>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создание условий для повышения уровня обеспеченности жильем молодых семей;</w:t>
      </w:r>
      <w:r w:rsidRPr="00593D76">
        <w:rPr>
          <w:rFonts w:ascii="Times New Roman" w:eastAsia="Times New Roman" w:hAnsi="Times New Roman" w:cs="Times New Roman"/>
          <w:sz w:val="26"/>
          <w:szCs w:val="26"/>
          <w:lang w:eastAsia="ru-RU"/>
        </w:rPr>
        <w:br/>
        <w:t>- укрепление семейных отношений и снижение социальной напряженности в обществе;</w:t>
      </w:r>
      <w:r w:rsidRPr="00593D76">
        <w:rPr>
          <w:rFonts w:ascii="Times New Roman" w:eastAsia="Times New Roman" w:hAnsi="Times New Roman" w:cs="Times New Roman"/>
          <w:sz w:val="26"/>
          <w:szCs w:val="26"/>
          <w:lang w:eastAsia="ru-RU"/>
        </w:rPr>
        <w:br/>
        <w:t>-</w:t>
      </w:r>
      <w:r w:rsidR="00BD4534" w:rsidRPr="00593D76">
        <w:rPr>
          <w:rFonts w:ascii="Times New Roman" w:eastAsia="Times New Roman" w:hAnsi="Times New Roman" w:cs="Times New Roman"/>
          <w:sz w:val="26"/>
          <w:szCs w:val="26"/>
          <w:lang w:eastAsia="ru-RU"/>
        </w:rPr>
        <w:t xml:space="preserve"> </w:t>
      </w:r>
      <w:r w:rsidRPr="00593D76">
        <w:rPr>
          <w:rFonts w:ascii="Times New Roman" w:eastAsia="Times New Roman" w:hAnsi="Times New Roman" w:cs="Times New Roman"/>
          <w:sz w:val="26"/>
          <w:szCs w:val="26"/>
          <w:lang w:eastAsia="ru-RU"/>
        </w:rPr>
        <w:t xml:space="preserve">улучшение демографической ситуации </w:t>
      </w:r>
      <w:proofErr w:type="gramStart"/>
      <w:r w:rsidRPr="00593D76">
        <w:rPr>
          <w:rFonts w:ascii="Times New Roman" w:eastAsia="Times New Roman" w:hAnsi="Times New Roman" w:cs="Times New Roman"/>
          <w:sz w:val="26"/>
          <w:szCs w:val="26"/>
          <w:lang w:eastAsia="ru-RU"/>
        </w:rPr>
        <w:t>в</w:t>
      </w:r>
      <w:proofErr w:type="gramEnd"/>
      <w:r w:rsidRPr="00593D76">
        <w:rPr>
          <w:rFonts w:ascii="Times New Roman" w:eastAsia="Times New Roman" w:hAnsi="Times New Roman" w:cs="Times New Roman"/>
          <w:sz w:val="26"/>
          <w:szCs w:val="26"/>
          <w:lang w:eastAsia="ru-RU"/>
        </w:rPr>
        <w:t xml:space="preserve"> </w:t>
      </w:r>
      <w:proofErr w:type="gramStart"/>
      <w:r w:rsidR="00BD4534" w:rsidRPr="00593D76">
        <w:rPr>
          <w:rFonts w:ascii="Times New Roman" w:eastAsia="Times New Roman" w:hAnsi="Times New Roman" w:cs="Times New Roman"/>
          <w:sz w:val="26"/>
          <w:szCs w:val="26"/>
          <w:lang w:eastAsia="ru-RU"/>
        </w:rPr>
        <w:t>Трубчевском</w:t>
      </w:r>
      <w:proofErr w:type="gramEnd"/>
      <w:r w:rsidR="00BD4534" w:rsidRPr="00593D76">
        <w:rPr>
          <w:rFonts w:ascii="Times New Roman" w:eastAsia="Times New Roman" w:hAnsi="Times New Roman" w:cs="Times New Roman"/>
          <w:sz w:val="26"/>
          <w:szCs w:val="26"/>
          <w:lang w:eastAsia="ru-RU"/>
        </w:rPr>
        <w:t xml:space="preserve"> районе</w:t>
      </w:r>
      <w:r w:rsidRPr="00593D76">
        <w:rPr>
          <w:rFonts w:ascii="Times New Roman" w:eastAsia="Times New Roman" w:hAnsi="Times New Roman" w:cs="Times New Roman"/>
          <w:sz w:val="26"/>
          <w:szCs w:val="26"/>
          <w:lang w:eastAsia="ru-RU"/>
        </w:rPr>
        <w:t>;</w:t>
      </w:r>
      <w:r w:rsidRPr="00593D76">
        <w:rPr>
          <w:rFonts w:ascii="Times New Roman" w:eastAsia="Times New Roman" w:hAnsi="Times New Roman" w:cs="Times New Roman"/>
          <w:sz w:val="26"/>
          <w:szCs w:val="26"/>
          <w:lang w:eastAsia="ru-RU"/>
        </w:rPr>
        <w:br/>
        <w:t>- развитие системы ипотечного жилищного кредитования.</w:t>
      </w:r>
    </w:p>
    <w:p w:rsidR="00177AD2" w:rsidRPr="00593D76" w:rsidRDefault="00177AD2" w:rsidP="00177AD2">
      <w:pPr>
        <w:spacing w:after="0" w:line="240" w:lineRule="auto"/>
        <w:ind w:firstLine="709"/>
        <w:jc w:val="both"/>
        <w:rPr>
          <w:rFonts w:ascii="Times New Roman" w:eastAsia="Times New Roman" w:hAnsi="Times New Roman" w:cs="Times New Roman"/>
          <w:sz w:val="26"/>
          <w:szCs w:val="26"/>
          <w:lang w:eastAsia="ru-RU"/>
        </w:rPr>
      </w:pPr>
    </w:p>
    <w:p w:rsidR="00BD4534" w:rsidRPr="004F76B9" w:rsidRDefault="00177AD2" w:rsidP="00177AD2">
      <w:pPr>
        <w:numPr>
          <w:ilvl w:val="0"/>
          <w:numId w:val="2"/>
        </w:numPr>
        <w:spacing w:after="0" w:line="240" w:lineRule="auto"/>
        <w:ind w:left="0" w:firstLine="709"/>
        <w:jc w:val="both"/>
        <w:rPr>
          <w:rFonts w:ascii="Times New Roman" w:eastAsia="Calibri" w:hAnsi="Times New Roman" w:cs="Times New Roman"/>
          <w:b/>
          <w:sz w:val="26"/>
          <w:szCs w:val="26"/>
          <w:lang w:eastAsia="ru-RU"/>
        </w:rPr>
      </w:pPr>
      <w:r w:rsidRPr="004F76B9">
        <w:rPr>
          <w:rFonts w:ascii="Times New Roman" w:eastAsia="Calibri" w:hAnsi="Times New Roman" w:cs="Times New Roman"/>
          <w:b/>
          <w:sz w:val="26"/>
          <w:szCs w:val="26"/>
          <w:lang w:eastAsia="ru-RU"/>
        </w:rPr>
        <w:t>Доля несовершеннолетних</w:t>
      </w:r>
      <w:r w:rsidR="00197FFB" w:rsidRPr="004F76B9">
        <w:rPr>
          <w:rFonts w:ascii="Times New Roman" w:eastAsia="Calibri" w:hAnsi="Times New Roman" w:cs="Times New Roman"/>
          <w:b/>
          <w:sz w:val="26"/>
          <w:szCs w:val="26"/>
          <w:lang w:eastAsia="ru-RU"/>
        </w:rPr>
        <w:t>, состоящих на учете в комиссии</w:t>
      </w:r>
      <w:r w:rsidRPr="004F76B9">
        <w:rPr>
          <w:rFonts w:ascii="Times New Roman" w:eastAsia="Calibri" w:hAnsi="Times New Roman" w:cs="Times New Roman"/>
          <w:b/>
          <w:sz w:val="26"/>
          <w:szCs w:val="26"/>
          <w:lang w:eastAsia="ru-RU"/>
        </w:rPr>
        <w:t xml:space="preserve"> по делам несовершеннолетних и защите их прав</w:t>
      </w:r>
      <w:r w:rsidR="00197FFB" w:rsidRPr="004F76B9">
        <w:rPr>
          <w:rFonts w:ascii="Times New Roman" w:eastAsia="Calibri" w:hAnsi="Times New Roman" w:cs="Times New Roman"/>
          <w:b/>
          <w:sz w:val="26"/>
          <w:szCs w:val="26"/>
          <w:lang w:eastAsia="ru-RU"/>
        </w:rPr>
        <w:t xml:space="preserve"> Трубчевского муниципального района</w:t>
      </w:r>
      <w:r w:rsidR="00BD4534" w:rsidRPr="004F76B9">
        <w:rPr>
          <w:rFonts w:ascii="Times New Roman" w:eastAsia="Calibri" w:hAnsi="Times New Roman" w:cs="Times New Roman"/>
          <w:b/>
          <w:sz w:val="26"/>
          <w:szCs w:val="26"/>
          <w:lang w:eastAsia="ru-RU"/>
        </w:rPr>
        <w:t>.</w:t>
      </w:r>
    </w:p>
    <w:p w:rsidR="00177AD2" w:rsidRPr="004F76B9" w:rsidRDefault="00BD4534" w:rsidP="00BD4534">
      <w:pPr>
        <w:spacing w:after="0" w:line="240" w:lineRule="auto"/>
        <w:ind w:left="709"/>
        <w:jc w:val="both"/>
        <w:rPr>
          <w:rFonts w:ascii="Times New Roman" w:eastAsia="Calibri" w:hAnsi="Times New Roman" w:cs="Times New Roman"/>
          <w:color w:val="FFFFFF" w:themeColor="background1"/>
          <w:sz w:val="26"/>
          <w:szCs w:val="26"/>
          <w:lang w:eastAsia="ru-RU"/>
        </w:rPr>
      </w:pPr>
      <w:r w:rsidRPr="004F76B9">
        <w:rPr>
          <w:rFonts w:ascii="Times New Roman" w:eastAsia="Calibri" w:hAnsi="Times New Roman" w:cs="Times New Roman"/>
          <w:sz w:val="26"/>
          <w:szCs w:val="26"/>
          <w:lang w:eastAsia="ru-RU"/>
        </w:rPr>
        <w:t>О</w:t>
      </w:r>
      <w:r w:rsidR="00177AD2" w:rsidRPr="004F76B9">
        <w:rPr>
          <w:rFonts w:ascii="Times New Roman" w:eastAsia="Calibri" w:hAnsi="Times New Roman" w:cs="Times New Roman"/>
          <w:sz w:val="26"/>
          <w:szCs w:val="26"/>
          <w:lang w:eastAsia="ru-RU"/>
        </w:rPr>
        <w:t>пределяется следующим образом:</w:t>
      </w:r>
    </w:p>
    <w:p w:rsidR="00EA2E86" w:rsidRPr="00430128" w:rsidRDefault="00EA2E86" w:rsidP="00EA2E86">
      <w:pPr>
        <w:spacing w:before="120" w:after="0" w:line="240" w:lineRule="auto"/>
        <w:ind w:firstLine="708"/>
        <w:rPr>
          <w:rFonts w:ascii="Times New Roman" w:eastAsia="Times New Roman" w:hAnsi="Times New Roman" w:cs="Times New Roman"/>
          <w:color w:val="FFFFFF" w:themeColor="background1"/>
          <w:sz w:val="26"/>
          <w:szCs w:val="26"/>
          <w:lang w:eastAsia="ru-RU"/>
        </w:rPr>
      </w:pPr>
      <w:r w:rsidRPr="004F76B9">
        <w:rPr>
          <w:rFonts w:ascii="Times New Roman" w:eastAsia="Times New Roman" w:hAnsi="Times New Roman" w:cs="Times New Roman"/>
          <w:color w:val="FFFFFF" w:themeColor="background1"/>
          <w:position w:val="-28"/>
          <w:sz w:val="26"/>
          <w:szCs w:val="26"/>
          <w:lang w:eastAsia="ru-RU"/>
        </w:rPr>
        <w:object w:dxaOrig="16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38.7pt" o:ole="">
            <v:imagedata r:id="rId11" o:title=""/>
          </v:shape>
          <o:OLEObject Type="Embed" ProgID="Unknown" ShapeID="_x0000_i1025" DrawAspect="Content" ObjectID="_1479021906" r:id="rId12"/>
        </w:object>
      </w:r>
      <w:r w:rsidRPr="004F76B9">
        <w:rPr>
          <w:rFonts w:ascii="Times New Roman" w:eastAsia="Times New Roman" w:hAnsi="Times New Roman" w:cs="Times New Roman"/>
          <w:color w:val="FFFFFF" w:themeColor="background1"/>
          <w:sz w:val="26"/>
          <w:szCs w:val="26"/>
          <w:lang w:eastAsia="ru-RU"/>
        </w:rPr>
        <w:t>, где:</w:t>
      </w:r>
    </w:p>
    <w:p w:rsidR="00EA2E86" w:rsidRPr="00593D76" w:rsidRDefault="00EA2E86" w:rsidP="00EA2E86">
      <w:pPr>
        <w:spacing w:after="0" w:line="240" w:lineRule="auto"/>
        <w:jc w:val="both"/>
        <w:rPr>
          <w:rFonts w:ascii="Times New Roman" w:eastAsia="Times New Roman" w:hAnsi="Times New Roman" w:cs="Times New Roman"/>
          <w:sz w:val="26"/>
          <w:szCs w:val="26"/>
          <w:lang w:eastAsia="ru-RU"/>
        </w:rPr>
      </w:pPr>
      <w:proofErr w:type="spellStart"/>
      <w:r w:rsidRPr="00593D76">
        <w:rPr>
          <w:rFonts w:ascii="Times New Roman" w:eastAsia="Times New Roman" w:hAnsi="Times New Roman" w:cs="Times New Roman"/>
          <w:sz w:val="26"/>
          <w:szCs w:val="26"/>
          <w:lang w:eastAsia="ru-RU"/>
        </w:rPr>
        <w:t>Дн</w:t>
      </w:r>
      <w:proofErr w:type="spellEnd"/>
      <w:r w:rsidRPr="00593D76">
        <w:rPr>
          <w:rFonts w:ascii="Times New Roman" w:eastAsia="Times New Roman" w:hAnsi="Times New Roman" w:cs="Times New Roman"/>
          <w:sz w:val="26"/>
          <w:szCs w:val="26"/>
          <w:lang w:eastAsia="ru-RU"/>
        </w:rPr>
        <w:t xml:space="preserve"> – доля несовершеннолетних</w:t>
      </w:r>
      <w:r w:rsidR="00197FFB" w:rsidRPr="00593D76">
        <w:rPr>
          <w:rFonts w:ascii="Times New Roman" w:eastAsia="Times New Roman" w:hAnsi="Times New Roman" w:cs="Times New Roman"/>
          <w:sz w:val="26"/>
          <w:szCs w:val="26"/>
          <w:lang w:eastAsia="ru-RU"/>
        </w:rPr>
        <w:t>, состоящих на учёте в комиссии</w:t>
      </w:r>
      <w:r w:rsidRPr="00593D76">
        <w:rPr>
          <w:rFonts w:ascii="Times New Roman" w:eastAsia="Times New Roman" w:hAnsi="Times New Roman" w:cs="Times New Roman"/>
          <w:sz w:val="26"/>
          <w:szCs w:val="26"/>
          <w:lang w:eastAsia="ru-RU"/>
        </w:rPr>
        <w:t xml:space="preserve"> по делам несовершеннолетних и защите их прав, на конец отчётного периода;</w:t>
      </w:r>
    </w:p>
    <w:p w:rsidR="00EA2E86" w:rsidRPr="00593D76" w:rsidRDefault="00EA2E86" w:rsidP="00EA2E86">
      <w:pPr>
        <w:spacing w:after="0" w:line="240" w:lineRule="auto"/>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Д – общая численность населения возраста от 0 до 17 лет (включительно) по состоянию на 1 января отчётного года (данные Росстата);</w:t>
      </w:r>
    </w:p>
    <w:p w:rsidR="00EA2E86" w:rsidRPr="00593D76" w:rsidRDefault="00EA2E86" w:rsidP="00EA2E86">
      <w:pPr>
        <w:spacing w:after="0" w:line="240" w:lineRule="auto"/>
        <w:jc w:val="both"/>
        <w:rPr>
          <w:rFonts w:ascii="Times New Roman" w:eastAsia="Times New Roman" w:hAnsi="Times New Roman" w:cs="Times New Roman"/>
          <w:sz w:val="26"/>
          <w:szCs w:val="26"/>
          <w:lang w:eastAsia="ru-RU"/>
        </w:rPr>
      </w:pPr>
      <w:proofErr w:type="gramStart"/>
      <w:r w:rsidRPr="00593D76">
        <w:rPr>
          <w:rFonts w:ascii="Times New Roman" w:eastAsia="Times New Roman" w:hAnsi="Times New Roman" w:cs="Times New Roman"/>
          <w:sz w:val="26"/>
          <w:szCs w:val="26"/>
          <w:lang w:eastAsia="ru-RU"/>
        </w:rPr>
        <w:lastRenderedPageBreak/>
        <w:t>У – общая численность несовершеннолетних</w:t>
      </w:r>
      <w:r w:rsidR="00197FFB" w:rsidRPr="00593D76">
        <w:rPr>
          <w:rFonts w:ascii="Times New Roman" w:eastAsia="Times New Roman" w:hAnsi="Times New Roman" w:cs="Times New Roman"/>
          <w:sz w:val="26"/>
          <w:szCs w:val="26"/>
          <w:lang w:eastAsia="ru-RU"/>
        </w:rPr>
        <w:t>, состоящих на учёте в комиссии</w:t>
      </w:r>
      <w:r w:rsidRPr="00593D76">
        <w:rPr>
          <w:rFonts w:ascii="Times New Roman" w:eastAsia="Times New Roman" w:hAnsi="Times New Roman" w:cs="Times New Roman"/>
          <w:sz w:val="26"/>
          <w:szCs w:val="26"/>
          <w:lang w:eastAsia="ru-RU"/>
        </w:rPr>
        <w:t xml:space="preserve"> по делам несовершеннолетних и защите их прав, по состоянию на 1 января отчётного года согласно отчётам о работе комиссии по делам несовершеннолетних и защите их прав Трубчевского муниципального района по реализации Федерального закона от 24.06.1999 № 120-ФЗ «Об основах системы профилактики безнадзорности и правонарушений несовершеннолетних».</w:t>
      </w:r>
      <w:proofErr w:type="gramEnd"/>
    </w:p>
    <w:p w:rsidR="00EA2E86" w:rsidRPr="00593D76" w:rsidRDefault="00EA2E86" w:rsidP="00EA2E86">
      <w:pPr>
        <w:spacing w:after="0" w:line="240" w:lineRule="auto"/>
        <w:jc w:val="both"/>
        <w:rPr>
          <w:rFonts w:ascii="Times New Roman" w:eastAsia="Times New Roman" w:hAnsi="Times New Roman" w:cs="Times New Roman"/>
          <w:sz w:val="26"/>
          <w:szCs w:val="26"/>
          <w:lang w:eastAsia="ru-RU"/>
        </w:rPr>
      </w:pPr>
    </w:p>
    <w:p w:rsidR="00B3169D" w:rsidRPr="00593D76" w:rsidRDefault="00B3169D" w:rsidP="00935613">
      <w:pPr>
        <w:pStyle w:val="a5"/>
        <w:numPr>
          <w:ilvl w:val="0"/>
          <w:numId w:val="2"/>
        </w:numPr>
        <w:tabs>
          <w:tab w:val="clear" w:pos="720"/>
          <w:tab w:val="left" w:pos="0"/>
        </w:tabs>
        <w:spacing w:after="0" w:line="240" w:lineRule="auto"/>
        <w:ind w:left="0" w:firstLine="709"/>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b/>
          <w:sz w:val="26"/>
          <w:szCs w:val="26"/>
          <w:lang w:eastAsia="ru-RU"/>
        </w:rPr>
        <w:t>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r w:rsidRPr="00593D76">
        <w:rPr>
          <w:rFonts w:ascii="Times New Roman" w:eastAsia="Times New Roman" w:hAnsi="Times New Roman" w:cs="Times New Roman"/>
          <w:sz w:val="26"/>
          <w:szCs w:val="26"/>
          <w:lang w:eastAsia="ru-RU"/>
        </w:rPr>
        <w:t xml:space="preserve"> </w:t>
      </w: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val="en-US" w:eastAsia="ru-RU"/>
        </w:rPr>
        <w:t>Ro</w:t>
      </w:r>
      <w:r w:rsidRPr="00593D76">
        <w:rPr>
          <w:rFonts w:ascii="Times New Roman" w:eastAsia="Times New Roman" w:hAnsi="Times New Roman" w:cs="Times New Roman"/>
          <w:sz w:val="26"/>
          <w:szCs w:val="26"/>
          <w:lang w:eastAsia="ru-RU"/>
        </w:rPr>
        <w:t xml:space="preserve"> </w:t>
      </w:r>
      <w:proofErr w:type="gramStart"/>
      <w:r w:rsidRPr="00593D76">
        <w:rPr>
          <w:rFonts w:ascii="Times New Roman" w:eastAsia="Times New Roman" w:hAnsi="Times New Roman" w:cs="Times New Roman"/>
          <w:sz w:val="26"/>
          <w:szCs w:val="26"/>
          <w:lang w:eastAsia="ru-RU"/>
        </w:rPr>
        <w:t xml:space="preserve">=  </w:t>
      </w:r>
      <w:proofErr w:type="gramEnd"/>
      <m:oMath>
        <m:f>
          <m:fPr>
            <m:ctrlPr>
              <w:rPr>
                <w:rFonts w:ascii="Cambria Math" w:hAnsi="Cambria Math"/>
                <w:i/>
                <w:sz w:val="26"/>
                <w:szCs w:val="26"/>
              </w:rPr>
            </m:ctrlPr>
          </m:fPr>
          <m:num>
            <m:r>
              <w:rPr>
                <w:rFonts w:ascii="Cambria Math" w:hAnsi="Cambria Math"/>
                <w:sz w:val="26"/>
                <w:szCs w:val="26"/>
                <w:lang w:val="en-US"/>
              </w:rPr>
              <m:t>No</m:t>
            </m:r>
          </m:num>
          <m:den>
            <m:r>
              <w:rPr>
                <w:rFonts w:ascii="Cambria Math" w:hAnsi="Cambria Math"/>
                <w:sz w:val="26"/>
                <w:szCs w:val="26"/>
              </w:rPr>
              <m:t>N</m:t>
            </m:r>
          </m:den>
        </m:f>
      </m:oMath>
      <w:r w:rsidRPr="00593D76">
        <w:rPr>
          <w:rFonts w:ascii="Times New Roman" w:eastAsia="Times New Roman" w:hAnsi="Times New Roman" w:cs="Times New Roman"/>
          <w:sz w:val="26"/>
          <w:szCs w:val="26"/>
          <w:lang w:val="en-US" w:eastAsia="ru-RU"/>
        </w:rPr>
        <w:t>x</w:t>
      </w:r>
      <w:r w:rsidRPr="00593D76">
        <w:rPr>
          <w:rFonts w:ascii="Times New Roman" w:eastAsia="Times New Roman" w:hAnsi="Times New Roman" w:cs="Times New Roman"/>
          <w:sz w:val="26"/>
          <w:szCs w:val="26"/>
          <w:lang w:eastAsia="ru-RU"/>
        </w:rPr>
        <w:t xml:space="preserve"> 100%, где:</w:t>
      </w: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          </w:t>
      </w:r>
      <w:proofErr w:type="spellStart"/>
      <w:r w:rsidRPr="00593D76">
        <w:rPr>
          <w:rFonts w:ascii="Times New Roman" w:eastAsia="Times New Roman" w:hAnsi="Times New Roman" w:cs="Times New Roman"/>
          <w:sz w:val="26"/>
          <w:szCs w:val="26"/>
          <w:lang w:eastAsia="ru-RU"/>
        </w:rPr>
        <w:t>Ro</w:t>
      </w:r>
      <w:proofErr w:type="spellEnd"/>
      <w:r w:rsidRPr="00593D76">
        <w:rPr>
          <w:rFonts w:ascii="Times New Roman" w:eastAsia="Times New Roman" w:hAnsi="Times New Roman" w:cs="Times New Roman"/>
          <w:sz w:val="26"/>
          <w:szCs w:val="26"/>
          <w:lang w:eastAsia="ru-RU"/>
        </w:rPr>
        <w:t xml:space="preserve"> - 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proofErr w:type="gramStart"/>
      <w:r w:rsidRPr="00593D76">
        <w:rPr>
          <w:rFonts w:ascii="Times New Roman" w:eastAsia="Times New Roman" w:hAnsi="Times New Roman" w:cs="Times New Roman"/>
          <w:sz w:val="26"/>
          <w:szCs w:val="26"/>
          <w:lang w:eastAsia="ru-RU"/>
        </w:rPr>
        <w:t xml:space="preserve">, %; </w:t>
      </w:r>
      <w:proofErr w:type="gramEnd"/>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          </w:t>
      </w:r>
      <w:proofErr w:type="spellStart"/>
      <w:r w:rsidRPr="00593D76">
        <w:rPr>
          <w:rFonts w:ascii="Times New Roman" w:eastAsia="Times New Roman" w:hAnsi="Times New Roman" w:cs="Times New Roman"/>
          <w:sz w:val="26"/>
          <w:szCs w:val="26"/>
          <w:lang w:eastAsia="ru-RU"/>
        </w:rPr>
        <w:t>No</w:t>
      </w:r>
      <w:proofErr w:type="spellEnd"/>
      <w:r w:rsidRPr="00593D76">
        <w:rPr>
          <w:rFonts w:ascii="Times New Roman" w:eastAsia="Times New Roman" w:hAnsi="Times New Roman" w:cs="Times New Roman"/>
          <w:sz w:val="26"/>
          <w:szCs w:val="26"/>
          <w:lang w:eastAsia="ru-RU"/>
        </w:rPr>
        <w:t xml:space="preserve"> - количество объектов муниципального имущества Трубчевского муниципального района, планируемого к приватизации, единиц; </w:t>
      </w: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          N - общее количество объектов муниципального имущества Трубчевского муниципального района, приватизация которого целесообразна, единиц.</w:t>
      </w: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          При определении целесообразности приватизации муниципального имущества Трубчевского муниципального района учитываются следующие факторы: </w:t>
      </w: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           - в случае реализации имущества - востребованность имущества на рынке, а также соотношение величины дохода бюджета Трубчевского муниципального </w:t>
      </w:r>
      <w:proofErr w:type="spellStart"/>
      <w:r w:rsidRPr="00593D76">
        <w:rPr>
          <w:rFonts w:ascii="Times New Roman" w:eastAsia="Times New Roman" w:hAnsi="Times New Roman" w:cs="Times New Roman"/>
          <w:sz w:val="26"/>
          <w:szCs w:val="26"/>
          <w:lang w:eastAsia="ru-RU"/>
        </w:rPr>
        <w:t>районак</w:t>
      </w:r>
      <w:proofErr w:type="spellEnd"/>
      <w:r w:rsidRPr="00593D76">
        <w:rPr>
          <w:rFonts w:ascii="Times New Roman" w:eastAsia="Times New Roman" w:hAnsi="Times New Roman" w:cs="Times New Roman"/>
          <w:sz w:val="26"/>
          <w:szCs w:val="26"/>
          <w:lang w:eastAsia="ru-RU"/>
        </w:rPr>
        <w:t xml:space="preserve"> затратам на предпродажную подготовку; </w:t>
      </w: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            - в случае преобразования муниципального унитарного предприятия в хозяйственное общество - отсутствие полномочий Трубчевского муниципального района, исполняемых предприятием, или возможность исполнения данных полномочий другими муниципальными образованиями или юридическими лицами, являющимися муниципальными унитарными предприятиями. </w:t>
      </w: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p>
    <w:p w:rsidR="00B3169D" w:rsidRPr="00593D76" w:rsidRDefault="00B3169D" w:rsidP="00935613">
      <w:pPr>
        <w:pStyle w:val="a5"/>
        <w:numPr>
          <w:ilvl w:val="0"/>
          <w:numId w:val="2"/>
        </w:numPr>
        <w:tabs>
          <w:tab w:val="clear" w:pos="720"/>
          <w:tab w:val="num" w:pos="0"/>
        </w:tabs>
        <w:spacing w:after="0" w:line="240" w:lineRule="auto"/>
        <w:ind w:left="0" w:firstLine="709"/>
        <w:jc w:val="both"/>
        <w:rPr>
          <w:rFonts w:ascii="Times New Roman" w:eastAsia="Times New Roman" w:hAnsi="Times New Roman" w:cs="Times New Roman"/>
          <w:b/>
          <w:sz w:val="26"/>
          <w:szCs w:val="26"/>
          <w:lang w:eastAsia="ru-RU"/>
        </w:rPr>
      </w:pPr>
      <w:r w:rsidRPr="00593D76">
        <w:rPr>
          <w:rFonts w:ascii="Times New Roman" w:eastAsia="Times New Roman" w:hAnsi="Times New Roman" w:cs="Times New Roman"/>
          <w:b/>
          <w:sz w:val="26"/>
          <w:szCs w:val="26"/>
          <w:lang w:eastAsia="ru-RU"/>
        </w:rPr>
        <w:t>Динамика поступлений в бюджет Трубчевского муниципального района</w:t>
      </w:r>
      <w:r w:rsidR="00702E1D" w:rsidRPr="00593D76">
        <w:rPr>
          <w:rFonts w:ascii="Times New Roman" w:eastAsia="Times New Roman" w:hAnsi="Times New Roman" w:cs="Times New Roman"/>
          <w:b/>
          <w:sz w:val="26"/>
          <w:szCs w:val="26"/>
          <w:lang w:eastAsia="ru-RU"/>
        </w:rPr>
        <w:t xml:space="preserve"> </w:t>
      </w:r>
      <w:r w:rsidRPr="00593D76">
        <w:rPr>
          <w:rFonts w:ascii="Times New Roman" w:eastAsia="Times New Roman" w:hAnsi="Times New Roman" w:cs="Times New Roman"/>
          <w:b/>
          <w:sz w:val="26"/>
          <w:szCs w:val="26"/>
          <w:lang w:eastAsia="ru-RU"/>
        </w:rPr>
        <w:t>доходов от сдачи в аренду недвижимого имущества (за исключением земельных участков)</w:t>
      </w:r>
      <w:r w:rsidRPr="00593D76">
        <w:rPr>
          <w:rFonts w:ascii="Times New Roman" w:eastAsia="Times New Roman" w:hAnsi="Times New Roman" w:cs="Times New Roman"/>
          <w:sz w:val="26"/>
          <w:szCs w:val="26"/>
          <w:lang w:eastAsia="ru-RU"/>
        </w:rPr>
        <w:t xml:space="preserve"> </w:t>
      </w:r>
      <w:r w:rsidRPr="00593D76">
        <w:rPr>
          <w:rFonts w:ascii="Times New Roman" w:eastAsia="Times New Roman" w:hAnsi="Times New Roman" w:cs="Times New Roman"/>
          <w:b/>
          <w:sz w:val="26"/>
          <w:szCs w:val="26"/>
          <w:lang w:eastAsia="ru-RU"/>
        </w:rPr>
        <w:t xml:space="preserve">по сравнению с предыдущим годом: </w:t>
      </w: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val="en-US" w:eastAsia="ru-RU"/>
        </w:rPr>
        <w:t>Ro</w:t>
      </w:r>
      <w:r w:rsidRPr="00593D76">
        <w:rPr>
          <w:rFonts w:ascii="Times New Roman" w:eastAsia="Times New Roman" w:hAnsi="Times New Roman" w:cs="Times New Roman"/>
          <w:sz w:val="26"/>
          <w:szCs w:val="26"/>
          <w:lang w:eastAsia="ru-RU"/>
        </w:rPr>
        <w:t xml:space="preserve"> </w:t>
      </w:r>
      <w:proofErr w:type="gramStart"/>
      <w:r w:rsidRPr="00593D76">
        <w:rPr>
          <w:rFonts w:ascii="Times New Roman" w:eastAsia="Times New Roman" w:hAnsi="Times New Roman" w:cs="Times New Roman"/>
          <w:sz w:val="26"/>
          <w:szCs w:val="26"/>
          <w:lang w:eastAsia="ru-RU"/>
        </w:rPr>
        <w:t xml:space="preserve">=  </w:t>
      </w:r>
      <w:proofErr w:type="gramEnd"/>
      <m:oMath>
        <m:f>
          <m:fPr>
            <m:ctrlPr>
              <w:rPr>
                <w:rFonts w:ascii="Cambria Math" w:hAnsi="Cambria Math"/>
                <w:i/>
                <w:sz w:val="26"/>
                <w:szCs w:val="26"/>
              </w:rPr>
            </m:ctrlPr>
          </m:fPr>
          <m:num>
            <m:r>
              <w:rPr>
                <w:rFonts w:ascii="Cambria Math" w:hAnsi="Cambria Math"/>
                <w:sz w:val="26"/>
                <w:szCs w:val="26"/>
                <w:lang w:val="en-US"/>
              </w:rPr>
              <m:t>No</m:t>
            </m:r>
          </m:num>
          <m:den>
            <m:r>
              <w:rPr>
                <w:rFonts w:ascii="Cambria Math" w:hAnsi="Cambria Math"/>
                <w:sz w:val="26"/>
                <w:szCs w:val="26"/>
              </w:rPr>
              <m:t>N</m:t>
            </m:r>
          </m:den>
        </m:f>
      </m:oMath>
      <w:r w:rsidRPr="00593D76">
        <w:rPr>
          <w:rFonts w:ascii="Times New Roman" w:eastAsia="Times New Roman" w:hAnsi="Times New Roman" w:cs="Times New Roman"/>
          <w:sz w:val="26"/>
          <w:szCs w:val="26"/>
          <w:lang w:val="en-US" w:eastAsia="ru-RU"/>
        </w:rPr>
        <w:t>x</w:t>
      </w:r>
      <w:r w:rsidRPr="00593D76">
        <w:rPr>
          <w:rFonts w:ascii="Times New Roman" w:eastAsia="Times New Roman" w:hAnsi="Times New Roman" w:cs="Times New Roman"/>
          <w:sz w:val="26"/>
          <w:szCs w:val="26"/>
          <w:lang w:eastAsia="ru-RU"/>
        </w:rPr>
        <w:t xml:space="preserve"> 100%, где:</w:t>
      </w: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          </w:t>
      </w:r>
      <w:proofErr w:type="spellStart"/>
      <w:r w:rsidRPr="00593D76">
        <w:rPr>
          <w:rFonts w:ascii="Times New Roman" w:eastAsia="Times New Roman" w:hAnsi="Times New Roman" w:cs="Times New Roman"/>
          <w:sz w:val="26"/>
          <w:szCs w:val="26"/>
          <w:lang w:eastAsia="ru-RU"/>
        </w:rPr>
        <w:t>Ro</w:t>
      </w:r>
      <w:proofErr w:type="spellEnd"/>
      <w:r w:rsidRPr="00593D76">
        <w:rPr>
          <w:rFonts w:ascii="Times New Roman" w:eastAsia="Times New Roman" w:hAnsi="Times New Roman" w:cs="Times New Roman"/>
          <w:sz w:val="26"/>
          <w:szCs w:val="26"/>
          <w:lang w:eastAsia="ru-RU"/>
        </w:rPr>
        <w:t xml:space="preserve"> - процент поступлений в бюджет Трубчевского муниципального района доходов от сдачи в аренду недвижимого имущества (за исключением земельных участков) по сравнению с предыдущим годом</w:t>
      </w:r>
      <w:proofErr w:type="gramStart"/>
      <w:r w:rsidRPr="00593D76">
        <w:rPr>
          <w:rFonts w:ascii="Times New Roman" w:eastAsia="Times New Roman" w:hAnsi="Times New Roman" w:cs="Times New Roman"/>
          <w:sz w:val="26"/>
          <w:szCs w:val="26"/>
          <w:lang w:eastAsia="ru-RU"/>
        </w:rPr>
        <w:t xml:space="preserve">, %; </w:t>
      </w:r>
      <w:proofErr w:type="gramEnd"/>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          </w:t>
      </w:r>
      <w:proofErr w:type="spellStart"/>
      <w:r w:rsidRPr="00593D76">
        <w:rPr>
          <w:rFonts w:ascii="Times New Roman" w:eastAsia="Times New Roman" w:hAnsi="Times New Roman" w:cs="Times New Roman"/>
          <w:sz w:val="26"/>
          <w:szCs w:val="26"/>
          <w:lang w:eastAsia="ru-RU"/>
        </w:rPr>
        <w:t>No</w:t>
      </w:r>
      <w:proofErr w:type="spellEnd"/>
      <w:r w:rsidRPr="00593D76">
        <w:rPr>
          <w:rFonts w:ascii="Times New Roman" w:eastAsia="Times New Roman" w:hAnsi="Times New Roman" w:cs="Times New Roman"/>
          <w:sz w:val="26"/>
          <w:szCs w:val="26"/>
          <w:lang w:eastAsia="ru-RU"/>
        </w:rPr>
        <w:t xml:space="preserve"> - доходы бюджета Трубчевского муниципального района от сдачи в аренду недвижимого имущества (за исключением земельных участков) в отчетном году, рублей; </w:t>
      </w: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          </w:t>
      </w:r>
      <w:proofErr w:type="gramStart"/>
      <w:r w:rsidRPr="00593D76">
        <w:rPr>
          <w:rFonts w:ascii="Times New Roman" w:eastAsia="Times New Roman" w:hAnsi="Times New Roman" w:cs="Times New Roman"/>
          <w:sz w:val="26"/>
          <w:szCs w:val="26"/>
          <w:lang w:eastAsia="ru-RU"/>
        </w:rPr>
        <w:t xml:space="preserve">N - доходы бюджета Трубчевского муниципального района от сдачи в аренду недвижимого имущества (за исключением земельных участков) в году, предшествующем отчетному, рублей. </w:t>
      </w:r>
      <w:proofErr w:type="gramEnd"/>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p>
    <w:p w:rsidR="00B3169D" w:rsidRPr="00593D76" w:rsidRDefault="00B3169D" w:rsidP="00935613">
      <w:pPr>
        <w:pStyle w:val="a5"/>
        <w:numPr>
          <w:ilvl w:val="0"/>
          <w:numId w:val="2"/>
        </w:numPr>
        <w:tabs>
          <w:tab w:val="clear" w:pos="720"/>
          <w:tab w:val="num" w:pos="0"/>
        </w:tabs>
        <w:spacing w:after="0" w:line="240" w:lineRule="auto"/>
        <w:ind w:left="0" w:firstLine="709"/>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b/>
          <w:sz w:val="26"/>
          <w:szCs w:val="26"/>
          <w:lang w:eastAsia="ru-RU"/>
        </w:rPr>
        <w:lastRenderedPageBreak/>
        <w:t>Динамика поступлений в бюджет Трубчевского муниципального района доходов от сдачи в аренду земельных участков, государственная собственность на которые не разграничена, по сравнению с предыдущим годом:</w:t>
      </w:r>
      <w:r w:rsidRPr="00593D76">
        <w:rPr>
          <w:rFonts w:ascii="Times New Roman" w:eastAsia="Times New Roman" w:hAnsi="Times New Roman" w:cs="Times New Roman"/>
          <w:sz w:val="26"/>
          <w:szCs w:val="26"/>
          <w:lang w:eastAsia="ru-RU"/>
        </w:rPr>
        <w:t xml:space="preserve"> </w:t>
      </w: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val="en-US" w:eastAsia="ru-RU"/>
        </w:rPr>
        <w:t>Ro</w:t>
      </w:r>
      <w:r w:rsidRPr="00593D76">
        <w:rPr>
          <w:rFonts w:ascii="Times New Roman" w:eastAsia="Times New Roman" w:hAnsi="Times New Roman" w:cs="Times New Roman"/>
          <w:sz w:val="26"/>
          <w:szCs w:val="26"/>
          <w:lang w:eastAsia="ru-RU"/>
        </w:rPr>
        <w:t xml:space="preserve"> </w:t>
      </w:r>
      <w:proofErr w:type="gramStart"/>
      <w:r w:rsidRPr="00593D76">
        <w:rPr>
          <w:rFonts w:ascii="Times New Roman" w:eastAsia="Times New Roman" w:hAnsi="Times New Roman" w:cs="Times New Roman"/>
          <w:sz w:val="26"/>
          <w:szCs w:val="26"/>
          <w:lang w:eastAsia="ru-RU"/>
        </w:rPr>
        <w:t xml:space="preserve">=  </w:t>
      </w:r>
      <w:proofErr w:type="gramEnd"/>
      <m:oMath>
        <m:f>
          <m:fPr>
            <m:ctrlPr>
              <w:rPr>
                <w:rFonts w:ascii="Cambria Math" w:hAnsi="Cambria Math"/>
                <w:i/>
                <w:sz w:val="26"/>
                <w:szCs w:val="26"/>
              </w:rPr>
            </m:ctrlPr>
          </m:fPr>
          <m:num>
            <m:r>
              <w:rPr>
                <w:rFonts w:ascii="Cambria Math" w:hAnsi="Cambria Math"/>
                <w:sz w:val="26"/>
                <w:szCs w:val="26"/>
                <w:lang w:val="en-US"/>
              </w:rPr>
              <m:t>No</m:t>
            </m:r>
          </m:num>
          <m:den>
            <m:r>
              <w:rPr>
                <w:rFonts w:ascii="Cambria Math" w:hAnsi="Cambria Math"/>
                <w:sz w:val="26"/>
                <w:szCs w:val="26"/>
              </w:rPr>
              <m:t>N</m:t>
            </m:r>
          </m:den>
        </m:f>
      </m:oMath>
      <w:r w:rsidRPr="00593D76">
        <w:rPr>
          <w:rFonts w:ascii="Times New Roman" w:eastAsia="Times New Roman" w:hAnsi="Times New Roman" w:cs="Times New Roman"/>
          <w:sz w:val="26"/>
          <w:szCs w:val="26"/>
          <w:lang w:val="en-US" w:eastAsia="ru-RU"/>
        </w:rPr>
        <w:t>x</w:t>
      </w:r>
      <w:r w:rsidRPr="00593D76">
        <w:rPr>
          <w:rFonts w:ascii="Times New Roman" w:eastAsia="Times New Roman" w:hAnsi="Times New Roman" w:cs="Times New Roman"/>
          <w:sz w:val="26"/>
          <w:szCs w:val="26"/>
          <w:lang w:eastAsia="ru-RU"/>
        </w:rPr>
        <w:t xml:space="preserve"> 100%, где:</w:t>
      </w: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         </w:t>
      </w:r>
      <w:proofErr w:type="spellStart"/>
      <w:r w:rsidRPr="00593D76">
        <w:rPr>
          <w:rFonts w:ascii="Times New Roman" w:eastAsia="Times New Roman" w:hAnsi="Times New Roman" w:cs="Times New Roman"/>
          <w:sz w:val="26"/>
          <w:szCs w:val="26"/>
          <w:lang w:eastAsia="ru-RU"/>
        </w:rPr>
        <w:t>Ro</w:t>
      </w:r>
      <w:proofErr w:type="spellEnd"/>
      <w:r w:rsidRPr="00593D76">
        <w:rPr>
          <w:rFonts w:ascii="Times New Roman" w:eastAsia="Times New Roman" w:hAnsi="Times New Roman" w:cs="Times New Roman"/>
          <w:sz w:val="26"/>
          <w:szCs w:val="26"/>
          <w:lang w:eastAsia="ru-RU"/>
        </w:rPr>
        <w:t xml:space="preserve"> - процент поступлений в бюджет Трубчевского муниципального района доходов от сдачи в аренду земельных участков, государственная собственность на которые не разграничена, по сравнению с предыдущим годом</w:t>
      </w:r>
      <w:proofErr w:type="gramStart"/>
      <w:r w:rsidRPr="00593D76">
        <w:rPr>
          <w:rFonts w:ascii="Times New Roman" w:eastAsia="Times New Roman" w:hAnsi="Times New Roman" w:cs="Times New Roman"/>
          <w:sz w:val="26"/>
          <w:szCs w:val="26"/>
          <w:lang w:eastAsia="ru-RU"/>
        </w:rPr>
        <w:t>, %;</w:t>
      </w:r>
      <w:proofErr w:type="gramEnd"/>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          </w:t>
      </w:r>
      <w:proofErr w:type="spellStart"/>
      <w:r w:rsidRPr="00593D76">
        <w:rPr>
          <w:rFonts w:ascii="Times New Roman" w:eastAsia="Times New Roman" w:hAnsi="Times New Roman" w:cs="Times New Roman"/>
          <w:sz w:val="26"/>
          <w:szCs w:val="26"/>
          <w:lang w:eastAsia="ru-RU"/>
        </w:rPr>
        <w:t>No</w:t>
      </w:r>
      <w:proofErr w:type="spellEnd"/>
      <w:r w:rsidRPr="00593D76">
        <w:rPr>
          <w:rFonts w:ascii="Times New Roman" w:eastAsia="Times New Roman" w:hAnsi="Times New Roman" w:cs="Times New Roman"/>
          <w:sz w:val="26"/>
          <w:szCs w:val="26"/>
          <w:lang w:eastAsia="ru-RU"/>
        </w:rPr>
        <w:t xml:space="preserve"> - доходы бюджета Трубчевского муниципального района от сдачи в аренду земельных участков, государственная собственность на которые не разграничена, в отчетном году, рублей; </w:t>
      </w:r>
    </w:p>
    <w:p w:rsidR="00B3169D" w:rsidRPr="00593D76" w:rsidRDefault="00B3169D" w:rsidP="00B3169D">
      <w:pPr>
        <w:spacing w:after="0" w:line="240" w:lineRule="auto"/>
        <w:jc w:val="both"/>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          </w:t>
      </w:r>
      <w:proofErr w:type="gramStart"/>
      <w:r w:rsidRPr="00593D76">
        <w:rPr>
          <w:rFonts w:ascii="Times New Roman" w:eastAsia="Times New Roman" w:hAnsi="Times New Roman" w:cs="Times New Roman"/>
          <w:sz w:val="26"/>
          <w:szCs w:val="26"/>
          <w:lang w:eastAsia="ru-RU"/>
        </w:rPr>
        <w:t>N - доходы бюджета Трубчевского муниципального района от сдачи в аренду земельных участков, государственная собственность не разграничена, в году, предшествующем отчетному, рублей.</w:t>
      </w:r>
      <w:proofErr w:type="gramEnd"/>
    </w:p>
    <w:p w:rsidR="00191892" w:rsidRPr="00593D76" w:rsidRDefault="00191892" w:rsidP="0042144A">
      <w:pPr>
        <w:spacing w:after="0" w:line="240" w:lineRule="auto"/>
        <w:rPr>
          <w:rFonts w:ascii="Calibri" w:eastAsia="Calibri" w:hAnsi="Calibri" w:cs="Times New Roman"/>
          <w:sz w:val="26"/>
          <w:szCs w:val="26"/>
        </w:rPr>
      </w:pPr>
    </w:p>
    <w:p w:rsidR="00A143BA" w:rsidRPr="00593D76" w:rsidRDefault="00A143BA" w:rsidP="00177AD2">
      <w:pPr>
        <w:autoSpaceDE w:val="0"/>
        <w:autoSpaceDN w:val="0"/>
        <w:adjustRightInd w:val="0"/>
        <w:spacing w:after="0" w:line="240" w:lineRule="auto"/>
        <w:ind w:firstLine="709"/>
        <w:jc w:val="both"/>
        <w:rPr>
          <w:rFonts w:ascii="Times New Roman" w:hAnsi="Times New Roman" w:cs="Times New Roman"/>
          <w:sz w:val="26"/>
          <w:szCs w:val="26"/>
        </w:rPr>
      </w:pPr>
      <w:r w:rsidRPr="00593D76">
        <w:rPr>
          <w:rFonts w:ascii="Times New Roman" w:hAnsi="Times New Roman" w:cs="Times New Roman"/>
          <w:sz w:val="26"/>
          <w:szCs w:val="26"/>
        </w:rPr>
        <w:t>Сведения о показателях</w:t>
      </w:r>
      <w:r w:rsidR="00833436" w:rsidRPr="00593D76">
        <w:rPr>
          <w:rFonts w:ascii="Times New Roman" w:hAnsi="Times New Roman" w:cs="Times New Roman"/>
          <w:sz w:val="26"/>
          <w:szCs w:val="26"/>
        </w:rPr>
        <w:t xml:space="preserve"> (индикаторах)</w:t>
      </w:r>
      <w:r w:rsidRPr="00593D76">
        <w:rPr>
          <w:rFonts w:ascii="Times New Roman" w:hAnsi="Times New Roman" w:cs="Times New Roman"/>
          <w:sz w:val="26"/>
          <w:szCs w:val="26"/>
        </w:rPr>
        <w:t xml:space="preserve"> эффективности реализации </w:t>
      </w:r>
      <w:r w:rsidR="00833436" w:rsidRPr="00593D76">
        <w:rPr>
          <w:rFonts w:ascii="Times New Roman" w:hAnsi="Times New Roman" w:cs="Times New Roman"/>
          <w:sz w:val="26"/>
          <w:szCs w:val="26"/>
        </w:rPr>
        <w:t>муниципальной</w:t>
      </w:r>
      <w:r w:rsidRPr="00593D76">
        <w:rPr>
          <w:rFonts w:ascii="Times New Roman" w:hAnsi="Times New Roman" w:cs="Times New Roman"/>
          <w:sz w:val="26"/>
          <w:szCs w:val="26"/>
        </w:rPr>
        <w:t xml:space="preserve"> программы</w:t>
      </w:r>
      <w:r w:rsidR="00833436" w:rsidRPr="00593D76">
        <w:rPr>
          <w:rFonts w:ascii="Times New Roman" w:hAnsi="Times New Roman" w:cs="Times New Roman"/>
          <w:sz w:val="26"/>
          <w:szCs w:val="26"/>
        </w:rPr>
        <w:t xml:space="preserve"> приведены в приложении № </w:t>
      </w:r>
      <w:r w:rsidR="00A53AAE" w:rsidRPr="00593D76">
        <w:rPr>
          <w:rFonts w:ascii="Times New Roman" w:hAnsi="Times New Roman" w:cs="Times New Roman"/>
          <w:sz w:val="26"/>
          <w:szCs w:val="26"/>
        </w:rPr>
        <w:t>1 к муниципальной программе</w:t>
      </w:r>
      <w:r w:rsidRPr="00593D76">
        <w:rPr>
          <w:rFonts w:ascii="Times New Roman" w:hAnsi="Times New Roman" w:cs="Times New Roman"/>
          <w:sz w:val="26"/>
          <w:szCs w:val="26"/>
        </w:rPr>
        <w:t>.</w:t>
      </w:r>
    </w:p>
    <w:p w:rsidR="00A143BA" w:rsidRPr="00593D76" w:rsidRDefault="00A143BA" w:rsidP="00177AD2">
      <w:pPr>
        <w:spacing w:after="0" w:line="240" w:lineRule="auto"/>
        <w:ind w:firstLine="709"/>
        <w:jc w:val="both"/>
        <w:rPr>
          <w:rFonts w:ascii="ArialMT" w:hAnsi="ArialMT" w:cs="ArialMT"/>
          <w:sz w:val="26"/>
          <w:szCs w:val="26"/>
        </w:rPr>
      </w:pPr>
    </w:p>
    <w:p w:rsidR="004837DE" w:rsidRPr="00593D76" w:rsidRDefault="004837DE" w:rsidP="00A143BA">
      <w:pPr>
        <w:spacing w:after="0" w:line="240" w:lineRule="auto"/>
        <w:jc w:val="right"/>
        <w:rPr>
          <w:rFonts w:ascii="Times New Roman" w:hAnsi="Times New Roman" w:cs="Times New Roman"/>
          <w:sz w:val="26"/>
          <w:szCs w:val="26"/>
        </w:rPr>
      </w:pPr>
    </w:p>
    <w:p w:rsidR="00A143BA" w:rsidRPr="00593D76" w:rsidRDefault="00A143BA" w:rsidP="00A143BA">
      <w:pPr>
        <w:spacing w:after="0" w:line="240" w:lineRule="auto"/>
        <w:jc w:val="right"/>
        <w:rPr>
          <w:rFonts w:ascii="Times New Roman" w:hAnsi="Times New Roman" w:cs="Times New Roman"/>
          <w:sz w:val="26"/>
          <w:szCs w:val="26"/>
        </w:rPr>
      </w:pPr>
      <w:r w:rsidRPr="00593D76">
        <w:rPr>
          <w:rFonts w:ascii="Times New Roman" w:hAnsi="Times New Roman" w:cs="Times New Roman"/>
          <w:sz w:val="26"/>
          <w:szCs w:val="26"/>
        </w:rPr>
        <w:t xml:space="preserve">Приложение </w:t>
      </w:r>
    </w:p>
    <w:p w:rsidR="00A143BA" w:rsidRDefault="00A143BA" w:rsidP="00A143BA">
      <w:pPr>
        <w:spacing w:after="0" w:line="240" w:lineRule="auto"/>
        <w:jc w:val="right"/>
        <w:rPr>
          <w:rFonts w:ascii="Times New Roman" w:hAnsi="Times New Roman" w:cs="Times New Roman"/>
          <w:sz w:val="26"/>
          <w:szCs w:val="26"/>
        </w:rPr>
      </w:pPr>
      <w:r w:rsidRPr="00593D76">
        <w:rPr>
          <w:rFonts w:ascii="Times New Roman" w:hAnsi="Times New Roman" w:cs="Times New Roman"/>
          <w:sz w:val="26"/>
          <w:szCs w:val="26"/>
        </w:rPr>
        <w:t>к муниципальной программе</w:t>
      </w:r>
    </w:p>
    <w:p w:rsidR="00412D17" w:rsidRPr="00593D76" w:rsidRDefault="00412D17" w:rsidP="00412D17">
      <w:pPr>
        <w:autoSpaceDE w:val="0"/>
        <w:autoSpaceDN w:val="0"/>
        <w:adjustRightInd w:val="0"/>
        <w:spacing w:after="0" w:line="240" w:lineRule="auto"/>
        <w:jc w:val="right"/>
        <w:rPr>
          <w:rFonts w:ascii="Times New Roman" w:eastAsia="Calibri" w:hAnsi="Times New Roman" w:cs="Times New Roman"/>
          <w:sz w:val="26"/>
          <w:szCs w:val="26"/>
        </w:rPr>
      </w:pPr>
      <w:r w:rsidRPr="00593D76">
        <w:rPr>
          <w:rFonts w:ascii="Times New Roman" w:eastAsia="Calibri" w:hAnsi="Times New Roman" w:cs="Times New Roman"/>
          <w:sz w:val="26"/>
          <w:szCs w:val="26"/>
        </w:rPr>
        <w:t>«Реализация полномочий администрации</w:t>
      </w:r>
    </w:p>
    <w:p w:rsidR="00412D17" w:rsidRPr="00593D76" w:rsidRDefault="00412D17" w:rsidP="00412D17">
      <w:pPr>
        <w:autoSpaceDE w:val="0"/>
        <w:autoSpaceDN w:val="0"/>
        <w:adjustRightInd w:val="0"/>
        <w:spacing w:after="0" w:line="240" w:lineRule="auto"/>
        <w:jc w:val="right"/>
        <w:rPr>
          <w:rFonts w:ascii="Times New Roman" w:eastAsia="Calibri" w:hAnsi="Times New Roman" w:cs="Times New Roman"/>
          <w:sz w:val="26"/>
          <w:szCs w:val="26"/>
        </w:rPr>
      </w:pPr>
      <w:r w:rsidRPr="00593D76">
        <w:rPr>
          <w:rFonts w:ascii="Times New Roman" w:eastAsia="Calibri" w:hAnsi="Times New Roman" w:cs="Times New Roman"/>
          <w:sz w:val="26"/>
          <w:szCs w:val="26"/>
        </w:rPr>
        <w:t xml:space="preserve">Трубчевского муниципального района </w:t>
      </w:r>
    </w:p>
    <w:p w:rsidR="00412D17" w:rsidRPr="00593D76" w:rsidRDefault="00430128" w:rsidP="00412D17">
      <w:pPr>
        <w:autoSpaceDE w:val="0"/>
        <w:autoSpaceDN w:val="0"/>
        <w:adjustRightInd w:val="0"/>
        <w:spacing w:after="0" w:line="240" w:lineRule="auto"/>
        <w:jc w:val="right"/>
        <w:rPr>
          <w:rFonts w:ascii="Times New Roman" w:eastAsia="Calibri" w:hAnsi="Times New Roman" w:cs="Times New Roman"/>
          <w:sz w:val="26"/>
          <w:szCs w:val="26"/>
        </w:rPr>
      </w:pPr>
      <w:r>
        <w:rPr>
          <w:rFonts w:ascii="Times New Roman" w:eastAsia="Calibri" w:hAnsi="Times New Roman" w:cs="Times New Roman"/>
          <w:sz w:val="26"/>
          <w:szCs w:val="26"/>
        </w:rPr>
        <w:t>на  2013</w:t>
      </w:r>
      <w:r w:rsidR="00412D17" w:rsidRPr="00593D76">
        <w:rPr>
          <w:rFonts w:ascii="Times New Roman" w:eastAsia="Calibri" w:hAnsi="Times New Roman" w:cs="Times New Roman"/>
          <w:sz w:val="26"/>
          <w:szCs w:val="26"/>
        </w:rPr>
        <w:t xml:space="preserve"> – 2017 годы»</w:t>
      </w:r>
    </w:p>
    <w:p w:rsidR="008D011E" w:rsidRPr="00593D76" w:rsidRDefault="008D011E" w:rsidP="00A143BA">
      <w:pPr>
        <w:spacing w:after="0" w:line="240" w:lineRule="auto"/>
        <w:jc w:val="right"/>
        <w:rPr>
          <w:rFonts w:ascii="Times New Roman" w:hAnsi="Times New Roman" w:cs="Times New Roman"/>
          <w:sz w:val="26"/>
          <w:szCs w:val="26"/>
        </w:rPr>
      </w:pPr>
    </w:p>
    <w:p w:rsidR="007E28A2" w:rsidRPr="00593D76" w:rsidRDefault="007E28A2" w:rsidP="007E28A2">
      <w:pPr>
        <w:spacing w:after="0" w:line="240" w:lineRule="auto"/>
        <w:jc w:val="center"/>
        <w:rPr>
          <w:rFonts w:ascii="Times New Roman" w:hAnsi="Times New Roman" w:cs="Times New Roman"/>
          <w:sz w:val="26"/>
          <w:szCs w:val="26"/>
        </w:rPr>
      </w:pPr>
      <w:r w:rsidRPr="00593D76">
        <w:rPr>
          <w:rFonts w:ascii="Times New Roman" w:hAnsi="Times New Roman" w:cs="Times New Roman"/>
          <w:sz w:val="26"/>
          <w:szCs w:val="26"/>
        </w:rPr>
        <w:t xml:space="preserve">Сведения о показателях (индикаторах) муниципальной программы, </w:t>
      </w:r>
    </w:p>
    <w:p w:rsidR="007E28A2" w:rsidRPr="00593D76" w:rsidRDefault="007E28A2" w:rsidP="007E28A2">
      <w:pPr>
        <w:spacing w:after="0" w:line="240" w:lineRule="auto"/>
        <w:jc w:val="center"/>
        <w:rPr>
          <w:rFonts w:ascii="Times New Roman" w:hAnsi="Times New Roman" w:cs="Times New Roman"/>
          <w:sz w:val="26"/>
          <w:szCs w:val="26"/>
        </w:rPr>
      </w:pPr>
      <w:r w:rsidRPr="00593D76">
        <w:rPr>
          <w:rFonts w:ascii="Times New Roman" w:hAnsi="Times New Roman" w:cs="Times New Roman"/>
          <w:sz w:val="26"/>
          <w:szCs w:val="26"/>
        </w:rPr>
        <w:t xml:space="preserve">подпрограмм и их </w:t>
      </w:r>
      <w:proofErr w:type="gramStart"/>
      <w:r w:rsidRPr="00593D76">
        <w:rPr>
          <w:rFonts w:ascii="Times New Roman" w:hAnsi="Times New Roman" w:cs="Times New Roman"/>
          <w:sz w:val="26"/>
          <w:szCs w:val="26"/>
        </w:rPr>
        <w:t>значениях</w:t>
      </w:r>
      <w:proofErr w:type="gramEnd"/>
    </w:p>
    <w:p w:rsidR="00F820DF" w:rsidRPr="00593D76" w:rsidRDefault="00F820DF" w:rsidP="00F820DF">
      <w:pPr>
        <w:spacing w:after="0" w:line="240" w:lineRule="auto"/>
        <w:jc w:val="center"/>
        <w:rPr>
          <w:rFonts w:ascii="Times New Roman" w:hAnsi="Times New Roman" w:cs="Times New Roman"/>
          <w:sz w:val="26"/>
          <w:szCs w:val="26"/>
        </w:rPr>
      </w:pPr>
    </w:p>
    <w:tbl>
      <w:tblPr>
        <w:tblStyle w:val="a6"/>
        <w:tblW w:w="10740" w:type="dxa"/>
        <w:tblLayout w:type="fixed"/>
        <w:tblLook w:val="04A0" w:firstRow="1" w:lastRow="0" w:firstColumn="1" w:lastColumn="0" w:noHBand="0" w:noVBand="1"/>
      </w:tblPr>
      <w:tblGrid>
        <w:gridCol w:w="534"/>
        <w:gridCol w:w="2409"/>
        <w:gridCol w:w="992"/>
        <w:gridCol w:w="992"/>
        <w:gridCol w:w="851"/>
        <w:gridCol w:w="992"/>
        <w:gridCol w:w="992"/>
        <w:gridCol w:w="993"/>
        <w:gridCol w:w="992"/>
        <w:gridCol w:w="993"/>
      </w:tblGrid>
      <w:tr w:rsidR="00430128" w:rsidRPr="00593D76" w:rsidTr="000765A4">
        <w:tc>
          <w:tcPr>
            <w:tcW w:w="534" w:type="dxa"/>
            <w:vMerge w:val="restart"/>
          </w:tcPr>
          <w:p w:rsidR="00430128" w:rsidRPr="00593D76" w:rsidRDefault="00430128" w:rsidP="00197FFB">
            <w:pPr>
              <w:jc w:val="center"/>
              <w:rPr>
                <w:rFonts w:ascii="Times New Roman" w:hAnsi="Times New Roman" w:cs="Times New Roman"/>
                <w:sz w:val="26"/>
                <w:szCs w:val="26"/>
              </w:rPr>
            </w:pPr>
            <w:r w:rsidRPr="00593D76">
              <w:rPr>
                <w:rFonts w:ascii="Times New Roman" w:hAnsi="Times New Roman" w:cs="Times New Roman"/>
                <w:sz w:val="26"/>
                <w:szCs w:val="26"/>
              </w:rPr>
              <w:t>№</w:t>
            </w:r>
          </w:p>
        </w:tc>
        <w:tc>
          <w:tcPr>
            <w:tcW w:w="2409" w:type="dxa"/>
            <w:vMerge w:val="restart"/>
          </w:tcPr>
          <w:p w:rsidR="00430128" w:rsidRPr="00593D76" w:rsidRDefault="00430128" w:rsidP="00566A93">
            <w:pPr>
              <w:rPr>
                <w:rFonts w:ascii="Times New Roman" w:hAnsi="Times New Roman" w:cs="Times New Roman"/>
                <w:sz w:val="26"/>
                <w:szCs w:val="26"/>
              </w:rPr>
            </w:pPr>
            <w:r w:rsidRPr="00593D76">
              <w:rPr>
                <w:rFonts w:ascii="Times New Roman" w:hAnsi="Times New Roman" w:cs="Times New Roman"/>
                <w:sz w:val="26"/>
                <w:szCs w:val="26"/>
              </w:rPr>
              <w:t>Наименование показателя (индикатора)</w:t>
            </w:r>
          </w:p>
        </w:tc>
        <w:tc>
          <w:tcPr>
            <w:tcW w:w="992" w:type="dxa"/>
            <w:vMerge w:val="restart"/>
          </w:tcPr>
          <w:p w:rsidR="00430128" w:rsidRPr="00593D76" w:rsidRDefault="00430128" w:rsidP="00197FFB">
            <w:pPr>
              <w:jc w:val="center"/>
              <w:rPr>
                <w:rFonts w:ascii="Times New Roman" w:hAnsi="Times New Roman" w:cs="Times New Roman"/>
                <w:sz w:val="26"/>
                <w:szCs w:val="26"/>
              </w:rPr>
            </w:pPr>
            <w:r w:rsidRPr="00593D76">
              <w:rPr>
                <w:rFonts w:ascii="Times New Roman" w:hAnsi="Times New Roman" w:cs="Times New Roman"/>
                <w:sz w:val="26"/>
                <w:szCs w:val="26"/>
              </w:rPr>
              <w:t>Единица измерения</w:t>
            </w:r>
          </w:p>
        </w:tc>
        <w:tc>
          <w:tcPr>
            <w:tcW w:w="6805" w:type="dxa"/>
            <w:gridSpan w:val="7"/>
          </w:tcPr>
          <w:p w:rsidR="00430128" w:rsidRPr="00593D76" w:rsidRDefault="00430128" w:rsidP="00430128">
            <w:pPr>
              <w:tabs>
                <w:tab w:val="left" w:pos="1037"/>
              </w:tabs>
              <w:rPr>
                <w:rFonts w:ascii="Times New Roman" w:hAnsi="Times New Roman" w:cs="Times New Roman"/>
                <w:sz w:val="26"/>
                <w:szCs w:val="26"/>
              </w:rPr>
            </w:pPr>
            <w:r>
              <w:rPr>
                <w:rFonts w:ascii="Times New Roman" w:hAnsi="Times New Roman" w:cs="Times New Roman"/>
                <w:sz w:val="26"/>
                <w:szCs w:val="26"/>
              </w:rPr>
              <w:tab/>
            </w:r>
          </w:p>
          <w:p w:rsidR="00430128" w:rsidRPr="00593D76" w:rsidRDefault="00430128" w:rsidP="00197FFB">
            <w:pPr>
              <w:jc w:val="center"/>
              <w:rPr>
                <w:rFonts w:ascii="Times New Roman" w:hAnsi="Times New Roman" w:cs="Times New Roman"/>
                <w:sz w:val="26"/>
                <w:szCs w:val="26"/>
              </w:rPr>
            </w:pPr>
            <w:r w:rsidRPr="00593D76">
              <w:rPr>
                <w:rFonts w:ascii="Times New Roman" w:hAnsi="Times New Roman" w:cs="Times New Roman"/>
                <w:sz w:val="26"/>
                <w:szCs w:val="26"/>
              </w:rPr>
              <w:t>Целевые значения показателей (индикаторов)</w:t>
            </w:r>
          </w:p>
        </w:tc>
      </w:tr>
      <w:tr w:rsidR="005C0F28" w:rsidRPr="00593D76" w:rsidTr="000765A4">
        <w:tc>
          <w:tcPr>
            <w:tcW w:w="534" w:type="dxa"/>
            <w:vMerge/>
          </w:tcPr>
          <w:p w:rsidR="005C0F28" w:rsidRPr="00593D76" w:rsidRDefault="005C0F28" w:rsidP="00197FFB">
            <w:pPr>
              <w:jc w:val="center"/>
              <w:rPr>
                <w:rFonts w:ascii="Times New Roman" w:hAnsi="Times New Roman" w:cs="Times New Roman"/>
                <w:sz w:val="26"/>
                <w:szCs w:val="26"/>
              </w:rPr>
            </w:pPr>
          </w:p>
        </w:tc>
        <w:tc>
          <w:tcPr>
            <w:tcW w:w="2409" w:type="dxa"/>
            <w:vMerge/>
          </w:tcPr>
          <w:p w:rsidR="005C0F28" w:rsidRPr="00593D76" w:rsidRDefault="005C0F28" w:rsidP="00197FFB">
            <w:pPr>
              <w:jc w:val="center"/>
              <w:rPr>
                <w:rFonts w:ascii="Times New Roman" w:hAnsi="Times New Roman" w:cs="Times New Roman"/>
                <w:sz w:val="26"/>
                <w:szCs w:val="26"/>
              </w:rPr>
            </w:pPr>
          </w:p>
        </w:tc>
        <w:tc>
          <w:tcPr>
            <w:tcW w:w="992" w:type="dxa"/>
            <w:vMerge/>
          </w:tcPr>
          <w:p w:rsidR="005C0F28" w:rsidRPr="00593D76" w:rsidRDefault="005C0F28" w:rsidP="00197FFB">
            <w:pPr>
              <w:jc w:val="center"/>
              <w:rPr>
                <w:rFonts w:ascii="Times New Roman" w:hAnsi="Times New Roman" w:cs="Times New Roman"/>
                <w:sz w:val="26"/>
                <w:szCs w:val="26"/>
              </w:rPr>
            </w:pPr>
          </w:p>
        </w:tc>
        <w:tc>
          <w:tcPr>
            <w:tcW w:w="992" w:type="dxa"/>
          </w:tcPr>
          <w:p w:rsidR="005C0F28" w:rsidRPr="00593D76" w:rsidRDefault="005C0F28" w:rsidP="005C0F28">
            <w:pPr>
              <w:jc w:val="center"/>
              <w:rPr>
                <w:rFonts w:ascii="Times New Roman" w:hAnsi="Times New Roman" w:cs="Times New Roman"/>
                <w:sz w:val="26"/>
                <w:szCs w:val="26"/>
              </w:rPr>
            </w:pPr>
            <w:r w:rsidRPr="00593D76">
              <w:rPr>
                <w:rFonts w:ascii="Times New Roman" w:hAnsi="Times New Roman" w:cs="Times New Roman"/>
                <w:sz w:val="26"/>
                <w:szCs w:val="26"/>
              </w:rPr>
              <w:t>отчетный год</w:t>
            </w:r>
          </w:p>
          <w:p w:rsidR="005C0F28" w:rsidRPr="00593D76" w:rsidRDefault="005C0F28" w:rsidP="005C0F28">
            <w:pPr>
              <w:jc w:val="center"/>
              <w:rPr>
                <w:rFonts w:ascii="Times New Roman" w:hAnsi="Times New Roman" w:cs="Times New Roman"/>
                <w:sz w:val="26"/>
                <w:szCs w:val="26"/>
              </w:rPr>
            </w:pPr>
            <w:r>
              <w:rPr>
                <w:rFonts w:ascii="Times New Roman" w:hAnsi="Times New Roman" w:cs="Times New Roman"/>
                <w:sz w:val="26"/>
                <w:szCs w:val="26"/>
              </w:rPr>
              <w:t>2011</w:t>
            </w:r>
          </w:p>
        </w:tc>
        <w:tc>
          <w:tcPr>
            <w:tcW w:w="851" w:type="dxa"/>
          </w:tcPr>
          <w:p w:rsidR="005C0F28" w:rsidRPr="00593D76" w:rsidRDefault="005C0F28" w:rsidP="005C0F28">
            <w:pPr>
              <w:jc w:val="center"/>
              <w:rPr>
                <w:rFonts w:ascii="Times New Roman" w:hAnsi="Times New Roman" w:cs="Times New Roman"/>
                <w:sz w:val="26"/>
                <w:szCs w:val="26"/>
              </w:rPr>
            </w:pPr>
            <w:r w:rsidRPr="00593D76">
              <w:rPr>
                <w:rFonts w:ascii="Times New Roman" w:hAnsi="Times New Roman" w:cs="Times New Roman"/>
                <w:sz w:val="26"/>
                <w:szCs w:val="26"/>
              </w:rPr>
              <w:t>текущий год</w:t>
            </w:r>
          </w:p>
          <w:p w:rsidR="005C0F28" w:rsidRPr="00593D76" w:rsidRDefault="005C0F28" w:rsidP="005C0F28">
            <w:pPr>
              <w:jc w:val="center"/>
              <w:rPr>
                <w:rFonts w:ascii="Times New Roman" w:hAnsi="Times New Roman" w:cs="Times New Roman"/>
                <w:sz w:val="26"/>
                <w:szCs w:val="26"/>
              </w:rPr>
            </w:pPr>
            <w:r>
              <w:rPr>
                <w:rFonts w:ascii="Times New Roman" w:hAnsi="Times New Roman" w:cs="Times New Roman"/>
                <w:sz w:val="26"/>
                <w:szCs w:val="26"/>
              </w:rPr>
              <w:t>2012</w:t>
            </w:r>
          </w:p>
        </w:tc>
        <w:tc>
          <w:tcPr>
            <w:tcW w:w="992" w:type="dxa"/>
          </w:tcPr>
          <w:p w:rsidR="005C0F28" w:rsidRPr="00593D76" w:rsidRDefault="005C0F28" w:rsidP="005C0F28">
            <w:pPr>
              <w:jc w:val="center"/>
              <w:rPr>
                <w:rFonts w:ascii="Times New Roman" w:hAnsi="Times New Roman" w:cs="Times New Roman"/>
                <w:sz w:val="26"/>
                <w:szCs w:val="26"/>
              </w:rPr>
            </w:pPr>
            <w:r w:rsidRPr="00593D76">
              <w:rPr>
                <w:rFonts w:ascii="Times New Roman" w:hAnsi="Times New Roman" w:cs="Times New Roman"/>
                <w:sz w:val="26"/>
                <w:szCs w:val="26"/>
              </w:rPr>
              <w:t>очередной год</w:t>
            </w:r>
          </w:p>
          <w:p w:rsidR="005C0F28" w:rsidRPr="00593D76" w:rsidRDefault="005C0F28" w:rsidP="005C0F28">
            <w:pPr>
              <w:jc w:val="center"/>
              <w:rPr>
                <w:rFonts w:ascii="Times New Roman" w:hAnsi="Times New Roman" w:cs="Times New Roman"/>
                <w:sz w:val="26"/>
                <w:szCs w:val="26"/>
              </w:rPr>
            </w:pPr>
            <w:r>
              <w:rPr>
                <w:rFonts w:ascii="Times New Roman" w:hAnsi="Times New Roman" w:cs="Times New Roman"/>
                <w:sz w:val="26"/>
                <w:szCs w:val="26"/>
              </w:rPr>
              <w:t>2013</w:t>
            </w:r>
          </w:p>
        </w:tc>
        <w:tc>
          <w:tcPr>
            <w:tcW w:w="992" w:type="dxa"/>
          </w:tcPr>
          <w:p w:rsidR="005C0F28" w:rsidRPr="00593D76" w:rsidRDefault="005C0F28" w:rsidP="00197FFB">
            <w:pPr>
              <w:jc w:val="center"/>
              <w:rPr>
                <w:rFonts w:ascii="Times New Roman" w:hAnsi="Times New Roman" w:cs="Times New Roman"/>
                <w:sz w:val="26"/>
                <w:szCs w:val="26"/>
              </w:rPr>
            </w:pPr>
            <w:r w:rsidRPr="00593D76">
              <w:rPr>
                <w:rFonts w:ascii="Times New Roman" w:hAnsi="Times New Roman" w:cs="Times New Roman"/>
                <w:sz w:val="26"/>
                <w:szCs w:val="26"/>
              </w:rPr>
              <w:t>первый год планового периода 2014</w:t>
            </w:r>
          </w:p>
        </w:tc>
        <w:tc>
          <w:tcPr>
            <w:tcW w:w="993" w:type="dxa"/>
          </w:tcPr>
          <w:p w:rsidR="005C0F28" w:rsidRPr="00593D76" w:rsidRDefault="005C0F28" w:rsidP="005C0F28">
            <w:pPr>
              <w:jc w:val="center"/>
              <w:rPr>
                <w:rFonts w:ascii="Times New Roman" w:hAnsi="Times New Roman" w:cs="Times New Roman"/>
                <w:sz w:val="26"/>
                <w:szCs w:val="26"/>
              </w:rPr>
            </w:pPr>
            <w:r w:rsidRPr="00593D76">
              <w:rPr>
                <w:rFonts w:ascii="Times New Roman" w:hAnsi="Times New Roman" w:cs="Times New Roman"/>
                <w:sz w:val="26"/>
                <w:szCs w:val="26"/>
              </w:rPr>
              <w:t>второй год планового периода</w:t>
            </w:r>
          </w:p>
          <w:p w:rsidR="005C0F28" w:rsidRPr="00593D76" w:rsidRDefault="005C0F28" w:rsidP="00197FFB">
            <w:pPr>
              <w:jc w:val="center"/>
              <w:rPr>
                <w:rFonts w:ascii="Times New Roman" w:hAnsi="Times New Roman" w:cs="Times New Roman"/>
                <w:sz w:val="26"/>
                <w:szCs w:val="26"/>
              </w:rPr>
            </w:pPr>
            <w:r w:rsidRPr="00593D76">
              <w:rPr>
                <w:rFonts w:ascii="Times New Roman" w:hAnsi="Times New Roman" w:cs="Times New Roman"/>
                <w:sz w:val="26"/>
                <w:szCs w:val="26"/>
              </w:rPr>
              <w:t>2015</w:t>
            </w:r>
          </w:p>
        </w:tc>
        <w:tc>
          <w:tcPr>
            <w:tcW w:w="992" w:type="dxa"/>
          </w:tcPr>
          <w:p w:rsidR="005C0F28" w:rsidRPr="00593D76" w:rsidRDefault="005C0F28" w:rsidP="005C0F28">
            <w:pPr>
              <w:jc w:val="center"/>
              <w:rPr>
                <w:rFonts w:ascii="Times New Roman" w:hAnsi="Times New Roman" w:cs="Times New Roman"/>
                <w:sz w:val="26"/>
                <w:szCs w:val="26"/>
              </w:rPr>
            </w:pPr>
            <w:r>
              <w:rPr>
                <w:rFonts w:ascii="Times New Roman" w:hAnsi="Times New Roman" w:cs="Times New Roman"/>
                <w:sz w:val="26"/>
                <w:szCs w:val="26"/>
              </w:rPr>
              <w:t>третий</w:t>
            </w:r>
            <w:r w:rsidRPr="00593D76">
              <w:rPr>
                <w:rFonts w:ascii="Times New Roman" w:hAnsi="Times New Roman" w:cs="Times New Roman"/>
                <w:sz w:val="26"/>
                <w:szCs w:val="26"/>
              </w:rPr>
              <w:t xml:space="preserve"> год планового периода</w:t>
            </w:r>
          </w:p>
          <w:p w:rsidR="005C0F28" w:rsidRPr="00593D76" w:rsidRDefault="005C0F28" w:rsidP="00197FFB">
            <w:pPr>
              <w:jc w:val="center"/>
              <w:rPr>
                <w:rFonts w:ascii="Times New Roman" w:hAnsi="Times New Roman" w:cs="Times New Roman"/>
                <w:sz w:val="26"/>
                <w:szCs w:val="26"/>
              </w:rPr>
            </w:pPr>
          </w:p>
          <w:p w:rsidR="005C0F28" w:rsidRPr="00593D76" w:rsidRDefault="005C0F28" w:rsidP="00197FFB">
            <w:pPr>
              <w:jc w:val="center"/>
              <w:rPr>
                <w:rFonts w:ascii="Times New Roman" w:hAnsi="Times New Roman" w:cs="Times New Roman"/>
                <w:sz w:val="26"/>
                <w:szCs w:val="26"/>
              </w:rPr>
            </w:pPr>
            <w:r w:rsidRPr="00593D76">
              <w:rPr>
                <w:rFonts w:ascii="Times New Roman" w:hAnsi="Times New Roman" w:cs="Times New Roman"/>
                <w:sz w:val="26"/>
                <w:szCs w:val="26"/>
              </w:rPr>
              <w:t>2016</w:t>
            </w:r>
          </w:p>
        </w:tc>
        <w:tc>
          <w:tcPr>
            <w:tcW w:w="993" w:type="dxa"/>
          </w:tcPr>
          <w:p w:rsidR="005C0F28" w:rsidRPr="00593D76" w:rsidRDefault="000765A4" w:rsidP="00197FFB">
            <w:pPr>
              <w:jc w:val="center"/>
              <w:rPr>
                <w:rFonts w:ascii="Times New Roman" w:hAnsi="Times New Roman" w:cs="Times New Roman"/>
                <w:sz w:val="26"/>
                <w:szCs w:val="26"/>
              </w:rPr>
            </w:pPr>
            <w:r>
              <w:rPr>
                <w:rFonts w:ascii="Times New Roman" w:hAnsi="Times New Roman" w:cs="Times New Roman"/>
                <w:sz w:val="26"/>
                <w:szCs w:val="26"/>
              </w:rPr>
              <w:t>четвертый</w:t>
            </w:r>
            <w:r w:rsidR="005C0F28" w:rsidRPr="00593D76">
              <w:rPr>
                <w:rFonts w:ascii="Times New Roman" w:hAnsi="Times New Roman" w:cs="Times New Roman"/>
                <w:sz w:val="26"/>
                <w:szCs w:val="26"/>
              </w:rPr>
              <w:t xml:space="preserve"> год планового периода</w:t>
            </w:r>
          </w:p>
          <w:p w:rsidR="005C0F28" w:rsidRPr="00593D76" w:rsidRDefault="005C0F28" w:rsidP="00197FFB">
            <w:pPr>
              <w:jc w:val="center"/>
              <w:rPr>
                <w:rFonts w:ascii="Times New Roman" w:hAnsi="Times New Roman" w:cs="Times New Roman"/>
                <w:sz w:val="26"/>
                <w:szCs w:val="26"/>
              </w:rPr>
            </w:pPr>
            <w:r w:rsidRPr="00593D76">
              <w:rPr>
                <w:rFonts w:ascii="Times New Roman" w:hAnsi="Times New Roman" w:cs="Times New Roman"/>
                <w:sz w:val="26"/>
                <w:szCs w:val="26"/>
              </w:rPr>
              <w:t>2017</w:t>
            </w:r>
          </w:p>
        </w:tc>
      </w:tr>
      <w:tr w:rsidR="000765A4" w:rsidRPr="00593D76" w:rsidTr="000765A4">
        <w:tc>
          <w:tcPr>
            <w:tcW w:w="534" w:type="dxa"/>
          </w:tcPr>
          <w:p w:rsidR="000765A4" w:rsidRPr="00593D76" w:rsidRDefault="000765A4" w:rsidP="00197FFB">
            <w:pPr>
              <w:pStyle w:val="a5"/>
              <w:numPr>
                <w:ilvl w:val="0"/>
                <w:numId w:val="24"/>
              </w:numPr>
              <w:ind w:left="0" w:firstLine="0"/>
              <w:jc w:val="center"/>
              <w:rPr>
                <w:rFonts w:ascii="Times New Roman" w:hAnsi="Times New Roman" w:cs="Times New Roman"/>
                <w:sz w:val="26"/>
                <w:szCs w:val="26"/>
              </w:rPr>
            </w:pPr>
          </w:p>
        </w:tc>
        <w:tc>
          <w:tcPr>
            <w:tcW w:w="2409" w:type="dxa"/>
          </w:tcPr>
          <w:p w:rsidR="000765A4" w:rsidRPr="00593D76" w:rsidRDefault="000765A4" w:rsidP="00197FFB">
            <w:pPr>
              <w:rPr>
                <w:rFonts w:ascii="Times New Roman" w:eastAsia="Calibri" w:hAnsi="Times New Roman" w:cs="Times New Roman"/>
                <w:sz w:val="26"/>
                <w:szCs w:val="26"/>
              </w:rPr>
            </w:pPr>
            <w:r w:rsidRPr="00593D76">
              <w:rPr>
                <w:rFonts w:ascii="Times New Roman" w:eastAsia="Calibri" w:hAnsi="Times New Roman" w:cs="Times New Roman"/>
                <w:sz w:val="26"/>
                <w:szCs w:val="26"/>
              </w:rPr>
              <w:t>Сокращение доли детей-сирот и детей, оставшихся без попечения родителей, от общей численности детского населения Трубчевского района</w:t>
            </w:r>
          </w:p>
          <w:p w:rsidR="000765A4" w:rsidRPr="00593D76" w:rsidRDefault="000765A4" w:rsidP="00197FFB">
            <w:pPr>
              <w:rPr>
                <w:rFonts w:ascii="Times New Roman" w:hAnsi="Times New Roman" w:cs="Times New Roman"/>
                <w:sz w:val="26"/>
                <w:szCs w:val="26"/>
              </w:rPr>
            </w:pPr>
          </w:p>
        </w:tc>
        <w:tc>
          <w:tcPr>
            <w:tcW w:w="992" w:type="dxa"/>
          </w:tcPr>
          <w:p w:rsidR="000765A4" w:rsidRPr="00593D76" w:rsidRDefault="000765A4" w:rsidP="00197FFB">
            <w:pPr>
              <w:jc w:val="center"/>
              <w:rPr>
                <w:rFonts w:ascii="Times New Roman" w:hAnsi="Times New Roman" w:cs="Times New Roman"/>
                <w:sz w:val="26"/>
                <w:szCs w:val="26"/>
              </w:rPr>
            </w:pPr>
            <w:r w:rsidRPr="00593D76">
              <w:rPr>
                <w:rFonts w:ascii="Times New Roman" w:hAnsi="Times New Roman" w:cs="Times New Roman"/>
                <w:sz w:val="26"/>
                <w:szCs w:val="26"/>
              </w:rPr>
              <w:t>%</w:t>
            </w:r>
          </w:p>
        </w:tc>
        <w:tc>
          <w:tcPr>
            <w:tcW w:w="992" w:type="dxa"/>
          </w:tcPr>
          <w:p w:rsidR="000765A4" w:rsidRPr="00593D76" w:rsidRDefault="000765A4" w:rsidP="00B57BEB">
            <w:pPr>
              <w:jc w:val="center"/>
              <w:rPr>
                <w:rFonts w:ascii="Times New Roman" w:hAnsi="Times New Roman" w:cs="Times New Roman"/>
                <w:sz w:val="26"/>
                <w:szCs w:val="26"/>
              </w:rPr>
            </w:pPr>
            <w:r w:rsidRPr="00593D76">
              <w:rPr>
                <w:rFonts w:ascii="Times New Roman" w:hAnsi="Times New Roman" w:cs="Times New Roman"/>
                <w:sz w:val="26"/>
                <w:szCs w:val="26"/>
              </w:rPr>
              <w:t>1,59</w:t>
            </w:r>
          </w:p>
        </w:tc>
        <w:tc>
          <w:tcPr>
            <w:tcW w:w="851" w:type="dxa"/>
          </w:tcPr>
          <w:p w:rsidR="000765A4" w:rsidRPr="00593D76" w:rsidRDefault="000765A4" w:rsidP="00B57BEB">
            <w:pPr>
              <w:jc w:val="center"/>
              <w:rPr>
                <w:rFonts w:ascii="Times New Roman" w:hAnsi="Times New Roman" w:cs="Times New Roman"/>
                <w:sz w:val="26"/>
                <w:szCs w:val="26"/>
              </w:rPr>
            </w:pPr>
            <w:r w:rsidRPr="00593D76">
              <w:rPr>
                <w:rFonts w:ascii="Times New Roman" w:hAnsi="Times New Roman" w:cs="Times New Roman"/>
                <w:sz w:val="26"/>
                <w:szCs w:val="26"/>
              </w:rPr>
              <w:t>1,5</w:t>
            </w:r>
          </w:p>
        </w:tc>
        <w:tc>
          <w:tcPr>
            <w:tcW w:w="992" w:type="dxa"/>
          </w:tcPr>
          <w:p w:rsidR="000765A4" w:rsidRPr="00593D76" w:rsidRDefault="000765A4" w:rsidP="00B57BEB">
            <w:pPr>
              <w:jc w:val="center"/>
              <w:rPr>
                <w:rFonts w:ascii="Times New Roman" w:hAnsi="Times New Roman" w:cs="Times New Roman"/>
                <w:sz w:val="26"/>
                <w:szCs w:val="26"/>
              </w:rPr>
            </w:pPr>
            <w:r w:rsidRPr="00593D76">
              <w:rPr>
                <w:rFonts w:ascii="Times New Roman" w:hAnsi="Times New Roman" w:cs="Times New Roman"/>
                <w:sz w:val="26"/>
                <w:szCs w:val="26"/>
              </w:rPr>
              <w:t>1,4</w:t>
            </w:r>
          </w:p>
        </w:tc>
        <w:tc>
          <w:tcPr>
            <w:tcW w:w="992" w:type="dxa"/>
          </w:tcPr>
          <w:p w:rsidR="000765A4" w:rsidRPr="00593D76" w:rsidRDefault="008A3B3E" w:rsidP="00197FFB">
            <w:pPr>
              <w:jc w:val="center"/>
              <w:rPr>
                <w:rFonts w:ascii="Times New Roman" w:hAnsi="Times New Roman" w:cs="Times New Roman"/>
                <w:sz w:val="26"/>
                <w:szCs w:val="26"/>
              </w:rPr>
            </w:pPr>
            <w:r>
              <w:rPr>
                <w:rFonts w:ascii="Times New Roman" w:hAnsi="Times New Roman" w:cs="Times New Roman"/>
                <w:sz w:val="26"/>
                <w:szCs w:val="26"/>
              </w:rPr>
              <w:t>1,4</w:t>
            </w:r>
          </w:p>
        </w:tc>
        <w:tc>
          <w:tcPr>
            <w:tcW w:w="993" w:type="dxa"/>
          </w:tcPr>
          <w:p w:rsidR="000765A4" w:rsidRPr="00593D76" w:rsidRDefault="008A3B3E" w:rsidP="00197FFB">
            <w:pPr>
              <w:jc w:val="center"/>
              <w:rPr>
                <w:rFonts w:ascii="Times New Roman" w:hAnsi="Times New Roman" w:cs="Times New Roman"/>
                <w:sz w:val="26"/>
                <w:szCs w:val="26"/>
              </w:rPr>
            </w:pPr>
            <w:r>
              <w:rPr>
                <w:rFonts w:ascii="Times New Roman" w:hAnsi="Times New Roman" w:cs="Times New Roman"/>
                <w:sz w:val="26"/>
                <w:szCs w:val="26"/>
              </w:rPr>
              <w:t>1,3</w:t>
            </w:r>
          </w:p>
        </w:tc>
        <w:tc>
          <w:tcPr>
            <w:tcW w:w="992" w:type="dxa"/>
          </w:tcPr>
          <w:p w:rsidR="000765A4" w:rsidRPr="00593D76" w:rsidRDefault="000765A4" w:rsidP="00197FFB">
            <w:pPr>
              <w:jc w:val="center"/>
              <w:rPr>
                <w:rFonts w:ascii="Times New Roman" w:hAnsi="Times New Roman" w:cs="Times New Roman"/>
                <w:sz w:val="26"/>
                <w:szCs w:val="26"/>
              </w:rPr>
            </w:pPr>
            <w:r w:rsidRPr="00593D76">
              <w:rPr>
                <w:rFonts w:ascii="Times New Roman" w:hAnsi="Times New Roman" w:cs="Times New Roman"/>
                <w:sz w:val="26"/>
                <w:szCs w:val="26"/>
              </w:rPr>
              <w:t>1,3</w:t>
            </w:r>
          </w:p>
        </w:tc>
        <w:tc>
          <w:tcPr>
            <w:tcW w:w="993" w:type="dxa"/>
          </w:tcPr>
          <w:p w:rsidR="000765A4" w:rsidRPr="00593D76" w:rsidRDefault="000765A4" w:rsidP="00197FFB">
            <w:pPr>
              <w:jc w:val="center"/>
              <w:rPr>
                <w:rFonts w:ascii="Times New Roman" w:hAnsi="Times New Roman" w:cs="Times New Roman"/>
                <w:sz w:val="26"/>
                <w:szCs w:val="26"/>
              </w:rPr>
            </w:pPr>
            <w:r w:rsidRPr="00593D76">
              <w:rPr>
                <w:rFonts w:ascii="Times New Roman" w:hAnsi="Times New Roman" w:cs="Times New Roman"/>
                <w:sz w:val="26"/>
                <w:szCs w:val="26"/>
              </w:rPr>
              <w:t>1,2</w:t>
            </w:r>
          </w:p>
        </w:tc>
      </w:tr>
      <w:tr w:rsidR="000765A4" w:rsidRPr="00593D76" w:rsidTr="000765A4">
        <w:tc>
          <w:tcPr>
            <w:tcW w:w="534" w:type="dxa"/>
          </w:tcPr>
          <w:p w:rsidR="000765A4" w:rsidRPr="00593D76" w:rsidRDefault="000765A4" w:rsidP="00197FFB">
            <w:pPr>
              <w:pStyle w:val="a5"/>
              <w:numPr>
                <w:ilvl w:val="0"/>
                <w:numId w:val="24"/>
              </w:numPr>
              <w:ind w:left="0" w:firstLine="0"/>
              <w:jc w:val="center"/>
              <w:rPr>
                <w:rFonts w:ascii="Times New Roman" w:hAnsi="Times New Roman" w:cs="Times New Roman"/>
                <w:sz w:val="26"/>
                <w:szCs w:val="26"/>
              </w:rPr>
            </w:pPr>
          </w:p>
        </w:tc>
        <w:tc>
          <w:tcPr>
            <w:tcW w:w="2409" w:type="dxa"/>
          </w:tcPr>
          <w:p w:rsidR="000765A4" w:rsidRPr="00711725" w:rsidRDefault="000765A4" w:rsidP="00197FFB">
            <w:pPr>
              <w:rPr>
                <w:rFonts w:ascii="Times New Roman" w:eastAsia="Calibri" w:hAnsi="Times New Roman" w:cs="Times New Roman"/>
                <w:sz w:val="26"/>
                <w:szCs w:val="26"/>
              </w:rPr>
            </w:pPr>
            <w:r w:rsidRPr="00711725">
              <w:rPr>
                <w:rFonts w:ascii="Times New Roman" w:eastAsia="Calibri" w:hAnsi="Times New Roman" w:cs="Times New Roman"/>
                <w:sz w:val="26"/>
                <w:szCs w:val="26"/>
              </w:rPr>
              <w:t>Увеличение доли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p w:rsidR="000765A4" w:rsidRPr="00711725" w:rsidRDefault="000765A4" w:rsidP="00197FFB">
            <w:pPr>
              <w:rPr>
                <w:rFonts w:ascii="Times New Roman" w:hAnsi="Times New Roman" w:cs="Times New Roman"/>
                <w:sz w:val="26"/>
                <w:szCs w:val="26"/>
              </w:rPr>
            </w:pPr>
          </w:p>
        </w:tc>
        <w:tc>
          <w:tcPr>
            <w:tcW w:w="992" w:type="dxa"/>
          </w:tcPr>
          <w:p w:rsidR="000765A4" w:rsidRPr="00593D76" w:rsidRDefault="000765A4" w:rsidP="00197FFB">
            <w:pPr>
              <w:jc w:val="center"/>
              <w:rPr>
                <w:rFonts w:ascii="Times New Roman" w:hAnsi="Times New Roman" w:cs="Times New Roman"/>
                <w:sz w:val="26"/>
                <w:szCs w:val="26"/>
              </w:rPr>
            </w:pPr>
            <w:r w:rsidRPr="00593D76">
              <w:rPr>
                <w:rFonts w:ascii="Times New Roman" w:hAnsi="Times New Roman" w:cs="Times New Roman"/>
                <w:sz w:val="26"/>
                <w:szCs w:val="26"/>
              </w:rPr>
              <w:t>%</w:t>
            </w:r>
          </w:p>
        </w:tc>
        <w:tc>
          <w:tcPr>
            <w:tcW w:w="992" w:type="dxa"/>
          </w:tcPr>
          <w:p w:rsidR="000765A4" w:rsidRPr="00593D76" w:rsidRDefault="000765A4" w:rsidP="00B57BEB">
            <w:pPr>
              <w:jc w:val="center"/>
              <w:rPr>
                <w:rFonts w:ascii="Times New Roman" w:hAnsi="Times New Roman" w:cs="Times New Roman"/>
                <w:sz w:val="26"/>
                <w:szCs w:val="26"/>
              </w:rPr>
            </w:pPr>
            <w:r w:rsidRPr="00593D76">
              <w:rPr>
                <w:rFonts w:ascii="Times New Roman" w:hAnsi="Times New Roman" w:cs="Times New Roman"/>
                <w:sz w:val="26"/>
                <w:szCs w:val="26"/>
              </w:rPr>
              <w:t>80,8</w:t>
            </w:r>
          </w:p>
        </w:tc>
        <w:tc>
          <w:tcPr>
            <w:tcW w:w="851" w:type="dxa"/>
          </w:tcPr>
          <w:p w:rsidR="000765A4" w:rsidRPr="00593D76" w:rsidRDefault="000765A4" w:rsidP="00B57BEB">
            <w:pPr>
              <w:jc w:val="center"/>
              <w:rPr>
                <w:rFonts w:ascii="Times New Roman" w:hAnsi="Times New Roman" w:cs="Times New Roman"/>
                <w:sz w:val="26"/>
                <w:szCs w:val="26"/>
              </w:rPr>
            </w:pPr>
            <w:r w:rsidRPr="00593D76">
              <w:rPr>
                <w:rFonts w:ascii="Times New Roman" w:hAnsi="Times New Roman" w:cs="Times New Roman"/>
                <w:sz w:val="26"/>
                <w:szCs w:val="26"/>
              </w:rPr>
              <w:t>80,9</w:t>
            </w:r>
          </w:p>
        </w:tc>
        <w:tc>
          <w:tcPr>
            <w:tcW w:w="992" w:type="dxa"/>
          </w:tcPr>
          <w:p w:rsidR="000765A4" w:rsidRPr="00593D76" w:rsidRDefault="000765A4" w:rsidP="00B57BEB">
            <w:pPr>
              <w:jc w:val="center"/>
              <w:rPr>
                <w:rFonts w:ascii="Times New Roman" w:hAnsi="Times New Roman" w:cs="Times New Roman"/>
                <w:sz w:val="26"/>
                <w:szCs w:val="26"/>
              </w:rPr>
            </w:pPr>
            <w:r w:rsidRPr="00593D76">
              <w:rPr>
                <w:rFonts w:ascii="Times New Roman" w:hAnsi="Times New Roman" w:cs="Times New Roman"/>
                <w:sz w:val="26"/>
                <w:szCs w:val="26"/>
              </w:rPr>
              <w:t>81</w:t>
            </w:r>
          </w:p>
        </w:tc>
        <w:tc>
          <w:tcPr>
            <w:tcW w:w="992" w:type="dxa"/>
          </w:tcPr>
          <w:p w:rsidR="000765A4" w:rsidRPr="00593D76" w:rsidRDefault="00711725" w:rsidP="00197FFB">
            <w:pPr>
              <w:jc w:val="center"/>
              <w:rPr>
                <w:rFonts w:ascii="Times New Roman" w:hAnsi="Times New Roman" w:cs="Times New Roman"/>
                <w:sz w:val="26"/>
                <w:szCs w:val="26"/>
              </w:rPr>
            </w:pPr>
            <w:r>
              <w:rPr>
                <w:rFonts w:ascii="Times New Roman" w:hAnsi="Times New Roman" w:cs="Times New Roman"/>
                <w:sz w:val="26"/>
                <w:szCs w:val="26"/>
              </w:rPr>
              <w:t>81,1</w:t>
            </w:r>
          </w:p>
        </w:tc>
        <w:tc>
          <w:tcPr>
            <w:tcW w:w="993" w:type="dxa"/>
          </w:tcPr>
          <w:p w:rsidR="000765A4" w:rsidRPr="00593D76" w:rsidRDefault="00711725" w:rsidP="00197FFB">
            <w:pPr>
              <w:jc w:val="center"/>
              <w:rPr>
                <w:rFonts w:ascii="Times New Roman" w:hAnsi="Times New Roman" w:cs="Times New Roman"/>
                <w:sz w:val="26"/>
                <w:szCs w:val="26"/>
              </w:rPr>
            </w:pPr>
            <w:r>
              <w:rPr>
                <w:rFonts w:ascii="Times New Roman" w:hAnsi="Times New Roman" w:cs="Times New Roman"/>
                <w:sz w:val="26"/>
                <w:szCs w:val="26"/>
              </w:rPr>
              <w:t>81,2</w:t>
            </w:r>
          </w:p>
        </w:tc>
        <w:tc>
          <w:tcPr>
            <w:tcW w:w="992" w:type="dxa"/>
          </w:tcPr>
          <w:p w:rsidR="000765A4" w:rsidRPr="00593D76" w:rsidRDefault="00711725" w:rsidP="00197FFB">
            <w:pPr>
              <w:jc w:val="center"/>
              <w:rPr>
                <w:rFonts w:ascii="Times New Roman" w:hAnsi="Times New Roman" w:cs="Times New Roman"/>
                <w:sz w:val="26"/>
                <w:szCs w:val="26"/>
              </w:rPr>
            </w:pPr>
            <w:r>
              <w:rPr>
                <w:rFonts w:ascii="Times New Roman" w:hAnsi="Times New Roman" w:cs="Times New Roman"/>
                <w:sz w:val="26"/>
                <w:szCs w:val="26"/>
              </w:rPr>
              <w:t>81,3</w:t>
            </w:r>
          </w:p>
        </w:tc>
        <w:tc>
          <w:tcPr>
            <w:tcW w:w="993" w:type="dxa"/>
          </w:tcPr>
          <w:p w:rsidR="000765A4" w:rsidRPr="00593D76" w:rsidRDefault="000765A4" w:rsidP="00197FFB">
            <w:pPr>
              <w:jc w:val="center"/>
              <w:rPr>
                <w:rFonts w:ascii="Times New Roman" w:hAnsi="Times New Roman" w:cs="Times New Roman"/>
                <w:sz w:val="26"/>
                <w:szCs w:val="26"/>
              </w:rPr>
            </w:pPr>
            <w:r w:rsidRPr="00593D76">
              <w:rPr>
                <w:rFonts w:ascii="Times New Roman" w:hAnsi="Times New Roman" w:cs="Times New Roman"/>
                <w:sz w:val="26"/>
                <w:szCs w:val="26"/>
              </w:rPr>
              <w:t>81,5</w:t>
            </w:r>
          </w:p>
        </w:tc>
      </w:tr>
      <w:tr w:rsidR="000765A4" w:rsidRPr="00593D76" w:rsidTr="000765A4">
        <w:tc>
          <w:tcPr>
            <w:tcW w:w="534" w:type="dxa"/>
          </w:tcPr>
          <w:p w:rsidR="000765A4" w:rsidRPr="00593D76" w:rsidRDefault="000765A4" w:rsidP="00197FFB">
            <w:pPr>
              <w:pStyle w:val="a5"/>
              <w:numPr>
                <w:ilvl w:val="0"/>
                <w:numId w:val="24"/>
              </w:numPr>
              <w:ind w:left="0" w:firstLine="0"/>
              <w:jc w:val="center"/>
              <w:rPr>
                <w:rFonts w:ascii="Times New Roman" w:hAnsi="Times New Roman" w:cs="Times New Roman"/>
                <w:sz w:val="26"/>
                <w:szCs w:val="26"/>
              </w:rPr>
            </w:pPr>
          </w:p>
        </w:tc>
        <w:tc>
          <w:tcPr>
            <w:tcW w:w="2409" w:type="dxa"/>
          </w:tcPr>
          <w:p w:rsidR="000765A4" w:rsidRPr="00593D76" w:rsidRDefault="000765A4" w:rsidP="00197FFB">
            <w:pPr>
              <w:numPr>
                <w:ilvl w:val="0"/>
                <w:numId w:val="2"/>
              </w:numPr>
              <w:ind w:left="0"/>
              <w:rPr>
                <w:rFonts w:ascii="Times New Roman" w:eastAsia="Calibri"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Количество молодых семей, получивших свидетельства  о праве на получение </w:t>
            </w:r>
            <w:r w:rsidRPr="00593D76">
              <w:rPr>
                <w:rFonts w:ascii="Times New Roman" w:eastAsia="Times New Roman" w:hAnsi="Times New Roman" w:cs="Times New Roman"/>
                <w:sz w:val="26"/>
                <w:szCs w:val="26"/>
                <w:lang w:eastAsia="ru-RU"/>
              </w:rPr>
              <w:br/>
              <w:t xml:space="preserve">социальной выплаты на приобретение </w:t>
            </w:r>
            <w:r w:rsidRPr="00593D76">
              <w:rPr>
                <w:rFonts w:ascii="Times New Roman" w:eastAsia="Times New Roman" w:hAnsi="Times New Roman" w:cs="Times New Roman"/>
                <w:sz w:val="26"/>
                <w:szCs w:val="26"/>
                <w:lang w:eastAsia="ru-RU"/>
              </w:rPr>
              <w:br/>
              <w:t>(строительство) жилья</w:t>
            </w:r>
          </w:p>
          <w:p w:rsidR="000765A4" w:rsidRPr="00593D76" w:rsidRDefault="000765A4" w:rsidP="00197FFB">
            <w:pPr>
              <w:rPr>
                <w:rFonts w:ascii="Times New Roman" w:hAnsi="Times New Roman" w:cs="Times New Roman"/>
                <w:sz w:val="26"/>
                <w:szCs w:val="26"/>
              </w:rPr>
            </w:pPr>
          </w:p>
        </w:tc>
        <w:tc>
          <w:tcPr>
            <w:tcW w:w="992" w:type="dxa"/>
          </w:tcPr>
          <w:p w:rsidR="000765A4" w:rsidRPr="00593D76" w:rsidRDefault="000765A4" w:rsidP="00197FFB">
            <w:pPr>
              <w:jc w:val="center"/>
              <w:rPr>
                <w:rFonts w:ascii="Times New Roman" w:hAnsi="Times New Roman" w:cs="Times New Roman"/>
                <w:sz w:val="26"/>
                <w:szCs w:val="26"/>
              </w:rPr>
            </w:pPr>
            <w:r w:rsidRPr="00593D76">
              <w:rPr>
                <w:rFonts w:ascii="Times New Roman" w:hAnsi="Times New Roman" w:cs="Times New Roman"/>
                <w:sz w:val="26"/>
                <w:szCs w:val="26"/>
              </w:rPr>
              <w:t>семья</w:t>
            </w:r>
          </w:p>
        </w:tc>
        <w:tc>
          <w:tcPr>
            <w:tcW w:w="992" w:type="dxa"/>
          </w:tcPr>
          <w:p w:rsidR="000765A4" w:rsidRPr="00593D76" w:rsidRDefault="000765A4" w:rsidP="00B57BEB">
            <w:pPr>
              <w:jc w:val="center"/>
              <w:rPr>
                <w:rFonts w:ascii="Times New Roman" w:hAnsi="Times New Roman" w:cs="Times New Roman"/>
                <w:sz w:val="26"/>
                <w:szCs w:val="26"/>
              </w:rPr>
            </w:pPr>
            <w:r w:rsidRPr="00593D76">
              <w:rPr>
                <w:rFonts w:ascii="Times New Roman" w:hAnsi="Times New Roman" w:cs="Times New Roman"/>
                <w:sz w:val="26"/>
                <w:szCs w:val="26"/>
              </w:rPr>
              <w:t>2</w:t>
            </w:r>
          </w:p>
        </w:tc>
        <w:tc>
          <w:tcPr>
            <w:tcW w:w="851" w:type="dxa"/>
          </w:tcPr>
          <w:p w:rsidR="000765A4" w:rsidRPr="00593D76" w:rsidRDefault="000765A4" w:rsidP="00B57BEB">
            <w:pPr>
              <w:jc w:val="center"/>
              <w:rPr>
                <w:rFonts w:ascii="Times New Roman" w:hAnsi="Times New Roman" w:cs="Times New Roman"/>
                <w:sz w:val="26"/>
                <w:szCs w:val="26"/>
              </w:rPr>
            </w:pPr>
            <w:r w:rsidRPr="00593D76">
              <w:rPr>
                <w:rFonts w:ascii="Times New Roman" w:hAnsi="Times New Roman" w:cs="Times New Roman"/>
                <w:sz w:val="26"/>
                <w:szCs w:val="26"/>
              </w:rPr>
              <w:t>3</w:t>
            </w:r>
          </w:p>
        </w:tc>
        <w:tc>
          <w:tcPr>
            <w:tcW w:w="992" w:type="dxa"/>
          </w:tcPr>
          <w:p w:rsidR="000765A4" w:rsidRPr="00593D76" w:rsidRDefault="000765A4" w:rsidP="00B57BEB">
            <w:pPr>
              <w:jc w:val="center"/>
              <w:rPr>
                <w:rFonts w:ascii="Times New Roman" w:hAnsi="Times New Roman" w:cs="Times New Roman"/>
                <w:sz w:val="26"/>
                <w:szCs w:val="26"/>
              </w:rPr>
            </w:pPr>
            <w:r w:rsidRPr="00593D76">
              <w:rPr>
                <w:rFonts w:ascii="Times New Roman" w:hAnsi="Times New Roman" w:cs="Times New Roman"/>
                <w:sz w:val="26"/>
                <w:szCs w:val="26"/>
              </w:rPr>
              <w:t>4</w:t>
            </w:r>
          </w:p>
        </w:tc>
        <w:tc>
          <w:tcPr>
            <w:tcW w:w="992" w:type="dxa"/>
          </w:tcPr>
          <w:p w:rsidR="000765A4" w:rsidRPr="00593D76" w:rsidRDefault="00711725" w:rsidP="002B1528">
            <w:pPr>
              <w:jc w:val="center"/>
              <w:rPr>
                <w:rFonts w:ascii="Times New Roman" w:hAnsi="Times New Roman" w:cs="Times New Roman"/>
                <w:sz w:val="26"/>
                <w:szCs w:val="26"/>
              </w:rPr>
            </w:pPr>
            <w:r>
              <w:rPr>
                <w:rFonts w:ascii="Times New Roman" w:hAnsi="Times New Roman" w:cs="Times New Roman"/>
                <w:sz w:val="26"/>
                <w:szCs w:val="26"/>
              </w:rPr>
              <w:t>5</w:t>
            </w:r>
          </w:p>
        </w:tc>
        <w:tc>
          <w:tcPr>
            <w:tcW w:w="993" w:type="dxa"/>
          </w:tcPr>
          <w:p w:rsidR="000765A4" w:rsidRPr="00593D76" w:rsidRDefault="00711725" w:rsidP="002B1528">
            <w:pPr>
              <w:jc w:val="center"/>
              <w:rPr>
                <w:rFonts w:ascii="Times New Roman" w:hAnsi="Times New Roman" w:cs="Times New Roman"/>
                <w:sz w:val="26"/>
                <w:szCs w:val="26"/>
              </w:rPr>
            </w:pPr>
            <w:r>
              <w:rPr>
                <w:rFonts w:ascii="Times New Roman" w:hAnsi="Times New Roman" w:cs="Times New Roman"/>
                <w:sz w:val="26"/>
                <w:szCs w:val="26"/>
              </w:rPr>
              <w:t>5</w:t>
            </w:r>
          </w:p>
        </w:tc>
        <w:tc>
          <w:tcPr>
            <w:tcW w:w="992" w:type="dxa"/>
          </w:tcPr>
          <w:p w:rsidR="000765A4" w:rsidRPr="00593D76" w:rsidRDefault="00711725" w:rsidP="002B1528">
            <w:pPr>
              <w:jc w:val="center"/>
              <w:rPr>
                <w:rFonts w:ascii="Times New Roman" w:hAnsi="Times New Roman" w:cs="Times New Roman"/>
                <w:sz w:val="26"/>
                <w:szCs w:val="26"/>
              </w:rPr>
            </w:pPr>
            <w:r>
              <w:rPr>
                <w:rFonts w:ascii="Times New Roman" w:hAnsi="Times New Roman" w:cs="Times New Roman"/>
                <w:sz w:val="26"/>
                <w:szCs w:val="26"/>
              </w:rPr>
              <w:t>6</w:t>
            </w:r>
          </w:p>
        </w:tc>
        <w:tc>
          <w:tcPr>
            <w:tcW w:w="993" w:type="dxa"/>
          </w:tcPr>
          <w:p w:rsidR="000765A4" w:rsidRPr="00593D76" w:rsidRDefault="000765A4" w:rsidP="002B1528">
            <w:pPr>
              <w:jc w:val="center"/>
              <w:rPr>
                <w:rFonts w:ascii="Times New Roman" w:hAnsi="Times New Roman" w:cs="Times New Roman"/>
                <w:sz w:val="26"/>
                <w:szCs w:val="26"/>
              </w:rPr>
            </w:pPr>
            <w:r w:rsidRPr="00593D76">
              <w:rPr>
                <w:rFonts w:ascii="Times New Roman" w:hAnsi="Times New Roman" w:cs="Times New Roman"/>
                <w:sz w:val="26"/>
                <w:szCs w:val="26"/>
              </w:rPr>
              <w:t>6</w:t>
            </w:r>
          </w:p>
        </w:tc>
      </w:tr>
      <w:tr w:rsidR="000765A4" w:rsidRPr="00593D76" w:rsidTr="000765A4">
        <w:tc>
          <w:tcPr>
            <w:tcW w:w="534" w:type="dxa"/>
          </w:tcPr>
          <w:p w:rsidR="000765A4" w:rsidRPr="00593D76" w:rsidRDefault="000765A4" w:rsidP="00197FFB">
            <w:pPr>
              <w:pStyle w:val="a5"/>
              <w:numPr>
                <w:ilvl w:val="0"/>
                <w:numId w:val="24"/>
              </w:numPr>
              <w:ind w:left="0" w:firstLine="0"/>
              <w:jc w:val="center"/>
              <w:rPr>
                <w:rFonts w:ascii="Times New Roman" w:hAnsi="Times New Roman" w:cs="Times New Roman"/>
                <w:sz w:val="26"/>
                <w:szCs w:val="26"/>
              </w:rPr>
            </w:pPr>
          </w:p>
        </w:tc>
        <w:tc>
          <w:tcPr>
            <w:tcW w:w="2409" w:type="dxa"/>
          </w:tcPr>
          <w:p w:rsidR="000765A4" w:rsidRPr="00593D76" w:rsidRDefault="000765A4" w:rsidP="00197FFB">
            <w:pPr>
              <w:rPr>
                <w:rFonts w:ascii="Times New Roman" w:eastAsia="Calibri" w:hAnsi="Times New Roman" w:cs="Times New Roman"/>
                <w:sz w:val="26"/>
                <w:szCs w:val="26"/>
              </w:rPr>
            </w:pPr>
            <w:r w:rsidRPr="00593D76">
              <w:rPr>
                <w:rFonts w:ascii="Times New Roman" w:eastAsia="Calibri" w:hAnsi="Times New Roman" w:cs="Times New Roman"/>
                <w:sz w:val="26"/>
                <w:szCs w:val="26"/>
              </w:rPr>
              <w:t>Доля несовершеннолетних, состоящих на учете в комиссиях по делам несовершеннолетних и защите их прав Трубчевского муниципального района</w:t>
            </w:r>
          </w:p>
          <w:p w:rsidR="000765A4" w:rsidRPr="00593D76" w:rsidRDefault="000765A4" w:rsidP="00197FFB">
            <w:pPr>
              <w:rPr>
                <w:rFonts w:ascii="Times New Roman" w:hAnsi="Times New Roman" w:cs="Times New Roman"/>
                <w:sz w:val="26"/>
                <w:szCs w:val="26"/>
              </w:rPr>
            </w:pPr>
          </w:p>
        </w:tc>
        <w:tc>
          <w:tcPr>
            <w:tcW w:w="992" w:type="dxa"/>
          </w:tcPr>
          <w:p w:rsidR="000765A4" w:rsidRPr="00593D76" w:rsidRDefault="000765A4" w:rsidP="00197FFB">
            <w:pPr>
              <w:jc w:val="center"/>
              <w:rPr>
                <w:rFonts w:ascii="Times New Roman" w:hAnsi="Times New Roman" w:cs="Times New Roman"/>
                <w:sz w:val="26"/>
                <w:szCs w:val="26"/>
              </w:rPr>
            </w:pPr>
            <w:r w:rsidRPr="00593D76">
              <w:rPr>
                <w:rFonts w:ascii="Times New Roman" w:hAnsi="Times New Roman" w:cs="Times New Roman"/>
                <w:sz w:val="26"/>
                <w:szCs w:val="26"/>
              </w:rPr>
              <w:t>%</w:t>
            </w:r>
          </w:p>
        </w:tc>
        <w:tc>
          <w:tcPr>
            <w:tcW w:w="992" w:type="dxa"/>
          </w:tcPr>
          <w:p w:rsidR="000765A4" w:rsidRPr="00593D76" w:rsidRDefault="000765A4" w:rsidP="00B57BEB">
            <w:pPr>
              <w:jc w:val="center"/>
              <w:rPr>
                <w:rFonts w:ascii="Times New Roman" w:hAnsi="Times New Roman" w:cs="Times New Roman"/>
                <w:sz w:val="26"/>
                <w:szCs w:val="26"/>
              </w:rPr>
            </w:pPr>
            <w:r w:rsidRPr="00593D76">
              <w:rPr>
                <w:rFonts w:ascii="Times New Roman" w:hAnsi="Times New Roman" w:cs="Times New Roman"/>
                <w:sz w:val="26"/>
                <w:szCs w:val="26"/>
              </w:rPr>
              <w:t>16,9</w:t>
            </w:r>
          </w:p>
        </w:tc>
        <w:tc>
          <w:tcPr>
            <w:tcW w:w="851" w:type="dxa"/>
          </w:tcPr>
          <w:p w:rsidR="000765A4" w:rsidRPr="00593D76" w:rsidRDefault="000765A4" w:rsidP="00B57BEB">
            <w:pPr>
              <w:jc w:val="center"/>
              <w:rPr>
                <w:rFonts w:ascii="Times New Roman" w:hAnsi="Times New Roman" w:cs="Times New Roman"/>
                <w:sz w:val="26"/>
                <w:szCs w:val="26"/>
              </w:rPr>
            </w:pPr>
            <w:r w:rsidRPr="00593D76">
              <w:rPr>
                <w:rFonts w:ascii="Times New Roman" w:hAnsi="Times New Roman" w:cs="Times New Roman"/>
                <w:sz w:val="26"/>
                <w:szCs w:val="26"/>
              </w:rPr>
              <w:t>16,9</w:t>
            </w:r>
          </w:p>
        </w:tc>
        <w:tc>
          <w:tcPr>
            <w:tcW w:w="992" w:type="dxa"/>
          </w:tcPr>
          <w:p w:rsidR="000765A4" w:rsidRPr="00593D76" w:rsidRDefault="00711725" w:rsidP="00B57BEB">
            <w:pPr>
              <w:jc w:val="center"/>
              <w:rPr>
                <w:rFonts w:ascii="Times New Roman" w:hAnsi="Times New Roman" w:cs="Times New Roman"/>
                <w:sz w:val="26"/>
                <w:szCs w:val="26"/>
              </w:rPr>
            </w:pPr>
            <w:r>
              <w:rPr>
                <w:rFonts w:ascii="Times New Roman" w:hAnsi="Times New Roman" w:cs="Times New Roman"/>
                <w:sz w:val="26"/>
                <w:szCs w:val="26"/>
              </w:rPr>
              <w:t>16,7</w:t>
            </w:r>
          </w:p>
        </w:tc>
        <w:tc>
          <w:tcPr>
            <w:tcW w:w="992" w:type="dxa"/>
          </w:tcPr>
          <w:p w:rsidR="000765A4" w:rsidRPr="00593D76" w:rsidRDefault="00711725" w:rsidP="00197FFB">
            <w:pPr>
              <w:jc w:val="center"/>
              <w:rPr>
                <w:rFonts w:ascii="Times New Roman" w:hAnsi="Times New Roman" w:cs="Times New Roman"/>
                <w:sz w:val="26"/>
                <w:szCs w:val="26"/>
              </w:rPr>
            </w:pPr>
            <w:r>
              <w:rPr>
                <w:rFonts w:ascii="Times New Roman" w:hAnsi="Times New Roman" w:cs="Times New Roman"/>
                <w:sz w:val="26"/>
                <w:szCs w:val="26"/>
              </w:rPr>
              <w:t>16,5</w:t>
            </w:r>
          </w:p>
        </w:tc>
        <w:tc>
          <w:tcPr>
            <w:tcW w:w="993" w:type="dxa"/>
          </w:tcPr>
          <w:p w:rsidR="000765A4" w:rsidRPr="00593D76" w:rsidRDefault="00711725" w:rsidP="00197FFB">
            <w:pPr>
              <w:jc w:val="center"/>
              <w:rPr>
                <w:rFonts w:ascii="Times New Roman" w:hAnsi="Times New Roman" w:cs="Times New Roman"/>
                <w:sz w:val="26"/>
                <w:szCs w:val="26"/>
              </w:rPr>
            </w:pPr>
            <w:r>
              <w:rPr>
                <w:rFonts w:ascii="Times New Roman" w:hAnsi="Times New Roman" w:cs="Times New Roman"/>
                <w:sz w:val="26"/>
                <w:szCs w:val="26"/>
              </w:rPr>
              <w:t>16,4</w:t>
            </w:r>
          </w:p>
        </w:tc>
        <w:tc>
          <w:tcPr>
            <w:tcW w:w="992" w:type="dxa"/>
          </w:tcPr>
          <w:p w:rsidR="000765A4" w:rsidRPr="00593D76" w:rsidRDefault="000765A4" w:rsidP="00197FFB">
            <w:pPr>
              <w:jc w:val="center"/>
              <w:rPr>
                <w:rFonts w:ascii="Times New Roman" w:hAnsi="Times New Roman" w:cs="Times New Roman"/>
                <w:sz w:val="26"/>
                <w:szCs w:val="26"/>
              </w:rPr>
            </w:pPr>
            <w:r w:rsidRPr="00593D76">
              <w:rPr>
                <w:rFonts w:ascii="Times New Roman" w:hAnsi="Times New Roman" w:cs="Times New Roman"/>
                <w:sz w:val="26"/>
                <w:szCs w:val="26"/>
              </w:rPr>
              <w:t>16,2</w:t>
            </w:r>
          </w:p>
        </w:tc>
        <w:tc>
          <w:tcPr>
            <w:tcW w:w="993" w:type="dxa"/>
          </w:tcPr>
          <w:p w:rsidR="000765A4" w:rsidRPr="00593D76" w:rsidRDefault="000765A4" w:rsidP="00197FFB">
            <w:pPr>
              <w:jc w:val="center"/>
              <w:rPr>
                <w:rFonts w:ascii="Times New Roman" w:hAnsi="Times New Roman" w:cs="Times New Roman"/>
                <w:sz w:val="26"/>
                <w:szCs w:val="26"/>
              </w:rPr>
            </w:pPr>
            <w:r w:rsidRPr="00593D76">
              <w:rPr>
                <w:rFonts w:ascii="Times New Roman" w:hAnsi="Times New Roman" w:cs="Times New Roman"/>
                <w:sz w:val="26"/>
                <w:szCs w:val="26"/>
              </w:rPr>
              <w:t>16,3</w:t>
            </w:r>
          </w:p>
        </w:tc>
      </w:tr>
      <w:tr w:rsidR="000765A4" w:rsidRPr="00593D76" w:rsidTr="000765A4">
        <w:tc>
          <w:tcPr>
            <w:tcW w:w="534" w:type="dxa"/>
          </w:tcPr>
          <w:p w:rsidR="000765A4" w:rsidRPr="00593D76" w:rsidRDefault="000765A4" w:rsidP="00197FFB">
            <w:pPr>
              <w:pStyle w:val="a5"/>
              <w:numPr>
                <w:ilvl w:val="0"/>
                <w:numId w:val="24"/>
              </w:numPr>
              <w:ind w:left="0" w:firstLine="0"/>
              <w:jc w:val="center"/>
              <w:rPr>
                <w:rFonts w:ascii="Times New Roman" w:hAnsi="Times New Roman" w:cs="Times New Roman"/>
                <w:sz w:val="26"/>
                <w:szCs w:val="26"/>
              </w:rPr>
            </w:pPr>
          </w:p>
        </w:tc>
        <w:tc>
          <w:tcPr>
            <w:tcW w:w="2409" w:type="dxa"/>
          </w:tcPr>
          <w:p w:rsidR="000765A4" w:rsidRPr="00593D76" w:rsidRDefault="000765A4" w:rsidP="00FD2C74">
            <w:pPr>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 xml:space="preserve">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w:t>
            </w:r>
            <w:r w:rsidRPr="00593D76">
              <w:rPr>
                <w:rFonts w:ascii="Times New Roman" w:eastAsia="Times New Roman" w:hAnsi="Times New Roman" w:cs="Times New Roman"/>
                <w:sz w:val="26"/>
                <w:szCs w:val="26"/>
                <w:lang w:eastAsia="ru-RU"/>
              </w:rPr>
              <w:lastRenderedPageBreak/>
              <w:t>муниципального района,</w:t>
            </w:r>
            <w:r w:rsidRPr="00593D76">
              <w:rPr>
                <w:rFonts w:ascii="Times New Roman" w:eastAsia="Times New Roman" w:hAnsi="Times New Roman" w:cs="Times New Roman"/>
                <w:b/>
                <w:sz w:val="26"/>
                <w:szCs w:val="26"/>
                <w:lang w:eastAsia="ru-RU"/>
              </w:rPr>
              <w:t xml:space="preserve"> </w:t>
            </w:r>
            <w:r w:rsidRPr="00593D76">
              <w:rPr>
                <w:rFonts w:ascii="Times New Roman" w:eastAsia="Times New Roman" w:hAnsi="Times New Roman" w:cs="Times New Roman"/>
                <w:sz w:val="26"/>
                <w:szCs w:val="26"/>
                <w:lang w:eastAsia="ru-RU"/>
              </w:rPr>
              <w:t>приватизация которого целесообразна</w:t>
            </w:r>
          </w:p>
          <w:p w:rsidR="000765A4" w:rsidRPr="00593D76" w:rsidRDefault="000765A4" w:rsidP="00FD2C74">
            <w:pPr>
              <w:rPr>
                <w:rFonts w:ascii="Times New Roman" w:hAnsi="Times New Roman" w:cs="Times New Roman"/>
                <w:sz w:val="26"/>
                <w:szCs w:val="26"/>
              </w:rPr>
            </w:pPr>
          </w:p>
        </w:tc>
        <w:tc>
          <w:tcPr>
            <w:tcW w:w="992" w:type="dxa"/>
          </w:tcPr>
          <w:p w:rsidR="000765A4" w:rsidRPr="00593D76" w:rsidRDefault="000765A4" w:rsidP="002B1528">
            <w:pPr>
              <w:pStyle w:val="aff2"/>
              <w:jc w:val="center"/>
              <w:rPr>
                <w:sz w:val="26"/>
                <w:szCs w:val="26"/>
              </w:rPr>
            </w:pPr>
            <w:r w:rsidRPr="00593D76">
              <w:rPr>
                <w:sz w:val="26"/>
                <w:szCs w:val="26"/>
              </w:rPr>
              <w:lastRenderedPageBreak/>
              <w:t>%</w:t>
            </w:r>
          </w:p>
        </w:tc>
        <w:tc>
          <w:tcPr>
            <w:tcW w:w="992" w:type="dxa"/>
          </w:tcPr>
          <w:p w:rsidR="000765A4" w:rsidRPr="00593D76" w:rsidRDefault="000765A4" w:rsidP="00B57BEB">
            <w:pPr>
              <w:pStyle w:val="aff2"/>
              <w:jc w:val="center"/>
              <w:rPr>
                <w:sz w:val="26"/>
                <w:szCs w:val="26"/>
              </w:rPr>
            </w:pPr>
            <w:r w:rsidRPr="00593D76">
              <w:rPr>
                <w:sz w:val="26"/>
                <w:szCs w:val="26"/>
              </w:rPr>
              <w:t>-</w:t>
            </w:r>
          </w:p>
        </w:tc>
        <w:tc>
          <w:tcPr>
            <w:tcW w:w="851" w:type="dxa"/>
          </w:tcPr>
          <w:p w:rsidR="000765A4" w:rsidRPr="00593D76" w:rsidRDefault="000765A4" w:rsidP="00B57BEB">
            <w:pPr>
              <w:pStyle w:val="aff2"/>
              <w:jc w:val="center"/>
              <w:rPr>
                <w:sz w:val="26"/>
                <w:szCs w:val="26"/>
              </w:rPr>
            </w:pPr>
            <w:r w:rsidRPr="00593D76">
              <w:rPr>
                <w:sz w:val="26"/>
                <w:szCs w:val="26"/>
              </w:rPr>
              <w:t>100</w:t>
            </w:r>
          </w:p>
        </w:tc>
        <w:tc>
          <w:tcPr>
            <w:tcW w:w="992" w:type="dxa"/>
          </w:tcPr>
          <w:p w:rsidR="000765A4" w:rsidRPr="00593D76" w:rsidRDefault="000765A4" w:rsidP="00B57BEB">
            <w:pPr>
              <w:pStyle w:val="aff2"/>
              <w:jc w:val="center"/>
              <w:rPr>
                <w:sz w:val="26"/>
                <w:szCs w:val="26"/>
              </w:rPr>
            </w:pPr>
            <w:r w:rsidRPr="00593D76">
              <w:rPr>
                <w:sz w:val="26"/>
                <w:szCs w:val="26"/>
              </w:rPr>
              <w:t>100</w:t>
            </w:r>
          </w:p>
        </w:tc>
        <w:tc>
          <w:tcPr>
            <w:tcW w:w="992" w:type="dxa"/>
          </w:tcPr>
          <w:p w:rsidR="000765A4" w:rsidRPr="00593D76" w:rsidRDefault="00711725" w:rsidP="002B1528">
            <w:pPr>
              <w:pStyle w:val="aff2"/>
              <w:jc w:val="center"/>
              <w:rPr>
                <w:sz w:val="26"/>
                <w:szCs w:val="26"/>
              </w:rPr>
            </w:pPr>
            <w:r>
              <w:rPr>
                <w:sz w:val="26"/>
                <w:szCs w:val="26"/>
              </w:rPr>
              <w:t>100</w:t>
            </w:r>
          </w:p>
        </w:tc>
        <w:tc>
          <w:tcPr>
            <w:tcW w:w="993" w:type="dxa"/>
          </w:tcPr>
          <w:p w:rsidR="000765A4" w:rsidRPr="00593D76" w:rsidRDefault="00711725" w:rsidP="002B1528">
            <w:pPr>
              <w:pStyle w:val="aff2"/>
              <w:jc w:val="center"/>
              <w:rPr>
                <w:sz w:val="26"/>
                <w:szCs w:val="26"/>
              </w:rPr>
            </w:pPr>
            <w:r>
              <w:rPr>
                <w:sz w:val="26"/>
                <w:szCs w:val="26"/>
              </w:rPr>
              <w:t>100</w:t>
            </w:r>
          </w:p>
        </w:tc>
        <w:tc>
          <w:tcPr>
            <w:tcW w:w="992" w:type="dxa"/>
          </w:tcPr>
          <w:p w:rsidR="000765A4" w:rsidRPr="00593D76" w:rsidRDefault="000765A4" w:rsidP="002B1528">
            <w:pPr>
              <w:pStyle w:val="aff2"/>
              <w:jc w:val="center"/>
              <w:rPr>
                <w:sz w:val="26"/>
                <w:szCs w:val="26"/>
              </w:rPr>
            </w:pPr>
            <w:r w:rsidRPr="00593D76">
              <w:rPr>
                <w:sz w:val="26"/>
                <w:szCs w:val="26"/>
              </w:rPr>
              <w:t>100</w:t>
            </w:r>
          </w:p>
        </w:tc>
        <w:tc>
          <w:tcPr>
            <w:tcW w:w="993" w:type="dxa"/>
          </w:tcPr>
          <w:p w:rsidR="000765A4" w:rsidRPr="00593D76" w:rsidRDefault="000765A4" w:rsidP="002B1528">
            <w:pPr>
              <w:pStyle w:val="aff2"/>
              <w:jc w:val="center"/>
              <w:rPr>
                <w:sz w:val="26"/>
                <w:szCs w:val="26"/>
              </w:rPr>
            </w:pPr>
            <w:r w:rsidRPr="00593D76">
              <w:rPr>
                <w:sz w:val="26"/>
                <w:szCs w:val="26"/>
              </w:rPr>
              <w:t>100</w:t>
            </w:r>
          </w:p>
        </w:tc>
      </w:tr>
      <w:tr w:rsidR="000765A4" w:rsidRPr="00593D76" w:rsidTr="000765A4">
        <w:tc>
          <w:tcPr>
            <w:tcW w:w="534" w:type="dxa"/>
          </w:tcPr>
          <w:p w:rsidR="000765A4" w:rsidRPr="00593D76" w:rsidRDefault="000765A4" w:rsidP="00197FFB">
            <w:pPr>
              <w:pStyle w:val="a5"/>
              <w:numPr>
                <w:ilvl w:val="0"/>
                <w:numId w:val="24"/>
              </w:numPr>
              <w:ind w:left="0" w:firstLine="0"/>
              <w:jc w:val="center"/>
              <w:rPr>
                <w:rFonts w:ascii="Times New Roman" w:hAnsi="Times New Roman" w:cs="Times New Roman"/>
                <w:sz w:val="26"/>
                <w:szCs w:val="26"/>
              </w:rPr>
            </w:pPr>
          </w:p>
        </w:tc>
        <w:tc>
          <w:tcPr>
            <w:tcW w:w="2409" w:type="dxa"/>
          </w:tcPr>
          <w:p w:rsidR="000765A4" w:rsidRPr="00593D76" w:rsidRDefault="000765A4" w:rsidP="00726243">
            <w:pPr>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Динамика поступлений в бюджет Трубчевского муниципального района доходов от сдачи в аренду недвижимого имущества (за исключением земельных участков) по сравнению с предыдущим годом</w:t>
            </w:r>
          </w:p>
          <w:p w:rsidR="000765A4" w:rsidRPr="00593D76" w:rsidRDefault="000765A4" w:rsidP="00726243">
            <w:pPr>
              <w:rPr>
                <w:rFonts w:ascii="Times New Roman" w:hAnsi="Times New Roman" w:cs="Times New Roman"/>
                <w:sz w:val="26"/>
                <w:szCs w:val="26"/>
              </w:rPr>
            </w:pPr>
          </w:p>
        </w:tc>
        <w:tc>
          <w:tcPr>
            <w:tcW w:w="992" w:type="dxa"/>
          </w:tcPr>
          <w:p w:rsidR="000765A4" w:rsidRPr="00593D76" w:rsidRDefault="000765A4" w:rsidP="002B1528">
            <w:pPr>
              <w:pStyle w:val="aff2"/>
              <w:jc w:val="center"/>
              <w:rPr>
                <w:sz w:val="26"/>
                <w:szCs w:val="26"/>
              </w:rPr>
            </w:pPr>
            <w:r w:rsidRPr="00593D76">
              <w:rPr>
                <w:sz w:val="26"/>
                <w:szCs w:val="26"/>
              </w:rPr>
              <w:t>%</w:t>
            </w:r>
          </w:p>
        </w:tc>
        <w:tc>
          <w:tcPr>
            <w:tcW w:w="992" w:type="dxa"/>
          </w:tcPr>
          <w:p w:rsidR="000765A4" w:rsidRPr="00593D76" w:rsidRDefault="000765A4" w:rsidP="00B57BEB">
            <w:pPr>
              <w:pStyle w:val="aff2"/>
              <w:jc w:val="center"/>
              <w:rPr>
                <w:sz w:val="26"/>
                <w:szCs w:val="26"/>
              </w:rPr>
            </w:pPr>
            <w:r w:rsidRPr="00593D76">
              <w:rPr>
                <w:sz w:val="26"/>
                <w:szCs w:val="26"/>
              </w:rPr>
              <w:t>53,4</w:t>
            </w:r>
          </w:p>
        </w:tc>
        <w:tc>
          <w:tcPr>
            <w:tcW w:w="851" w:type="dxa"/>
          </w:tcPr>
          <w:p w:rsidR="000765A4" w:rsidRPr="00593D76" w:rsidRDefault="000765A4" w:rsidP="00B57BEB">
            <w:pPr>
              <w:pStyle w:val="aff2"/>
              <w:jc w:val="center"/>
              <w:rPr>
                <w:sz w:val="26"/>
                <w:szCs w:val="26"/>
              </w:rPr>
            </w:pPr>
            <w:r w:rsidRPr="00593D76">
              <w:rPr>
                <w:sz w:val="26"/>
                <w:szCs w:val="26"/>
              </w:rPr>
              <w:t>294,0</w:t>
            </w:r>
          </w:p>
        </w:tc>
        <w:tc>
          <w:tcPr>
            <w:tcW w:w="992" w:type="dxa"/>
          </w:tcPr>
          <w:p w:rsidR="000765A4" w:rsidRPr="00593D76" w:rsidRDefault="000765A4" w:rsidP="00B57BEB">
            <w:pPr>
              <w:pStyle w:val="aff2"/>
              <w:jc w:val="center"/>
              <w:rPr>
                <w:sz w:val="26"/>
                <w:szCs w:val="26"/>
              </w:rPr>
            </w:pPr>
            <w:r w:rsidRPr="00593D76">
              <w:rPr>
                <w:sz w:val="26"/>
                <w:szCs w:val="26"/>
              </w:rPr>
              <w:t>130,0</w:t>
            </w:r>
          </w:p>
        </w:tc>
        <w:tc>
          <w:tcPr>
            <w:tcW w:w="992" w:type="dxa"/>
          </w:tcPr>
          <w:p w:rsidR="000765A4" w:rsidRPr="00593D76" w:rsidRDefault="008A3B3E" w:rsidP="002B1528">
            <w:pPr>
              <w:pStyle w:val="aff2"/>
              <w:jc w:val="center"/>
              <w:rPr>
                <w:sz w:val="26"/>
                <w:szCs w:val="26"/>
              </w:rPr>
            </w:pPr>
            <w:r>
              <w:rPr>
                <w:sz w:val="26"/>
                <w:szCs w:val="26"/>
              </w:rPr>
              <w:t>125,0</w:t>
            </w:r>
          </w:p>
        </w:tc>
        <w:tc>
          <w:tcPr>
            <w:tcW w:w="993" w:type="dxa"/>
          </w:tcPr>
          <w:p w:rsidR="000765A4" w:rsidRPr="00593D76" w:rsidRDefault="008A3B3E" w:rsidP="002B1528">
            <w:pPr>
              <w:pStyle w:val="aff2"/>
              <w:jc w:val="center"/>
              <w:rPr>
                <w:sz w:val="26"/>
                <w:szCs w:val="26"/>
              </w:rPr>
            </w:pPr>
            <w:r>
              <w:rPr>
                <w:sz w:val="26"/>
                <w:szCs w:val="26"/>
              </w:rPr>
              <w:t>116,0</w:t>
            </w:r>
          </w:p>
        </w:tc>
        <w:tc>
          <w:tcPr>
            <w:tcW w:w="992" w:type="dxa"/>
          </w:tcPr>
          <w:p w:rsidR="000765A4" w:rsidRPr="00593D76" w:rsidRDefault="000765A4" w:rsidP="002B1528">
            <w:pPr>
              <w:pStyle w:val="aff2"/>
              <w:jc w:val="center"/>
              <w:rPr>
                <w:sz w:val="26"/>
                <w:szCs w:val="26"/>
              </w:rPr>
            </w:pPr>
            <w:r w:rsidRPr="00593D76">
              <w:rPr>
                <w:sz w:val="26"/>
                <w:szCs w:val="26"/>
              </w:rPr>
              <w:t>103,4</w:t>
            </w:r>
          </w:p>
        </w:tc>
        <w:tc>
          <w:tcPr>
            <w:tcW w:w="993" w:type="dxa"/>
          </w:tcPr>
          <w:p w:rsidR="000765A4" w:rsidRPr="00593D76" w:rsidRDefault="000765A4" w:rsidP="002B1528">
            <w:pPr>
              <w:pStyle w:val="aff2"/>
              <w:jc w:val="center"/>
              <w:rPr>
                <w:sz w:val="26"/>
                <w:szCs w:val="26"/>
              </w:rPr>
            </w:pPr>
            <w:r w:rsidRPr="00593D76">
              <w:rPr>
                <w:sz w:val="26"/>
                <w:szCs w:val="26"/>
              </w:rPr>
              <w:t>101,5</w:t>
            </w:r>
          </w:p>
        </w:tc>
      </w:tr>
      <w:tr w:rsidR="000765A4" w:rsidRPr="00593D76" w:rsidTr="000765A4">
        <w:tc>
          <w:tcPr>
            <w:tcW w:w="534" w:type="dxa"/>
          </w:tcPr>
          <w:p w:rsidR="000765A4" w:rsidRPr="00593D76" w:rsidRDefault="000765A4" w:rsidP="00197FFB">
            <w:pPr>
              <w:pStyle w:val="a5"/>
              <w:numPr>
                <w:ilvl w:val="0"/>
                <w:numId w:val="24"/>
              </w:numPr>
              <w:ind w:left="0" w:firstLine="0"/>
              <w:jc w:val="center"/>
              <w:rPr>
                <w:rFonts w:ascii="Times New Roman" w:hAnsi="Times New Roman" w:cs="Times New Roman"/>
                <w:sz w:val="26"/>
                <w:szCs w:val="26"/>
              </w:rPr>
            </w:pPr>
          </w:p>
        </w:tc>
        <w:tc>
          <w:tcPr>
            <w:tcW w:w="2409" w:type="dxa"/>
          </w:tcPr>
          <w:p w:rsidR="000765A4" w:rsidRPr="00593D76" w:rsidRDefault="000765A4" w:rsidP="00726243">
            <w:pPr>
              <w:rPr>
                <w:rFonts w:ascii="Times New Roman" w:eastAsia="Times New Roman" w:hAnsi="Times New Roman" w:cs="Times New Roman"/>
                <w:sz w:val="26"/>
                <w:szCs w:val="26"/>
                <w:lang w:eastAsia="ru-RU"/>
              </w:rPr>
            </w:pPr>
            <w:r w:rsidRPr="00593D76">
              <w:rPr>
                <w:rFonts w:ascii="Times New Roman" w:eastAsia="Times New Roman" w:hAnsi="Times New Roman" w:cs="Times New Roman"/>
                <w:sz w:val="26"/>
                <w:szCs w:val="26"/>
                <w:lang w:eastAsia="ru-RU"/>
              </w:rPr>
              <w:t>Динамика поступлений в бюджет Трубчевского муниципального района доходов от сдачи в аренду земельных участков, государственная собственность на которые не разграничена, по сравнению с предыдущим годом</w:t>
            </w:r>
          </w:p>
          <w:p w:rsidR="000765A4" w:rsidRPr="00593D76" w:rsidRDefault="000765A4" w:rsidP="00726243">
            <w:pPr>
              <w:rPr>
                <w:rFonts w:ascii="Times New Roman" w:eastAsia="Times New Roman" w:hAnsi="Times New Roman" w:cs="Times New Roman"/>
                <w:sz w:val="26"/>
                <w:szCs w:val="26"/>
                <w:lang w:eastAsia="ru-RU"/>
              </w:rPr>
            </w:pPr>
          </w:p>
        </w:tc>
        <w:tc>
          <w:tcPr>
            <w:tcW w:w="992" w:type="dxa"/>
          </w:tcPr>
          <w:p w:rsidR="000765A4" w:rsidRPr="00593D76" w:rsidRDefault="000765A4" w:rsidP="002B1528">
            <w:pPr>
              <w:pStyle w:val="aff2"/>
              <w:jc w:val="center"/>
              <w:rPr>
                <w:sz w:val="26"/>
                <w:szCs w:val="26"/>
              </w:rPr>
            </w:pPr>
            <w:r w:rsidRPr="00593D76">
              <w:rPr>
                <w:sz w:val="26"/>
                <w:szCs w:val="26"/>
              </w:rPr>
              <w:t>%</w:t>
            </w:r>
          </w:p>
        </w:tc>
        <w:tc>
          <w:tcPr>
            <w:tcW w:w="992" w:type="dxa"/>
          </w:tcPr>
          <w:p w:rsidR="000765A4" w:rsidRPr="00593D76" w:rsidRDefault="000765A4" w:rsidP="00B57BEB">
            <w:pPr>
              <w:pStyle w:val="aff2"/>
              <w:jc w:val="center"/>
              <w:rPr>
                <w:sz w:val="26"/>
                <w:szCs w:val="26"/>
              </w:rPr>
            </w:pPr>
            <w:r w:rsidRPr="00593D76">
              <w:rPr>
                <w:sz w:val="26"/>
                <w:szCs w:val="26"/>
              </w:rPr>
              <w:t>157,4</w:t>
            </w:r>
          </w:p>
        </w:tc>
        <w:tc>
          <w:tcPr>
            <w:tcW w:w="851" w:type="dxa"/>
          </w:tcPr>
          <w:p w:rsidR="000765A4" w:rsidRPr="00593D76" w:rsidRDefault="000765A4" w:rsidP="00B57BEB">
            <w:pPr>
              <w:pStyle w:val="aff2"/>
              <w:jc w:val="center"/>
              <w:rPr>
                <w:sz w:val="26"/>
                <w:szCs w:val="26"/>
              </w:rPr>
            </w:pPr>
            <w:r w:rsidRPr="00593D76">
              <w:rPr>
                <w:sz w:val="26"/>
                <w:szCs w:val="26"/>
              </w:rPr>
              <w:t>160,0</w:t>
            </w:r>
          </w:p>
        </w:tc>
        <w:tc>
          <w:tcPr>
            <w:tcW w:w="992" w:type="dxa"/>
          </w:tcPr>
          <w:p w:rsidR="000765A4" w:rsidRPr="00593D76" w:rsidRDefault="000765A4" w:rsidP="00B57BEB">
            <w:pPr>
              <w:pStyle w:val="aff2"/>
              <w:jc w:val="center"/>
              <w:rPr>
                <w:sz w:val="26"/>
                <w:szCs w:val="26"/>
              </w:rPr>
            </w:pPr>
            <w:r w:rsidRPr="00593D76">
              <w:rPr>
                <w:sz w:val="26"/>
                <w:szCs w:val="26"/>
              </w:rPr>
              <w:t>65,0</w:t>
            </w:r>
          </w:p>
        </w:tc>
        <w:tc>
          <w:tcPr>
            <w:tcW w:w="992" w:type="dxa"/>
          </w:tcPr>
          <w:p w:rsidR="000765A4" w:rsidRPr="00593D76" w:rsidRDefault="008A3B3E" w:rsidP="002B1528">
            <w:pPr>
              <w:pStyle w:val="aff2"/>
              <w:jc w:val="center"/>
              <w:rPr>
                <w:sz w:val="26"/>
                <w:szCs w:val="26"/>
              </w:rPr>
            </w:pPr>
            <w:r>
              <w:rPr>
                <w:sz w:val="26"/>
                <w:szCs w:val="26"/>
              </w:rPr>
              <w:t>89,0</w:t>
            </w:r>
          </w:p>
        </w:tc>
        <w:tc>
          <w:tcPr>
            <w:tcW w:w="993" w:type="dxa"/>
          </w:tcPr>
          <w:p w:rsidR="000765A4" w:rsidRPr="00593D76" w:rsidRDefault="008A3B3E" w:rsidP="002B1528">
            <w:pPr>
              <w:pStyle w:val="aff2"/>
              <w:jc w:val="center"/>
              <w:rPr>
                <w:sz w:val="26"/>
                <w:szCs w:val="26"/>
              </w:rPr>
            </w:pPr>
            <w:r>
              <w:rPr>
                <w:sz w:val="26"/>
                <w:szCs w:val="26"/>
              </w:rPr>
              <w:t>93,0</w:t>
            </w:r>
          </w:p>
        </w:tc>
        <w:tc>
          <w:tcPr>
            <w:tcW w:w="992" w:type="dxa"/>
          </w:tcPr>
          <w:p w:rsidR="000765A4" w:rsidRPr="00593D76" w:rsidRDefault="000765A4" w:rsidP="002B1528">
            <w:pPr>
              <w:pStyle w:val="aff2"/>
              <w:jc w:val="center"/>
              <w:rPr>
                <w:sz w:val="26"/>
                <w:szCs w:val="26"/>
              </w:rPr>
            </w:pPr>
            <w:r w:rsidRPr="00593D76">
              <w:rPr>
                <w:sz w:val="26"/>
                <w:szCs w:val="26"/>
              </w:rPr>
              <w:t>104,5</w:t>
            </w:r>
          </w:p>
        </w:tc>
        <w:tc>
          <w:tcPr>
            <w:tcW w:w="993" w:type="dxa"/>
          </w:tcPr>
          <w:p w:rsidR="000765A4" w:rsidRPr="00593D76" w:rsidRDefault="000765A4" w:rsidP="002B1528">
            <w:pPr>
              <w:pStyle w:val="aff2"/>
              <w:jc w:val="center"/>
              <w:rPr>
                <w:sz w:val="26"/>
                <w:szCs w:val="26"/>
              </w:rPr>
            </w:pPr>
            <w:r w:rsidRPr="00593D76">
              <w:rPr>
                <w:sz w:val="26"/>
                <w:szCs w:val="26"/>
              </w:rPr>
              <w:t>104,0</w:t>
            </w:r>
          </w:p>
        </w:tc>
      </w:tr>
    </w:tbl>
    <w:p w:rsidR="00F820DF" w:rsidRPr="00593D76" w:rsidRDefault="00F820DF" w:rsidP="00F820DF">
      <w:pPr>
        <w:spacing w:after="0" w:line="240" w:lineRule="auto"/>
        <w:jc w:val="center"/>
        <w:rPr>
          <w:rFonts w:ascii="Times New Roman" w:hAnsi="Times New Roman" w:cs="Times New Roman"/>
          <w:sz w:val="26"/>
          <w:szCs w:val="26"/>
        </w:rPr>
      </w:pPr>
    </w:p>
    <w:p w:rsidR="00F820DF" w:rsidRPr="00593D76" w:rsidRDefault="00F820DF" w:rsidP="00F820DF">
      <w:pPr>
        <w:spacing w:after="0" w:line="240" w:lineRule="auto"/>
        <w:rPr>
          <w:rFonts w:ascii="Times New Roman" w:hAnsi="Times New Roman" w:cs="Times New Roman"/>
          <w:sz w:val="26"/>
          <w:szCs w:val="26"/>
        </w:rPr>
      </w:pPr>
    </w:p>
    <w:p w:rsidR="00F820DF" w:rsidRPr="00593D76" w:rsidRDefault="00F820DF" w:rsidP="00F820DF">
      <w:pPr>
        <w:spacing w:after="0" w:line="240" w:lineRule="auto"/>
        <w:rPr>
          <w:rFonts w:ascii="Times New Roman" w:hAnsi="Times New Roman" w:cs="Times New Roman"/>
          <w:sz w:val="26"/>
          <w:szCs w:val="26"/>
        </w:rPr>
      </w:pPr>
    </w:p>
    <w:p w:rsidR="0037488D" w:rsidRPr="00593D76" w:rsidRDefault="0037488D" w:rsidP="00710878">
      <w:pPr>
        <w:autoSpaceDE w:val="0"/>
        <w:autoSpaceDN w:val="0"/>
        <w:adjustRightInd w:val="0"/>
        <w:spacing w:after="0" w:line="240" w:lineRule="auto"/>
        <w:jc w:val="right"/>
        <w:outlineLvl w:val="0"/>
        <w:rPr>
          <w:rFonts w:ascii="Times New Roman" w:hAnsi="Times New Roman" w:cs="Times New Roman"/>
          <w:sz w:val="26"/>
          <w:szCs w:val="26"/>
        </w:rPr>
      </w:pPr>
    </w:p>
    <w:sectPr w:rsidR="0037488D" w:rsidRPr="00593D76" w:rsidSect="00620BC6">
      <w:headerReference w:type="default" r:id="rId13"/>
      <w:pgSz w:w="11905" w:h="16837"/>
      <w:pgMar w:top="993" w:right="848" w:bottom="993"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D9F" w:rsidRDefault="00C97D9F" w:rsidP="00BE035D">
      <w:pPr>
        <w:spacing w:after="0" w:line="240" w:lineRule="auto"/>
      </w:pPr>
      <w:r>
        <w:separator/>
      </w:r>
    </w:p>
  </w:endnote>
  <w:endnote w:type="continuationSeparator" w:id="0">
    <w:p w:rsidR="00C97D9F" w:rsidRDefault="00C97D9F"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OEKGHE+OfficinaSerifWinC">
    <w:altName w:val="Times New Roman"/>
    <w:charset w:val="00"/>
    <w:family w:val="roman"/>
    <w:pitch w:val="default"/>
    <w:sig w:usb0="00000003" w:usb1="00000000" w:usb2="00000000" w:usb3="00000000" w:csb0="00000001" w:csb1="00000000"/>
  </w:font>
  <w:font w:name="ArialMT">
    <w:panose1 w:val="00000000000000000000"/>
    <w:charset w:val="CC"/>
    <w:family w:val="swiss"/>
    <w:notTrueType/>
    <w:pitch w:val="default"/>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D9F" w:rsidRDefault="00C97D9F" w:rsidP="00BE035D">
      <w:pPr>
        <w:spacing w:after="0" w:line="240" w:lineRule="auto"/>
      </w:pPr>
      <w:r>
        <w:separator/>
      </w:r>
    </w:p>
  </w:footnote>
  <w:footnote w:type="continuationSeparator" w:id="0">
    <w:p w:rsidR="00C97D9F" w:rsidRDefault="00C97D9F" w:rsidP="00BE03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115544"/>
      <w:docPartObj>
        <w:docPartGallery w:val="Page Numbers (Margins)"/>
        <w:docPartUnique/>
      </w:docPartObj>
    </w:sdtPr>
    <w:sdtEndPr/>
    <w:sdtContent>
      <w:p w:rsidR="00B57BEB" w:rsidRDefault="00B57BEB">
        <w:pPr>
          <w:pStyle w:val="a7"/>
        </w:pPr>
        <w:r>
          <w:rPr>
            <w:noProof/>
            <w:lang w:eastAsia="ru-RU"/>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page">
                    <wp:align>center</wp:align>
                  </wp:positionV>
                  <wp:extent cx="762000" cy="895350"/>
                  <wp:effectExtent l="0" t="0" r="0" b="0"/>
                  <wp:wrapNone/>
                  <wp:docPr id="55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131474261"/>
                              </w:sdtPr>
                              <w:sdtEndPr/>
                              <w:sdtContent>
                                <w:p w:rsidR="00B57BEB" w:rsidRDefault="00B57BEB">
                                  <w:pPr>
                                    <w:jc w:val="center"/>
                                    <w:rPr>
                                      <w:rFonts w:asciiTheme="majorHAnsi" w:eastAsiaTheme="majorEastAsia" w:hAnsiTheme="majorHAnsi" w:cstheme="majorBidi"/>
                                      <w:sz w:val="72"/>
                                      <w:szCs w:val="72"/>
                                    </w:rPr>
                                  </w:pPr>
                                  <w:r>
                                    <w:rPr>
                                      <w:rFonts w:eastAsiaTheme="minorEastAsia"/>
                                    </w:rPr>
                                    <w:fldChar w:fldCharType="begin"/>
                                  </w:r>
                                  <w:r>
                                    <w:instrText>PAGE  \* MERGEFORMAT</w:instrText>
                                  </w:r>
                                  <w:r>
                                    <w:rPr>
                                      <w:rFonts w:eastAsiaTheme="minorEastAsia"/>
                                    </w:rPr>
                                    <w:fldChar w:fldCharType="separate"/>
                                  </w:r>
                                  <w:r w:rsidR="002431FF" w:rsidRPr="002431FF">
                                    <w:rPr>
                                      <w:rFonts w:asciiTheme="majorHAnsi" w:eastAsiaTheme="majorEastAsia" w:hAnsiTheme="majorHAnsi" w:cstheme="majorBidi"/>
                                      <w:noProof/>
                                      <w:sz w:val="48"/>
                                      <w:szCs w:val="48"/>
                                    </w:rPr>
                                    <w:t>8</w:t>
                                  </w:r>
                                  <w:r>
                                    <w:rPr>
                                      <w:rFonts w:asciiTheme="majorHAnsi" w:eastAsiaTheme="majorEastAsia" w:hAnsiTheme="majorHAnsi" w:cstheme="majorBidi"/>
                                      <w:sz w:val="48"/>
                                      <w:szCs w:val="4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" o:allowincell="f" stroked="f">
                  <v:textbox>
                    <w:txbxContent>
                      <w:sdt>
                        <w:sdtPr>
                          <w:rPr>
                            <w:rFonts w:asciiTheme="majorHAnsi" w:eastAsiaTheme="majorEastAsia" w:hAnsiTheme="majorHAnsi" w:cstheme="majorBidi"/>
                            <w:sz w:val="48"/>
                            <w:szCs w:val="48"/>
                          </w:rPr>
                          <w:id w:val="-1131474261"/>
                        </w:sdtPr>
                        <w:sdtEndPr/>
                        <w:sdtContent>
                          <w:p w:rsidR="00B57BEB" w:rsidRDefault="00B57BEB">
                            <w:pPr>
                              <w:jc w:val="center"/>
                              <w:rPr>
                                <w:rFonts w:asciiTheme="majorHAnsi" w:eastAsiaTheme="majorEastAsia" w:hAnsiTheme="majorHAnsi" w:cstheme="majorBidi"/>
                                <w:sz w:val="72"/>
                                <w:szCs w:val="72"/>
                              </w:rPr>
                            </w:pPr>
                            <w:r>
                              <w:rPr>
                                <w:rFonts w:eastAsiaTheme="minorEastAsia"/>
                              </w:rPr>
                              <w:fldChar w:fldCharType="begin"/>
                            </w:r>
                            <w:r>
                              <w:instrText>PAGE  \* MERGEFORMAT</w:instrText>
                            </w:r>
                            <w:r>
                              <w:rPr>
                                <w:rFonts w:eastAsiaTheme="minorEastAsia"/>
                              </w:rPr>
                              <w:fldChar w:fldCharType="separate"/>
                            </w:r>
                            <w:r w:rsidR="002431FF" w:rsidRPr="002431FF">
                              <w:rPr>
                                <w:rFonts w:asciiTheme="majorHAnsi" w:eastAsiaTheme="majorEastAsia" w:hAnsiTheme="majorHAnsi" w:cstheme="majorBidi"/>
                                <w:noProof/>
                                <w:sz w:val="48"/>
                                <w:szCs w:val="48"/>
                              </w:rPr>
                              <w:t>8</w:t>
                            </w:r>
                            <w:r>
                              <w:rPr>
                                <w:rFonts w:asciiTheme="majorHAnsi" w:eastAsiaTheme="majorEastAsia" w:hAnsiTheme="majorHAnsi" w:cstheme="majorBidi"/>
                                <w:sz w:val="48"/>
                                <w:szCs w:val="48"/>
                              </w:rPr>
                              <w:fldChar w:fldCharType="end"/>
                            </w:r>
                          </w:p>
                        </w:sdtContent>
                      </w:sdt>
                    </w:txbxContent>
                  </v:textbox>
                  <w10:wrap anchorx="margin" anchory="page"/>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cs="Times New Roman"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0ACF486A"/>
    <w:multiLevelType w:val="hybridMultilevel"/>
    <w:tmpl w:val="B8C02C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323BE5"/>
    <w:multiLevelType w:val="hybridMultilevel"/>
    <w:tmpl w:val="01602A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966F69"/>
    <w:multiLevelType w:val="hybridMultilevel"/>
    <w:tmpl w:val="373A17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2D49A3"/>
    <w:multiLevelType w:val="hybridMultilevel"/>
    <w:tmpl w:val="7A0C7B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968536E"/>
    <w:multiLevelType w:val="hybridMultilevel"/>
    <w:tmpl w:val="77C2E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573D14"/>
    <w:multiLevelType w:val="hybridMultilevel"/>
    <w:tmpl w:val="EEC0BF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25533F9"/>
    <w:multiLevelType w:val="hybridMultilevel"/>
    <w:tmpl w:val="21923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B32DBF"/>
    <w:multiLevelType w:val="multilevel"/>
    <w:tmpl w:val="979E0B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FE7451"/>
    <w:multiLevelType w:val="hybridMultilevel"/>
    <w:tmpl w:val="FDA2B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A5662C"/>
    <w:multiLevelType w:val="hybridMultilevel"/>
    <w:tmpl w:val="6FBCF482"/>
    <w:lvl w:ilvl="0" w:tplc="EEAE2BF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3942470E"/>
    <w:multiLevelType w:val="hybridMultilevel"/>
    <w:tmpl w:val="420880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0B238BD"/>
    <w:multiLevelType w:val="hybridMultilevel"/>
    <w:tmpl w:val="C5E68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2D7238"/>
    <w:multiLevelType w:val="hybridMultilevel"/>
    <w:tmpl w:val="29C4C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nsid w:val="5808797F"/>
    <w:multiLevelType w:val="hybridMultilevel"/>
    <w:tmpl w:val="979E0BD6"/>
    <w:lvl w:ilvl="0" w:tplc="0419000F">
      <w:start w:val="1"/>
      <w:numFmt w:val="decimal"/>
      <w:lvlText w:val="%1."/>
      <w:lvlJc w:val="left"/>
      <w:pPr>
        <w:tabs>
          <w:tab w:val="num" w:pos="470"/>
        </w:tabs>
        <w:ind w:left="47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F46488E"/>
    <w:multiLevelType w:val="multilevel"/>
    <w:tmpl w:val="B8C02C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6D95FB5"/>
    <w:multiLevelType w:val="hybridMultilevel"/>
    <w:tmpl w:val="C384126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8C64363"/>
    <w:multiLevelType w:val="hybridMultilevel"/>
    <w:tmpl w:val="C130DC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00D6F1D"/>
    <w:multiLevelType w:val="hybridMultilevel"/>
    <w:tmpl w:val="77C2E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32A633B"/>
    <w:multiLevelType w:val="hybridMultilevel"/>
    <w:tmpl w:val="4F527F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59D5603"/>
    <w:multiLevelType w:val="hybridMultilevel"/>
    <w:tmpl w:val="DEECAC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14"/>
  </w:num>
  <w:num w:numId="4">
    <w:abstractNumId w:val="18"/>
  </w:num>
  <w:num w:numId="5">
    <w:abstractNumId w:val="4"/>
  </w:num>
  <w:num w:numId="6">
    <w:abstractNumId w:val="0"/>
  </w:num>
  <w:num w:numId="7">
    <w:abstractNumId w:val="1"/>
  </w:num>
  <w:num w:numId="8">
    <w:abstractNumId w:val="12"/>
  </w:num>
  <w:num w:numId="9">
    <w:abstractNumId w:val="19"/>
  </w:num>
  <w:num w:numId="10">
    <w:abstractNumId w:val="3"/>
  </w:num>
  <w:num w:numId="11">
    <w:abstractNumId w:val="25"/>
  </w:num>
  <w:num w:numId="12">
    <w:abstractNumId w:val="2"/>
  </w:num>
  <w:num w:numId="13">
    <w:abstractNumId w:val="6"/>
  </w:num>
  <w:num w:numId="14">
    <w:abstractNumId w:val="5"/>
  </w:num>
  <w:num w:numId="15">
    <w:abstractNumId w:val="21"/>
  </w:num>
  <w:num w:numId="16">
    <w:abstractNumId w:val="22"/>
  </w:num>
  <w:num w:numId="17">
    <w:abstractNumId w:val="15"/>
  </w:num>
  <w:num w:numId="18">
    <w:abstractNumId w:val="16"/>
  </w:num>
  <w:num w:numId="19">
    <w:abstractNumId w:val="20"/>
  </w:num>
  <w:num w:numId="20">
    <w:abstractNumId w:val="10"/>
  </w:num>
  <w:num w:numId="21">
    <w:abstractNumId w:val="8"/>
  </w:num>
  <w:num w:numId="22">
    <w:abstractNumId w:val="26"/>
  </w:num>
  <w:num w:numId="23">
    <w:abstractNumId w:val="9"/>
  </w:num>
  <w:num w:numId="24">
    <w:abstractNumId w:val="17"/>
  </w:num>
  <w:num w:numId="25">
    <w:abstractNumId w:val="7"/>
  </w:num>
  <w:num w:numId="26">
    <w:abstractNumId w:val="23"/>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A0"/>
    <w:rsid w:val="00001441"/>
    <w:rsid w:val="00001959"/>
    <w:rsid w:val="0001156D"/>
    <w:rsid w:val="00012039"/>
    <w:rsid w:val="00017C2C"/>
    <w:rsid w:val="00020278"/>
    <w:rsid w:val="0002314F"/>
    <w:rsid w:val="00035E41"/>
    <w:rsid w:val="00041DCD"/>
    <w:rsid w:val="00042CFD"/>
    <w:rsid w:val="00052190"/>
    <w:rsid w:val="000543C2"/>
    <w:rsid w:val="00062976"/>
    <w:rsid w:val="00075C46"/>
    <w:rsid w:val="000765A4"/>
    <w:rsid w:val="0008385B"/>
    <w:rsid w:val="00083B83"/>
    <w:rsid w:val="00085CD3"/>
    <w:rsid w:val="00094765"/>
    <w:rsid w:val="000A2056"/>
    <w:rsid w:val="000B2743"/>
    <w:rsid w:val="000D2463"/>
    <w:rsid w:val="000D6719"/>
    <w:rsid w:val="000D78C5"/>
    <w:rsid w:val="000E463C"/>
    <w:rsid w:val="000F2A96"/>
    <w:rsid w:val="000F491A"/>
    <w:rsid w:val="000F5545"/>
    <w:rsid w:val="000F5F17"/>
    <w:rsid w:val="00100076"/>
    <w:rsid w:val="00106DEC"/>
    <w:rsid w:val="0010700A"/>
    <w:rsid w:val="001100CE"/>
    <w:rsid w:val="0011097F"/>
    <w:rsid w:val="00131D0E"/>
    <w:rsid w:val="001360AF"/>
    <w:rsid w:val="0014025B"/>
    <w:rsid w:val="00143696"/>
    <w:rsid w:val="00151C67"/>
    <w:rsid w:val="001530DB"/>
    <w:rsid w:val="00154127"/>
    <w:rsid w:val="00155636"/>
    <w:rsid w:val="0015678D"/>
    <w:rsid w:val="0016069A"/>
    <w:rsid w:val="00163182"/>
    <w:rsid w:val="00165569"/>
    <w:rsid w:val="00177AD2"/>
    <w:rsid w:val="00191892"/>
    <w:rsid w:val="00194FEA"/>
    <w:rsid w:val="00197FFB"/>
    <w:rsid w:val="001A585C"/>
    <w:rsid w:val="001B4557"/>
    <w:rsid w:val="001B4565"/>
    <w:rsid w:val="001B6512"/>
    <w:rsid w:val="001C1A65"/>
    <w:rsid w:val="001C6ED2"/>
    <w:rsid w:val="001D1859"/>
    <w:rsid w:val="001D570D"/>
    <w:rsid w:val="001E33E4"/>
    <w:rsid w:val="001F2204"/>
    <w:rsid w:val="0020051C"/>
    <w:rsid w:val="002171EA"/>
    <w:rsid w:val="00237C55"/>
    <w:rsid w:val="0024152B"/>
    <w:rsid w:val="002431FF"/>
    <w:rsid w:val="002626E9"/>
    <w:rsid w:val="002666A8"/>
    <w:rsid w:val="002708F1"/>
    <w:rsid w:val="002721FB"/>
    <w:rsid w:val="00272704"/>
    <w:rsid w:val="00274ACF"/>
    <w:rsid w:val="00277EE6"/>
    <w:rsid w:val="00286C33"/>
    <w:rsid w:val="002908AF"/>
    <w:rsid w:val="00291120"/>
    <w:rsid w:val="00297E9C"/>
    <w:rsid w:val="002A1A43"/>
    <w:rsid w:val="002A1E49"/>
    <w:rsid w:val="002A304D"/>
    <w:rsid w:val="002A385F"/>
    <w:rsid w:val="002A6A95"/>
    <w:rsid w:val="002B0044"/>
    <w:rsid w:val="002B1528"/>
    <w:rsid w:val="002B45BC"/>
    <w:rsid w:val="002B5313"/>
    <w:rsid w:val="002C50D1"/>
    <w:rsid w:val="002C6342"/>
    <w:rsid w:val="002D0DC9"/>
    <w:rsid w:val="002D5EC5"/>
    <w:rsid w:val="002E3823"/>
    <w:rsid w:val="002F044F"/>
    <w:rsid w:val="002F1FCB"/>
    <w:rsid w:val="00300103"/>
    <w:rsid w:val="00302B2F"/>
    <w:rsid w:val="00305573"/>
    <w:rsid w:val="003106AB"/>
    <w:rsid w:val="0032104E"/>
    <w:rsid w:val="003241BA"/>
    <w:rsid w:val="00326079"/>
    <w:rsid w:val="00326419"/>
    <w:rsid w:val="00326F11"/>
    <w:rsid w:val="00327755"/>
    <w:rsid w:val="00327F18"/>
    <w:rsid w:val="00332D11"/>
    <w:rsid w:val="00332F3B"/>
    <w:rsid w:val="00340046"/>
    <w:rsid w:val="00351D66"/>
    <w:rsid w:val="0036050A"/>
    <w:rsid w:val="0036096B"/>
    <w:rsid w:val="00367DF7"/>
    <w:rsid w:val="0037488D"/>
    <w:rsid w:val="00386731"/>
    <w:rsid w:val="003873B7"/>
    <w:rsid w:val="0039069F"/>
    <w:rsid w:val="00391157"/>
    <w:rsid w:val="0039374D"/>
    <w:rsid w:val="00393D19"/>
    <w:rsid w:val="00394254"/>
    <w:rsid w:val="003A189B"/>
    <w:rsid w:val="003A1B14"/>
    <w:rsid w:val="003A1C93"/>
    <w:rsid w:val="003A2C61"/>
    <w:rsid w:val="003A3344"/>
    <w:rsid w:val="003B0F06"/>
    <w:rsid w:val="003B1D73"/>
    <w:rsid w:val="003B232A"/>
    <w:rsid w:val="003C3F24"/>
    <w:rsid w:val="003C4B52"/>
    <w:rsid w:val="003D21F1"/>
    <w:rsid w:val="003D7CD4"/>
    <w:rsid w:val="003E3F02"/>
    <w:rsid w:val="003F1657"/>
    <w:rsid w:val="003F25B0"/>
    <w:rsid w:val="003F3072"/>
    <w:rsid w:val="003F34B2"/>
    <w:rsid w:val="003F5CE9"/>
    <w:rsid w:val="004003A5"/>
    <w:rsid w:val="004004A0"/>
    <w:rsid w:val="00404936"/>
    <w:rsid w:val="00405658"/>
    <w:rsid w:val="004105E4"/>
    <w:rsid w:val="00412855"/>
    <w:rsid w:val="00412D17"/>
    <w:rsid w:val="00414CF4"/>
    <w:rsid w:val="0042144A"/>
    <w:rsid w:val="00426462"/>
    <w:rsid w:val="00430128"/>
    <w:rsid w:val="00441657"/>
    <w:rsid w:val="0044290F"/>
    <w:rsid w:val="00445C49"/>
    <w:rsid w:val="004532FD"/>
    <w:rsid w:val="0046348B"/>
    <w:rsid w:val="004708E9"/>
    <w:rsid w:val="00472A12"/>
    <w:rsid w:val="004837DE"/>
    <w:rsid w:val="004A05CA"/>
    <w:rsid w:val="004A24DB"/>
    <w:rsid w:val="004A63DD"/>
    <w:rsid w:val="004B5837"/>
    <w:rsid w:val="004B700B"/>
    <w:rsid w:val="004B7D4A"/>
    <w:rsid w:val="004B7EA1"/>
    <w:rsid w:val="004C0C76"/>
    <w:rsid w:val="004C2F4C"/>
    <w:rsid w:val="004C4397"/>
    <w:rsid w:val="004E313E"/>
    <w:rsid w:val="004E709E"/>
    <w:rsid w:val="004F1339"/>
    <w:rsid w:val="004F76B9"/>
    <w:rsid w:val="00501329"/>
    <w:rsid w:val="0050281B"/>
    <w:rsid w:val="005037A8"/>
    <w:rsid w:val="00504C44"/>
    <w:rsid w:val="00504F22"/>
    <w:rsid w:val="0050581B"/>
    <w:rsid w:val="005066DA"/>
    <w:rsid w:val="00506DA2"/>
    <w:rsid w:val="00521847"/>
    <w:rsid w:val="00523D0D"/>
    <w:rsid w:val="00526657"/>
    <w:rsid w:val="00527010"/>
    <w:rsid w:val="005337CF"/>
    <w:rsid w:val="005557EF"/>
    <w:rsid w:val="0055691C"/>
    <w:rsid w:val="005632E7"/>
    <w:rsid w:val="00566A93"/>
    <w:rsid w:val="00567609"/>
    <w:rsid w:val="00570CC2"/>
    <w:rsid w:val="005719CB"/>
    <w:rsid w:val="0057292A"/>
    <w:rsid w:val="0058347D"/>
    <w:rsid w:val="005855F2"/>
    <w:rsid w:val="00593D76"/>
    <w:rsid w:val="005B0B64"/>
    <w:rsid w:val="005B6011"/>
    <w:rsid w:val="005C0F28"/>
    <w:rsid w:val="005C1AFB"/>
    <w:rsid w:val="005C732C"/>
    <w:rsid w:val="005C75E8"/>
    <w:rsid w:val="005C7C6C"/>
    <w:rsid w:val="005D2917"/>
    <w:rsid w:val="005F0732"/>
    <w:rsid w:val="005F3E71"/>
    <w:rsid w:val="005F4F35"/>
    <w:rsid w:val="00601602"/>
    <w:rsid w:val="006017B1"/>
    <w:rsid w:val="00605D7A"/>
    <w:rsid w:val="006146F1"/>
    <w:rsid w:val="00615469"/>
    <w:rsid w:val="0062056F"/>
    <w:rsid w:val="00620BC6"/>
    <w:rsid w:val="006223A5"/>
    <w:rsid w:val="00622FCF"/>
    <w:rsid w:val="00626996"/>
    <w:rsid w:val="0063761A"/>
    <w:rsid w:val="00641B20"/>
    <w:rsid w:val="0064769B"/>
    <w:rsid w:val="00651AA9"/>
    <w:rsid w:val="00662354"/>
    <w:rsid w:val="00662982"/>
    <w:rsid w:val="006656A3"/>
    <w:rsid w:val="00665CF8"/>
    <w:rsid w:val="006703AC"/>
    <w:rsid w:val="00680A92"/>
    <w:rsid w:val="00692FA5"/>
    <w:rsid w:val="0069657A"/>
    <w:rsid w:val="00696D33"/>
    <w:rsid w:val="006A2AFD"/>
    <w:rsid w:val="006B01BB"/>
    <w:rsid w:val="006B2994"/>
    <w:rsid w:val="006B7B47"/>
    <w:rsid w:val="006C1C1F"/>
    <w:rsid w:val="006C4360"/>
    <w:rsid w:val="006C61C6"/>
    <w:rsid w:val="006D67BF"/>
    <w:rsid w:val="006E09FD"/>
    <w:rsid w:val="006E0DA5"/>
    <w:rsid w:val="006E5667"/>
    <w:rsid w:val="006F5086"/>
    <w:rsid w:val="00701E66"/>
    <w:rsid w:val="00702E1D"/>
    <w:rsid w:val="00710878"/>
    <w:rsid w:val="00711725"/>
    <w:rsid w:val="00720C76"/>
    <w:rsid w:val="00724279"/>
    <w:rsid w:val="00726243"/>
    <w:rsid w:val="007270DF"/>
    <w:rsid w:val="00730E40"/>
    <w:rsid w:val="00733E7F"/>
    <w:rsid w:val="0073440B"/>
    <w:rsid w:val="00736F9E"/>
    <w:rsid w:val="00743941"/>
    <w:rsid w:val="007464BF"/>
    <w:rsid w:val="00747044"/>
    <w:rsid w:val="00751B4C"/>
    <w:rsid w:val="0075255E"/>
    <w:rsid w:val="00753111"/>
    <w:rsid w:val="00755B52"/>
    <w:rsid w:val="00756C3C"/>
    <w:rsid w:val="00756E03"/>
    <w:rsid w:val="00760F2F"/>
    <w:rsid w:val="007635DB"/>
    <w:rsid w:val="00765116"/>
    <w:rsid w:val="007674FA"/>
    <w:rsid w:val="007718F6"/>
    <w:rsid w:val="00781839"/>
    <w:rsid w:val="007864C3"/>
    <w:rsid w:val="007A1D03"/>
    <w:rsid w:val="007A2BE1"/>
    <w:rsid w:val="007A3B2E"/>
    <w:rsid w:val="007A6A1A"/>
    <w:rsid w:val="007B0A21"/>
    <w:rsid w:val="007B7F4A"/>
    <w:rsid w:val="007C345E"/>
    <w:rsid w:val="007C4C34"/>
    <w:rsid w:val="007D00E8"/>
    <w:rsid w:val="007D5253"/>
    <w:rsid w:val="007E28A2"/>
    <w:rsid w:val="007E7ECB"/>
    <w:rsid w:val="007F5E64"/>
    <w:rsid w:val="00801579"/>
    <w:rsid w:val="00805BBC"/>
    <w:rsid w:val="0080654E"/>
    <w:rsid w:val="00807A18"/>
    <w:rsid w:val="00813E7F"/>
    <w:rsid w:val="00833436"/>
    <w:rsid w:val="008528DD"/>
    <w:rsid w:val="00852D38"/>
    <w:rsid w:val="0085330A"/>
    <w:rsid w:val="008665B5"/>
    <w:rsid w:val="00867B92"/>
    <w:rsid w:val="00886609"/>
    <w:rsid w:val="00887653"/>
    <w:rsid w:val="00890B02"/>
    <w:rsid w:val="00892368"/>
    <w:rsid w:val="008964C0"/>
    <w:rsid w:val="008A3B3E"/>
    <w:rsid w:val="008A4E71"/>
    <w:rsid w:val="008A6013"/>
    <w:rsid w:val="008B1FCC"/>
    <w:rsid w:val="008B773F"/>
    <w:rsid w:val="008C4C76"/>
    <w:rsid w:val="008C77C8"/>
    <w:rsid w:val="008D011E"/>
    <w:rsid w:val="008E6413"/>
    <w:rsid w:val="008F0898"/>
    <w:rsid w:val="008F5478"/>
    <w:rsid w:val="008F60F3"/>
    <w:rsid w:val="0090195D"/>
    <w:rsid w:val="00903E55"/>
    <w:rsid w:val="009101ED"/>
    <w:rsid w:val="00933FA0"/>
    <w:rsid w:val="0093430B"/>
    <w:rsid w:val="00935613"/>
    <w:rsid w:val="00935AE7"/>
    <w:rsid w:val="00935C6E"/>
    <w:rsid w:val="009449B4"/>
    <w:rsid w:val="00952572"/>
    <w:rsid w:val="00960647"/>
    <w:rsid w:val="00962237"/>
    <w:rsid w:val="00963FE5"/>
    <w:rsid w:val="009655BC"/>
    <w:rsid w:val="00972248"/>
    <w:rsid w:val="009974D0"/>
    <w:rsid w:val="009A29E9"/>
    <w:rsid w:val="009A2F43"/>
    <w:rsid w:val="009A315B"/>
    <w:rsid w:val="009C5CC2"/>
    <w:rsid w:val="009D0A3C"/>
    <w:rsid w:val="009D1B4E"/>
    <w:rsid w:val="009E0631"/>
    <w:rsid w:val="009E4A42"/>
    <w:rsid w:val="009E795A"/>
    <w:rsid w:val="009F2E28"/>
    <w:rsid w:val="009F54F4"/>
    <w:rsid w:val="00A04F18"/>
    <w:rsid w:val="00A05A71"/>
    <w:rsid w:val="00A05D19"/>
    <w:rsid w:val="00A1010A"/>
    <w:rsid w:val="00A109B0"/>
    <w:rsid w:val="00A143BA"/>
    <w:rsid w:val="00A227F2"/>
    <w:rsid w:val="00A2431C"/>
    <w:rsid w:val="00A27807"/>
    <w:rsid w:val="00A339EC"/>
    <w:rsid w:val="00A33DF7"/>
    <w:rsid w:val="00A34453"/>
    <w:rsid w:val="00A360A7"/>
    <w:rsid w:val="00A3761E"/>
    <w:rsid w:val="00A40BB7"/>
    <w:rsid w:val="00A419E3"/>
    <w:rsid w:val="00A436F7"/>
    <w:rsid w:val="00A43C97"/>
    <w:rsid w:val="00A5249C"/>
    <w:rsid w:val="00A53AAE"/>
    <w:rsid w:val="00A55A04"/>
    <w:rsid w:val="00A6050A"/>
    <w:rsid w:val="00A702C8"/>
    <w:rsid w:val="00A75B99"/>
    <w:rsid w:val="00A90A6C"/>
    <w:rsid w:val="00AA09AC"/>
    <w:rsid w:val="00AA1174"/>
    <w:rsid w:val="00AA2151"/>
    <w:rsid w:val="00AA595D"/>
    <w:rsid w:val="00AA6EF2"/>
    <w:rsid w:val="00AB094C"/>
    <w:rsid w:val="00AB34B8"/>
    <w:rsid w:val="00AC1EAA"/>
    <w:rsid w:val="00AC232F"/>
    <w:rsid w:val="00AD3D3A"/>
    <w:rsid w:val="00AD3DD1"/>
    <w:rsid w:val="00AF43B4"/>
    <w:rsid w:val="00B0048A"/>
    <w:rsid w:val="00B009BC"/>
    <w:rsid w:val="00B0104B"/>
    <w:rsid w:val="00B014D7"/>
    <w:rsid w:val="00B07296"/>
    <w:rsid w:val="00B104E4"/>
    <w:rsid w:val="00B11015"/>
    <w:rsid w:val="00B1511D"/>
    <w:rsid w:val="00B2466A"/>
    <w:rsid w:val="00B24BA9"/>
    <w:rsid w:val="00B26CB7"/>
    <w:rsid w:val="00B27EC0"/>
    <w:rsid w:val="00B3169D"/>
    <w:rsid w:val="00B3230A"/>
    <w:rsid w:val="00B40CD7"/>
    <w:rsid w:val="00B5225E"/>
    <w:rsid w:val="00B52A46"/>
    <w:rsid w:val="00B57BEB"/>
    <w:rsid w:val="00B6117F"/>
    <w:rsid w:val="00B6164A"/>
    <w:rsid w:val="00B63577"/>
    <w:rsid w:val="00B63EAC"/>
    <w:rsid w:val="00B7154E"/>
    <w:rsid w:val="00B75F4B"/>
    <w:rsid w:val="00B82A31"/>
    <w:rsid w:val="00B9004E"/>
    <w:rsid w:val="00B91A80"/>
    <w:rsid w:val="00B941FF"/>
    <w:rsid w:val="00B958C4"/>
    <w:rsid w:val="00BA14C7"/>
    <w:rsid w:val="00BA3AF8"/>
    <w:rsid w:val="00BA3DC2"/>
    <w:rsid w:val="00BA3DF0"/>
    <w:rsid w:val="00BA7BB9"/>
    <w:rsid w:val="00BB030F"/>
    <w:rsid w:val="00BB2FA6"/>
    <w:rsid w:val="00BB335F"/>
    <w:rsid w:val="00BC38FC"/>
    <w:rsid w:val="00BD1B70"/>
    <w:rsid w:val="00BD4534"/>
    <w:rsid w:val="00BE035D"/>
    <w:rsid w:val="00BE0EB2"/>
    <w:rsid w:val="00BE370C"/>
    <w:rsid w:val="00BF0470"/>
    <w:rsid w:val="00C04526"/>
    <w:rsid w:val="00C05A77"/>
    <w:rsid w:val="00C07976"/>
    <w:rsid w:val="00C320DD"/>
    <w:rsid w:val="00C447BD"/>
    <w:rsid w:val="00C602EA"/>
    <w:rsid w:val="00C60629"/>
    <w:rsid w:val="00C702A5"/>
    <w:rsid w:val="00C732CC"/>
    <w:rsid w:val="00C73CBC"/>
    <w:rsid w:val="00C75392"/>
    <w:rsid w:val="00C8248C"/>
    <w:rsid w:val="00C84B68"/>
    <w:rsid w:val="00C92820"/>
    <w:rsid w:val="00C9387B"/>
    <w:rsid w:val="00C97379"/>
    <w:rsid w:val="00C97D9F"/>
    <w:rsid w:val="00CA2E3E"/>
    <w:rsid w:val="00CB1D79"/>
    <w:rsid w:val="00CC614A"/>
    <w:rsid w:val="00CC6C9C"/>
    <w:rsid w:val="00CE5DF1"/>
    <w:rsid w:val="00CE67C0"/>
    <w:rsid w:val="00CF7600"/>
    <w:rsid w:val="00D00945"/>
    <w:rsid w:val="00D01DB0"/>
    <w:rsid w:val="00D0701C"/>
    <w:rsid w:val="00D16C87"/>
    <w:rsid w:val="00D20FD6"/>
    <w:rsid w:val="00D332D5"/>
    <w:rsid w:val="00D373C5"/>
    <w:rsid w:val="00D419CA"/>
    <w:rsid w:val="00D42DC8"/>
    <w:rsid w:val="00D5114A"/>
    <w:rsid w:val="00D535D5"/>
    <w:rsid w:val="00D57658"/>
    <w:rsid w:val="00D57AB0"/>
    <w:rsid w:val="00D62FD9"/>
    <w:rsid w:val="00D67A48"/>
    <w:rsid w:val="00D708CF"/>
    <w:rsid w:val="00D70EBB"/>
    <w:rsid w:val="00D805AE"/>
    <w:rsid w:val="00D80B82"/>
    <w:rsid w:val="00D851C3"/>
    <w:rsid w:val="00D9371C"/>
    <w:rsid w:val="00D97906"/>
    <w:rsid w:val="00D9795F"/>
    <w:rsid w:val="00DA4533"/>
    <w:rsid w:val="00DA784A"/>
    <w:rsid w:val="00DB66DA"/>
    <w:rsid w:val="00DB67DD"/>
    <w:rsid w:val="00DC7696"/>
    <w:rsid w:val="00DD423A"/>
    <w:rsid w:val="00DD44A6"/>
    <w:rsid w:val="00DE3BD9"/>
    <w:rsid w:val="00DE743B"/>
    <w:rsid w:val="00DF74DA"/>
    <w:rsid w:val="00E02EFE"/>
    <w:rsid w:val="00E03BF8"/>
    <w:rsid w:val="00E33778"/>
    <w:rsid w:val="00E40C79"/>
    <w:rsid w:val="00E422D6"/>
    <w:rsid w:val="00E444BA"/>
    <w:rsid w:val="00E51DA6"/>
    <w:rsid w:val="00E66D50"/>
    <w:rsid w:val="00E91C2D"/>
    <w:rsid w:val="00E957A2"/>
    <w:rsid w:val="00E95861"/>
    <w:rsid w:val="00EA0650"/>
    <w:rsid w:val="00EA2E86"/>
    <w:rsid w:val="00EA5325"/>
    <w:rsid w:val="00EB22C5"/>
    <w:rsid w:val="00EB3B2F"/>
    <w:rsid w:val="00EB494D"/>
    <w:rsid w:val="00EC28D0"/>
    <w:rsid w:val="00EE1A4A"/>
    <w:rsid w:val="00EF16E2"/>
    <w:rsid w:val="00EF2859"/>
    <w:rsid w:val="00EF4997"/>
    <w:rsid w:val="00F00A6B"/>
    <w:rsid w:val="00F0408E"/>
    <w:rsid w:val="00F05595"/>
    <w:rsid w:val="00F208F2"/>
    <w:rsid w:val="00F226AB"/>
    <w:rsid w:val="00F26732"/>
    <w:rsid w:val="00F30A96"/>
    <w:rsid w:val="00F44422"/>
    <w:rsid w:val="00F473B1"/>
    <w:rsid w:val="00F5354E"/>
    <w:rsid w:val="00F66027"/>
    <w:rsid w:val="00F75B6C"/>
    <w:rsid w:val="00F81AFF"/>
    <w:rsid w:val="00F820DF"/>
    <w:rsid w:val="00F85FC7"/>
    <w:rsid w:val="00F86CE7"/>
    <w:rsid w:val="00FA35D5"/>
    <w:rsid w:val="00FA79E4"/>
    <w:rsid w:val="00FB3530"/>
    <w:rsid w:val="00FB7244"/>
    <w:rsid w:val="00FD2C74"/>
    <w:rsid w:val="00FD5961"/>
    <w:rsid w:val="00FD7490"/>
    <w:rsid w:val="00FE02B2"/>
    <w:rsid w:val="00FE03F8"/>
    <w:rsid w:val="00FE2BA8"/>
    <w:rsid w:val="00FE33F2"/>
    <w:rsid w:val="00FE5FC8"/>
    <w:rsid w:val="00FE73CC"/>
    <w:rsid w:val="00FE7A7E"/>
    <w:rsid w:val="00FF29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F28"/>
  </w:style>
  <w:style w:type="paragraph" w:styleId="1">
    <w:name w:val="heading 1"/>
    <w:basedOn w:val="a"/>
    <w:next w:val="a"/>
    <w:link w:val="10"/>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cs="Times New Roman"/>
      <w:b/>
      <w:bCs/>
      <w:color w:val="000080"/>
      <w:sz w:val="20"/>
      <w:szCs w:val="20"/>
      <w:lang w:eastAsia="ar-SA"/>
    </w:rPr>
  </w:style>
  <w:style w:type="paragraph" w:styleId="2">
    <w:name w:val="heading 2"/>
    <w:basedOn w:val="a"/>
    <w:next w:val="a"/>
    <w:link w:val="20"/>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cs="Times New Roman"/>
      <w:b/>
      <w:sz w:val="28"/>
      <w:szCs w:val="24"/>
      <w:lang w:eastAsia="ar-SA"/>
    </w:rPr>
  </w:style>
  <w:style w:type="paragraph" w:styleId="3">
    <w:name w:val="heading 3"/>
    <w:basedOn w:val="a"/>
    <w:next w:val="a"/>
    <w:link w:val="30"/>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cs="Times New Roman"/>
      <w:sz w:val="28"/>
      <w:szCs w:val="24"/>
      <w:lang w:eastAsia="ar-SA"/>
    </w:rPr>
  </w:style>
  <w:style w:type="paragraph" w:styleId="4">
    <w:name w:val="heading 4"/>
    <w:basedOn w:val="a"/>
    <w:next w:val="a"/>
    <w:link w:val="40"/>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cs="Times New Roman"/>
      <w:b/>
      <w:sz w:val="28"/>
      <w:szCs w:val="24"/>
      <w:lang w:eastAsia="ar-SA"/>
    </w:rPr>
  </w:style>
  <w:style w:type="paragraph" w:styleId="6">
    <w:name w:val="heading 6"/>
    <w:basedOn w:val="a"/>
    <w:next w:val="a"/>
    <w:link w:val="60"/>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cs="Times New Roman"/>
      <w:b/>
      <w:sz w:val="24"/>
      <w:szCs w:val="24"/>
      <w:lang w:eastAsia="ar-SA"/>
    </w:rPr>
  </w:style>
  <w:style w:type="paragraph" w:styleId="7">
    <w:name w:val="heading 7"/>
    <w:basedOn w:val="a"/>
    <w:next w:val="a"/>
    <w:link w:val="70"/>
    <w:qFormat/>
    <w:rsid w:val="00710878"/>
    <w:pPr>
      <w:keepNext/>
      <w:tabs>
        <w:tab w:val="num" w:pos="1296"/>
      </w:tabs>
      <w:suppressAutoHyphens/>
      <w:spacing w:after="0" w:line="240" w:lineRule="auto"/>
      <w:ind w:left="1296" w:hanging="1296"/>
      <w:outlineLvl w:val="6"/>
    </w:pPr>
    <w:rPr>
      <w:rFonts w:ascii="Times New Roman" w:eastAsia="Times New Roman" w:hAnsi="Times New Roman" w:cs="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419CA"/>
    <w:rPr>
      <w:rFonts w:ascii="Tahoma" w:hAnsi="Tahoma" w:cs="Tahoma"/>
      <w:sz w:val="16"/>
      <w:szCs w:val="16"/>
    </w:rPr>
  </w:style>
  <w:style w:type="paragraph" w:styleId="a5">
    <w:name w:val="List Paragraph"/>
    <w:basedOn w:val="a"/>
    <w:uiPriority w:val="34"/>
    <w:qFormat/>
    <w:rsid w:val="00D419CA"/>
    <w:pPr>
      <w:ind w:left="720"/>
      <w:contextualSpacing/>
    </w:pPr>
  </w:style>
  <w:style w:type="table" w:styleId="a6">
    <w:name w:val="Table Grid"/>
    <w:basedOn w:val="a1"/>
    <w:rsid w:val="004003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805B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nhideWhenUsed/>
    <w:rsid w:val="00BE035D"/>
    <w:pPr>
      <w:tabs>
        <w:tab w:val="center" w:pos="4677"/>
        <w:tab w:val="right" w:pos="9355"/>
      </w:tabs>
      <w:spacing w:after="0" w:line="240" w:lineRule="auto"/>
    </w:pPr>
  </w:style>
  <w:style w:type="character" w:customStyle="1" w:styleId="a8">
    <w:name w:val="Верхний колонтитул Знак"/>
    <w:basedOn w:val="a0"/>
    <w:link w:val="a7"/>
    <w:rsid w:val="00BE035D"/>
  </w:style>
  <w:style w:type="paragraph" w:styleId="a9">
    <w:name w:val="footer"/>
    <w:basedOn w:val="a"/>
    <w:link w:val="aa"/>
    <w:unhideWhenUsed/>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E035D"/>
  </w:style>
  <w:style w:type="character" w:customStyle="1" w:styleId="10">
    <w:name w:val="Заголовок 1 Знак"/>
    <w:basedOn w:val="a0"/>
    <w:link w:val="1"/>
    <w:rsid w:val="005855F2"/>
    <w:rPr>
      <w:rFonts w:ascii="Arial" w:eastAsia="Times New Roman" w:hAnsi="Arial" w:cs="Times New Roman"/>
      <w:b/>
      <w:bCs/>
      <w:color w:val="000080"/>
      <w:sz w:val="20"/>
      <w:szCs w:val="20"/>
      <w:lang w:eastAsia="ar-SA"/>
    </w:rPr>
  </w:style>
  <w:style w:type="paragraph" w:styleId="ab">
    <w:name w:val="Body Text Indent"/>
    <w:basedOn w:val="a"/>
    <w:link w:val="ac"/>
    <w:rsid w:val="005855F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c">
    <w:name w:val="Основной текст с отступом Знак"/>
    <w:basedOn w:val="a0"/>
    <w:link w:val="ab"/>
    <w:rsid w:val="005855F2"/>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710878"/>
    <w:rPr>
      <w:rFonts w:ascii="Times New Roman" w:eastAsia="Times New Roman" w:hAnsi="Times New Roman" w:cs="Times New Roman"/>
      <w:b/>
      <w:sz w:val="28"/>
      <w:szCs w:val="24"/>
      <w:lang w:eastAsia="ar-SA"/>
    </w:rPr>
  </w:style>
  <w:style w:type="character" w:customStyle="1" w:styleId="30">
    <w:name w:val="Заголовок 3 Знак"/>
    <w:basedOn w:val="a0"/>
    <w:link w:val="3"/>
    <w:rsid w:val="0071087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710878"/>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710878"/>
    <w:rPr>
      <w:rFonts w:ascii="Times New Roman" w:eastAsia="Times New Roman" w:hAnsi="Times New Roman" w:cs="Times New Roman"/>
      <w:b/>
      <w:sz w:val="28"/>
      <w:szCs w:val="24"/>
      <w:lang w:eastAsia="ar-SA"/>
    </w:rPr>
  </w:style>
  <w:style w:type="character" w:customStyle="1" w:styleId="60">
    <w:name w:val="Заголовок 6 Знак"/>
    <w:basedOn w:val="a0"/>
    <w:link w:val="6"/>
    <w:rsid w:val="00710878"/>
    <w:rPr>
      <w:rFonts w:ascii="Times New Roman" w:eastAsia="Times New Roman" w:hAnsi="Times New Roman" w:cs="Times New Roman"/>
      <w:b/>
      <w:sz w:val="24"/>
      <w:szCs w:val="24"/>
      <w:lang w:eastAsia="ar-SA"/>
    </w:rPr>
  </w:style>
  <w:style w:type="character" w:customStyle="1" w:styleId="70">
    <w:name w:val="Заголовок 7 Знак"/>
    <w:basedOn w:val="a0"/>
    <w:link w:val="7"/>
    <w:rsid w:val="00710878"/>
    <w:rPr>
      <w:rFonts w:ascii="Times New Roman" w:eastAsia="Times New Roman" w:hAnsi="Times New Roman" w:cs="Times New Roman"/>
      <w:b/>
      <w:sz w:val="24"/>
      <w:szCs w:val="24"/>
      <w:lang w:eastAsia="ar-SA"/>
    </w:rPr>
  </w:style>
  <w:style w:type="character" w:customStyle="1" w:styleId="WW8Num2z0">
    <w:name w:val="WW8Num2z0"/>
    <w:rsid w:val="00710878"/>
    <w:rPr>
      <w:rFonts w:ascii="Symbol" w:hAnsi="Symbol" w:cs="OpenSymbol"/>
    </w:rPr>
  </w:style>
  <w:style w:type="character" w:customStyle="1" w:styleId="Absatz-Standardschriftart">
    <w:name w:val="Absatz-Standardschriftart"/>
    <w:rsid w:val="00710878"/>
  </w:style>
  <w:style w:type="character" w:customStyle="1" w:styleId="WW-Absatz-Standardschriftart">
    <w:name w:val="WW-Absatz-Standardschriftart"/>
    <w:rsid w:val="00710878"/>
  </w:style>
  <w:style w:type="character" w:customStyle="1" w:styleId="WW-Absatz-Standardschriftart1">
    <w:name w:val="WW-Absatz-Standardschriftart1"/>
    <w:rsid w:val="00710878"/>
  </w:style>
  <w:style w:type="character" w:customStyle="1" w:styleId="WW-Absatz-Standardschriftart11">
    <w:name w:val="WW-Absatz-Standardschriftart11"/>
    <w:rsid w:val="00710878"/>
  </w:style>
  <w:style w:type="character" w:customStyle="1" w:styleId="WW8Num5z0">
    <w:name w:val="WW8Num5z0"/>
    <w:rsid w:val="00710878"/>
    <w:rPr>
      <w:rFonts w:ascii="Symbol" w:hAnsi="Symbol"/>
    </w:rPr>
  </w:style>
  <w:style w:type="character" w:customStyle="1" w:styleId="WW8Num6z0">
    <w:name w:val="WW8Num6z0"/>
    <w:rsid w:val="00710878"/>
    <w:rPr>
      <w:rFonts w:ascii="Symbol" w:hAnsi="Symbol"/>
    </w:rPr>
  </w:style>
  <w:style w:type="character" w:customStyle="1" w:styleId="WW8Num7z0">
    <w:name w:val="WW8Num7z0"/>
    <w:rsid w:val="00710878"/>
    <w:rPr>
      <w:rFonts w:ascii="Symbol" w:hAnsi="Symbol"/>
    </w:rPr>
  </w:style>
  <w:style w:type="character" w:customStyle="1" w:styleId="WW8Num8z0">
    <w:name w:val="WW8Num8z0"/>
    <w:rsid w:val="00710878"/>
    <w:rPr>
      <w:rFonts w:ascii="Symbol" w:hAnsi="Symbol"/>
    </w:rPr>
  </w:style>
  <w:style w:type="character" w:customStyle="1" w:styleId="WW8Num10z0">
    <w:name w:val="WW8Num10z0"/>
    <w:rsid w:val="00710878"/>
    <w:rPr>
      <w:rFonts w:ascii="Symbol" w:hAnsi="Symbol"/>
    </w:rPr>
  </w:style>
  <w:style w:type="character" w:customStyle="1" w:styleId="WW8Num12z1">
    <w:name w:val="WW8Num12z1"/>
    <w:rsid w:val="00710878"/>
    <w:rPr>
      <w:rFonts w:ascii="Verdana" w:hAnsi="Verdana"/>
    </w:rPr>
  </w:style>
  <w:style w:type="character" w:customStyle="1" w:styleId="WW8Num13z0">
    <w:name w:val="WW8Num13z0"/>
    <w:rsid w:val="00710878"/>
    <w:rPr>
      <w:rFonts w:ascii="Verdana" w:hAnsi="Verdana"/>
    </w:rPr>
  </w:style>
  <w:style w:type="character" w:customStyle="1" w:styleId="WW8Num15z0">
    <w:name w:val="WW8Num15z0"/>
    <w:rsid w:val="00710878"/>
    <w:rPr>
      <w:rFonts w:ascii="Verdana" w:hAnsi="Verdana"/>
    </w:rPr>
  </w:style>
  <w:style w:type="character" w:customStyle="1" w:styleId="WW8Num16z1">
    <w:name w:val="WW8Num16z1"/>
    <w:rsid w:val="00710878"/>
    <w:rPr>
      <w:rFonts w:ascii="Wingdings" w:hAnsi="Wingdings"/>
      <w:sz w:val="16"/>
      <w:szCs w:val="16"/>
    </w:rPr>
  </w:style>
  <w:style w:type="character" w:customStyle="1" w:styleId="WW8Num18z0">
    <w:name w:val="WW8Num18z0"/>
    <w:rsid w:val="00710878"/>
    <w:rPr>
      <w:rFonts w:ascii="Verdana" w:hAnsi="Verdana"/>
    </w:rPr>
  </w:style>
  <w:style w:type="character" w:customStyle="1" w:styleId="WW8Num19z0">
    <w:name w:val="WW8Num19z0"/>
    <w:rsid w:val="00710878"/>
    <w:rPr>
      <w:rFonts w:ascii="Verdana" w:hAnsi="Verdana"/>
    </w:rPr>
  </w:style>
  <w:style w:type="character" w:customStyle="1" w:styleId="WW8Num20z1">
    <w:name w:val="WW8Num20z1"/>
    <w:rsid w:val="00710878"/>
    <w:rPr>
      <w:rFonts w:ascii="Verdana" w:hAnsi="Verdana"/>
    </w:rPr>
  </w:style>
  <w:style w:type="character" w:customStyle="1" w:styleId="WW8Num21z0">
    <w:name w:val="WW8Num21z0"/>
    <w:rsid w:val="00710878"/>
    <w:rPr>
      <w:rFonts w:ascii="Symbol" w:hAnsi="Symbol"/>
    </w:rPr>
  </w:style>
  <w:style w:type="character" w:customStyle="1" w:styleId="WW8Num22z1">
    <w:name w:val="WW8Num22z1"/>
    <w:rsid w:val="00710878"/>
    <w:rPr>
      <w:rFonts w:ascii="Wingdings" w:hAnsi="Wingdings"/>
    </w:rPr>
  </w:style>
  <w:style w:type="character" w:customStyle="1" w:styleId="WW8Num23z0">
    <w:name w:val="WW8Num23z0"/>
    <w:rsid w:val="00710878"/>
    <w:rPr>
      <w:rFonts w:ascii="Times New Roman" w:eastAsia="Times New Roman" w:hAnsi="Times New Roman" w:cs="Times New Roman"/>
      <w:b w:val="0"/>
    </w:rPr>
  </w:style>
  <w:style w:type="character" w:customStyle="1" w:styleId="WW8Num27z0">
    <w:name w:val="WW8Num27z0"/>
    <w:rsid w:val="00710878"/>
    <w:rPr>
      <w:rFonts w:ascii="Symbol" w:hAnsi="Symbol"/>
    </w:rPr>
  </w:style>
  <w:style w:type="character" w:customStyle="1" w:styleId="WW8Num29z0">
    <w:name w:val="WW8Num29z0"/>
    <w:rsid w:val="00710878"/>
    <w:rPr>
      <w:rFonts w:ascii="Verdana" w:hAnsi="Verdana"/>
    </w:rPr>
  </w:style>
  <w:style w:type="character" w:customStyle="1" w:styleId="WW8Num29z1">
    <w:name w:val="WW8Num29z1"/>
    <w:rsid w:val="00710878"/>
    <w:rPr>
      <w:rFonts w:ascii="Symbol" w:hAnsi="Symbol"/>
    </w:rPr>
  </w:style>
  <w:style w:type="character" w:customStyle="1" w:styleId="WW8Num32z0">
    <w:name w:val="WW8Num32z0"/>
    <w:rsid w:val="00710878"/>
    <w:rPr>
      <w:rFonts w:ascii="Symbol" w:hAnsi="Symbol"/>
    </w:rPr>
  </w:style>
  <w:style w:type="character" w:customStyle="1" w:styleId="WW8Num33z0">
    <w:name w:val="WW8Num33z0"/>
    <w:rsid w:val="00710878"/>
    <w:rPr>
      <w:rFonts w:ascii="Symbol" w:hAnsi="Symbol"/>
    </w:rPr>
  </w:style>
  <w:style w:type="character" w:customStyle="1" w:styleId="WW8Num34z0">
    <w:name w:val="WW8Num34z0"/>
    <w:rsid w:val="00710878"/>
    <w:rPr>
      <w:rFonts w:ascii="Wingdings" w:hAnsi="Wingdings"/>
      <w:sz w:val="16"/>
      <w:szCs w:val="16"/>
    </w:rPr>
  </w:style>
  <w:style w:type="character" w:customStyle="1" w:styleId="WW8Num34z1">
    <w:name w:val="WW8Num34z1"/>
    <w:rsid w:val="00710878"/>
    <w:rPr>
      <w:rFonts w:ascii="Courier New" w:hAnsi="Courier New" w:cs="Symbol"/>
    </w:rPr>
  </w:style>
  <w:style w:type="character" w:customStyle="1" w:styleId="WW8Num34z2">
    <w:name w:val="WW8Num34z2"/>
    <w:rsid w:val="00710878"/>
    <w:rPr>
      <w:rFonts w:ascii="Wingdings" w:hAnsi="Wingdings"/>
    </w:rPr>
  </w:style>
  <w:style w:type="character" w:customStyle="1" w:styleId="WW8Num34z3">
    <w:name w:val="WW8Num34z3"/>
    <w:rsid w:val="00710878"/>
    <w:rPr>
      <w:rFonts w:ascii="Symbol" w:hAnsi="Symbol"/>
    </w:rPr>
  </w:style>
  <w:style w:type="character" w:customStyle="1" w:styleId="WW8Num36z0">
    <w:name w:val="WW8Num36z0"/>
    <w:rsid w:val="00710878"/>
    <w:rPr>
      <w:rFonts w:ascii="Verdana" w:hAnsi="Verdana"/>
    </w:rPr>
  </w:style>
  <w:style w:type="character" w:customStyle="1" w:styleId="11">
    <w:name w:val="Основной шрифт абзаца1"/>
    <w:rsid w:val="00710878"/>
  </w:style>
  <w:style w:type="character" w:customStyle="1" w:styleId="16">
    <w:name w:val="Знак Знак16"/>
    <w:rsid w:val="00710878"/>
    <w:rPr>
      <w:rFonts w:ascii="Arial" w:hAnsi="Arial"/>
      <w:b/>
      <w:bCs/>
      <w:color w:val="000080"/>
      <w:lang w:val="ru-RU" w:eastAsia="ar-SA" w:bidi="ar-SA"/>
    </w:rPr>
  </w:style>
  <w:style w:type="character" w:customStyle="1" w:styleId="15">
    <w:name w:val="Знак Знак15"/>
    <w:rsid w:val="00710878"/>
    <w:rPr>
      <w:b/>
      <w:sz w:val="28"/>
      <w:szCs w:val="24"/>
      <w:lang w:val="ru-RU" w:eastAsia="ar-SA" w:bidi="ar-SA"/>
    </w:rPr>
  </w:style>
  <w:style w:type="character" w:customStyle="1" w:styleId="14">
    <w:name w:val="Знак Знак14"/>
    <w:rsid w:val="00710878"/>
    <w:rPr>
      <w:sz w:val="28"/>
      <w:szCs w:val="24"/>
      <w:lang w:val="ru-RU" w:eastAsia="ar-SA" w:bidi="ar-SA"/>
    </w:rPr>
  </w:style>
  <w:style w:type="character" w:customStyle="1" w:styleId="13">
    <w:name w:val="Знак Знак13"/>
    <w:rsid w:val="00710878"/>
    <w:rPr>
      <w:b/>
      <w:bCs/>
      <w:sz w:val="28"/>
      <w:szCs w:val="28"/>
      <w:lang w:val="ru-RU" w:eastAsia="ar-SA" w:bidi="ar-SA"/>
    </w:rPr>
  </w:style>
  <w:style w:type="character" w:customStyle="1" w:styleId="12">
    <w:name w:val="Знак Знак12"/>
    <w:rsid w:val="00710878"/>
    <w:rPr>
      <w:b/>
      <w:sz w:val="28"/>
      <w:szCs w:val="24"/>
      <w:lang w:val="ru-RU" w:eastAsia="ar-SA" w:bidi="ar-SA"/>
    </w:rPr>
  </w:style>
  <w:style w:type="character" w:customStyle="1" w:styleId="110">
    <w:name w:val="Знак Знак11"/>
    <w:rsid w:val="00710878"/>
    <w:rPr>
      <w:b/>
      <w:sz w:val="24"/>
      <w:szCs w:val="24"/>
      <w:lang w:val="ru-RU" w:eastAsia="ar-SA" w:bidi="ar-SA"/>
    </w:rPr>
  </w:style>
  <w:style w:type="character" w:customStyle="1" w:styleId="100">
    <w:name w:val="Знак Знак10"/>
    <w:rsid w:val="00710878"/>
    <w:rPr>
      <w:b/>
      <w:sz w:val="24"/>
      <w:szCs w:val="24"/>
      <w:lang w:val="ru-RU" w:eastAsia="ar-SA" w:bidi="ar-SA"/>
    </w:rPr>
  </w:style>
  <w:style w:type="character" w:customStyle="1" w:styleId="9">
    <w:name w:val="Знак Знак9"/>
    <w:rsid w:val="00710878"/>
    <w:rPr>
      <w:sz w:val="28"/>
      <w:lang w:val="ru-RU" w:eastAsia="ar-SA" w:bidi="ar-SA"/>
    </w:rPr>
  </w:style>
  <w:style w:type="character" w:customStyle="1" w:styleId="8">
    <w:name w:val="Знак Знак8"/>
    <w:rsid w:val="00710878"/>
    <w:rPr>
      <w:sz w:val="24"/>
      <w:szCs w:val="24"/>
      <w:lang w:val="ru-RU" w:eastAsia="ar-SA" w:bidi="ar-SA"/>
    </w:rPr>
  </w:style>
  <w:style w:type="character" w:customStyle="1" w:styleId="ad">
    <w:name w:val="Цветовое выделение"/>
    <w:rsid w:val="00710878"/>
    <w:rPr>
      <w:b/>
      <w:bCs/>
      <w:color w:val="000080"/>
      <w:sz w:val="20"/>
      <w:szCs w:val="20"/>
    </w:rPr>
  </w:style>
  <w:style w:type="character" w:customStyle="1" w:styleId="71">
    <w:name w:val="Знак Знак7"/>
    <w:rsid w:val="00710878"/>
    <w:rPr>
      <w:lang w:val="ru-RU" w:eastAsia="ar-SA" w:bidi="ar-SA"/>
    </w:rPr>
  </w:style>
  <w:style w:type="character" w:customStyle="1" w:styleId="ae">
    <w:name w:val="Символ сноски"/>
    <w:rsid w:val="00710878"/>
    <w:rPr>
      <w:vertAlign w:val="superscript"/>
    </w:rPr>
  </w:style>
  <w:style w:type="character" w:customStyle="1" w:styleId="61">
    <w:name w:val="Знак Знак6"/>
    <w:rsid w:val="00710878"/>
    <w:rPr>
      <w:sz w:val="24"/>
      <w:szCs w:val="24"/>
      <w:lang w:val="ru-RU" w:eastAsia="ar-SA" w:bidi="ar-SA"/>
    </w:rPr>
  </w:style>
  <w:style w:type="character" w:customStyle="1" w:styleId="51">
    <w:name w:val="Знак Знак5"/>
    <w:rsid w:val="00710878"/>
    <w:rPr>
      <w:sz w:val="16"/>
      <w:szCs w:val="16"/>
      <w:lang w:val="ru-RU" w:eastAsia="ar-SA" w:bidi="ar-SA"/>
    </w:rPr>
  </w:style>
  <w:style w:type="character" w:customStyle="1" w:styleId="41">
    <w:name w:val="Знак Знак4"/>
    <w:rsid w:val="00710878"/>
    <w:rPr>
      <w:sz w:val="24"/>
      <w:szCs w:val="24"/>
      <w:lang w:val="ru-RU" w:eastAsia="ar-SA" w:bidi="ar-SA"/>
    </w:rPr>
  </w:style>
  <w:style w:type="character" w:styleId="af">
    <w:name w:val="page number"/>
    <w:basedOn w:val="11"/>
    <w:rsid w:val="00710878"/>
  </w:style>
  <w:style w:type="character" w:customStyle="1" w:styleId="31">
    <w:name w:val="Знак Знак3"/>
    <w:rsid w:val="00710878"/>
    <w:rPr>
      <w:sz w:val="24"/>
      <w:szCs w:val="24"/>
      <w:lang w:val="ru-RU" w:eastAsia="ar-SA" w:bidi="ar-SA"/>
    </w:rPr>
  </w:style>
  <w:style w:type="character" w:customStyle="1" w:styleId="21">
    <w:name w:val="Знак Знак2"/>
    <w:rsid w:val="00710878"/>
    <w:rPr>
      <w:b/>
      <w:sz w:val="28"/>
      <w:szCs w:val="24"/>
      <w:lang w:val="ru-RU" w:eastAsia="ar-SA" w:bidi="ar-SA"/>
    </w:rPr>
  </w:style>
  <w:style w:type="character" w:styleId="af0">
    <w:name w:val="Strong"/>
    <w:qFormat/>
    <w:rsid w:val="00710878"/>
    <w:rPr>
      <w:b/>
      <w:bCs/>
    </w:rPr>
  </w:style>
  <w:style w:type="character" w:styleId="af1">
    <w:name w:val="Hyperlink"/>
    <w:rsid w:val="00710878"/>
    <w:rPr>
      <w:color w:val="0000FF"/>
      <w:u w:val="single"/>
    </w:rPr>
  </w:style>
  <w:style w:type="character" w:customStyle="1" w:styleId="17">
    <w:name w:val="Знак Знак1"/>
    <w:rsid w:val="00710878"/>
    <w:rPr>
      <w:rFonts w:ascii="Tahoma" w:hAnsi="Tahoma"/>
      <w:sz w:val="16"/>
      <w:szCs w:val="16"/>
      <w:lang w:eastAsia="ar-SA" w:bidi="ar-SA"/>
    </w:rPr>
  </w:style>
  <w:style w:type="character" w:customStyle="1" w:styleId="af2">
    <w:name w:val="Знак Знак"/>
    <w:rsid w:val="00710878"/>
    <w:rPr>
      <w:sz w:val="24"/>
      <w:szCs w:val="24"/>
      <w:lang w:val="ru-RU" w:eastAsia="ar-SA" w:bidi="ar-SA"/>
    </w:rPr>
  </w:style>
  <w:style w:type="character" w:customStyle="1" w:styleId="af3">
    <w:name w:val="Маркеры списка"/>
    <w:rsid w:val="00710878"/>
    <w:rPr>
      <w:rFonts w:ascii="OpenSymbol" w:eastAsia="OpenSymbol" w:hAnsi="OpenSymbol" w:cs="OpenSymbol"/>
    </w:rPr>
  </w:style>
  <w:style w:type="character" w:customStyle="1" w:styleId="af4">
    <w:name w:val="Символ нумерации"/>
    <w:rsid w:val="00710878"/>
  </w:style>
  <w:style w:type="paragraph" w:customStyle="1" w:styleId="af5">
    <w:name w:val="Заголовок"/>
    <w:basedOn w:val="a"/>
    <w:next w:val="af6"/>
    <w:rsid w:val="00710878"/>
    <w:pPr>
      <w:keepNext/>
      <w:suppressAutoHyphens/>
      <w:spacing w:before="240" w:after="120" w:line="240" w:lineRule="auto"/>
    </w:pPr>
    <w:rPr>
      <w:rFonts w:ascii="Arial" w:eastAsia="Lucida Sans Unicode" w:hAnsi="Arial" w:cs="Tahoma"/>
      <w:sz w:val="28"/>
      <w:szCs w:val="28"/>
      <w:lang w:eastAsia="ar-SA"/>
    </w:rPr>
  </w:style>
  <w:style w:type="paragraph" w:styleId="af6">
    <w:name w:val="Body Text"/>
    <w:basedOn w:val="a"/>
    <w:link w:val="af7"/>
    <w:rsid w:val="00710878"/>
    <w:pPr>
      <w:suppressAutoHyphens/>
      <w:spacing w:after="120" w:line="240" w:lineRule="auto"/>
    </w:pPr>
    <w:rPr>
      <w:rFonts w:ascii="Times New Roman" w:eastAsia="Times New Roman" w:hAnsi="Times New Roman" w:cs="Times New Roman"/>
      <w:sz w:val="24"/>
      <w:szCs w:val="24"/>
      <w:lang w:eastAsia="ar-SA"/>
    </w:rPr>
  </w:style>
  <w:style w:type="character" w:customStyle="1" w:styleId="af7">
    <w:name w:val="Основной текст Знак"/>
    <w:basedOn w:val="a0"/>
    <w:link w:val="af6"/>
    <w:rsid w:val="00710878"/>
    <w:rPr>
      <w:rFonts w:ascii="Times New Roman" w:eastAsia="Times New Roman" w:hAnsi="Times New Roman" w:cs="Times New Roman"/>
      <w:sz w:val="24"/>
      <w:szCs w:val="24"/>
      <w:lang w:eastAsia="ar-SA"/>
    </w:rPr>
  </w:style>
  <w:style w:type="paragraph" w:styleId="af8">
    <w:name w:val="List"/>
    <w:basedOn w:val="af6"/>
    <w:rsid w:val="00710878"/>
    <w:rPr>
      <w:rFonts w:ascii="Arial" w:hAnsi="Arial" w:cs="Tahoma"/>
    </w:rPr>
  </w:style>
  <w:style w:type="paragraph" w:customStyle="1" w:styleId="18">
    <w:name w:val="Название1"/>
    <w:basedOn w:val="a"/>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rsid w:val="00710878"/>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customStyle="1" w:styleId="ConsPlusNormal">
    <w:name w:val="ConsPlusNormal"/>
    <w:rsid w:val="00710878"/>
    <w:pPr>
      <w:widowControl w:val="0"/>
      <w:suppressAutoHyphens/>
      <w:autoSpaceDE w:val="0"/>
      <w:spacing w:after="0" w:line="240" w:lineRule="auto"/>
      <w:ind w:firstLine="720"/>
    </w:pPr>
    <w:rPr>
      <w:rFonts w:ascii="Arial" w:eastAsia="Arial" w:hAnsi="Arial" w:cs="Arial"/>
      <w:sz w:val="20"/>
      <w:szCs w:val="20"/>
      <w:lang w:eastAsia="ar-SA"/>
    </w:rPr>
  </w:style>
  <w:style w:type="paragraph" w:styleId="af9">
    <w:name w:val="footnote text"/>
    <w:basedOn w:val="a"/>
    <w:link w:val="afa"/>
    <w:rsid w:val="00710878"/>
    <w:pPr>
      <w:suppressAutoHyphens/>
      <w:spacing w:after="0" w:line="240" w:lineRule="auto"/>
    </w:pPr>
    <w:rPr>
      <w:rFonts w:ascii="Times New Roman" w:eastAsia="Times New Roman" w:hAnsi="Times New Roman" w:cs="Times New Roman"/>
      <w:sz w:val="20"/>
      <w:szCs w:val="20"/>
      <w:lang w:eastAsia="ar-SA"/>
    </w:rPr>
  </w:style>
  <w:style w:type="character" w:customStyle="1" w:styleId="afa">
    <w:name w:val="Текст сноски Знак"/>
    <w:basedOn w:val="a0"/>
    <w:link w:val="af9"/>
    <w:rsid w:val="00710878"/>
    <w:rPr>
      <w:rFonts w:ascii="Times New Roman" w:eastAsia="Times New Roman" w:hAnsi="Times New Roman" w:cs="Times New Roman"/>
      <w:sz w:val="20"/>
      <w:szCs w:val="20"/>
      <w:lang w:eastAsia="ar-SA"/>
    </w:rPr>
  </w:style>
  <w:style w:type="paragraph" w:customStyle="1" w:styleId="afb">
    <w:name w:val="Заголовок статьи"/>
    <w:basedOn w:val="a"/>
    <w:next w:val="a"/>
    <w:rsid w:val="00710878"/>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customStyle="1" w:styleId="22">
    <w:name w:val="Основной текст 22"/>
    <w:basedOn w:val="a"/>
    <w:rsid w:val="00710878"/>
    <w:pPr>
      <w:suppressAutoHyphens/>
      <w:spacing w:after="120" w:line="480" w:lineRule="auto"/>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rsid w:val="0071087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Default">
    <w:name w:val="Default"/>
    <w:rsid w:val="00710878"/>
    <w:pPr>
      <w:widowControl w:val="0"/>
      <w:suppressAutoHyphens/>
      <w:autoSpaceDE w:val="0"/>
      <w:spacing w:after="0" w:line="240" w:lineRule="auto"/>
    </w:pPr>
    <w:rPr>
      <w:rFonts w:ascii="OEKGHE+OfficinaSerifWinC" w:eastAsia="Arial" w:hAnsi="OEKGHE+OfficinaSerifWinC" w:cs="OEKGHE+OfficinaSerifWinC"/>
      <w:color w:val="000000"/>
      <w:sz w:val="24"/>
      <w:szCs w:val="24"/>
      <w:lang w:eastAsia="ar-SA"/>
    </w:rPr>
  </w:style>
  <w:style w:type="paragraph" w:customStyle="1" w:styleId="211">
    <w:name w:val="Основной текст 21"/>
    <w:basedOn w:val="a"/>
    <w:rsid w:val="00710878"/>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311">
    <w:name w:val="Основной текст 31"/>
    <w:basedOn w:val="a"/>
    <w:rsid w:val="00710878"/>
    <w:pPr>
      <w:suppressAutoHyphens/>
      <w:spacing w:after="0" w:line="240" w:lineRule="auto"/>
      <w:jc w:val="center"/>
    </w:pPr>
    <w:rPr>
      <w:rFonts w:ascii="Times New Roman" w:eastAsia="Times New Roman" w:hAnsi="Times New Roman" w:cs="Times New Roman"/>
      <w:b/>
      <w:sz w:val="28"/>
      <w:szCs w:val="24"/>
      <w:lang w:eastAsia="ar-SA"/>
    </w:rPr>
  </w:style>
  <w:style w:type="paragraph" w:customStyle="1" w:styleId="ConsPlusTitle">
    <w:name w:val="ConsPlusTitle"/>
    <w:rsid w:val="00710878"/>
    <w:pPr>
      <w:widowControl w:val="0"/>
      <w:suppressAutoHyphens/>
      <w:autoSpaceDE w:val="0"/>
      <w:spacing w:after="0" w:line="240" w:lineRule="auto"/>
    </w:pPr>
    <w:rPr>
      <w:rFonts w:ascii="Arial" w:eastAsia="Arial" w:hAnsi="Arial" w:cs="Times New Roman"/>
      <w:b/>
      <w:sz w:val="20"/>
      <w:szCs w:val="20"/>
      <w:lang w:eastAsia="ar-SA"/>
    </w:rPr>
  </w:style>
  <w:style w:type="paragraph" w:customStyle="1" w:styleId="afc">
    <w:name w:val="Знак Знак Знак Знак"/>
    <w:basedOn w:val="a"/>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rsid w:val="00710878"/>
    <w:pPr>
      <w:suppressAutoHyphens/>
      <w:spacing w:after="160" w:line="240" w:lineRule="exact"/>
    </w:pPr>
    <w:rPr>
      <w:rFonts w:ascii="Verdana" w:eastAsia="Times New Roman" w:hAnsi="Verdana" w:cs="Times New Roman"/>
      <w:sz w:val="20"/>
      <w:szCs w:val="20"/>
      <w:lang w:val="en-US" w:eastAsia="ar-SA"/>
    </w:rPr>
  </w:style>
  <w:style w:type="paragraph" w:customStyle="1" w:styleId="afe">
    <w:name w:val="Содержимое таблицы"/>
    <w:basedOn w:val="a"/>
    <w:rsid w:val="0071087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
    <w:name w:val="Заголовок таблицы"/>
    <w:basedOn w:val="afe"/>
    <w:rsid w:val="00710878"/>
    <w:pPr>
      <w:jc w:val="center"/>
    </w:pPr>
    <w:rPr>
      <w:b/>
      <w:bCs/>
    </w:rPr>
  </w:style>
  <w:style w:type="paragraph" w:customStyle="1" w:styleId="aff0">
    <w:name w:val="Содержимое врезки"/>
    <w:basedOn w:val="af6"/>
    <w:rsid w:val="00710878"/>
  </w:style>
  <w:style w:type="character" w:customStyle="1" w:styleId="text">
    <w:name w:val="text"/>
    <w:basedOn w:val="a0"/>
    <w:rsid w:val="00710878"/>
  </w:style>
  <w:style w:type="paragraph" w:customStyle="1" w:styleId="Heading">
    <w:name w:val="Heading"/>
    <w:rsid w:val="00710878"/>
    <w:pPr>
      <w:autoSpaceDE w:val="0"/>
      <w:autoSpaceDN w:val="0"/>
      <w:adjustRightInd w:val="0"/>
      <w:spacing w:after="0" w:line="240" w:lineRule="auto"/>
    </w:pPr>
    <w:rPr>
      <w:rFonts w:ascii="Arial" w:eastAsia="Calibri" w:hAnsi="Arial" w:cs="Arial"/>
      <w:b/>
      <w:bCs/>
    </w:rPr>
  </w:style>
  <w:style w:type="paragraph" w:styleId="aff1">
    <w:name w:val="No Spacing"/>
    <w:qFormat/>
    <w:rsid w:val="00710878"/>
    <w:pPr>
      <w:spacing w:after="0" w:line="240" w:lineRule="auto"/>
    </w:pPr>
    <w:rPr>
      <w:rFonts w:ascii="Calibri" w:eastAsia="Times New Roman" w:hAnsi="Calibri" w:cs="Times New Roman"/>
      <w:lang w:eastAsia="ru-RU"/>
    </w:rPr>
  </w:style>
  <w:style w:type="paragraph" w:styleId="aff2">
    <w:name w:val="Normal (Web)"/>
    <w:basedOn w:val="a"/>
    <w:uiPriority w:val="99"/>
    <w:unhideWhenUsed/>
    <w:rsid w:val="007108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A1B14"/>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F28"/>
  </w:style>
  <w:style w:type="paragraph" w:styleId="1">
    <w:name w:val="heading 1"/>
    <w:basedOn w:val="a"/>
    <w:next w:val="a"/>
    <w:link w:val="10"/>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cs="Times New Roman"/>
      <w:b/>
      <w:bCs/>
      <w:color w:val="000080"/>
      <w:sz w:val="20"/>
      <w:szCs w:val="20"/>
      <w:lang w:eastAsia="ar-SA"/>
    </w:rPr>
  </w:style>
  <w:style w:type="paragraph" w:styleId="2">
    <w:name w:val="heading 2"/>
    <w:basedOn w:val="a"/>
    <w:next w:val="a"/>
    <w:link w:val="20"/>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cs="Times New Roman"/>
      <w:b/>
      <w:sz w:val="28"/>
      <w:szCs w:val="24"/>
      <w:lang w:eastAsia="ar-SA"/>
    </w:rPr>
  </w:style>
  <w:style w:type="paragraph" w:styleId="3">
    <w:name w:val="heading 3"/>
    <w:basedOn w:val="a"/>
    <w:next w:val="a"/>
    <w:link w:val="30"/>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cs="Times New Roman"/>
      <w:sz w:val="28"/>
      <w:szCs w:val="24"/>
      <w:lang w:eastAsia="ar-SA"/>
    </w:rPr>
  </w:style>
  <w:style w:type="paragraph" w:styleId="4">
    <w:name w:val="heading 4"/>
    <w:basedOn w:val="a"/>
    <w:next w:val="a"/>
    <w:link w:val="40"/>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cs="Times New Roman"/>
      <w:b/>
      <w:sz w:val="28"/>
      <w:szCs w:val="24"/>
      <w:lang w:eastAsia="ar-SA"/>
    </w:rPr>
  </w:style>
  <w:style w:type="paragraph" w:styleId="6">
    <w:name w:val="heading 6"/>
    <w:basedOn w:val="a"/>
    <w:next w:val="a"/>
    <w:link w:val="60"/>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cs="Times New Roman"/>
      <w:b/>
      <w:sz w:val="24"/>
      <w:szCs w:val="24"/>
      <w:lang w:eastAsia="ar-SA"/>
    </w:rPr>
  </w:style>
  <w:style w:type="paragraph" w:styleId="7">
    <w:name w:val="heading 7"/>
    <w:basedOn w:val="a"/>
    <w:next w:val="a"/>
    <w:link w:val="70"/>
    <w:qFormat/>
    <w:rsid w:val="00710878"/>
    <w:pPr>
      <w:keepNext/>
      <w:tabs>
        <w:tab w:val="num" w:pos="1296"/>
      </w:tabs>
      <w:suppressAutoHyphens/>
      <w:spacing w:after="0" w:line="240" w:lineRule="auto"/>
      <w:ind w:left="1296" w:hanging="1296"/>
      <w:outlineLvl w:val="6"/>
    </w:pPr>
    <w:rPr>
      <w:rFonts w:ascii="Times New Roman" w:eastAsia="Times New Roman" w:hAnsi="Times New Roman" w:cs="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419CA"/>
    <w:rPr>
      <w:rFonts w:ascii="Tahoma" w:hAnsi="Tahoma" w:cs="Tahoma"/>
      <w:sz w:val="16"/>
      <w:szCs w:val="16"/>
    </w:rPr>
  </w:style>
  <w:style w:type="paragraph" w:styleId="a5">
    <w:name w:val="List Paragraph"/>
    <w:basedOn w:val="a"/>
    <w:uiPriority w:val="34"/>
    <w:qFormat/>
    <w:rsid w:val="00D419CA"/>
    <w:pPr>
      <w:ind w:left="720"/>
      <w:contextualSpacing/>
    </w:pPr>
  </w:style>
  <w:style w:type="table" w:styleId="a6">
    <w:name w:val="Table Grid"/>
    <w:basedOn w:val="a1"/>
    <w:rsid w:val="004003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805B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nhideWhenUsed/>
    <w:rsid w:val="00BE035D"/>
    <w:pPr>
      <w:tabs>
        <w:tab w:val="center" w:pos="4677"/>
        <w:tab w:val="right" w:pos="9355"/>
      </w:tabs>
      <w:spacing w:after="0" w:line="240" w:lineRule="auto"/>
    </w:pPr>
  </w:style>
  <w:style w:type="character" w:customStyle="1" w:styleId="a8">
    <w:name w:val="Верхний колонтитул Знак"/>
    <w:basedOn w:val="a0"/>
    <w:link w:val="a7"/>
    <w:rsid w:val="00BE035D"/>
  </w:style>
  <w:style w:type="paragraph" w:styleId="a9">
    <w:name w:val="footer"/>
    <w:basedOn w:val="a"/>
    <w:link w:val="aa"/>
    <w:unhideWhenUsed/>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E035D"/>
  </w:style>
  <w:style w:type="character" w:customStyle="1" w:styleId="10">
    <w:name w:val="Заголовок 1 Знак"/>
    <w:basedOn w:val="a0"/>
    <w:link w:val="1"/>
    <w:rsid w:val="005855F2"/>
    <w:rPr>
      <w:rFonts w:ascii="Arial" w:eastAsia="Times New Roman" w:hAnsi="Arial" w:cs="Times New Roman"/>
      <w:b/>
      <w:bCs/>
      <w:color w:val="000080"/>
      <w:sz w:val="20"/>
      <w:szCs w:val="20"/>
      <w:lang w:eastAsia="ar-SA"/>
    </w:rPr>
  </w:style>
  <w:style w:type="paragraph" w:styleId="ab">
    <w:name w:val="Body Text Indent"/>
    <w:basedOn w:val="a"/>
    <w:link w:val="ac"/>
    <w:rsid w:val="005855F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c">
    <w:name w:val="Основной текст с отступом Знак"/>
    <w:basedOn w:val="a0"/>
    <w:link w:val="ab"/>
    <w:rsid w:val="005855F2"/>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710878"/>
    <w:rPr>
      <w:rFonts w:ascii="Times New Roman" w:eastAsia="Times New Roman" w:hAnsi="Times New Roman" w:cs="Times New Roman"/>
      <w:b/>
      <w:sz w:val="28"/>
      <w:szCs w:val="24"/>
      <w:lang w:eastAsia="ar-SA"/>
    </w:rPr>
  </w:style>
  <w:style w:type="character" w:customStyle="1" w:styleId="30">
    <w:name w:val="Заголовок 3 Знак"/>
    <w:basedOn w:val="a0"/>
    <w:link w:val="3"/>
    <w:rsid w:val="0071087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710878"/>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710878"/>
    <w:rPr>
      <w:rFonts w:ascii="Times New Roman" w:eastAsia="Times New Roman" w:hAnsi="Times New Roman" w:cs="Times New Roman"/>
      <w:b/>
      <w:sz w:val="28"/>
      <w:szCs w:val="24"/>
      <w:lang w:eastAsia="ar-SA"/>
    </w:rPr>
  </w:style>
  <w:style w:type="character" w:customStyle="1" w:styleId="60">
    <w:name w:val="Заголовок 6 Знак"/>
    <w:basedOn w:val="a0"/>
    <w:link w:val="6"/>
    <w:rsid w:val="00710878"/>
    <w:rPr>
      <w:rFonts w:ascii="Times New Roman" w:eastAsia="Times New Roman" w:hAnsi="Times New Roman" w:cs="Times New Roman"/>
      <w:b/>
      <w:sz w:val="24"/>
      <w:szCs w:val="24"/>
      <w:lang w:eastAsia="ar-SA"/>
    </w:rPr>
  </w:style>
  <w:style w:type="character" w:customStyle="1" w:styleId="70">
    <w:name w:val="Заголовок 7 Знак"/>
    <w:basedOn w:val="a0"/>
    <w:link w:val="7"/>
    <w:rsid w:val="00710878"/>
    <w:rPr>
      <w:rFonts w:ascii="Times New Roman" w:eastAsia="Times New Roman" w:hAnsi="Times New Roman" w:cs="Times New Roman"/>
      <w:b/>
      <w:sz w:val="24"/>
      <w:szCs w:val="24"/>
      <w:lang w:eastAsia="ar-SA"/>
    </w:rPr>
  </w:style>
  <w:style w:type="character" w:customStyle="1" w:styleId="WW8Num2z0">
    <w:name w:val="WW8Num2z0"/>
    <w:rsid w:val="00710878"/>
    <w:rPr>
      <w:rFonts w:ascii="Symbol" w:hAnsi="Symbol" w:cs="OpenSymbol"/>
    </w:rPr>
  </w:style>
  <w:style w:type="character" w:customStyle="1" w:styleId="Absatz-Standardschriftart">
    <w:name w:val="Absatz-Standardschriftart"/>
    <w:rsid w:val="00710878"/>
  </w:style>
  <w:style w:type="character" w:customStyle="1" w:styleId="WW-Absatz-Standardschriftart">
    <w:name w:val="WW-Absatz-Standardschriftart"/>
    <w:rsid w:val="00710878"/>
  </w:style>
  <w:style w:type="character" w:customStyle="1" w:styleId="WW-Absatz-Standardschriftart1">
    <w:name w:val="WW-Absatz-Standardschriftart1"/>
    <w:rsid w:val="00710878"/>
  </w:style>
  <w:style w:type="character" w:customStyle="1" w:styleId="WW-Absatz-Standardschriftart11">
    <w:name w:val="WW-Absatz-Standardschriftart11"/>
    <w:rsid w:val="00710878"/>
  </w:style>
  <w:style w:type="character" w:customStyle="1" w:styleId="WW8Num5z0">
    <w:name w:val="WW8Num5z0"/>
    <w:rsid w:val="00710878"/>
    <w:rPr>
      <w:rFonts w:ascii="Symbol" w:hAnsi="Symbol"/>
    </w:rPr>
  </w:style>
  <w:style w:type="character" w:customStyle="1" w:styleId="WW8Num6z0">
    <w:name w:val="WW8Num6z0"/>
    <w:rsid w:val="00710878"/>
    <w:rPr>
      <w:rFonts w:ascii="Symbol" w:hAnsi="Symbol"/>
    </w:rPr>
  </w:style>
  <w:style w:type="character" w:customStyle="1" w:styleId="WW8Num7z0">
    <w:name w:val="WW8Num7z0"/>
    <w:rsid w:val="00710878"/>
    <w:rPr>
      <w:rFonts w:ascii="Symbol" w:hAnsi="Symbol"/>
    </w:rPr>
  </w:style>
  <w:style w:type="character" w:customStyle="1" w:styleId="WW8Num8z0">
    <w:name w:val="WW8Num8z0"/>
    <w:rsid w:val="00710878"/>
    <w:rPr>
      <w:rFonts w:ascii="Symbol" w:hAnsi="Symbol"/>
    </w:rPr>
  </w:style>
  <w:style w:type="character" w:customStyle="1" w:styleId="WW8Num10z0">
    <w:name w:val="WW8Num10z0"/>
    <w:rsid w:val="00710878"/>
    <w:rPr>
      <w:rFonts w:ascii="Symbol" w:hAnsi="Symbol"/>
    </w:rPr>
  </w:style>
  <w:style w:type="character" w:customStyle="1" w:styleId="WW8Num12z1">
    <w:name w:val="WW8Num12z1"/>
    <w:rsid w:val="00710878"/>
    <w:rPr>
      <w:rFonts w:ascii="Verdana" w:hAnsi="Verdana"/>
    </w:rPr>
  </w:style>
  <w:style w:type="character" w:customStyle="1" w:styleId="WW8Num13z0">
    <w:name w:val="WW8Num13z0"/>
    <w:rsid w:val="00710878"/>
    <w:rPr>
      <w:rFonts w:ascii="Verdana" w:hAnsi="Verdana"/>
    </w:rPr>
  </w:style>
  <w:style w:type="character" w:customStyle="1" w:styleId="WW8Num15z0">
    <w:name w:val="WW8Num15z0"/>
    <w:rsid w:val="00710878"/>
    <w:rPr>
      <w:rFonts w:ascii="Verdana" w:hAnsi="Verdana"/>
    </w:rPr>
  </w:style>
  <w:style w:type="character" w:customStyle="1" w:styleId="WW8Num16z1">
    <w:name w:val="WW8Num16z1"/>
    <w:rsid w:val="00710878"/>
    <w:rPr>
      <w:rFonts w:ascii="Wingdings" w:hAnsi="Wingdings"/>
      <w:sz w:val="16"/>
      <w:szCs w:val="16"/>
    </w:rPr>
  </w:style>
  <w:style w:type="character" w:customStyle="1" w:styleId="WW8Num18z0">
    <w:name w:val="WW8Num18z0"/>
    <w:rsid w:val="00710878"/>
    <w:rPr>
      <w:rFonts w:ascii="Verdana" w:hAnsi="Verdana"/>
    </w:rPr>
  </w:style>
  <w:style w:type="character" w:customStyle="1" w:styleId="WW8Num19z0">
    <w:name w:val="WW8Num19z0"/>
    <w:rsid w:val="00710878"/>
    <w:rPr>
      <w:rFonts w:ascii="Verdana" w:hAnsi="Verdana"/>
    </w:rPr>
  </w:style>
  <w:style w:type="character" w:customStyle="1" w:styleId="WW8Num20z1">
    <w:name w:val="WW8Num20z1"/>
    <w:rsid w:val="00710878"/>
    <w:rPr>
      <w:rFonts w:ascii="Verdana" w:hAnsi="Verdana"/>
    </w:rPr>
  </w:style>
  <w:style w:type="character" w:customStyle="1" w:styleId="WW8Num21z0">
    <w:name w:val="WW8Num21z0"/>
    <w:rsid w:val="00710878"/>
    <w:rPr>
      <w:rFonts w:ascii="Symbol" w:hAnsi="Symbol"/>
    </w:rPr>
  </w:style>
  <w:style w:type="character" w:customStyle="1" w:styleId="WW8Num22z1">
    <w:name w:val="WW8Num22z1"/>
    <w:rsid w:val="00710878"/>
    <w:rPr>
      <w:rFonts w:ascii="Wingdings" w:hAnsi="Wingdings"/>
    </w:rPr>
  </w:style>
  <w:style w:type="character" w:customStyle="1" w:styleId="WW8Num23z0">
    <w:name w:val="WW8Num23z0"/>
    <w:rsid w:val="00710878"/>
    <w:rPr>
      <w:rFonts w:ascii="Times New Roman" w:eastAsia="Times New Roman" w:hAnsi="Times New Roman" w:cs="Times New Roman"/>
      <w:b w:val="0"/>
    </w:rPr>
  </w:style>
  <w:style w:type="character" w:customStyle="1" w:styleId="WW8Num27z0">
    <w:name w:val="WW8Num27z0"/>
    <w:rsid w:val="00710878"/>
    <w:rPr>
      <w:rFonts w:ascii="Symbol" w:hAnsi="Symbol"/>
    </w:rPr>
  </w:style>
  <w:style w:type="character" w:customStyle="1" w:styleId="WW8Num29z0">
    <w:name w:val="WW8Num29z0"/>
    <w:rsid w:val="00710878"/>
    <w:rPr>
      <w:rFonts w:ascii="Verdana" w:hAnsi="Verdana"/>
    </w:rPr>
  </w:style>
  <w:style w:type="character" w:customStyle="1" w:styleId="WW8Num29z1">
    <w:name w:val="WW8Num29z1"/>
    <w:rsid w:val="00710878"/>
    <w:rPr>
      <w:rFonts w:ascii="Symbol" w:hAnsi="Symbol"/>
    </w:rPr>
  </w:style>
  <w:style w:type="character" w:customStyle="1" w:styleId="WW8Num32z0">
    <w:name w:val="WW8Num32z0"/>
    <w:rsid w:val="00710878"/>
    <w:rPr>
      <w:rFonts w:ascii="Symbol" w:hAnsi="Symbol"/>
    </w:rPr>
  </w:style>
  <w:style w:type="character" w:customStyle="1" w:styleId="WW8Num33z0">
    <w:name w:val="WW8Num33z0"/>
    <w:rsid w:val="00710878"/>
    <w:rPr>
      <w:rFonts w:ascii="Symbol" w:hAnsi="Symbol"/>
    </w:rPr>
  </w:style>
  <w:style w:type="character" w:customStyle="1" w:styleId="WW8Num34z0">
    <w:name w:val="WW8Num34z0"/>
    <w:rsid w:val="00710878"/>
    <w:rPr>
      <w:rFonts w:ascii="Wingdings" w:hAnsi="Wingdings"/>
      <w:sz w:val="16"/>
      <w:szCs w:val="16"/>
    </w:rPr>
  </w:style>
  <w:style w:type="character" w:customStyle="1" w:styleId="WW8Num34z1">
    <w:name w:val="WW8Num34z1"/>
    <w:rsid w:val="00710878"/>
    <w:rPr>
      <w:rFonts w:ascii="Courier New" w:hAnsi="Courier New" w:cs="Symbol"/>
    </w:rPr>
  </w:style>
  <w:style w:type="character" w:customStyle="1" w:styleId="WW8Num34z2">
    <w:name w:val="WW8Num34z2"/>
    <w:rsid w:val="00710878"/>
    <w:rPr>
      <w:rFonts w:ascii="Wingdings" w:hAnsi="Wingdings"/>
    </w:rPr>
  </w:style>
  <w:style w:type="character" w:customStyle="1" w:styleId="WW8Num34z3">
    <w:name w:val="WW8Num34z3"/>
    <w:rsid w:val="00710878"/>
    <w:rPr>
      <w:rFonts w:ascii="Symbol" w:hAnsi="Symbol"/>
    </w:rPr>
  </w:style>
  <w:style w:type="character" w:customStyle="1" w:styleId="WW8Num36z0">
    <w:name w:val="WW8Num36z0"/>
    <w:rsid w:val="00710878"/>
    <w:rPr>
      <w:rFonts w:ascii="Verdana" w:hAnsi="Verdana"/>
    </w:rPr>
  </w:style>
  <w:style w:type="character" w:customStyle="1" w:styleId="11">
    <w:name w:val="Основной шрифт абзаца1"/>
    <w:rsid w:val="00710878"/>
  </w:style>
  <w:style w:type="character" w:customStyle="1" w:styleId="16">
    <w:name w:val="Знак Знак16"/>
    <w:rsid w:val="00710878"/>
    <w:rPr>
      <w:rFonts w:ascii="Arial" w:hAnsi="Arial"/>
      <w:b/>
      <w:bCs/>
      <w:color w:val="000080"/>
      <w:lang w:val="ru-RU" w:eastAsia="ar-SA" w:bidi="ar-SA"/>
    </w:rPr>
  </w:style>
  <w:style w:type="character" w:customStyle="1" w:styleId="15">
    <w:name w:val="Знак Знак15"/>
    <w:rsid w:val="00710878"/>
    <w:rPr>
      <w:b/>
      <w:sz w:val="28"/>
      <w:szCs w:val="24"/>
      <w:lang w:val="ru-RU" w:eastAsia="ar-SA" w:bidi="ar-SA"/>
    </w:rPr>
  </w:style>
  <w:style w:type="character" w:customStyle="1" w:styleId="14">
    <w:name w:val="Знак Знак14"/>
    <w:rsid w:val="00710878"/>
    <w:rPr>
      <w:sz w:val="28"/>
      <w:szCs w:val="24"/>
      <w:lang w:val="ru-RU" w:eastAsia="ar-SA" w:bidi="ar-SA"/>
    </w:rPr>
  </w:style>
  <w:style w:type="character" w:customStyle="1" w:styleId="13">
    <w:name w:val="Знак Знак13"/>
    <w:rsid w:val="00710878"/>
    <w:rPr>
      <w:b/>
      <w:bCs/>
      <w:sz w:val="28"/>
      <w:szCs w:val="28"/>
      <w:lang w:val="ru-RU" w:eastAsia="ar-SA" w:bidi="ar-SA"/>
    </w:rPr>
  </w:style>
  <w:style w:type="character" w:customStyle="1" w:styleId="12">
    <w:name w:val="Знак Знак12"/>
    <w:rsid w:val="00710878"/>
    <w:rPr>
      <w:b/>
      <w:sz w:val="28"/>
      <w:szCs w:val="24"/>
      <w:lang w:val="ru-RU" w:eastAsia="ar-SA" w:bidi="ar-SA"/>
    </w:rPr>
  </w:style>
  <w:style w:type="character" w:customStyle="1" w:styleId="110">
    <w:name w:val="Знак Знак11"/>
    <w:rsid w:val="00710878"/>
    <w:rPr>
      <w:b/>
      <w:sz w:val="24"/>
      <w:szCs w:val="24"/>
      <w:lang w:val="ru-RU" w:eastAsia="ar-SA" w:bidi="ar-SA"/>
    </w:rPr>
  </w:style>
  <w:style w:type="character" w:customStyle="1" w:styleId="100">
    <w:name w:val="Знак Знак10"/>
    <w:rsid w:val="00710878"/>
    <w:rPr>
      <w:b/>
      <w:sz w:val="24"/>
      <w:szCs w:val="24"/>
      <w:lang w:val="ru-RU" w:eastAsia="ar-SA" w:bidi="ar-SA"/>
    </w:rPr>
  </w:style>
  <w:style w:type="character" w:customStyle="1" w:styleId="9">
    <w:name w:val="Знак Знак9"/>
    <w:rsid w:val="00710878"/>
    <w:rPr>
      <w:sz w:val="28"/>
      <w:lang w:val="ru-RU" w:eastAsia="ar-SA" w:bidi="ar-SA"/>
    </w:rPr>
  </w:style>
  <w:style w:type="character" w:customStyle="1" w:styleId="8">
    <w:name w:val="Знак Знак8"/>
    <w:rsid w:val="00710878"/>
    <w:rPr>
      <w:sz w:val="24"/>
      <w:szCs w:val="24"/>
      <w:lang w:val="ru-RU" w:eastAsia="ar-SA" w:bidi="ar-SA"/>
    </w:rPr>
  </w:style>
  <w:style w:type="character" w:customStyle="1" w:styleId="ad">
    <w:name w:val="Цветовое выделение"/>
    <w:rsid w:val="00710878"/>
    <w:rPr>
      <w:b/>
      <w:bCs/>
      <w:color w:val="000080"/>
      <w:sz w:val="20"/>
      <w:szCs w:val="20"/>
    </w:rPr>
  </w:style>
  <w:style w:type="character" w:customStyle="1" w:styleId="71">
    <w:name w:val="Знак Знак7"/>
    <w:rsid w:val="00710878"/>
    <w:rPr>
      <w:lang w:val="ru-RU" w:eastAsia="ar-SA" w:bidi="ar-SA"/>
    </w:rPr>
  </w:style>
  <w:style w:type="character" w:customStyle="1" w:styleId="ae">
    <w:name w:val="Символ сноски"/>
    <w:rsid w:val="00710878"/>
    <w:rPr>
      <w:vertAlign w:val="superscript"/>
    </w:rPr>
  </w:style>
  <w:style w:type="character" w:customStyle="1" w:styleId="61">
    <w:name w:val="Знак Знак6"/>
    <w:rsid w:val="00710878"/>
    <w:rPr>
      <w:sz w:val="24"/>
      <w:szCs w:val="24"/>
      <w:lang w:val="ru-RU" w:eastAsia="ar-SA" w:bidi="ar-SA"/>
    </w:rPr>
  </w:style>
  <w:style w:type="character" w:customStyle="1" w:styleId="51">
    <w:name w:val="Знак Знак5"/>
    <w:rsid w:val="00710878"/>
    <w:rPr>
      <w:sz w:val="16"/>
      <w:szCs w:val="16"/>
      <w:lang w:val="ru-RU" w:eastAsia="ar-SA" w:bidi="ar-SA"/>
    </w:rPr>
  </w:style>
  <w:style w:type="character" w:customStyle="1" w:styleId="41">
    <w:name w:val="Знак Знак4"/>
    <w:rsid w:val="00710878"/>
    <w:rPr>
      <w:sz w:val="24"/>
      <w:szCs w:val="24"/>
      <w:lang w:val="ru-RU" w:eastAsia="ar-SA" w:bidi="ar-SA"/>
    </w:rPr>
  </w:style>
  <w:style w:type="character" w:styleId="af">
    <w:name w:val="page number"/>
    <w:basedOn w:val="11"/>
    <w:rsid w:val="00710878"/>
  </w:style>
  <w:style w:type="character" w:customStyle="1" w:styleId="31">
    <w:name w:val="Знак Знак3"/>
    <w:rsid w:val="00710878"/>
    <w:rPr>
      <w:sz w:val="24"/>
      <w:szCs w:val="24"/>
      <w:lang w:val="ru-RU" w:eastAsia="ar-SA" w:bidi="ar-SA"/>
    </w:rPr>
  </w:style>
  <w:style w:type="character" w:customStyle="1" w:styleId="21">
    <w:name w:val="Знак Знак2"/>
    <w:rsid w:val="00710878"/>
    <w:rPr>
      <w:b/>
      <w:sz w:val="28"/>
      <w:szCs w:val="24"/>
      <w:lang w:val="ru-RU" w:eastAsia="ar-SA" w:bidi="ar-SA"/>
    </w:rPr>
  </w:style>
  <w:style w:type="character" w:styleId="af0">
    <w:name w:val="Strong"/>
    <w:qFormat/>
    <w:rsid w:val="00710878"/>
    <w:rPr>
      <w:b/>
      <w:bCs/>
    </w:rPr>
  </w:style>
  <w:style w:type="character" w:styleId="af1">
    <w:name w:val="Hyperlink"/>
    <w:rsid w:val="00710878"/>
    <w:rPr>
      <w:color w:val="0000FF"/>
      <w:u w:val="single"/>
    </w:rPr>
  </w:style>
  <w:style w:type="character" w:customStyle="1" w:styleId="17">
    <w:name w:val="Знак Знак1"/>
    <w:rsid w:val="00710878"/>
    <w:rPr>
      <w:rFonts w:ascii="Tahoma" w:hAnsi="Tahoma"/>
      <w:sz w:val="16"/>
      <w:szCs w:val="16"/>
      <w:lang w:eastAsia="ar-SA" w:bidi="ar-SA"/>
    </w:rPr>
  </w:style>
  <w:style w:type="character" w:customStyle="1" w:styleId="af2">
    <w:name w:val="Знак Знак"/>
    <w:rsid w:val="00710878"/>
    <w:rPr>
      <w:sz w:val="24"/>
      <w:szCs w:val="24"/>
      <w:lang w:val="ru-RU" w:eastAsia="ar-SA" w:bidi="ar-SA"/>
    </w:rPr>
  </w:style>
  <w:style w:type="character" w:customStyle="1" w:styleId="af3">
    <w:name w:val="Маркеры списка"/>
    <w:rsid w:val="00710878"/>
    <w:rPr>
      <w:rFonts w:ascii="OpenSymbol" w:eastAsia="OpenSymbol" w:hAnsi="OpenSymbol" w:cs="OpenSymbol"/>
    </w:rPr>
  </w:style>
  <w:style w:type="character" w:customStyle="1" w:styleId="af4">
    <w:name w:val="Символ нумерации"/>
    <w:rsid w:val="00710878"/>
  </w:style>
  <w:style w:type="paragraph" w:customStyle="1" w:styleId="af5">
    <w:name w:val="Заголовок"/>
    <w:basedOn w:val="a"/>
    <w:next w:val="af6"/>
    <w:rsid w:val="00710878"/>
    <w:pPr>
      <w:keepNext/>
      <w:suppressAutoHyphens/>
      <w:spacing w:before="240" w:after="120" w:line="240" w:lineRule="auto"/>
    </w:pPr>
    <w:rPr>
      <w:rFonts w:ascii="Arial" w:eastAsia="Lucida Sans Unicode" w:hAnsi="Arial" w:cs="Tahoma"/>
      <w:sz w:val="28"/>
      <w:szCs w:val="28"/>
      <w:lang w:eastAsia="ar-SA"/>
    </w:rPr>
  </w:style>
  <w:style w:type="paragraph" w:styleId="af6">
    <w:name w:val="Body Text"/>
    <w:basedOn w:val="a"/>
    <w:link w:val="af7"/>
    <w:rsid w:val="00710878"/>
    <w:pPr>
      <w:suppressAutoHyphens/>
      <w:spacing w:after="120" w:line="240" w:lineRule="auto"/>
    </w:pPr>
    <w:rPr>
      <w:rFonts w:ascii="Times New Roman" w:eastAsia="Times New Roman" w:hAnsi="Times New Roman" w:cs="Times New Roman"/>
      <w:sz w:val="24"/>
      <w:szCs w:val="24"/>
      <w:lang w:eastAsia="ar-SA"/>
    </w:rPr>
  </w:style>
  <w:style w:type="character" w:customStyle="1" w:styleId="af7">
    <w:name w:val="Основной текст Знак"/>
    <w:basedOn w:val="a0"/>
    <w:link w:val="af6"/>
    <w:rsid w:val="00710878"/>
    <w:rPr>
      <w:rFonts w:ascii="Times New Roman" w:eastAsia="Times New Roman" w:hAnsi="Times New Roman" w:cs="Times New Roman"/>
      <w:sz w:val="24"/>
      <w:szCs w:val="24"/>
      <w:lang w:eastAsia="ar-SA"/>
    </w:rPr>
  </w:style>
  <w:style w:type="paragraph" w:styleId="af8">
    <w:name w:val="List"/>
    <w:basedOn w:val="af6"/>
    <w:rsid w:val="00710878"/>
    <w:rPr>
      <w:rFonts w:ascii="Arial" w:hAnsi="Arial" w:cs="Tahoma"/>
    </w:rPr>
  </w:style>
  <w:style w:type="paragraph" w:customStyle="1" w:styleId="18">
    <w:name w:val="Название1"/>
    <w:basedOn w:val="a"/>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rsid w:val="00710878"/>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customStyle="1" w:styleId="ConsPlusNormal">
    <w:name w:val="ConsPlusNormal"/>
    <w:rsid w:val="00710878"/>
    <w:pPr>
      <w:widowControl w:val="0"/>
      <w:suppressAutoHyphens/>
      <w:autoSpaceDE w:val="0"/>
      <w:spacing w:after="0" w:line="240" w:lineRule="auto"/>
      <w:ind w:firstLine="720"/>
    </w:pPr>
    <w:rPr>
      <w:rFonts w:ascii="Arial" w:eastAsia="Arial" w:hAnsi="Arial" w:cs="Arial"/>
      <w:sz w:val="20"/>
      <w:szCs w:val="20"/>
      <w:lang w:eastAsia="ar-SA"/>
    </w:rPr>
  </w:style>
  <w:style w:type="paragraph" w:styleId="af9">
    <w:name w:val="footnote text"/>
    <w:basedOn w:val="a"/>
    <w:link w:val="afa"/>
    <w:rsid w:val="00710878"/>
    <w:pPr>
      <w:suppressAutoHyphens/>
      <w:spacing w:after="0" w:line="240" w:lineRule="auto"/>
    </w:pPr>
    <w:rPr>
      <w:rFonts w:ascii="Times New Roman" w:eastAsia="Times New Roman" w:hAnsi="Times New Roman" w:cs="Times New Roman"/>
      <w:sz w:val="20"/>
      <w:szCs w:val="20"/>
      <w:lang w:eastAsia="ar-SA"/>
    </w:rPr>
  </w:style>
  <w:style w:type="character" w:customStyle="1" w:styleId="afa">
    <w:name w:val="Текст сноски Знак"/>
    <w:basedOn w:val="a0"/>
    <w:link w:val="af9"/>
    <w:rsid w:val="00710878"/>
    <w:rPr>
      <w:rFonts w:ascii="Times New Roman" w:eastAsia="Times New Roman" w:hAnsi="Times New Roman" w:cs="Times New Roman"/>
      <w:sz w:val="20"/>
      <w:szCs w:val="20"/>
      <w:lang w:eastAsia="ar-SA"/>
    </w:rPr>
  </w:style>
  <w:style w:type="paragraph" w:customStyle="1" w:styleId="afb">
    <w:name w:val="Заголовок статьи"/>
    <w:basedOn w:val="a"/>
    <w:next w:val="a"/>
    <w:rsid w:val="00710878"/>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customStyle="1" w:styleId="22">
    <w:name w:val="Основной текст 22"/>
    <w:basedOn w:val="a"/>
    <w:rsid w:val="00710878"/>
    <w:pPr>
      <w:suppressAutoHyphens/>
      <w:spacing w:after="120" w:line="480" w:lineRule="auto"/>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rsid w:val="0071087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Default">
    <w:name w:val="Default"/>
    <w:rsid w:val="00710878"/>
    <w:pPr>
      <w:widowControl w:val="0"/>
      <w:suppressAutoHyphens/>
      <w:autoSpaceDE w:val="0"/>
      <w:spacing w:after="0" w:line="240" w:lineRule="auto"/>
    </w:pPr>
    <w:rPr>
      <w:rFonts w:ascii="OEKGHE+OfficinaSerifWinC" w:eastAsia="Arial" w:hAnsi="OEKGHE+OfficinaSerifWinC" w:cs="OEKGHE+OfficinaSerifWinC"/>
      <w:color w:val="000000"/>
      <w:sz w:val="24"/>
      <w:szCs w:val="24"/>
      <w:lang w:eastAsia="ar-SA"/>
    </w:rPr>
  </w:style>
  <w:style w:type="paragraph" w:customStyle="1" w:styleId="211">
    <w:name w:val="Основной текст 21"/>
    <w:basedOn w:val="a"/>
    <w:rsid w:val="00710878"/>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311">
    <w:name w:val="Основной текст 31"/>
    <w:basedOn w:val="a"/>
    <w:rsid w:val="00710878"/>
    <w:pPr>
      <w:suppressAutoHyphens/>
      <w:spacing w:after="0" w:line="240" w:lineRule="auto"/>
      <w:jc w:val="center"/>
    </w:pPr>
    <w:rPr>
      <w:rFonts w:ascii="Times New Roman" w:eastAsia="Times New Roman" w:hAnsi="Times New Roman" w:cs="Times New Roman"/>
      <w:b/>
      <w:sz w:val="28"/>
      <w:szCs w:val="24"/>
      <w:lang w:eastAsia="ar-SA"/>
    </w:rPr>
  </w:style>
  <w:style w:type="paragraph" w:customStyle="1" w:styleId="ConsPlusTitle">
    <w:name w:val="ConsPlusTitle"/>
    <w:rsid w:val="00710878"/>
    <w:pPr>
      <w:widowControl w:val="0"/>
      <w:suppressAutoHyphens/>
      <w:autoSpaceDE w:val="0"/>
      <w:spacing w:after="0" w:line="240" w:lineRule="auto"/>
    </w:pPr>
    <w:rPr>
      <w:rFonts w:ascii="Arial" w:eastAsia="Arial" w:hAnsi="Arial" w:cs="Times New Roman"/>
      <w:b/>
      <w:sz w:val="20"/>
      <w:szCs w:val="20"/>
      <w:lang w:eastAsia="ar-SA"/>
    </w:rPr>
  </w:style>
  <w:style w:type="paragraph" w:customStyle="1" w:styleId="afc">
    <w:name w:val="Знак Знак Знак Знак"/>
    <w:basedOn w:val="a"/>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rsid w:val="00710878"/>
    <w:pPr>
      <w:suppressAutoHyphens/>
      <w:spacing w:after="160" w:line="240" w:lineRule="exact"/>
    </w:pPr>
    <w:rPr>
      <w:rFonts w:ascii="Verdana" w:eastAsia="Times New Roman" w:hAnsi="Verdana" w:cs="Times New Roman"/>
      <w:sz w:val="20"/>
      <w:szCs w:val="20"/>
      <w:lang w:val="en-US" w:eastAsia="ar-SA"/>
    </w:rPr>
  </w:style>
  <w:style w:type="paragraph" w:customStyle="1" w:styleId="afe">
    <w:name w:val="Содержимое таблицы"/>
    <w:basedOn w:val="a"/>
    <w:rsid w:val="0071087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
    <w:name w:val="Заголовок таблицы"/>
    <w:basedOn w:val="afe"/>
    <w:rsid w:val="00710878"/>
    <w:pPr>
      <w:jc w:val="center"/>
    </w:pPr>
    <w:rPr>
      <w:b/>
      <w:bCs/>
    </w:rPr>
  </w:style>
  <w:style w:type="paragraph" w:customStyle="1" w:styleId="aff0">
    <w:name w:val="Содержимое врезки"/>
    <w:basedOn w:val="af6"/>
    <w:rsid w:val="00710878"/>
  </w:style>
  <w:style w:type="character" w:customStyle="1" w:styleId="text">
    <w:name w:val="text"/>
    <w:basedOn w:val="a0"/>
    <w:rsid w:val="00710878"/>
  </w:style>
  <w:style w:type="paragraph" w:customStyle="1" w:styleId="Heading">
    <w:name w:val="Heading"/>
    <w:rsid w:val="00710878"/>
    <w:pPr>
      <w:autoSpaceDE w:val="0"/>
      <w:autoSpaceDN w:val="0"/>
      <w:adjustRightInd w:val="0"/>
      <w:spacing w:after="0" w:line="240" w:lineRule="auto"/>
    </w:pPr>
    <w:rPr>
      <w:rFonts w:ascii="Arial" w:eastAsia="Calibri" w:hAnsi="Arial" w:cs="Arial"/>
      <w:b/>
      <w:bCs/>
    </w:rPr>
  </w:style>
  <w:style w:type="paragraph" w:styleId="aff1">
    <w:name w:val="No Spacing"/>
    <w:qFormat/>
    <w:rsid w:val="00710878"/>
    <w:pPr>
      <w:spacing w:after="0" w:line="240" w:lineRule="auto"/>
    </w:pPr>
    <w:rPr>
      <w:rFonts w:ascii="Calibri" w:eastAsia="Times New Roman" w:hAnsi="Calibri" w:cs="Times New Roman"/>
      <w:lang w:eastAsia="ru-RU"/>
    </w:rPr>
  </w:style>
  <w:style w:type="paragraph" w:styleId="aff2">
    <w:name w:val="Normal (Web)"/>
    <w:basedOn w:val="a"/>
    <w:uiPriority w:val="99"/>
    <w:unhideWhenUsed/>
    <w:rsid w:val="007108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A1B14"/>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29BA8-ECEB-4173-BF18-BFCC02F89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19</Pages>
  <Words>6186</Words>
  <Characters>35266</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Спартак</dc:creator>
  <cp:lastModifiedBy>Каунов Н. Н..</cp:lastModifiedBy>
  <cp:revision>8</cp:revision>
  <cp:lastPrinted>2012-08-07T05:20:00Z</cp:lastPrinted>
  <dcterms:created xsi:type="dcterms:W3CDTF">2014-11-26T07:30:00Z</dcterms:created>
  <dcterms:modified xsi:type="dcterms:W3CDTF">2014-12-02T06:39:00Z</dcterms:modified>
</cp:coreProperties>
</file>