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8BE" w:rsidRPr="004868BE" w:rsidRDefault="004868BE" w:rsidP="004868BE">
      <w:pPr>
        <w:spacing w:after="0" w:line="240" w:lineRule="auto"/>
        <w:jc w:val="center"/>
        <w:rPr>
          <w:rFonts w:ascii="Palatino Linotype" w:eastAsia="Times New Roman" w:hAnsi="Palatino Linotype" w:cs="Times New Roman"/>
          <w:b/>
          <w:sz w:val="26"/>
          <w:szCs w:val="26"/>
          <w:lang w:eastAsia="ru-RU"/>
        </w:rPr>
      </w:pPr>
      <w:r w:rsidRPr="004868BE">
        <w:rPr>
          <w:rFonts w:ascii="Palatino Linotype" w:eastAsia="Times New Roman" w:hAnsi="Palatino Linotype" w:cs="Times New Roman"/>
          <w:b/>
          <w:sz w:val="26"/>
          <w:szCs w:val="26"/>
          <w:lang w:eastAsia="ru-RU"/>
        </w:rPr>
        <w:t>РОССИЙСКАЯ ФЕДЕРАЦИЯ</w:t>
      </w:r>
    </w:p>
    <w:p w:rsidR="004868BE" w:rsidRPr="004868BE" w:rsidRDefault="004868BE" w:rsidP="004868BE">
      <w:pPr>
        <w:spacing w:after="0" w:line="240" w:lineRule="auto"/>
        <w:jc w:val="center"/>
        <w:rPr>
          <w:rFonts w:ascii="Palatino Linotype" w:eastAsia="Times New Roman" w:hAnsi="Palatino Linotype" w:cs="Times New Roman"/>
          <w:b/>
          <w:sz w:val="26"/>
          <w:szCs w:val="26"/>
          <w:lang w:eastAsia="ru-RU"/>
        </w:rPr>
      </w:pPr>
      <w:r w:rsidRPr="004868BE">
        <w:rPr>
          <w:rFonts w:ascii="Palatino Linotype" w:eastAsia="Times New Roman" w:hAnsi="Palatino Linotype" w:cs="Times New Roman"/>
          <w:b/>
          <w:sz w:val="26"/>
          <w:szCs w:val="26"/>
          <w:lang w:eastAsia="ru-RU"/>
        </w:rPr>
        <w:t>АДМИНИСТРАЦИЯ ТРУБЧЕВСКОГО МУНИЦИПАЛЬНОГО РАЙОНА</w:t>
      </w:r>
    </w:p>
    <w:p w:rsidR="004868BE" w:rsidRPr="004868BE" w:rsidRDefault="003644A8" w:rsidP="004868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 o:spid="_x0000_s1026" style="position:absolute;z-index:25165926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4868BE" w:rsidRPr="004868BE" w:rsidRDefault="004868BE" w:rsidP="004868BE">
      <w:pPr>
        <w:spacing w:after="0" w:line="240" w:lineRule="auto"/>
        <w:jc w:val="center"/>
        <w:rPr>
          <w:rFonts w:ascii="Times New Roman" w:eastAsia="Times New Roman" w:hAnsi="Times New Roman" w:cs="Times New Roman"/>
          <w:b/>
          <w:sz w:val="48"/>
          <w:szCs w:val="48"/>
          <w:lang w:eastAsia="ru-RU"/>
        </w:rPr>
      </w:pPr>
      <w:proofErr w:type="gramStart"/>
      <w:r w:rsidRPr="004868BE">
        <w:rPr>
          <w:rFonts w:ascii="Times New Roman" w:eastAsia="Times New Roman" w:hAnsi="Times New Roman" w:cs="Times New Roman"/>
          <w:b/>
          <w:sz w:val="48"/>
          <w:szCs w:val="48"/>
          <w:lang w:eastAsia="ru-RU"/>
        </w:rPr>
        <w:t>П</w:t>
      </w:r>
      <w:proofErr w:type="gramEnd"/>
      <w:r w:rsidRPr="004868BE">
        <w:rPr>
          <w:rFonts w:ascii="Times New Roman" w:eastAsia="Times New Roman" w:hAnsi="Times New Roman" w:cs="Times New Roman"/>
          <w:b/>
          <w:sz w:val="48"/>
          <w:szCs w:val="48"/>
          <w:lang w:eastAsia="ru-RU"/>
        </w:rPr>
        <w:t xml:space="preserve"> О С Т А Н О В Л Е Н И Е</w:t>
      </w:r>
    </w:p>
    <w:p w:rsidR="004868BE" w:rsidRPr="004868BE" w:rsidRDefault="004868BE" w:rsidP="004868BE">
      <w:pPr>
        <w:spacing w:after="0" w:line="240" w:lineRule="auto"/>
        <w:rPr>
          <w:rFonts w:ascii="Times New Roman" w:eastAsia="Times New Roman" w:hAnsi="Times New Roman" w:cs="Times New Roman"/>
          <w:sz w:val="28"/>
          <w:szCs w:val="28"/>
          <w:lang w:eastAsia="ru-RU"/>
        </w:rPr>
      </w:pPr>
    </w:p>
    <w:p w:rsidR="004868BE" w:rsidRDefault="004868BE" w:rsidP="004868BE">
      <w:pPr>
        <w:spacing w:after="0" w:line="240" w:lineRule="auto"/>
        <w:rPr>
          <w:rFonts w:ascii="Times New Roman" w:eastAsia="Times New Roman" w:hAnsi="Times New Roman" w:cs="Times New Roman"/>
          <w:sz w:val="26"/>
          <w:szCs w:val="26"/>
          <w:lang w:eastAsia="ru-RU"/>
        </w:rPr>
      </w:pPr>
    </w:p>
    <w:p w:rsidR="004868BE" w:rsidRPr="00BD06B6" w:rsidRDefault="004868BE" w:rsidP="004868BE">
      <w:pPr>
        <w:spacing w:after="0" w:line="240" w:lineRule="auto"/>
        <w:rPr>
          <w:rFonts w:ascii="Times New Roman" w:eastAsia="Times New Roman" w:hAnsi="Times New Roman" w:cs="Times New Roman"/>
          <w:sz w:val="26"/>
          <w:szCs w:val="26"/>
          <w:lang w:eastAsia="ru-RU"/>
        </w:rPr>
      </w:pPr>
      <w:r w:rsidRPr="00BD06B6">
        <w:rPr>
          <w:rFonts w:ascii="Times New Roman" w:eastAsia="Times New Roman" w:hAnsi="Times New Roman" w:cs="Times New Roman"/>
          <w:sz w:val="26"/>
          <w:szCs w:val="26"/>
          <w:lang w:eastAsia="ru-RU"/>
        </w:rPr>
        <w:t xml:space="preserve">от </w:t>
      </w:r>
      <w:r w:rsidR="00C8254B">
        <w:rPr>
          <w:rFonts w:ascii="Times New Roman" w:eastAsia="Times New Roman" w:hAnsi="Times New Roman" w:cs="Times New Roman"/>
          <w:sz w:val="26"/>
          <w:szCs w:val="26"/>
          <w:lang w:eastAsia="ru-RU"/>
        </w:rPr>
        <w:t>26.12.</w:t>
      </w:r>
      <w:r w:rsidR="00362C7C" w:rsidRPr="00BD06B6">
        <w:rPr>
          <w:rFonts w:ascii="Times New Roman" w:eastAsia="Times New Roman" w:hAnsi="Times New Roman" w:cs="Times New Roman"/>
          <w:sz w:val="26"/>
          <w:szCs w:val="26"/>
          <w:lang w:eastAsia="ru-RU"/>
        </w:rPr>
        <w:t xml:space="preserve">  2014</w:t>
      </w:r>
      <w:r w:rsidR="00315824" w:rsidRPr="00BD06B6">
        <w:rPr>
          <w:rFonts w:ascii="Times New Roman" w:eastAsia="Times New Roman" w:hAnsi="Times New Roman" w:cs="Times New Roman"/>
          <w:sz w:val="26"/>
          <w:szCs w:val="26"/>
          <w:lang w:eastAsia="ru-RU"/>
        </w:rPr>
        <w:t xml:space="preserve"> г</w:t>
      </w:r>
      <w:r w:rsidRPr="00BD06B6">
        <w:rPr>
          <w:rFonts w:ascii="Times New Roman" w:eastAsia="Times New Roman" w:hAnsi="Times New Roman" w:cs="Times New Roman"/>
          <w:sz w:val="26"/>
          <w:szCs w:val="26"/>
          <w:lang w:eastAsia="ru-RU"/>
        </w:rPr>
        <w:t>. №</w:t>
      </w:r>
      <w:r w:rsidR="00C8254B">
        <w:rPr>
          <w:rFonts w:ascii="Times New Roman" w:eastAsia="Times New Roman" w:hAnsi="Times New Roman" w:cs="Times New Roman"/>
          <w:sz w:val="26"/>
          <w:szCs w:val="26"/>
          <w:lang w:eastAsia="ru-RU"/>
        </w:rPr>
        <w:t>999</w:t>
      </w:r>
    </w:p>
    <w:p w:rsidR="004868BE" w:rsidRPr="00BD06B6" w:rsidRDefault="004868BE" w:rsidP="004868BE">
      <w:pPr>
        <w:spacing w:after="0" w:line="240" w:lineRule="auto"/>
        <w:rPr>
          <w:rFonts w:ascii="Times New Roman" w:eastAsia="Times New Roman" w:hAnsi="Times New Roman" w:cs="Times New Roman"/>
          <w:sz w:val="26"/>
          <w:szCs w:val="26"/>
          <w:lang w:eastAsia="ru-RU"/>
        </w:rPr>
      </w:pPr>
      <w:r w:rsidRPr="00BD06B6">
        <w:rPr>
          <w:rFonts w:ascii="Times New Roman" w:eastAsia="Times New Roman" w:hAnsi="Times New Roman" w:cs="Times New Roman"/>
          <w:sz w:val="26"/>
          <w:szCs w:val="26"/>
          <w:lang w:eastAsia="ru-RU"/>
        </w:rPr>
        <w:t>г. Трубчевск</w:t>
      </w:r>
    </w:p>
    <w:p w:rsidR="004868BE" w:rsidRPr="00BD06B6" w:rsidRDefault="004868BE" w:rsidP="006A7602">
      <w:pPr>
        <w:spacing w:after="0" w:line="240" w:lineRule="auto"/>
        <w:rPr>
          <w:sz w:val="26"/>
          <w:szCs w:val="26"/>
        </w:rPr>
      </w:pPr>
    </w:p>
    <w:p w:rsidR="00982291" w:rsidRPr="001E6E6B" w:rsidRDefault="00234E05" w:rsidP="006A7602">
      <w:pPr>
        <w:spacing w:after="0" w:line="240" w:lineRule="auto"/>
        <w:rPr>
          <w:rFonts w:ascii="Times New Roman" w:hAnsi="Times New Roman" w:cs="Times New Roman"/>
          <w:sz w:val="28"/>
          <w:szCs w:val="28"/>
        </w:rPr>
      </w:pPr>
      <w:r w:rsidRPr="001E6E6B">
        <w:rPr>
          <w:rFonts w:ascii="Times New Roman" w:hAnsi="Times New Roman" w:cs="Times New Roman"/>
          <w:sz w:val="28"/>
          <w:szCs w:val="28"/>
        </w:rPr>
        <w:t>О мерах по реализации решения Трубчевского</w:t>
      </w:r>
    </w:p>
    <w:p w:rsidR="00982291" w:rsidRPr="001E6E6B" w:rsidRDefault="00234E05" w:rsidP="006A7602">
      <w:pPr>
        <w:spacing w:after="0" w:line="240" w:lineRule="auto"/>
        <w:rPr>
          <w:rFonts w:ascii="Times New Roman" w:hAnsi="Times New Roman" w:cs="Times New Roman"/>
          <w:sz w:val="28"/>
          <w:szCs w:val="28"/>
        </w:rPr>
      </w:pPr>
      <w:r w:rsidRPr="001E6E6B">
        <w:rPr>
          <w:rFonts w:ascii="Times New Roman" w:hAnsi="Times New Roman" w:cs="Times New Roman"/>
          <w:sz w:val="28"/>
          <w:szCs w:val="28"/>
        </w:rPr>
        <w:t>районного Совета народных депутатов</w:t>
      </w:r>
    </w:p>
    <w:p w:rsidR="00982291" w:rsidRPr="001E6E6B" w:rsidRDefault="00982291" w:rsidP="006A7602">
      <w:pPr>
        <w:spacing w:after="0" w:line="240" w:lineRule="auto"/>
        <w:rPr>
          <w:rFonts w:ascii="Times New Roman" w:hAnsi="Times New Roman" w:cs="Times New Roman"/>
          <w:sz w:val="28"/>
          <w:szCs w:val="28"/>
        </w:rPr>
      </w:pPr>
      <w:r w:rsidRPr="001E6E6B">
        <w:rPr>
          <w:rFonts w:ascii="Times New Roman" w:hAnsi="Times New Roman" w:cs="Times New Roman"/>
          <w:sz w:val="28"/>
          <w:szCs w:val="28"/>
        </w:rPr>
        <w:t xml:space="preserve">от </w:t>
      </w:r>
      <w:r w:rsidR="00EB6008" w:rsidRPr="001E6E6B">
        <w:rPr>
          <w:rFonts w:ascii="Times New Roman" w:hAnsi="Times New Roman" w:cs="Times New Roman"/>
          <w:sz w:val="28"/>
          <w:szCs w:val="28"/>
        </w:rPr>
        <w:t>24.12.2014</w:t>
      </w:r>
      <w:r w:rsidR="00362C7C" w:rsidRPr="001E6E6B">
        <w:rPr>
          <w:rFonts w:ascii="Times New Roman" w:hAnsi="Times New Roman" w:cs="Times New Roman"/>
          <w:sz w:val="28"/>
          <w:szCs w:val="28"/>
        </w:rPr>
        <w:t xml:space="preserve"> г</w:t>
      </w:r>
      <w:r w:rsidR="00FF3780" w:rsidRPr="001E6E6B">
        <w:rPr>
          <w:rFonts w:ascii="Times New Roman" w:hAnsi="Times New Roman" w:cs="Times New Roman"/>
          <w:sz w:val="28"/>
          <w:szCs w:val="28"/>
        </w:rPr>
        <w:t xml:space="preserve">ода </w:t>
      </w:r>
      <w:r w:rsidR="00362C7C" w:rsidRPr="001E6E6B">
        <w:rPr>
          <w:rFonts w:ascii="Times New Roman" w:hAnsi="Times New Roman" w:cs="Times New Roman"/>
          <w:sz w:val="28"/>
          <w:szCs w:val="28"/>
        </w:rPr>
        <w:t xml:space="preserve">№  </w:t>
      </w:r>
      <w:r w:rsidR="004F5FC2" w:rsidRPr="001E6E6B">
        <w:rPr>
          <w:rFonts w:ascii="Times New Roman" w:hAnsi="Times New Roman" w:cs="Times New Roman"/>
          <w:sz w:val="28"/>
          <w:szCs w:val="28"/>
        </w:rPr>
        <w:t>5-60</w:t>
      </w:r>
      <w:r w:rsidRPr="001E6E6B">
        <w:rPr>
          <w:rFonts w:ascii="Times New Roman" w:hAnsi="Times New Roman" w:cs="Times New Roman"/>
          <w:sz w:val="28"/>
          <w:szCs w:val="28"/>
        </w:rPr>
        <w:t>«О</w:t>
      </w:r>
      <w:r w:rsidR="00234E05" w:rsidRPr="001E6E6B">
        <w:rPr>
          <w:rFonts w:ascii="Times New Roman" w:hAnsi="Times New Roman" w:cs="Times New Roman"/>
          <w:sz w:val="28"/>
          <w:szCs w:val="28"/>
        </w:rPr>
        <w:t xml:space="preserve"> бюджете Трубчевского</w:t>
      </w:r>
    </w:p>
    <w:p w:rsidR="00982291" w:rsidRPr="001E6E6B" w:rsidRDefault="00234E05" w:rsidP="006A7602">
      <w:pPr>
        <w:spacing w:after="0" w:line="240" w:lineRule="auto"/>
        <w:rPr>
          <w:rFonts w:ascii="Times New Roman" w:hAnsi="Times New Roman" w:cs="Times New Roman"/>
          <w:sz w:val="28"/>
          <w:szCs w:val="28"/>
        </w:rPr>
      </w:pPr>
      <w:r w:rsidRPr="001E6E6B">
        <w:rPr>
          <w:rFonts w:ascii="Times New Roman" w:hAnsi="Times New Roman" w:cs="Times New Roman"/>
          <w:sz w:val="28"/>
          <w:szCs w:val="28"/>
        </w:rPr>
        <w:t>муниципального района на 201</w:t>
      </w:r>
      <w:r w:rsidR="00362C7C" w:rsidRPr="001E6E6B">
        <w:rPr>
          <w:rFonts w:ascii="Times New Roman" w:hAnsi="Times New Roman" w:cs="Times New Roman"/>
          <w:sz w:val="28"/>
          <w:szCs w:val="28"/>
        </w:rPr>
        <w:t>5</w:t>
      </w:r>
      <w:r w:rsidRPr="001E6E6B">
        <w:rPr>
          <w:rFonts w:ascii="Times New Roman" w:hAnsi="Times New Roman" w:cs="Times New Roman"/>
          <w:sz w:val="28"/>
          <w:szCs w:val="28"/>
        </w:rPr>
        <w:t xml:space="preserve"> год и</w:t>
      </w:r>
    </w:p>
    <w:p w:rsidR="00982291" w:rsidRPr="001E6E6B" w:rsidRDefault="00234E05" w:rsidP="006A7602">
      <w:pPr>
        <w:spacing w:after="0" w:line="240" w:lineRule="auto"/>
        <w:rPr>
          <w:rFonts w:ascii="Times New Roman" w:hAnsi="Times New Roman" w:cs="Times New Roman"/>
          <w:sz w:val="28"/>
          <w:szCs w:val="28"/>
        </w:rPr>
      </w:pPr>
      <w:r w:rsidRPr="001E6E6B">
        <w:rPr>
          <w:rFonts w:ascii="Times New Roman" w:hAnsi="Times New Roman" w:cs="Times New Roman"/>
          <w:sz w:val="28"/>
          <w:szCs w:val="28"/>
        </w:rPr>
        <w:t>на плановый период 201</w:t>
      </w:r>
      <w:r w:rsidR="00362C7C" w:rsidRPr="001E6E6B">
        <w:rPr>
          <w:rFonts w:ascii="Times New Roman" w:hAnsi="Times New Roman" w:cs="Times New Roman"/>
          <w:sz w:val="28"/>
          <w:szCs w:val="28"/>
        </w:rPr>
        <w:t>6</w:t>
      </w:r>
      <w:r w:rsidRPr="001E6E6B">
        <w:rPr>
          <w:rFonts w:ascii="Times New Roman" w:hAnsi="Times New Roman" w:cs="Times New Roman"/>
          <w:sz w:val="28"/>
          <w:szCs w:val="28"/>
        </w:rPr>
        <w:t xml:space="preserve"> и 201</w:t>
      </w:r>
      <w:r w:rsidR="00362C7C" w:rsidRPr="001E6E6B">
        <w:rPr>
          <w:rFonts w:ascii="Times New Roman" w:hAnsi="Times New Roman" w:cs="Times New Roman"/>
          <w:sz w:val="28"/>
          <w:szCs w:val="28"/>
        </w:rPr>
        <w:t>7</w:t>
      </w:r>
      <w:r w:rsidR="00053204" w:rsidRPr="001E6E6B">
        <w:rPr>
          <w:rFonts w:ascii="Times New Roman" w:hAnsi="Times New Roman" w:cs="Times New Roman"/>
          <w:sz w:val="28"/>
          <w:szCs w:val="28"/>
        </w:rPr>
        <w:t xml:space="preserve"> годов»</w:t>
      </w:r>
    </w:p>
    <w:p w:rsidR="00B26980" w:rsidRPr="001E6E6B" w:rsidRDefault="00B26980" w:rsidP="006A7602">
      <w:pPr>
        <w:spacing w:after="0" w:line="240" w:lineRule="auto"/>
        <w:rPr>
          <w:rFonts w:ascii="Times New Roman" w:hAnsi="Times New Roman" w:cs="Times New Roman"/>
          <w:sz w:val="28"/>
          <w:szCs w:val="28"/>
        </w:rPr>
      </w:pPr>
    </w:p>
    <w:p w:rsidR="006A7602" w:rsidRPr="001E6E6B" w:rsidRDefault="00234E05" w:rsidP="006A7602">
      <w:pPr>
        <w:ind w:firstLine="708"/>
        <w:jc w:val="both"/>
        <w:rPr>
          <w:rFonts w:ascii="Times New Roman" w:hAnsi="Times New Roman" w:cs="Times New Roman"/>
          <w:sz w:val="28"/>
          <w:szCs w:val="28"/>
        </w:rPr>
      </w:pPr>
      <w:r w:rsidRPr="001E6E6B">
        <w:rPr>
          <w:rFonts w:ascii="Times New Roman" w:hAnsi="Times New Roman" w:cs="Times New Roman"/>
          <w:sz w:val="28"/>
          <w:szCs w:val="28"/>
        </w:rPr>
        <w:t>В целях реализации решения Трубчевского районного Совета народных депутатов от 2</w:t>
      </w:r>
      <w:r w:rsidR="00506916" w:rsidRPr="001E6E6B">
        <w:rPr>
          <w:rFonts w:ascii="Times New Roman" w:hAnsi="Times New Roman" w:cs="Times New Roman"/>
          <w:sz w:val="28"/>
          <w:szCs w:val="28"/>
        </w:rPr>
        <w:t>4</w:t>
      </w:r>
      <w:r w:rsidRPr="001E6E6B">
        <w:rPr>
          <w:rFonts w:ascii="Times New Roman" w:hAnsi="Times New Roman" w:cs="Times New Roman"/>
          <w:sz w:val="28"/>
          <w:szCs w:val="28"/>
        </w:rPr>
        <w:t>.12.201</w:t>
      </w:r>
      <w:r w:rsidR="00EB6008" w:rsidRPr="001E6E6B">
        <w:rPr>
          <w:rFonts w:ascii="Times New Roman" w:hAnsi="Times New Roman" w:cs="Times New Roman"/>
          <w:sz w:val="28"/>
          <w:szCs w:val="28"/>
        </w:rPr>
        <w:t>4</w:t>
      </w:r>
      <w:r w:rsidRPr="001E6E6B">
        <w:rPr>
          <w:rFonts w:ascii="Times New Roman" w:hAnsi="Times New Roman" w:cs="Times New Roman"/>
          <w:sz w:val="28"/>
          <w:szCs w:val="28"/>
        </w:rPr>
        <w:t xml:space="preserve"> года </w:t>
      </w:r>
      <w:r w:rsidR="00191DF3" w:rsidRPr="001E6E6B">
        <w:rPr>
          <w:rFonts w:ascii="Times New Roman" w:hAnsi="Times New Roman" w:cs="Times New Roman"/>
          <w:sz w:val="28"/>
          <w:szCs w:val="28"/>
        </w:rPr>
        <w:t>№</w:t>
      </w:r>
      <w:r w:rsidR="004F5FC2" w:rsidRPr="001E6E6B">
        <w:rPr>
          <w:rFonts w:ascii="Times New Roman" w:hAnsi="Times New Roman" w:cs="Times New Roman"/>
          <w:sz w:val="28"/>
          <w:szCs w:val="28"/>
        </w:rPr>
        <w:t xml:space="preserve"> 5-60</w:t>
      </w:r>
      <w:r w:rsidRPr="001E6E6B">
        <w:rPr>
          <w:rFonts w:ascii="Times New Roman" w:hAnsi="Times New Roman" w:cs="Times New Roman"/>
          <w:sz w:val="28"/>
          <w:szCs w:val="28"/>
        </w:rPr>
        <w:t>«</w:t>
      </w:r>
      <w:r w:rsidR="00191DF3" w:rsidRPr="001E6E6B">
        <w:rPr>
          <w:rFonts w:ascii="Times New Roman" w:hAnsi="Times New Roman" w:cs="Times New Roman"/>
          <w:sz w:val="28"/>
          <w:szCs w:val="28"/>
        </w:rPr>
        <w:t xml:space="preserve">О </w:t>
      </w:r>
      <w:r w:rsidRPr="001E6E6B">
        <w:rPr>
          <w:rFonts w:ascii="Times New Roman" w:hAnsi="Times New Roman" w:cs="Times New Roman"/>
          <w:sz w:val="28"/>
          <w:szCs w:val="28"/>
        </w:rPr>
        <w:t>бюджете Трубчевского муниципального района на 201</w:t>
      </w:r>
      <w:r w:rsidR="00506916" w:rsidRPr="001E6E6B">
        <w:rPr>
          <w:rFonts w:ascii="Times New Roman" w:hAnsi="Times New Roman" w:cs="Times New Roman"/>
          <w:sz w:val="28"/>
          <w:szCs w:val="28"/>
        </w:rPr>
        <w:t>5</w:t>
      </w:r>
      <w:r w:rsidRPr="001E6E6B">
        <w:rPr>
          <w:rFonts w:ascii="Times New Roman" w:hAnsi="Times New Roman" w:cs="Times New Roman"/>
          <w:sz w:val="28"/>
          <w:szCs w:val="28"/>
        </w:rPr>
        <w:t xml:space="preserve"> год и на плановый период 201</w:t>
      </w:r>
      <w:r w:rsidR="00506916" w:rsidRPr="001E6E6B">
        <w:rPr>
          <w:rFonts w:ascii="Times New Roman" w:hAnsi="Times New Roman" w:cs="Times New Roman"/>
          <w:sz w:val="28"/>
          <w:szCs w:val="28"/>
        </w:rPr>
        <w:t>6</w:t>
      </w:r>
      <w:r w:rsidRPr="001E6E6B">
        <w:rPr>
          <w:rFonts w:ascii="Times New Roman" w:hAnsi="Times New Roman" w:cs="Times New Roman"/>
          <w:sz w:val="28"/>
          <w:szCs w:val="28"/>
        </w:rPr>
        <w:t xml:space="preserve"> и 201</w:t>
      </w:r>
      <w:r w:rsidR="00506916" w:rsidRPr="001E6E6B">
        <w:rPr>
          <w:rFonts w:ascii="Times New Roman" w:hAnsi="Times New Roman" w:cs="Times New Roman"/>
          <w:sz w:val="28"/>
          <w:szCs w:val="28"/>
        </w:rPr>
        <w:t>7</w:t>
      </w:r>
      <w:r w:rsidRPr="001E6E6B">
        <w:rPr>
          <w:rFonts w:ascii="Times New Roman" w:hAnsi="Times New Roman" w:cs="Times New Roman"/>
          <w:sz w:val="28"/>
          <w:szCs w:val="28"/>
        </w:rPr>
        <w:t xml:space="preserve"> годов»</w:t>
      </w:r>
    </w:p>
    <w:p w:rsidR="00273553" w:rsidRPr="001E6E6B" w:rsidRDefault="00234E05" w:rsidP="006A7602">
      <w:pPr>
        <w:ind w:firstLine="708"/>
        <w:jc w:val="both"/>
        <w:rPr>
          <w:rFonts w:ascii="Times New Roman" w:hAnsi="Times New Roman" w:cs="Times New Roman"/>
          <w:sz w:val="28"/>
          <w:szCs w:val="28"/>
        </w:rPr>
      </w:pPr>
      <w:r w:rsidRPr="001E6E6B">
        <w:rPr>
          <w:rFonts w:ascii="Times New Roman" w:hAnsi="Times New Roman" w:cs="Times New Roman"/>
          <w:sz w:val="28"/>
          <w:szCs w:val="28"/>
        </w:rPr>
        <w:t>ПОСТАНОВЛЯЮ:</w:t>
      </w:r>
    </w:p>
    <w:p w:rsidR="00234E05" w:rsidRPr="001E6E6B" w:rsidRDefault="00B066D1" w:rsidP="00597F79">
      <w:pPr>
        <w:ind w:firstLine="708"/>
        <w:jc w:val="both"/>
        <w:rPr>
          <w:rFonts w:ascii="Times New Roman" w:hAnsi="Times New Roman" w:cs="Times New Roman"/>
          <w:sz w:val="28"/>
          <w:szCs w:val="28"/>
        </w:rPr>
      </w:pPr>
      <w:r w:rsidRPr="001E6E6B">
        <w:rPr>
          <w:rFonts w:ascii="Times New Roman" w:hAnsi="Times New Roman" w:cs="Times New Roman"/>
          <w:sz w:val="28"/>
          <w:szCs w:val="28"/>
        </w:rPr>
        <w:t>1.</w:t>
      </w:r>
      <w:r w:rsidR="00234E05" w:rsidRPr="001E6E6B">
        <w:rPr>
          <w:rFonts w:ascii="Times New Roman" w:hAnsi="Times New Roman" w:cs="Times New Roman"/>
          <w:sz w:val="28"/>
          <w:szCs w:val="28"/>
        </w:rPr>
        <w:t>Принять к исполнению бюджет Трубчевского муниципального района на201</w:t>
      </w:r>
      <w:r w:rsidR="00397408" w:rsidRPr="001E6E6B">
        <w:rPr>
          <w:rFonts w:ascii="Times New Roman" w:hAnsi="Times New Roman" w:cs="Times New Roman"/>
          <w:sz w:val="28"/>
          <w:szCs w:val="28"/>
        </w:rPr>
        <w:t>5</w:t>
      </w:r>
      <w:r w:rsidR="00234E05" w:rsidRPr="001E6E6B">
        <w:rPr>
          <w:rFonts w:ascii="Times New Roman" w:hAnsi="Times New Roman" w:cs="Times New Roman"/>
          <w:sz w:val="28"/>
          <w:szCs w:val="28"/>
        </w:rPr>
        <w:t xml:space="preserve"> год и на плановый период 201</w:t>
      </w:r>
      <w:r w:rsidR="00397408" w:rsidRPr="001E6E6B">
        <w:rPr>
          <w:rFonts w:ascii="Times New Roman" w:hAnsi="Times New Roman" w:cs="Times New Roman"/>
          <w:sz w:val="28"/>
          <w:szCs w:val="28"/>
        </w:rPr>
        <w:t>6</w:t>
      </w:r>
      <w:r w:rsidR="00234E05" w:rsidRPr="001E6E6B">
        <w:rPr>
          <w:rFonts w:ascii="Times New Roman" w:hAnsi="Times New Roman" w:cs="Times New Roman"/>
          <w:sz w:val="28"/>
          <w:szCs w:val="28"/>
        </w:rPr>
        <w:t xml:space="preserve"> и 201</w:t>
      </w:r>
      <w:r w:rsidR="00397408" w:rsidRPr="001E6E6B">
        <w:rPr>
          <w:rFonts w:ascii="Times New Roman" w:hAnsi="Times New Roman" w:cs="Times New Roman"/>
          <w:sz w:val="28"/>
          <w:szCs w:val="28"/>
        </w:rPr>
        <w:t>7</w:t>
      </w:r>
      <w:r w:rsidR="00234E05" w:rsidRPr="001E6E6B">
        <w:rPr>
          <w:rFonts w:ascii="Times New Roman" w:hAnsi="Times New Roman" w:cs="Times New Roman"/>
          <w:sz w:val="28"/>
          <w:szCs w:val="28"/>
        </w:rPr>
        <w:t xml:space="preserve"> годов (далее-бюджет района).</w:t>
      </w:r>
    </w:p>
    <w:p w:rsidR="00234E05" w:rsidRPr="001E6E6B" w:rsidRDefault="00B066D1"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2.</w:t>
      </w:r>
      <w:r w:rsidR="00234E05" w:rsidRPr="001E6E6B">
        <w:rPr>
          <w:rFonts w:ascii="Times New Roman" w:hAnsi="Times New Roman" w:cs="Times New Roman"/>
          <w:sz w:val="28"/>
          <w:szCs w:val="28"/>
        </w:rPr>
        <w:t xml:space="preserve">Главным администраторам доходов бюджета района, главнымадминистраторам источников </w:t>
      </w:r>
      <w:r w:rsidR="00DA0F12" w:rsidRPr="001E6E6B">
        <w:rPr>
          <w:rFonts w:ascii="Times New Roman" w:hAnsi="Times New Roman" w:cs="Times New Roman"/>
          <w:sz w:val="28"/>
          <w:szCs w:val="28"/>
        </w:rPr>
        <w:t>финансирования дефицита бюджета:</w:t>
      </w:r>
    </w:p>
    <w:p w:rsidR="00234E05" w:rsidRPr="001E6E6B" w:rsidRDefault="00234E0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а) принять меры по обеспечению поступления администрируемых налогов,сборов и других обязательных платежей, а также сокращению задолженности по их уплате;</w:t>
      </w:r>
    </w:p>
    <w:p w:rsidR="00234E05" w:rsidRPr="001E6E6B" w:rsidRDefault="00234E0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б) организовать работу с плательщиками по правильному заполнениюрасчетных документов;</w:t>
      </w:r>
    </w:p>
    <w:p w:rsidR="00234E05" w:rsidRPr="001E6E6B" w:rsidRDefault="00234E0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 xml:space="preserve">в) представлять в финансовое управление администрации Трубчевскогомуниципального района (далее-финансовое управление) сведения для составления и ведения кассового плана (прогноз поступлений доходов бюджета, прогноз кассовых поступлений и кассовых выплат по источникам внутреннего финансирования дефицита бюджета) в </w:t>
      </w:r>
      <w:r w:rsidR="00A75801" w:rsidRPr="001E6E6B">
        <w:rPr>
          <w:rFonts w:ascii="Times New Roman" w:hAnsi="Times New Roman" w:cs="Times New Roman"/>
          <w:sz w:val="28"/>
          <w:szCs w:val="28"/>
        </w:rPr>
        <w:t>порядке и сроки</w:t>
      </w:r>
      <w:r w:rsidRPr="001E6E6B">
        <w:rPr>
          <w:rFonts w:ascii="Times New Roman" w:hAnsi="Times New Roman" w:cs="Times New Roman"/>
          <w:sz w:val="28"/>
          <w:szCs w:val="28"/>
        </w:rPr>
        <w:t>, установленн</w:t>
      </w:r>
      <w:r w:rsidR="00BE34FD" w:rsidRPr="001E6E6B">
        <w:rPr>
          <w:rFonts w:ascii="Times New Roman" w:hAnsi="Times New Roman" w:cs="Times New Roman"/>
          <w:sz w:val="28"/>
          <w:szCs w:val="28"/>
        </w:rPr>
        <w:t>ы</w:t>
      </w:r>
      <w:r w:rsidR="00A75801" w:rsidRPr="001E6E6B">
        <w:rPr>
          <w:rFonts w:ascii="Times New Roman" w:hAnsi="Times New Roman" w:cs="Times New Roman"/>
          <w:sz w:val="28"/>
          <w:szCs w:val="28"/>
        </w:rPr>
        <w:t>е</w:t>
      </w:r>
      <w:r w:rsidRPr="001E6E6B">
        <w:rPr>
          <w:rFonts w:ascii="Times New Roman" w:hAnsi="Times New Roman" w:cs="Times New Roman"/>
          <w:sz w:val="28"/>
          <w:szCs w:val="28"/>
        </w:rPr>
        <w:t xml:space="preserve"> финансовым управлением;</w:t>
      </w:r>
    </w:p>
    <w:p w:rsidR="006A7602" w:rsidRPr="001E6E6B" w:rsidRDefault="002C712B"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г) предс</w:t>
      </w:r>
      <w:r w:rsidR="00787B56" w:rsidRPr="001E6E6B">
        <w:rPr>
          <w:rFonts w:ascii="Times New Roman" w:hAnsi="Times New Roman" w:cs="Times New Roman"/>
          <w:sz w:val="28"/>
          <w:szCs w:val="28"/>
        </w:rPr>
        <w:t>тавить не позднее 31 января 2014</w:t>
      </w:r>
      <w:r w:rsidRPr="001E6E6B">
        <w:rPr>
          <w:rFonts w:ascii="Times New Roman" w:hAnsi="Times New Roman" w:cs="Times New Roman"/>
          <w:sz w:val="28"/>
          <w:szCs w:val="28"/>
        </w:rPr>
        <w:t xml:space="preserve"> года в финансовое управление нормативные правовые акты по администрированию доходов бюджета района;</w:t>
      </w:r>
    </w:p>
    <w:p w:rsidR="00FA5F57" w:rsidRPr="001E6E6B" w:rsidRDefault="002D1387"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E6E6B">
        <w:rPr>
          <w:rFonts w:ascii="Times New Roman" w:hAnsi="Times New Roman" w:cs="Times New Roman"/>
          <w:sz w:val="28"/>
          <w:szCs w:val="28"/>
        </w:rPr>
        <w:lastRenderedPageBreak/>
        <w:t>д</w:t>
      </w:r>
      <w:r w:rsidR="00234E05" w:rsidRPr="001E6E6B">
        <w:rPr>
          <w:rFonts w:ascii="Times New Roman" w:hAnsi="Times New Roman" w:cs="Times New Roman"/>
          <w:sz w:val="28"/>
          <w:szCs w:val="28"/>
        </w:rPr>
        <w:t xml:space="preserve">) в случае изменения </w:t>
      </w:r>
      <w:r w:rsidR="0057530C" w:rsidRPr="001E6E6B">
        <w:rPr>
          <w:rFonts w:ascii="Times New Roman" w:hAnsi="Times New Roman" w:cs="Times New Roman"/>
          <w:sz w:val="28"/>
          <w:szCs w:val="28"/>
        </w:rPr>
        <w:t>объема полномочий главных администраторов</w:t>
      </w:r>
      <w:r w:rsidR="00234E05" w:rsidRPr="001E6E6B">
        <w:rPr>
          <w:rFonts w:ascii="Times New Roman" w:hAnsi="Times New Roman" w:cs="Times New Roman"/>
          <w:sz w:val="28"/>
          <w:szCs w:val="28"/>
        </w:rPr>
        <w:t xml:space="preserve"> доходов бюджета</w:t>
      </w:r>
      <w:r w:rsidR="00ED4DAB" w:rsidRPr="001E6E6B">
        <w:rPr>
          <w:rFonts w:ascii="Times New Roman" w:hAnsi="Times New Roman" w:cs="Times New Roman"/>
          <w:sz w:val="28"/>
          <w:szCs w:val="28"/>
        </w:rPr>
        <w:t xml:space="preserve"> района </w:t>
      </w:r>
      <w:r w:rsidR="0057530C" w:rsidRPr="001E6E6B">
        <w:rPr>
          <w:rFonts w:ascii="Times New Roman" w:hAnsi="Times New Roman" w:cs="Times New Roman"/>
          <w:sz w:val="28"/>
          <w:szCs w:val="28"/>
        </w:rPr>
        <w:t xml:space="preserve"> и (или) состава администрируемых ими доходов</w:t>
      </w:r>
      <w:r w:rsidR="00234E05" w:rsidRPr="001E6E6B">
        <w:rPr>
          <w:rFonts w:ascii="Times New Roman" w:hAnsi="Times New Roman" w:cs="Times New Roman"/>
          <w:sz w:val="28"/>
          <w:szCs w:val="28"/>
        </w:rPr>
        <w:t>, а также изменения принципов назначения и присвоения структуры кодов классификации доходов бюджетов, состава закрепленных за ними кодов</w:t>
      </w:r>
      <w:r w:rsidR="0057530C" w:rsidRPr="001E6E6B">
        <w:rPr>
          <w:rFonts w:ascii="Times New Roman" w:hAnsi="Times New Roman" w:cs="Times New Roman"/>
          <w:sz w:val="28"/>
          <w:szCs w:val="28"/>
        </w:rPr>
        <w:t xml:space="preserve"> классификации доходов бюджетов представлять в финансовое управление информацию об указанных изменениях в течение 2 недель со дня вступления в силу законодательных и иных нормативных правовых актов</w:t>
      </w:r>
      <w:proofErr w:type="gramEnd"/>
      <w:r w:rsidR="0057530C" w:rsidRPr="001E6E6B">
        <w:rPr>
          <w:rFonts w:ascii="Times New Roman" w:hAnsi="Times New Roman" w:cs="Times New Roman"/>
          <w:sz w:val="28"/>
          <w:szCs w:val="28"/>
        </w:rPr>
        <w:t xml:space="preserve">, в </w:t>
      </w:r>
      <w:proofErr w:type="gramStart"/>
      <w:r w:rsidR="0057530C" w:rsidRPr="001E6E6B">
        <w:rPr>
          <w:rFonts w:ascii="Times New Roman" w:hAnsi="Times New Roman" w:cs="Times New Roman"/>
          <w:sz w:val="28"/>
          <w:szCs w:val="28"/>
        </w:rPr>
        <w:t>соответствии</w:t>
      </w:r>
      <w:proofErr w:type="gramEnd"/>
      <w:r w:rsidR="0057530C" w:rsidRPr="001E6E6B">
        <w:rPr>
          <w:rFonts w:ascii="Times New Roman" w:hAnsi="Times New Roman" w:cs="Times New Roman"/>
          <w:sz w:val="28"/>
          <w:szCs w:val="28"/>
        </w:rPr>
        <w:t xml:space="preserve"> с </w:t>
      </w:r>
      <w:r w:rsidR="00193DC9" w:rsidRPr="001E6E6B">
        <w:rPr>
          <w:rFonts w:ascii="Times New Roman" w:hAnsi="Times New Roman" w:cs="Times New Roman"/>
          <w:sz w:val="28"/>
          <w:szCs w:val="28"/>
        </w:rPr>
        <w:t>которыми изменяются объем полномочий и (или) состав администрируемых доход</w:t>
      </w:r>
      <w:r w:rsidR="00FA5F57" w:rsidRPr="001E6E6B">
        <w:rPr>
          <w:rFonts w:ascii="Times New Roman" w:hAnsi="Times New Roman" w:cs="Times New Roman"/>
          <w:sz w:val="28"/>
          <w:szCs w:val="28"/>
        </w:rPr>
        <w:t>ов.</w:t>
      </w:r>
    </w:p>
    <w:p w:rsidR="00FA5F57" w:rsidRPr="001E6E6B" w:rsidRDefault="00FA5F57"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E6E6B">
        <w:rPr>
          <w:rFonts w:ascii="Times New Roman" w:hAnsi="Times New Roman" w:cs="Times New Roman"/>
          <w:sz w:val="28"/>
          <w:szCs w:val="28"/>
        </w:rPr>
        <w:t xml:space="preserve">е) обеспечить представление в Государственную информационную систему о государственных и муниципальных платежах (ГИС ГМП) информации, необходимой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бюджетов бюджетной системы Российской Федерации, в соответствии с порядком, установленным Федеральном </w:t>
      </w:r>
      <w:hyperlink r:id="rId5" w:history="1">
        <w:r w:rsidRPr="001E6E6B">
          <w:rPr>
            <w:rFonts w:ascii="Times New Roman" w:hAnsi="Times New Roman" w:cs="Times New Roman"/>
            <w:sz w:val="28"/>
            <w:szCs w:val="28"/>
          </w:rPr>
          <w:t>законом</w:t>
        </w:r>
      </w:hyperlink>
      <w:r w:rsidRPr="001E6E6B">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w:t>
      </w:r>
      <w:proofErr w:type="gramEnd"/>
      <w:r w:rsidRPr="001E6E6B">
        <w:rPr>
          <w:rFonts w:ascii="Times New Roman" w:hAnsi="Times New Roman" w:cs="Times New Roman"/>
          <w:sz w:val="28"/>
          <w:szCs w:val="28"/>
        </w:rPr>
        <w:t xml:space="preserve"> услуг";</w:t>
      </w:r>
    </w:p>
    <w:p w:rsidR="00FA5F57" w:rsidRPr="001E6E6B" w:rsidRDefault="00FA5F57"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ж) обеспечить заключение соглашений о предост</w:t>
      </w:r>
      <w:r w:rsidR="002F40A8">
        <w:rPr>
          <w:rFonts w:ascii="Times New Roman" w:hAnsi="Times New Roman" w:cs="Times New Roman"/>
          <w:sz w:val="28"/>
          <w:szCs w:val="28"/>
        </w:rPr>
        <w:t xml:space="preserve">авлении субсидий из областного </w:t>
      </w:r>
      <w:r w:rsidRPr="001E6E6B">
        <w:rPr>
          <w:rFonts w:ascii="Times New Roman" w:hAnsi="Times New Roman" w:cs="Times New Roman"/>
          <w:sz w:val="28"/>
          <w:szCs w:val="28"/>
        </w:rPr>
        <w:t xml:space="preserve">бюджета на </w:t>
      </w:r>
      <w:proofErr w:type="spellStart"/>
      <w:r w:rsidRPr="001E6E6B">
        <w:rPr>
          <w:rFonts w:ascii="Times New Roman" w:hAnsi="Times New Roman" w:cs="Times New Roman"/>
          <w:sz w:val="28"/>
          <w:szCs w:val="28"/>
        </w:rPr>
        <w:t>софинансирование</w:t>
      </w:r>
      <w:proofErr w:type="spellEnd"/>
      <w:r w:rsidRPr="001E6E6B">
        <w:rPr>
          <w:rFonts w:ascii="Times New Roman" w:hAnsi="Times New Roman" w:cs="Times New Roman"/>
          <w:sz w:val="28"/>
          <w:szCs w:val="28"/>
        </w:rPr>
        <w:t xml:space="preserve"> расходных обязательс</w:t>
      </w:r>
      <w:r w:rsidR="002F40A8">
        <w:rPr>
          <w:rFonts w:ascii="Times New Roman" w:hAnsi="Times New Roman" w:cs="Times New Roman"/>
          <w:sz w:val="28"/>
          <w:szCs w:val="28"/>
        </w:rPr>
        <w:t>тв муниципального района</w:t>
      </w:r>
      <w:r w:rsidRPr="001E6E6B">
        <w:rPr>
          <w:rFonts w:ascii="Times New Roman" w:hAnsi="Times New Roman" w:cs="Times New Roman"/>
          <w:sz w:val="28"/>
          <w:szCs w:val="28"/>
        </w:rPr>
        <w:t xml:space="preserve"> в объемах, не превышающих доведенные лимиты бюджетных обязательств на финансовое обеспечение расходног</w:t>
      </w:r>
      <w:r w:rsidR="002F40A8">
        <w:rPr>
          <w:rFonts w:ascii="Times New Roman" w:hAnsi="Times New Roman" w:cs="Times New Roman"/>
          <w:sz w:val="28"/>
          <w:szCs w:val="28"/>
        </w:rPr>
        <w:t>о обязательства</w:t>
      </w:r>
      <w:r w:rsidR="00876A53">
        <w:rPr>
          <w:rFonts w:ascii="Times New Roman" w:hAnsi="Times New Roman" w:cs="Times New Roman"/>
          <w:sz w:val="28"/>
          <w:szCs w:val="28"/>
        </w:rPr>
        <w:t xml:space="preserve"> района</w:t>
      </w:r>
      <w:r w:rsidRPr="001E6E6B">
        <w:rPr>
          <w:rFonts w:ascii="Times New Roman" w:hAnsi="Times New Roman" w:cs="Times New Roman"/>
          <w:sz w:val="28"/>
          <w:szCs w:val="28"/>
        </w:rPr>
        <w:t xml:space="preserve"> по соответствующим кодам бюджетной классификации расходов бюджета.</w:t>
      </w:r>
    </w:p>
    <w:p w:rsidR="00234E05" w:rsidRPr="001E6E6B" w:rsidRDefault="00234E0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3.Установить, что исполнение бюджета района осуществляется в соответствии со сводной бюджетной росписью бюджета района и кассовым планом на текущий финансовый год.</w:t>
      </w:r>
    </w:p>
    <w:p w:rsidR="008E5679" w:rsidRPr="001E6E6B" w:rsidRDefault="008E5679"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4. У</w:t>
      </w:r>
      <w:r w:rsidR="00186BBB" w:rsidRPr="001E6E6B">
        <w:rPr>
          <w:rFonts w:ascii="Times New Roman" w:hAnsi="Times New Roman" w:cs="Times New Roman"/>
          <w:sz w:val="28"/>
          <w:szCs w:val="28"/>
        </w:rPr>
        <w:t>становить, что</w:t>
      </w:r>
      <w:r w:rsidR="00FA5F57" w:rsidRPr="001E6E6B">
        <w:rPr>
          <w:rFonts w:ascii="Times New Roman" w:hAnsi="Times New Roman" w:cs="Times New Roman"/>
          <w:sz w:val="28"/>
          <w:szCs w:val="28"/>
        </w:rPr>
        <w:t xml:space="preserve">в связи с рисками ухудшения экономической ситуации </w:t>
      </w:r>
      <w:r w:rsidRPr="001E6E6B">
        <w:rPr>
          <w:rFonts w:ascii="Times New Roman" w:hAnsi="Times New Roman" w:cs="Times New Roman"/>
          <w:sz w:val="28"/>
          <w:szCs w:val="28"/>
        </w:rPr>
        <w:t>финансовое управление администрации Трубчевского муниципального района утверждает и доводит г</w:t>
      </w:r>
      <w:r w:rsidR="00186BBB" w:rsidRPr="001E6E6B">
        <w:rPr>
          <w:rFonts w:ascii="Times New Roman" w:hAnsi="Times New Roman" w:cs="Times New Roman"/>
          <w:sz w:val="28"/>
          <w:szCs w:val="28"/>
        </w:rPr>
        <w:t xml:space="preserve">лавным распорядителям </w:t>
      </w:r>
      <w:r w:rsidR="00FA5F57" w:rsidRPr="001E6E6B">
        <w:rPr>
          <w:rFonts w:ascii="Times New Roman" w:hAnsi="Times New Roman" w:cs="Times New Roman"/>
          <w:sz w:val="28"/>
          <w:szCs w:val="28"/>
        </w:rPr>
        <w:t xml:space="preserve">сокращенные </w:t>
      </w:r>
      <w:r w:rsidRPr="001E6E6B">
        <w:rPr>
          <w:rFonts w:ascii="Times New Roman" w:hAnsi="Times New Roman" w:cs="Times New Roman"/>
          <w:sz w:val="28"/>
          <w:szCs w:val="28"/>
        </w:rPr>
        <w:t xml:space="preserve"> лимиты бюджетных обязательств на 2015 год и на плановый период 2016 и 2017 годов </w:t>
      </w:r>
      <w:r w:rsidR="00E73D96" w:rsidRPr="001E6E6B">
        <w:rPr>
          <w:rFonts w:ascii="Times New Roman" w:hAnsi="Times New Roman" w:cs="Times New Roman"/>
          <w:sz w:val="28"/>
          <w:szCs w:val="28"/>
        </w:rPr>
        <w:t>в соответствии с порядком составления и ведения сводной бюджетной росписи.</w:t>
      </w:r>
    </w:p>
    <w:p w:rsidR="00E73D96" w:rsidRPr="001E6E6B" w:rsidRDefault="00E73D96"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По итогам исполнения бюджета района в текущем финансовом году,</w:t>
      </w:r>
      <w:r w:rsidR="00186BBB" w:rsidRPr="001E6E6B">
        <w:rPr>
          <w:rFonts w:ascii="Times New Roman" w:hAnsi="Times New Roman" w:cs="Times New Roman"/>
          <w:sz w:val="28"/>
          <w:szCs w:val="28"/>
        </w:rPr>
        <w:t xml:space="preserve"> при поступлении </w:t>
      </w:r>
      <w:r w:rsidR="00FA5F57" w:rsidRPr="001E6E6B">
        <w:rPr>
          <w:rFonts w:ascii="Times New Roman" w:hAnsi="Times New Roman" w:cs="Times New Roman"/>
          <w:sz w:val="28"/>
          <w:szCs w:val="28"/>
        </w:rPr>
        <w:t xml:space="preserve">запланированных доходов и </w:t>
      </w:r>
      <w:r w:rsidR="00186BBB" w:rsidRPr="001E6E6B">
        <w:rPr>
          <w:rFonts w:ascii="Times New Roman" w:hAnsi="Times New Roman" w:cs="Times New Roman"/>
          <w:sz w:val="28"/>
          <w:szCs w:val="28"/>
        </w:rPr>
        <w:t xml:space="preserve"> источников</w:t>
      </w:r>
      <w:r w:rsidR="00FA5F57" w:rsidRPr="001E6E6B">
        <w:rPr>
          <w:rFonts w:ascii="Times New Roman" w:hAnsi="Times New Roman" w:cs="Times New Roman"/>
          <w:sz w:val="28"/>
          <w:szCs w:val="28"/>
        </w:rPr>
        <w:t xml:space="preserve">финансирования дефицита бюджета </w:t>
      </w:r>
      <w:r w:rsidRPr="001E6E6B">
        <w:rPr>
          <w:rFonts w:ascii="Times New Roman" w:hAnsi="Times New Roman" w:cs="Times New Roman"/>
          <w:sz w:val="28"/>
          <w:szCs w:val="28"/>
        </w:rPr>
        <w:t>лимиты бюджетных обязательств могут корректироваться в сторону увеличения.</w:t>
      </w:r>
    </w:p>
    <w:p w:rsidR="00216C52" w:rsidRPr="001E6E6B" w:rsidRDefault="008E5679" w:rsidP="00597F79">
      <w:pPr>
        <w:tabs>
          <w:tab w:val="right" w:pos="9355"/>
        </w:tabs>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5</w:t>
      </w:r>
      <w:r w:rsidR="00234E05" w:rsidRPr="001E6E6B">
        <w:rPr>
          <w:rFonts w:ascii="Times New Roman" w:hAnsi="Times New Roman" w:cs="Times New Roman"/>
          <w:sz w:val="28"/>
          <w:szCs w:val="28"/>
        </w:rPr>
        <w:t>.Главным распорядителям средств бюджета района:</w:t>
      </w:r>
    </w:p>
    <w:p w:rsidR="00234E05" w:rsidRPr="001E6E6B" w:rsidRDefault="00234E0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а) при планировании соответствующих выплат из бюджета района обеспечить эффективное использование средств бюджета района в течение текущего финансовог</w:t>
      </w:r>
      <w:r w:rsidR="00B066D1" w:rsidRPr="001E6E6B">
        <w:rPr>
          <w:rFonts w:ascii="Times New Roman" w:hAnsi="Times New Roman" w:cs="Times New Roman"/>
          <w:sz w:val="28"/>
          <w:szCs w:val="28"/>
        </w:rPr>
        <w:t>о года в соответствии с кассовы</w:t>
      </w:r>
      <w:r w:rsidRPr="001E6E6B">
        <w:rPr>
          <w:rFonts w:ascii="Times New Roman" w:hAnsi="Times New Roman" w:cs="Times New Roman"/>
          <w:sz w:val="28"/>
          <w:szCs w:val="28"/>
        </w:rPr>
        <w:t>м планом;</w:t>
      </w:r>
    </w:p>
    <w:p w:rsidR="00DB1DB2" w:rsidRPr="001E6E6B" w:rsidRDefault="008B738D"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б)</w:t>
      </w:r>
      <w:r w:rsidR="00DB1DB2" w:rsidRPr="001E6E6B">
        <w:rPr>
          <w:rFonts w:ascii="Times New Roman" w:hAnsi="Times New Roman" w:cs="Times New Roman"/>
          <w:sz w:val="28"/>
          <w:szCs w:val="28"/>
        </w:rPr>
        <w:t xml:space="preserve">  в целях недопущения несанкционированной кредиторской задолженности</w:t>
      </w:r>
    </w:p>
    <w:p w:rsidR="008B738D" w:rsidRPr="001E6E6B" w:rsidRDefault="00DB1DB2"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lastRenderedPageBreak/>
        <w:t xml:space="preserve">при составлении </w:t>
      </w:r>
      <w:r w:rsidR="00674B47" w:rsidRPr="001E6E6B">
        <w:rPr>
          <w:rFonts w:ascii="Times New Roman" w:hAnsi="Times New Roman" w:cs="Times New Roman"/>
          <w:sz w:val="28"/>
          <w:szCs w:val="28"/>
        </w:rPr>
        <w:t xml:space="preserve"> кассового плана учесть </w:t>
      </w:r>
      <w:r w:rsidR="008B738D" w:rsidRPr="001E6E6B">
        <w:rPr>
          <w:rFonts w:ascii="Times New Roman" w:hAnsi="Times New Roman" w:cs="Times New Roman"/>
          <w:sz w:val="28"/>
          <w:szCs w:val="28"/>
        </w:rPr>
        <w:t xml:space="preserve">в первоочередном порядке сложившуюся </w:t>
      </w:r>
      <w:r w:rsidR="00674B47" w:rsidRPr="001E6E6B">
        <w:rPr>
          <w:rFonts w:ascii="Times New Roman" w:hAnsi="Times New Roman" w:cs="Times New Roman"/>
          <w:sz w:val="28"/>
          <w:szCs w:val="28"/>
        </w:rPr>
        <w:t xml:space="preserve">на 01.01.2015 года </w:t>
      </w:r>
      <w:r w:rsidR="008B738D" w:rsidRPr="001E6E6B">
        <w:rPr>
          <w:rFonts w:ascii="Times New Roman" w:hAnsi="Times New Roman" w:cs="Times New Roman"/>
          <w:sz w:val="28"/>
          <w:szCs w:val="28"/>
        </w:rPr>
        <w:t xml:space="preserve">кредиторскую </w:t>
      </w:r>
      <w:r w:rsidR="00674B47" w:rsidRPr="001E6E6B">
        <w:rPr>
          <w:rFonts w:ascii="Times New Roman" w:hAnsi="Times New Roman" w:cs="Times New Roman"/>
          <w:sz w:val="28"/>
          <w:szCs w:val="28"/>
        </w:rPr>
        <w:t>задолженность</w:t>
      </w:r>
      <w:r w:rsidRPr="001E6E6B">
        <w:rPr>
          <w:rFonts w:ascii="Times New Roman" w:hAnsi="Times New Roman" w:cs="Times New Roman"/>
          <w:sz w:val="28"/>
          <w:szCs w:val="28"/>
        </w:rPr>
        <w:t>;</w:t>
      </w:r>
    </w:p>
    <w:p w:rsidR="00BF4B14" w:rsidRPr="001E6E6B" w:rsidRDefault="008B738D"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в</w:t>
      </w:r>
      <w:r w:rsidR="00BF4B14" w:rsidRPr="001E6E6B">
        <w:rPr>
          <w:rFonts w:ascii="Times New Roman" w:hAnsi="Times New Roman" w:cs="Times New Roman"/>
          <w:sz w:val="28"/>
          <w:szCs w:val="28"/>
        </w:rPr>
        <w:t xml:space="preserve">) обеспечить </w:t>
      </w:r>
      <w:proofErr w:type="gramStart"/>
      <w:r w:rsidR="00BF4B14" w:rsidRPr="001E6E6B">
        <w:rPr>
          <w:rFonts w:ascii="Times New Roman" w:hAnsi="Times New Roman" w:cs="Times New Roman"/>
          <w:sz w:val="28"/>
          <w:szCs w:val="28"/>
        </w:rPr>
        <w:t>контроль за</w:t>
      </w:r>
      <w:proofErr w:type="gramEnd"/>
      <w:r w:rsidR="00BF4B14" w:rsidRPr="001E6E6B">
        <w:rPr>
          <w:rFonts w:ascii="Times New Roman" w:hAnsi="Times New Roman" w:cs="Times New Roman"/>
          <w:sz w:val="28"/>
          <w:szCs w:val="28"/>
        </w:rPr>
        <w:t xml:space="preserve"> своевременным утверждением бюджетных смет муниципальных казенных учреждений Трубчевского муниципального района и планов финансово-хозяйственной деятельности бюджетных и автономных учреждений района в соответствии с доведенными лимитами бюджетных обязательств.</w:t>
      </w:r>
    </w:p>
    <w:p w:rsidR="000B1595" w:rsidRPr="001E6E6B" w:rsidRDefault="000B1595"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г) своевременно доводить в установленном порядке уведомления по расчетам между бюджетами по межбюджетным трансфертам до администраторов доходов бюджета от предоставления межбюджетного трансферта и финансового органа соответствующего бюджета, получающего межбюджетный трансферт;</w:t>
      </w:r>
    </w:p>
    <w:p w:rsidR="00BF4B14" w:rsidRPr="001E6E6B" w:rsidRDefault="00BF4B14"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6. Испо</w:t>
      </w:r>
      <w:r w:rsidR="00CA20EC" w:rsidRPr="001E6E6B">
        <w:rPr>
          <w:rFonts w:ascii="Times New Roman" w:hAnsi="Times New Roman" w:cs="Times New Roman"/>
          <w:sz w:val="28"/>
          <w:szCs w:val="28"/>
        </w:rPr>
        <w:t>лнительным органам</w:t>
      </w:r>
      <w:r w:rsidRPr="001E6E6B">
        <w:rPr>
          <w:rFonts w:ascii="Times New Roman" w:hAnsi="Times New Roman" w:cs="Times New Roman"/>
          <w:sz w:val="28"/>
          <w:szCs w:val="28"/>
        </w:rPr>
        <w:t xml:space="preserve"> власти, осуществляющим функции и полномочия </w:t>
      </w:r>
      <w:r w:rsidR="00CA20EC" w:rsidRPr="001E6E6B">
        <w:rPr>
          <w:rFonts w:ascii="Times New Roman" w:hAnsi="Times New Roman" w:cs="Times New Roman"/>
          <w:sz w:val="28"/>
          <w:szCs w:val="28"/>
        </w:rPr>
        <w:t>учредителей муниципальных учреждений района:</w:t>
      </w:r>
    </w:p>
    <w:p w:rsidR="00234E05" w:rsidRPr="001E6E6B" w:rsidRDefault="00A65A84" w:rsidP="00597F79">
      <w:pPr>
        <w:spacing w:after="0"/>
        <w:ind w:firstLine="708"/>
        <w:jc w:val="both"/>
        <w:rPr>
          <w:rFonts w:ascii="Times New Roman" w:hAnsi="Times New Roman" w:cs="Times New Roman"/>
          <w:sz w:val="28"/>
          <w:szCs w:val="28"/>
        </w:rPr>
      </w:pPr>
      <w:proofErr w:type="gramStart"/>
      <w:r w:rsidRPr="001E6E6B">
        <w:rPr>
          <w:rFonts w:ascii="Times New Roman" w:hAnsi="Times New Roman" w:cs="Times New Roman"/>
          <w:sz w:val="28"/>
          <w:szCs w:val="28"/>
        </w:rPr>
        <w:t>а</w:t>
      </w:r>
      <w:r w:rsidR="00234E05" w:rsidRPr="001E6E6B">
        <w:rPr>
          <w:rFonts w:ascii="Times New Roman" w:hAnsi="Times New Roman" w:cs="Times New Roman"/>
          <w:sz w:val="28"/>
          <w:szCs w:val="28"/>
        </w:rPr>
        <w:t>) организовать и обеспечить работу по размещению</w:t>
      </w:r>
      <w:r w:rsidR="001867BD" w:rsidRPr="001E6E6B">
        <w:rPr>
          <w:rFonts w:ascii="Times New Roman" w:hAnsi="Times New Roman" w:cs="Times New Roman"/>
          <w:sz w:val="28"/>
          <w:szCs w:val="28"/>
        </w:rPr>
        <w:t xml:space="preserve"> подведомственными муниципальными казенными, бюджетными и автономными учреждениями района </w:t>
      </w:r>
      <w:r w:rsidR="00234E05" w:rsidRPr="001E6E6B">
        <w:rPr>
          <w:rFonts w:ascii="Times New Roman" w:hAnsi="Times New Roman" w:cs="Times New Roman"/>
          <w:sz w:val="28"/>
          <w:szCs w:val="28"/>
        </w:rPr>
        <w:t xml:space="preserve"> информации об учреждениях </w:t>
      </w:r>
      <w:r w:rsidR="00902B4E" w:rsidRPr="001E6E6B">
        <w:rPr>
          <w:rFonts w:ascii="Times New Roman" w:hAnsi="Times New Roman" w:cs="Times New Roman"/>
          <w:sz w:val="28"/>
          <w:szCs w:val="28"/>
        </w:rPr>
        <w:t>на 2015</w:t>
      </w:r>
      <w:r w:rsidR="0009503E" w:rsidRPr="001E6E6B">
        <w:rPr>
          <w:rFonts w:ascii="Times New Roman" w:hAnsi="Times New Roman" w:cs="Times New Roman"/>
          <w:sz w:val="28"/>
          <w:szCs w:val="28"/>
        </w:rPr>
        <w:t xml:space="preserve"> год </w:t>
      </w:r>
      <w:r w:rsidR="00234E05" w:rsidRPr="001E6E6B">
        <w:rPr>
          <w:rFonts w:ascii="Times New Roman" w:hAnsi="Times New Roman" w:cs="Times New Roman"/>
          <w:sz w:val="28"/>
          <w:szCs w:val="28"/>
        </w:rPr>
        <w:t>на официальн</w:t>
      </w:r>
      <w:r w:rsidR="006C5136" w:rsidRPr="001E6E6B">
        <w:rPr>
          <w:rFonts w:ascii="Times New Roman" w:hAnsi="Times New Roman" w:cs="Times New Roman"/>
          <w:sz w:val="28"/>
          <w:szCs w:val="28"/>
        </w:rPr>
        <w:t>ом сайте Российской Федерации (</w:t>
      </w:r>
      <w:r w:rsidR="006C5136" w:rsidRPr="001E6E6B">
        <w:rPr>
          <w:rFonts w:ascii="Times New Roman" w:hAnsi="Times New Roman" w:cs="Times New Roman"/>
          <w:sz w:val="28"/>
          <w:szCs w:val="28"/>
          <w:lang w:val="en-US"/>
        </w:rPr>
        <w:t>www</w:t>
      </w:r>
      <w:r w:rsidR="006C5136" w:rsidRPr="001E6E6B">
        <w:rPr>
          <w:rFonts w:ascii="Times New Roman" w:hAnsi="Times New Roman" w:cs="Times New Roman"/>
          <w:sz w:val="28"/>
          <w:szCs w:val="28"/>
        </w:rPr>
        <w:t>.</w:t>
      </w:r>
      <w:r w:rsidR="006C5136" w:rsidRPr="001E6E6B">
        <w:rPr>
          <w:rFonts w:ascii="Times New Roman" w:hAnsi="Times New Roman" w:cs="Times New Roman"/>
          <w:sz w:val="28"/>
          <w:szCs w:val="28"/>
          <w:lang w:val="en-US"/>
        </w:rPr>
        <w:t>bus</w:t>
      </w:r>
      <w:r w:rsidR="006C5136" w:rsidRPr="001E6E6B">
        <w:rPr>
          <w:rFonts w:ascii="Times New Roman" w:hAnsi="Times New Roman" w:cs="Times New Roman"/>
          <w:sz w:val="28"/>
          <w:szCs w:val="28"/>
        </w:rPr>
        <w:t>.</w:t>
      </w:r>
      <w:proofErr w:type="spellStart"/>
      <w:r w:rsidR="006C5136" w:rsidRPr="001E6E6B">
        <w:rPr>
          <w:rFonts w:ascii="Times New Roman" w:hAnsi="Times New Roman" w:cs="Times New Roman"/>
          <w:sz w:val="28"/>
          <w:szCs w:val="28"/>
          <w:lang w:val="en-US"/>
        </w:rPr>
        <w:t>gov</w:t>
      </w:r>
      <w:proofErr w:type="spellEnd"/>
      <w:r w:rsidR="006C5136" w:rsidRPr="001E6E6B">
        <w:rPr>
          <w:rFonts w:ascii="Times New Roman" w:hAnsi="Times New Roman" w:cs="Times New Roman"/>
          <w:sz w:val="28"/>
          <w:szCs w:val="28"/>
        </w:rPr>
        <w:t>.</w:t>
      </w:r>
      <w:proofErr w:type="spellStart"/>
      <w:r w:rsidR="006C5136" w:rsidRPr="001E6E6B">
        <w:rPr>
          <w:rFonts w:ascii="Times New Roman" w:hAnsi="Times New Roman" w:cs="Times New Roman"/>
          <w:sz w:val="28"/>
          <w:szCs w:val="28"/>
          <w:lang w:val="en-US"/>
        </w:rPr>
        <w:t>ru</w:t>
      </w:r>
      <w:proofErr w:type="spellEnd"/>
      <w:r w:rsidR="00234E05" w:rsidRPr="001E6E6B">
        <w:rPr>
          <w:rFonts w:ascii="Times New Roman" w:hAnsi="Times New Roman" w:cs="Times New Roman"/>
          <w:sz w:val="28"/>
          <w:szCs w:val="28"/>
        </w:rPr>
        <w:t xml:space="preserve">)в соответствии с приказом Министерства финансов Российской Федерации от 21 июля 2011 года </w:t>
      </w:r>
      <w:r w:rsidR="0009503E" w:rsidRPr="001E6E6B">
        <w:rPr>
          <w:rFonts w:ascii="Times New Roman" w:hAnsi="Times New Roman" w:cs="Times New Roman"/>
          <w:sz w:val="28"/>
          <w:szCs w:val="28"/>
        </w:rPr>
        <w:t>№</w:t>
      </w:r>
      <w:r w:rsidR="00234E05" w:rsidRPr="001E6E6B">
        <w:rPr>
          <w:rFonts w:ascii="Times New Roman" w:hAnsi="Times New Roman" w:cs="Times New Roman"/>
          <w:sz w:val="28"/>
          <w:szCs w:val="28"/>
        </w:rPr>
        <w:t xml:space="preserve"> 86н «Об утверждении </w:t>
      </w:r>
      <w:r w:rsidR="0009503E" w:rsidRPr="001E6E6B">
        <w:rPr>
          <w:rFonts w:ascii="Times New Roman" w:hAnsi="Times New Roman" w:cs="Times New Roman"/>
          <w:sz w:val="28"/>
          <w:szCs w:val="28"/>
        </w:rPr>
        <w:t>п</w:t>
      </w:r>
      <w:r w:rsidR="00234E05" w:rsidRPr="001E6E6B">
        <w:rPr>
          <w:rFonts w:ascii="Times New Roman" w:hAnsi="Times New Roman" w:cs="Times New Roman"/>
          <w:sz w:val="28"/>
          <w:szCs w:val="28"/>
        </w:rPr>
        <w:t>орядка предоставл</w:t>
      </w:r>
      <w:r w:rsidR="0009503E" w:rsidRPr="001E6E6B">
        <w:rPr>
          <w:rFonts w:ascii="Times New Roman" w:hAnsi="Times New Roman" w:cs="Times New Roman"/>
          <w:sz w:val="28"/>
          <w:szCs w:val="28"/>
        </w:rPr>
        <w:t>ения информации государственным (муниципальным) учреждением</w:t>
      </w:r>
      <w:r w:rsidR="00234E05" w:rsidRPr="001E6E6B">
        <w:rPr>
          <w:rFonts w:ascii="Times New Roman" w:hAnsi="Times New Roman" w:cs="Times New Roman"/>
          <w:sz w:val="28"/>
          <w:szCs w:val="28"/>
        </w:rPr>
        <w:t>, ее размещения на официальном сайте в сети Интернет</w:t>
      </w:r>
      <w:proofErr w:type="gramEnd"/>
      <w:r w:rsidR="00234E05" w:rsidRPr="001E6E6B">
        <w:rPr>
          <w:rFonts w:ascii="Times New Roman" w:hAnsi="Times New Roman" w:cs="Times New Roman"/>
          <w:sz w:val="28"/>
          <w:szCs w:val="28"/>
        </w:rPr>
        <w:t xml:space="preserve"> и ведения указанного сайта» в сроки, установленные финансовым управлением;</w:t>
      </w:r>
    </w:p>
    <w:p w:rsidR="00E75643" w:rsidRPr="001E6E6B" w:rsidRDefault="00A94AF8"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б) определить должностных лиц органов местного самоуправления и подведомственных учреждений, ответственных за своевременность, достоверность и полноту размещаемой на сайте ГМУ информации.</w:t>
      </w:r>
    </w:p>
    <w:p w:rsidR="00E75643" w:rsidRPr="001E6E6B" w:rsidRDefault="00E75643"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в) обеспечить представление в финансовое управление администрации Трубчевского муниципального района  сведений о ходе размещения информации подведомственными учреждениями на сайте ГМУ  ежеквартально в срок до 15-го числа месяца, следующего за отчетным кварталом.</w:t>
      </w:r>
    </w:p>
    <w:p w:rsidR="00271852" w:rsidRPr="001E6E6B" w:rsidRDefault="00271852"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7. При исполнении  бюджета района главным распорядителям и получателям средств  бюджета обеспечить:</w:t>
      </w:r>
    </w:p>
    <w:p w:rsidR="00271852" w:rsidRPr="001E6E6B" w:rsidRDefault="00271852"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а) целевое направление субсидий, субвенций, иных межбюджетных трансфертов, имеющих целевое назначение с соблюдением условий, установленных при их предоставлении;</w:t>
      </w:r>
    </w:p>
    <w:p w:rsidR="00271852" w:rsidRPr="001E6E6B" w:rsidRDefault="00271852"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 xml:space="preserve">б) финансирование расходных обязательств района с учетом установленного уровня </w:t>
      </w:r>
      <w:proofErr w:type="spellStart"/>
      <w:r w:rsidRPr="001E6E6B">
        <w:rPr>
          <w:rFonts w:ascii="Times New Roman" w:hAnsi="Times New Roman" w:cs="Times New Roman"/>
          <w:sz w:val="28"/>
          <w:szCs w:val="28"/>
        </w:rPr>
        <w:t>софинансирования</w:t>
      </w:r>
      <w:proofErr w:type="spellEnd"/>
      <w:r w:rsidRPr="001E6E6B">
        <w:rPr>
          <w:rFonts w:ascii="Times New Roman" w:hAnsi="Times New Roman" w:cs="Times New Roman"/>
          <w:sz w:val="28"/>
          <w:szCs w:val="28"/>
        </w:rPr>
        <w:t xml:space="preserve"> областного  бюджета;</w:t>
      </w:r>
    </w:p>
    <w:p w:rsidR="00817E67" w:rsidRPr="001E6E6B" w:rsidRDefault="00817E67"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 xml:space="preserve">в) осуществление закупок товаров, работ, услуг для обеспечения муниципальных нужд в соответствии с требованиями </w:t>
      </w:r>
      <w:hyperlink r:id="rId6" w:history="1">
        <w:r w:rsidRPr="001E6E6B">
          <w:rPr>
            <w:rFonts w:ascii="Times New Roman" w:hAnsi="Times New Roman" w:cs="Times New Roman"/>
            <w:sz w:val="28"/>
            <w:szCs w:val="28"/>
          </w:rPr>
          <w:t>статьи 72</w:t>
        </w:r>
      </w:hyperlink>
      <w:r w:rsidRPr="001E6E6B">
        <w:rPr>
          <w:rFonts w:ascii="Times New Roman" w:hAnsi="Times New Roman" w:cs="Times New Roman"/>
          <w:sz w:val="28"/>
          <w:szCs w:val="28"/>
        </w:rPr>
        <w:t xml:space="preserve"> Бюджетного кодекса Российской Федерации и Федерального </w:t>
      </w:r>
      <w:hyperlink r:id="rId7" w:history="1">
        <w:r w:rsidRPr="001E6E6B">
          <w:rPr>
            <w:rFonts w:ascii="Times New Roman" w:hAnsi="Times New Roman" w:cs="Times New Roman"/>
            <w:sz w:val="28"/>
            <w:szCs w:val="28"/>
          </w:rPr>
          <w:t>закона</w:t>
        </w:r>
      </w:hyperlink>
      <w:r w:rsidRPr="001E6E6B">
        <w:rPr>
          <w:rFonts w:ascii="Times New Roman" w:hAnsi="Times New Roman" w:cs="Times New Roman"/>
          <w:sz w:val="28"/>
          <w:szCs w:val="28"/>
        </w:rPr>
        <w:t xml:space="preserve"> от 5 апреля 2013 года N 44-ФЗ "О контрактной системе в сфере закупок товаров, работ, услуг для </w:t>
      </w:r>
      <w:r w:rsidRPr="001E6E6B">
        <w:rPr>
          <w:rFonts w:ascii="Times New Roman" w:hAnsi="Times New Roman" w:cs="Times New Roman"/>
          <w:sz w:val="28"/>
          <w:szCs w:val="28"/>
        </w:rPr>
        <w:lastRenderedPageBreak/>
        <w:t>обеспечения государственных и муниципальных нужд";</w:t>
      </w:r>
    </w:p>
    <w:p w:rsidR="006355F8" w:rsidRPr="001E6E6B" w:rsidRDefault="006355F8"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8. Не допускается принятие бюджетных обязательств на 2015 год, возникающих из муниципальных контрактов на выполнение работ, оказание услуг, условиями которых предусматривается выполнение работ или оказание услуг (их этапов) продолжительностью более одного месяца, если муниципальные контракты не заключены в установленном порядке до 1 декабря 2015 года.</w:t>
      </w:r>
    </w:p>
    <w:p w:rsidR="00817E67" w:rsidRPr="001E6E6B" w:rsidRDefault="00035F62"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9. Предоставит</w:t>
      </w:r>
      <w:r w:rsidR="007C5C48">
        <w:rPr>
          <w:rFonts w:ascii="Times New Roman" w:hAnsi="Times New Roman" w:cs="Times New Roman"/>
          <w:sz w:val="28"/>
          <w:szCs w:val="28"/>
        </w:rPr>
        <w:t>ь</w:t>
      </w:r>
      <w:r w:rsidRPr="001E6E6B">
        <w:rPr>
          <w:rFonts w:ascii="Times New Roman" w:hAnsi="Times New Roman" w:cs="Times New Roman"/>
          <w:sz w:val="28"/>
          <w:szCs w:val="28"/>
        </w:rPr>
        <w:t xml:space="preserve"> финансовому управлению администрации Трубчевского муниципального района в 2015 году право осуществления муниципальных  внутренних заимствований посредством привлечения бюджетных кредитов </w:t>
      </w:r>
      <w:proofErr w:type="gramStart"/>
      <w:r w:rsidRPr="001E6E6B">
        <w:rPr>
          <w:rFonts w:ascii="Times New Roman" w:hAnsi="Times New Roman" w:cs="Times New Roman"/>
          <w:sz w:val="28"/>
          <w:szCs w:val="28"/>
        </w:rPr>
        <w:t>на пополнение остатков средств на счете  бюджета района из областного бюджета в соответствии с программой</w:t>
      </w:r>
      <w:proofErr w:type="gramEnd"/>
      <w:r w:rsidRPr="001E6E6B">
        <w:rPr>
          <w:rFonts w:ascii="Times New Roman" w:hAnsi="Times New Roman" w:cs="Times New Roman"/>
          <w:sz w:val="28"/>
          <w:szCs w:val="28"/>
        </w:rPr>
        <w:t xml:space="preserve"> муниципальных  внутренних заимствований Трубчевского муниципального района.</w:t>
      </w:r>
    </w:p>
    <w:p w:rsidR="00030F98" w:rsidRPr="001E6E6B" w:rsidRDefault="00035F62" w:rsidP="00597F79">
      <w:pPr>
        <w:spacing w:after="0"/>
        <w:ind w:firstLine="708"/>
        <w:jc w:val="both"/>
        <w:rPr>
          <w:rFonts w:ascii="Times New Roman" w:hAnsi="Times New Roman" w:cs="Times New Roman"/>
          <w:sz w:val="28"/>
          <w:szCs w:val="28"/>
        </w:rPr>
      </w:pPr>
      <w:proofErr w:type="gramStart"/>
      <w:r w:rsidRPr="001E6E6B">
        <w:rPr>
          <w:rFonts w:ascii="Times New Roman" w:hAnsi="Times New Roman" w:cs="Times New Roman"/>
          <w:sz w:val="28"/>
          <w:szCs w:val="28"/>
        </w:rPr>
        <w:t>10</w:t>
      </w:r>
      <w:r w:rsidR="00030F98" w:rsidRPr="001E6E6B">
        <w:rPr>
          <w:rFonts w:ascii="Times New Roman" w:hAnsi="Times New Roman" w:cs="Times New Roman"/>
          <w:sz w:val="28"/>
          <w:szCs w:val="28"/>
        </w:rPr>
        <w:t>.Установить, что не использованные на 1</w:t>
      </w:r>
      <w:r w:rsidR="003825EB" w:rsidRPr="001E6E6B">
        <w:rPr>
          <w:rFonts w:ascii="Times New Roman" w:hAnsi="Times New Roman" w:cs="Times New Roman"/>
          <w:sz w:val="28"/>
          <w:szCs w:val="28"/>
        </w:rPr>
        <w:t xml:space="preserve"> января 2015</w:t>
      </w:r>
      <w:r w:rsidR="00030F98" w:rsidRPr="001E6E6B">
        <w:rPr>
          <w:rFonts w:ascii="Times New Roman" w:hAnsi="Times New Roman" w:cs="Times New Roman"/>
          <w:sz w:val="28"/>
          <w:szCs w:val="28"/>
        </w:rPr>
        <w:t xml:space="preserve"> года остатки межбюджетных  трансфертов</w:t>
      </w:r>
      <w:r w:rsidR="003825EB" w:rsidRPr="001E6E6B">
        <w:rPr>
          <w:rFonts w:ascii="Times New Roman" w:hAnsi="Times New Roman" w:cs="Times New Roman"/>
          <w:sz w:val="28"/>
          <w:szCs w:val="28"/>
        </w:rPr>
        <w:t>,</w:t>
      </w:r>
      <w:r w:rsidR="005A3FDE" w:rsidRPr="001E6E6B">
        <w:rPr>
          <w:rFonts w:ascii="Times New Roman" w:hAnsi="Times New Roman" w:cs="Times New Roman"/>
          <w:sz w:val="28"/>
          <w:szCs w:val="28"/>
        </w:rPr>
        <w:t xml:space="preserve"> предоставленных бюджетам муниципальн</w:t>
      </w:r>
      <w:r w:rsidR="00E64955">
        <w:rPr>
          <w:rFonts w:ascii="Times New Roman" w:hAnsi="Times New Roman" w:cs="Times New Roman"/>
          <w:sz w:val="28"/>
          <w:szCs w:val="28"/>
        </w:rPr>
        <w:t>ых образований из</w:t>
      </w:r>
      <w:r w:rsidR="005A3FDE" w:rsidRPr="001E6E6B">
        <w:rPr>
          <w:rFonts w:ascii="Times New Roman" w:hAnsi="Times New Roman" w:cs="Times New Roman"/>
          <w:sz w:val="28"/>
          <w:szCs w:val="28"/>
        </w:rPr>
        <w:t xml:space="preserve"> бюджета</w:t>
      </w:r>
      <w:r w:rsidR="00E64955">
        <w:rPr>
          <w:rFonts w:ascii="Times New Roman" w:hAnsi="Times New Roman" w:cs="Times New Roman"/>
          <w:sz w:val="28"/>
          <w:szCs w:val="28"/>
        </w:rPr>
        <w:t xml:space="preserve"> района</w:t>
      </w:r>
      <w:r w:rsidR="005A3FDE" w:rsidRPr="001E6E6B">
        <w:rPr>
          <w:rFonts w:ascii="Times New Roman" w:hAnsi="Times New Roman" w:cs="Times New Roman"/>
          <w:sz w:val="28"/>
          <w:szCs w:val="28"/>
        </w:rPr>
        <w:t xml:space="preserve"> в форме субсидий, субвенций и иных межбюджетных трансферт</w:t>
      </w:r>
      <w:r w:rsidR="003825EB" w:rsidRPr="001E6E6B">
        <w:rPr>
          <w:rFonts w:ascii="Times New Roman" w:hAnsi="Times New Roman" w:cs="Times New Roman"/>
          <w:sz w:val="28"/>
          <w:szCs w:val="28"/>
        </w:rPr>
        <w:t>ов, имеющих целевое назначение</w:t>
      </w:r>
      <w:r w:rsidR="005A3FDE" w:rsidRPr="001E6E6B">
        <w:rPr>
          <w:rFonts w:ascii="Times New Roman" w:hAnsi="Times New Roman" w:cs="Times New Roman"/>
          <w:sz w:val="28"/>
          <w:szCs w:val="28"/>
        </w:rPr>
        <w:t xml:space="preserve"> подл</w:t>
      </w:r>
      <w:r w:rsidR="00E64955">
        <w:rPr>
          <w:rFonts w:ascii="Times New Roman" w:hAnsi="Times New Roman" w:cs="Times New Roman"/>
          <w:sz w:val="28"/>
          <w:szCs w:val="28"/>
        </w:rPr>
        <w:t>ежат возврату в доход</w:t>
      </w:r>
      <w:r w:rsidR="005A3FDE" w:rsidRPr="001E6E6B">
        <w:rPr>
          <w:rFonts w:ascii="Times New Roman" w:hAnsi="Times New Roman" w:cs="Times New Roman"/>
          <w:sz w:val="28"/>
          <w:szCs w:val="28"/>
        </w:rPr>
        <w:t xml:space="preserve"> бюджета</w:t>
      </w:r>
      <w:r w:rsidR="00E64955">
        <w:rPr>
          <w:rFonts w:ascii="Times New Roman" w:hAnsi="Times New Roman" w:cs="Times New Roman"/>
          <w:sz w:val="28"/>
          <w:szCs w:val="28"/>
        </w:rPr>
        <w:t xml:space="preserve"> района</w:t>
      </w:r>
      <w:r w:rsidR="00247891" w:rsidRPr="001E6E6B">
        <w:rPr>
          <w:rFonts w:ascii="Times New Roman" w:hAnsi="Times New Roman" w:cs="Times New Roman"/>
          <w:sz w:val="28"/>
          <w:szCs w:val="28"/>
        </w:rPr>
        <w:t>в те</w:t>
      </w:r>
      <w:r w:rsidR="003825EB" w:rsidRPr="001E6E6B">
        <w:rPr>
          <w:rFonts w:ascii="Times New Roman" w:hAnsi="Times New Roman" w:cs="Times New Roman"/>
          <w:sz w:val="28"/>
          <w:szCs w:val="28"/>
        </w:rPr>
        <w:t>чении</w:t>
      </w:r>
      <w:r w:rsidR="0089797C">
        <w:rPr>
          <w:rFonts w:ascii="Times New Roman" w:hAnsi="Times New Roman" w:cs="Times New Roman"/>
          <w:sz w:val="28"/>
          <w:szCs w:val="28"/>
        </w:rPr>
        <w:t xml:space="preserve"> первых 5</w:t>
      </w:r>
      <w:r w:rsidR="003825EB" w:rsidRPr="001E6E6B">
        <w:rPr>
          <w:rFonts w:ascii="Times New Roman" w:hAnsi="Times New Roman" w:cs="Times New Roman"/>
          <w:sz w:val="28"/>
          <w:szCs w:val="28"/>
        </w:rPr>
        <w:t xml:space="preserve"> рабочих дней 2015 года, за исключением субсидий на обеспечение мероприятий по капитальному ремонту многоквартирных домов, переселение граждан из аварийного жилищного</w:t>
      </w:r>
      <w:proofErr w:type="gramEnd"/>
      <w:r w:rsidR="003825EB" w:rsidRPr="001E6E6B">
        <w:rPr>
          <w:rFonts w:ascii="Times New Roman" w:hAnsi="Times New Roman" w:cs="Times New Roman"/>
          <w:sz w:val="28"/>
          <w:szCs w:val="28"/>
        </w:rPr>
        <w:t xml:space="preserve"> фонда, переселение граждан </w:t>
      </w:r>
      <w:r w:rsidR="00002027" w:rsidRPr="001E6E6B">
        <w:rPr>
          <w:rFonts w:ascii="Times New Roman" w:hAnsi="Times New Roman" w:cs="Times New Roman"/>
          <w:sz w:val="28"/>
          <w:szCs w:val="28"/>
        </w:rPr>
        <w:t xml:space="preserve">из аварийного жилищного фонда с учетом необходимости развития малоэтажного жилищного строительства за счет средств областного бюджета и средств, поступивших от государственной корпорации – Фонда содействия реформирования </w:t>
      </w:r>
      <w:proofErr w:type="spellStart"/>
      <w:proofErr w:type="gramStart"/>
      <w:r w:rsidR="00002027" w:rsidRPr="001E6E6B">
        <w:rPr>
          <w:rFonts w:ascii="Times New Roman" w:hAnsi="Times New Roman" w:cs="Times New Roman"/>
          <w:sz w:val="28"/>
          <w:szCs w:val="28"/>
        </w:rPr>
        <w:t>жилищно</w:t>
      </w:r>
      <w:proofErr w:type="spellEnd"/>
      <w:r w:rsidR="00002027" w:rsidRPr="001E6E6B">
        <w:rPr>
          <w:rFonts w:ascii="Times New Roman" w:hAnsi="Times New Roman" w:cs="Times New Roman"/>
          <w:sz w:val="28"/>
          <w:szCs w:val="28"/>
        </w:rPr>
        <w:t>- коммунального</w:t>
      </w:r>
      <w:proofErr w:type="gramEnd"/>
      <w:r w:rsidR="00002027" w:rsidRPr="001E6E6B">
        <w:rPr>
          <w:rFonts w:ascii="Times New Roman" w:hAnsi="Times New Roman" w:cs="Times New Roman"/>
          <w:sz w:val="28"/>
          <w:szCs w:val="28"/>
        </w:rPr>
        <w:t xml:space="preserve"> хозяйства.</w:t>
      </w:r>
    </w:p>
    <w:p w:rsidR="00A42F91" w:rsidRPr="001E6E6B" w:rsidRDefault="005230B6"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Не использованные по состоянию на 1 января 2015 года остатки межбюджетных трансфертов, предоставленных из областного бюджета в форме субвенций, субсидий, иных межбюджетных трансфертов, имеющих целевое назначение, подлежат возвр</w:t>
      </w:r>
      <w:r w:rsidR="00AF57FF">
        <w:rPr>
          <w:rFonts w:ascii="Times New Roman" w:hAnsi="Times New Roman" w:cs="Times New Roman"/>
          <w:sz w:val="28"/>
          <w:szCs w:val="28"/>
        </w:rPr>
        <w:t>ату в областной бюджет в течение</w:t>
      </w:r>
      <w:r w:rsidR="0089797C">
        <w:rPr>
          <w:rFonts w:ascii="Times New Roman" w:hAnsi="Times New Roman" w:cs="Times New Roman"/>
          <w:sz w:val="28"/>
          <w:szCs w:val="28"/>
        </w:rPr>
        <w:t xml:space="preserve"> первых 7</w:t>
      </w:r>
      <w:bookmarkStart w:id="0" w:name="_GoBack"/>
      <w:bookmarkEnd w:id="0"/>
      <w:r w:rsidRPr="001E6E6B">
        <w:rPr>
          <w:rFonts w:ascii="Times New Roman" w:hAnsi="Times New Roman" w:cs="Times New Roman"/>
          <w:sz w:val="28"/>
          <w:szCs w:val="28"/>
        </w:rPr>
        <w:t xml:space="preserve"> рабочих дней 2015 года.</w:t>
      </w:r>
    </w:p>
    <w:p w:rsidR="00035F62" w:rsidRPr="001E6E6B" w:rsidRDefault="00035F62"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11. Предоставление главными распорядителями из бюджета района субсидий некоммерческим организациям, не являющимся муниципальными учреждениями, осуществляется в соответствии с порядками, установленными нормативными правовыми актами Трубчевского муниципального района.</w:t>
      </w:r>
    </w:p>
    <w:p w:rsidR="00035F62" w:rsidRPr="001E6E6B" w:rsidRDefault="00035F62"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Указанные порядки должны содержать положения об обязательной проверке главным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иными некоммерческими организациями, не являющимися муниципальными учреждениями.</w:t>
      </w:r>
    </w:p>
    <w:p w:rsidR="00035F62" w:rsidRPr="001E6E6B" w:rsidRDefault="00035F62"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E6E6B">
        <w:rPr>
          <w:rFonts w:ascii="Times New Roman" w:hAnsi="Times New Roman" w:cs="Times New Roman"/>
          <w:sz w:val="28"/>
          <w:szCs w:val="28"/>
        </w:rPr>
        <w:t>При предоставлении субсидий некоммерческим о</w:t>
      </w:r>
      <w:r w:rsidR="00287486" w:rsidRPr="001E6E6B">
        <w:rPr>
          <w:rFonts w:ascii="Times New Roman" w:hAnsi="Times New Roman" w:cs="Times New Roman"/>
          <w:sz w:val="28"/>
          <w:szCs w:val="28"/>
        </w:rPr>
        <w:t>рганизациям, не являющимся муниципальными</w:t>
      </w:r>
      <w:r w:rsidRPr="001E6E6B">
        <w:rPr>
          <w:rFonts w:ascii="Times New Roman" w:hAnsi="Times New Roman" w:cs="Times New Roman"/>
          <w:sz w:val="28"/>
          <w:szCs w:val="28"/>
        </w:rPr>
        <w:t xml:space="preserve"> учреждениями, обязательным условием их предоставления, включаемым в договоры (соглашения) о предоставлении </w:t>
      </w:r>
      <w:r w:rsidRPr="001E6E6B">
        <w:rPr>
          <w:rFonts w:ascii="Times New Roman" w:hAnsi="Times New Roman" w:cs="Times New Roman"/>
          <w:sz w:val="28"/>
          <w:szCs w:val="28"/>
        </w:rPr>
        <w:lastRenderedPageBreak/>
        <w:t xml:space="preserve">субсидий, является согласие их получателей на осуществление главным распорядителем бюджетных средств, предоставившим субсидии, и </w:t>
      </w:r>
      <w:r w:rsidR="00287486" w:rsidRPr="001E6E6B">
        <w:rPr>
          <w:rFonts w:ascii="Times New Roman" w:hAnsi="Times New Roman" w:cs="Times New Roman"/>
          <w:sz w:val="28"/>
          <w:szCs w:val="28"/>
        </w:rPr>
        <w:t>органами муниципального</w:t>
      </w:r>
      <w:r w:rsidRPr="001E6E6B">
        <w:rPr>
          <w:rFonts w:ascii="Times New Roman" w:hAnsi="Times New Roman" w:cs="Times New Roman"/>
          <w:sz w:val="28"/>
          <w:szCs w:val="28"/>
        </w:rPr>
        <w:t xml:space="preserve"> финансового контроля проверок соблюдения получателями субсидий условий, целей и порядка их предоставления.</w:t>
      </w:r>
      <w:proofErr w:type="gramEnd"/>
    </w:p>
    <w:p w:rsidR="00234E05" w:rsidRPr="001E6E6B" w:rsidRDefault="00574BCD"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12</w:t>
      </w:r>
      <w:r w:rsidR="00234E05" w:rsidRPr="001E6E6B">
        <w:rPr>
          <w:rFonts w:ascii="Times New Roman" w:hAnsi="Times New Roman" w:cs="Times New Roman"/>
          <w:sz w:val="28"/>
          <w:szCs w:val="28"/>
        </w:rPr>
        <w:t>. Установить, что предоставление из бюджета района субсидий юридическим лицам, некоммерческим организациям, не явля</w:t>
      </w:r>
      <w:r w:rsidR="006C5136" w:rsidRPr="001E6E6B">
        <w:rPr>
          <w:rFonts w:ascii="Times New Roman" w:hAnsi="Times New Roman" w:cs="Times New Roman"/>
          <w:sz w:val="28"/>
          <w:szCs w:val="28"/>
        </w:rPr>
        <w:t>ющимся казенными учреждениями (</w:t>
      </w:r>
      <w:r w:rsidR="00234E05" w:rsidRPr="001E6E6B">
        <w:rPr>
          <w:rFonts w:ascii="Times New Roman" w:hAnsi="Times New Roman" w:cs="Times New Roman"/>
          <w:sz w:val="28"/>
          <w:szCs w:val="28"/>
        </w:rPr>
        <w:t>далее-получатель субсидии)</w:t>
      </w:r>
      <w:r w:rsidR="00ED4DAB" w:rsidRPr="001E6E6B">
        <w:rPr>
          <w:rFonts w:ascii="Times New Roman" w:hAnsi="Times New Roman" w:cs="Times New Roman"/>
          <w:sz w:val="28"/>
          <w:szCs w:val="28"/>
        </w:rPr>
        <w:t>,</w:t>
      </w:r>
      <w:r w:rsidR="00234E05" w:rsidRPr="001E6E6B">
        <w:rPr>
          <w:rFonts w:ascii="Times New Roman" w:hAnsi="Times New Roman" w:cs="Times New Roman"/>
          <w:sz w:val="28"/>
          <w:szCs w:val="28"/>
        </w:rPr>
        <w:t xml:space="preserve"> осуществляется в 201</w:t>
      </w:r>
      <w:r w:rsidR="00D45BCC" w:rsidRPr="001E6E6B">
        <w:rPr>
          <w:rFonts w:ascii="Times New Roman" w:hAnsi="Times New Roman" w:cs="Times New Roman"/>
          <w:sz w:val="28"/>
          <w:szCs w:val="28"/>
        </w:rPr>
        <w:t>5</w:t>
      </w:r>
      <w:r w:rsidR="00234E05" w:rsidRPr="001E6E6B">
        <w:rPr>
          <w:rFonts w:ascii="Times New Roman" w:hAnsi="Times New Roman" w:cs="Times New Roman"/>
          <w:sz w:val="28"/>
          <w:szCs w:val="28"/>
        </w:rPr>
        <w:t xml:space="preserve"> году в соответствии с порядками, утвержденными постановлением администрации Трубчевского муниципального района, и </w:t>
      </w:r>
      <w:r w:rsidR="0006382A" w:rsidRPr="001E6E6B">
        <w:rPr>
          <w:rFonts w:ascii="Times New Roman" w:hAnsi="Times New Roman" w:cs="Times New Roman"/>
          <w:sz w:val="28"/>
          <w:szCs w:val="28"/>
        </w:rPr>
        <w:t>договорами (</w:t>
      </w:r>
      <w:r w:rsidR="00234E05" w:rsidRPr="001E6E6B">
        <w:rPr>
          <w:rFonts w:ascii="Times New Roman" w:hAnsi="Times New Roman" w:cs="Times New Roman"/>
          <w:sz w:val="28"/>
          <w:szCs w:val="28"/>
        </w:rPr>
        <w:t>соглашениями</w:t>
      </w:r>
      <w:r w:rsidR="0006382A" w:rsidRPr="001E6E6B">
        <w:rPr>
          <w:rFonts w:ascii="Times New Roman" w:hAnsi="Times New Roman" w:cs="Times New Roman"/>
          <w:sz w:val="28"/>
          <w:szCs w:val="28"/>
        </w:rPr>
        <w:t>),</w:t>
      </w:r>
      <w:r w:rsidR="00234E05" w:rsidRPr="001E6E6B">
        <w:rPr>
          <w:rFonts w:ascii="Times New Roman" w:hAnsi="Times New Roman" w:cs="Times New Roman"/>
          <w:sz w:val="28"/>
          <w:szCs w:val="28"/>
        </w:rPr>
        <w:t xml:space="preserve"> заключенными между главными распорядителями средств бюджета района и получателями субсидии, если иное не предусмотрено соответствующими нормативными правовыми актами</w:t>
      </w:r>
      <w:proofErr w:type="gramStart"/>
      <w:r w:rsidR="00ED4DAB" w:rsidRPr="001E6E6B">
        <w:rPr>
          <w:rFonts w:ascii="Times New Roman" w:hAnsi="Times New Roman" w:cs="Times New Roman"/>
          <w:sz w:val="28"/>
          <w:szCs w:val="28"/>
        </w:rPr>
        <w:t>,</w:t>
      </w:r>
      <w:r w:rsidR="00234E05" w:rsidRPr="001E6E6B">
        <w:rPr>
          <w:rFonts w:ascii="Times New Roman" w:hAnsi="Times New Roman" w:cs="Times New Roman"/>
          <w:sz w:val="28"/>
          <w:szCs w:val="28"/>
        </w:rPr>
        <w:t>о</w:t>
      </w:r>
      <w:proofErr w:type="gramEnd"/>
      <w:r w:rsidR="00234E05" w:rsidRPr="001E6E6B">
        <w:rPr>
          <w:rFonts w:ascii="Times New Roman" w:hAnsi="Times New Roman" w:cs="Times New Roman"/>
          <w:sz w:val="28"/>
          <w:szCs w:val="28"/>
        </w:rPr>
        <w:t>пределяющими порядок предоставления субсидий.</w:t>
      </w:r>
    </w:p>
    <w:p w:rsidR="00234E05" w:rsidRPr="001E6E6B" w:rsidRDefault="0034739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13</w:t>
      </w:r>
      <w:r w:rsidR="006C5136" w:rsidRPr="001E6E6B">
        <w:rPr>
          <w:rFonts w:ascii="Times New Roman" w:hAnsi="Times New Roman" w:cs="Times New Roman"/>
          <w:sz w:val="28"/>
          <w:szCs w:val="28"/>
        </w:rPr>
        <w:t>.Установить</w:t>
      </w:r>
      <w:proofErr w:type="gramStart"/>
      <w:r w:rsidR="00234E05" w:rsidRPr="001E6E6B">
        <w:rPr>
          <w:rFonts w:ascii="Times New Roman" w:hAnsi="Times New Roman" w:cs="Times New Roman"/>
          <w:sz w:val="28"/>
          <w:szCs w:val="28"/>
        </w:rPr>
        <w:t>,ч</w:t>
      </w:r>
      <w:proofErr w:type="gramEnd"/>
      <w:r w:rsidR="00234E05" w:rsidRPr="001E6E6B">
        <w:rPr>
          <w:rFonts w:ascii="Times New Roman" w:hAnsi="Times New Roman" w:cs="Times New Roman"/>
          <w:sz w:val="28"/>
          <w:szCs w:val="28"/>
        </w:rPr>
        <w:t>то получатели средств бюджета района при заключении договоров(</w:t>
      </w:r>
      <w:r w:rsidR="006B6F85" w:rsidRPr="001E6E6B">
        <w:rPr>
          <w:rFonts w:ascii="Times New Roman" w:hAnsi="Times New Roman" w:cs="Times New Roman"/>
          <w:sz w:val="28"/>
          <w:szCs w:val="28"/>
        </w:rPr>
        <w:t xml:space="preserve">муниципальных </w:t>
      </w:r>
      <w:r w:rsidR="00234E05" w:rsidRPr="001E6E6B">
        <w:rPr>
          <w:rFonts w:ascii="Times New Roman" w:hAnsi="Times New Roman" w:cs="Times New Roman"/>
          <w:sz w:val="28"/>
          <w:szCs w:val="28"/>
        </w:rPr>
        <w:t>контрактов) о поставке товаров, выполнении работ и оказании услуг в пределах доведенных им в установленном порядке лимито</w:t>
      </w:r>
      <w:r w:rsidR="006B6F85" w:rsidRPr="001E6E6B">
        <w:rPr>
          <w:rFonts w:ascii="Times New Roman" w:hAnsi="Times New Roman" w:cs="Times New Roman"/>
          <w:sz w:val="28"/>
          <w:szCs w:val="28"/>
        </w:rPr>
        <w:t>в бюджетных обязательств на 2015 год и на плановый период 2016 и 2017</w:t>
      </w:r>
      <w:r w:rsidR="00234E05" w:rsidRPr="001E6E6B">
        <w:rPr>
          <w:rFonts w:ascii="Times New Roman" w:hAnsi="Times New Roman" w:cs="Times New Roman"/>
          <w:sz w:val="28"/>
          <w:szCs w:val="28"/>
        </w:rPr>
        <w:t xml:space="preserve"> годов вправе предусматривать авансовые платежи с учетом принятых и неисполненных обязательств в предшествующих периодах:</w:t>
      </w:r>
    </w:p>
    <w:p w:rsidR="00234E05" w:rsidRPr="001E6E6B" w:rsidRDefault="00234E0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В размере до 100 процентов суммы договора (</w:t>
      </w:r>
      <w:r w:rsidR="006B6F85" w:rsidRPr="001E6E6B">
        <w:rPr>
          <w:rFonts w:ascii="Times New Roman" w:hAnsi="Times New Roman" w:cs="Times New Roman"/>
          <w:sz w:val="28"/>
          <w:szCs w:val="28"/>
        </w:rPr>
        <w:t xml:space="preserve">муниципального </w:t>
      </w:r>
      <w:r w:rsidRPr="001E6E6B">
        <w:rPr>
          <w:rFonts w:ascii="Times New Roman" w:hAnsi="Times New Roman" w:cs="Times New Roman"/>
          <w:sz w:val="28"/>
          <w:szCs w:val="28"/>
        </w:rPr>
        <w:t>контракта)</w:t>
      </w:r>
      <w:proofErr w:type="gramStart"/>
      <w:r w:rsidRPr="001E6E6B">
        <w:rPr>
          <w:rFonts w:ascii="Times New Roman" w:hAnsi="Times New Roman" w:cs="Times New Roman"/>
          <w:sz w:val="28"/>
          <w:szCs w:val="28"/>
        </w:rPr>
        <w:t>,н</w:t>
      </w:r>
      <w:proofErr w:type="gramEnd"/>
      <w:r w:rsidRPr="001E6E6B">
        <w:rPr>
          <w:rFonts w:ascii="Times New Roman" w:hAnsi="Times New Roman" w:cs="Times New Roman"/>
          <w:sz w:val="28"/>
          <w:szCs w:val="28"/>
        </w:rPr>
        <w:t>о не более лимитов бюджетных обязательств на соответствующий финансовый год,-по договорам (</w:t>
      </w:r>
      <w:r w:rsidR="00F076C4" w:rsidRPr="001E6E6B">
        <w:rPr>
          <w:rFonts w:ascii="Times New Roman" w:hAnsi="Times New Roman" w:cs="Times New Roman"/>
          <w:sz w:val="28"/>
          <w:szCs w:val="28"/>
        </w:rPr>
        <w:t xml:space="preserve">муниципальным </w:t>
      </w:r>
      <w:r w:rsidRPr="001E6E6B">
        <w:rPr>
          <w:rFonts w:ascii="Times New Roman" w:hAnsi="Times New Roman" w:cs="Times New Roman"/>
          <w:sz w:val="28"/>
          <w:szCs w:val="28"/>
        </w:rPr>
        <w:t xml:space="preserve">контрактам) об оказании услуг связи, </w:t>
      </w:r>
      <w:r w:rsidR="00F076C4" w:rsidRPr="001E6E6B">
        <w:rPr>
          <w:rFonts w:ascii="Times New Roman" w:hAnsi="Times New Roman" w:cs="Times New Roman"/>
          <w:sz w:val="28"/>
          <w:szCs w:val="28"/>
        </w:rPr>
        <w:t xml:space="preserve">услуги банка, связанных с исполнением публичных нормативных обязательств и предоставлением иных социальных выплат, </w:t>
      </w:r>
      <w:r w:rsidRPr="001E6E6B">
        <w:rPr>
          <w:rFonts w:ascii="Times New Roman" w:hAnsi="Times New Roman" w:cs="Times New Roman"/>
          <w:sz w:val="28"/>
          <w:szCs w:val="28"/>
        </w:rPr>
        <w:t xml:space="preserve">о подписке на печатные издания и об их приобретении, обучении на курсах повышения </w:t>
      </w:r>
      <w:r w:rsidR="00E80552" w:rsidRPr="001E6E6B">
        <w:rPr>
          <w:rFonts w:ascii="Times New Roman" w:hAnsi="Times New Roman" w:cs="Times New Roman"/>
          <w:sz w:val="28"/>
          <w:szCs w:val="28"/>
        </w:rPr>
        <w:t>квалификации</w:t>
      </w:r>
      <w:r w:rsidRPr="001E6E6B">
        <w:rPr>
          <w:rFonts w:ascii="Times New Roman" w:hAnsi="Times New Roman" w:cs="Times New Roman"/>
          <w:sz w:val="28"/>
          <w:szCs w:val="28"/>
        </w:rPr>
        <w:t>, участии всеминарах, конференциях, за проживаниев гостиницах, о приобретении ави</w:t>
      </w:r>
      <w:proofErr w:type="gramStart"/>
      <w:r w:rsidRPr="001E6E6B">
        <w:rPr>
          <w:rFonts w:ascii="Times New Roman" w:hAnsi="Times New Roman" w:cs="Times New Roman"/>
          <w:sz w:val="28"/>
          <w:szCs w:val="28"/>
        </w:rPr>
        <w:t>а-</w:t>
      </w:r>
      <w:proofErr w:type="gramEnd"/>
      <w:r w:rsidRPr="001E6E6B">
        <w:rPr>
          <w:rFonts w:ascii="Times New Roman" w:hAnsi="Times New Roman" w:cs="Times New Roman"/>
          <w:sz w:val="28"/>
          <w:szCs w:val="28"/>
        </w:rPr>
        <w:t xml:space="preserve"> и железнодорожных билетов, билетов для проезда в городском и пригородном транспорте, горюче-смазочных материалов, путевок на оздоровление и санаторно</w:t>
      </w:r>
      <w:r w:rsidR="00E80552" w:rsidRPr="001E6E6B">
        <w:rPr>
          <w:rFonts w:ascii="Times New Roman" w:hAnsi="Times New Roman" w:cs="Times New Roman"/>
          <w:sz w:val="28"/>
          <w:szCs w:val="28"/>
        </w:rPr>
        <w:t>-</w:t>
      </w:r>
      <w:r w:rsidRPr="001E6E6B">
        <w:rPr>
          <w:rFonts w:ascii="Times New Roman" w:hAnsi="Times New Roman" w:cs="Times New Roman"/>
          <w:sz w:val="28"/>
          <w:szCs w:val="28"/>
        </w:rPr>
        <w:t>курортное</w:t>
      </w:r>
      <w:r w:rsidR="00E80552" w:rsidRPr="001E6E6B">
        <w:rPr>
          <w:rFonts w:ascii="Times New Roman" w:hAnsi="Times New Roman" w:cs="Times New Roman"/>
          <w:sz w:val="28"/>
          <w:szCs w:val="28"/>
        </w:rPr>
        <w:t xml:space="preserve"> лечение</w:t>
      </w:r>
      <w:r w:rsidR="00862884" w:rsidRPr="001E6E6B">
        <w:rPr>
          <w:rFonts w:ascii="Times New Roman" w:hAnsi="Times New Roman" w:cs="Times New Roman"/>
          <w:sz w:val="28"/>
          <w:szCs w:val="28"/>
        </w:rPr>
        <w:t>, по договорам (</w:t>
      </w:r>
      <w:r w:rsidR="00B03C9A" w:rsidRPr="001E6E6B">
        <w:rPr>
          <w:rFonts w:ascii="Times New Roman" w:hAnsi="Times New Roman" w:cs="Times New Roman"/>
          <w:sz w:val="28"/>
          <w:szCs w:val="28"/>
        </w:rPr>
        <w:t xml:space="preserve">муниципальным </w:t>
      </w:r>
      <w:r w:rsidRPr="001E6E6B">
        <w:rPr>
          <w:rFonts w:ascii="Times New Roman" w:hAnsi="Times New Roman" w:cs="Times New Roman"/>
          <w:sz w:val="28"/>
          <w:szCs w:val="28"/>
        </w:rPr>
        <w:t>контр</w:t>
      </w:r>
      <w:r w:rsidR="00E80552" w:rsidRPr="001E6E6B">
        <w:rPr>
          <w:rFonts w:ascii="Times New Roman" w:hAnsi="Times New Roman" w:cs="Times New Roman"/>
          <w:sz w:val="28"/>
          <w:szCs w:val="28"/>
        </w:rPr>
        <w:t>актам) на проведение культурно-</w:t>
      </w:r>
      <w:r w:rsidR="00862884" w:rsidRPr="001E6E6B">
        <w:rPr>
          <w:rFonts w:ascii="Times New Roman" w:hAnsi="Times New Roman" w:cs="Times New Roman"/>
          <w:sz w:val="28"/>
          <w:szCs w:val="28"/>
        </w:rPr>
        <w:t>массовых</w:t>
      </w:r>
      <w:r w:rsidRPr="001E6E6B">
        <w:rPr>
          <w:rFonts w:ascii="Times New Roman" w:hAnsi="Times New Roman" w:cs="Times New Roman"/>
          <w:sz w:val="28"/>
          <w:szCs w:val="28"/>
        </w:rPr>
        <w:t>, спортивных, оздоровительных мероприятий, мероприятий с детьми и молодежью, по договорам (</w:t>
      </w:r>
      <w:r w:rsidR="00B03C9A" w:rsidRPr="001E6E6B">
        <w:rPr>
          <w:rFonts w:ascii="Times New Roman" w:hAnsi="Times New Roman" w:cs="Times New Roman"/>
          <w:sz w:val="28"/>
          <w:szCs w:val="28"/>
        </w:rPr>
        <w:t xml:space="preserve">муниципальным </w:t>
      </w:r>
      <w:r w:rsidRPr="001E6E6B">
        <w:rPr>
          <w:rFonts w:ascii="Times New Roman" w:hAnsi="Times New Roman" w:cs="Times New Roman"/>
          <w:sz w:val="28"/>
          <w:szCs w:val="28"/>
        </w:rPr>
        <w:t>контрактам) на оказание медицинской помощи населению Трубчевского муниципального района, по договорам обязательного страхования гражданской ответственности владельцев автотранспортных средств, по договорам (</w:t>
      </w:r>
      <w:r w:rsidR="00126EA6" w:rsidRPr="001E6E6B">
        <w:rPr>
          <w:rFonts w:ascii="Times New Roman" w:hAnsi="Times New Roman" w:cs="Times New Roman"/>
          <w:sz w:val="28"/>
          <w:szCs w:val="28"/>
        </w:rPr>
        <w:t>муниципальным</w:t>
      </w:r>
      <w:r w:rsidRPr="001E6E6B">
        <w:rPr>
          <w:rFonts w:ascii="Times New Roman" w:hAnsi="Times New Roman" w:cs="Times New Roman"/>
          <w:sz w:val="28"/>
          <w:szCs w:val="28"/>
        </w:rPr>
        <w:t xml:space="preserve"> контрактам) на организацию форумов и выставок, по </w:t>
      </w:r>
      <w:r w:rsidR="00126EA6" w:rsidRPr="001E6E6B">
        <w:rPr>
          <w:rFonts w:ascii="Times New Roman" w:hAnsi="Times New Roman" w:cs="Times New Roman"/>
          <w:sz w:val="28"/>
          <w:szCs w:val="28"/>
        </w:rPr>
        <w:t xml:space="preserve">договорам (муниципальным </w:t>
      </w:r>
      <w:r w:rsidRPr="001E6E6B">
        <w:rPr>
          <w:rFonts w:ascii="Times New Roman" w:hAnsi="Times New Roman" w:cs="Times New Roman"/>
          <w:sz w:val="28"/>
          <w:szCs w:val="28"/>
        </w:rPr>
        <w:t>контрактам</w:t>
      </w:r>
      <w:r w:rsidR="00126EA6" w:rsidRPr="001E6E6B">
        <w:rPr>
          <w:rFonts w:ascii="Times New Roman" w:hAnsi="Times New Roman" w:cs="Times New Roman"/>
          <w:sz w:val="28"/>
          <w:szCs w:val="28"/>
        </w:rPr>
        <w:t>) о проведении экспертизы проектной документации и результатов инженерных изысканий, по договорам</w:t>
      </w:r>
      <w:r w:rsidR="008E0FDD" w:rsidRPr="001E6E6B">
        <w:rPr>
          <w:rFonts w:ascii="Times New Roman" w:hAnsi="Times New Roman" w:cs="Times New Roman"/>
          <w:sz w:val="28"/>
          <w:szCs w:val="28"/>
        </w:rPr>
        <w:t xml:space="preserve"> (муниципальным контрактам) аренды нежилых помещений, по </w:t>
      </w:r>
      <w:r w:rsidR="008E0FDD" w:rsidRPr="001E6E6B">
        <w:rPr>
          <w:rFonts w:ascii="Times New Roman" w:hAnsi="Times New Roman" w:cs="Times New Roman"/>
          <w:sz w:val="28"/>
          <w:szCs w:val="28"/>
        </w:rPr>
        <w:lastRenderedPageBreak/>
        <w:t>договорам (муниципальным контрактам) на оказание услуг по размещению и поддержке ресурсов в сети «Интернет».</w:t>
      </w:r>
    </w:p>
    <w:p w:rsidR="00C75D7B" w:rsidRPr="001E6E6B" w:rsidRDefault="00597F79"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14</w:t>
      </w:r>
      <w:r w:rsidR="00234E05" w:rsidRPr="001E6E6B">
        <w:rPr>
          <w:rFonts w:ascii="Times New Roman" w:hAnsi="Times New Roman" w:cs="Times New Roman"/>
          <w:sz w:val="28"/>
          <w:szCs w:val="28"/>
        </w:rPr>
        <w:t>. Суммы дебиторской задолженности прошлых лет, поступающие на лицевой счет получателя бюджетных средств, перечисляются получателем на счет управления Федерального казначейства по Брянской област</w:t>
      </w:r>
      <w:r w:rsidR="00E80552" w:rsidRPr="001E6E6B">
        <w:rPr>
          <w:rFonts w:ascii="Times New Roman" w:hAnsi="Times New Roman" w:cs="Times New Roman"/>
          <w:sz w:val="28"/>
          <w:szCs w:val="28"/>
        </w:rPr>
        <w:t>и, открытый на балансовом счете</w:t>
      </w:r>
      <w:r w:rsidR="00234E05" w:rsidRPr="001E6E6B">
        <w:rPr>
          <w:rFonts w:ascii="Times New Roman" w:hAnsi="Times New Roman" w:cs="Times New Roman"/>
          <w:sz w:val="28"/>
          <w:szCs w:val="28"/>
        </w:rPr>
        <w:t xml:space="preserve"> 40101 «Доходы, распределяемые органами Федераль</w:t>
      </w:r>
      <w:r w:rsidR="00C75D7B" w:rsidRPr="001E6E6B">
        <w:rPr>
          <w:rFonts w:ascii="Times New Roman" w:hAnsi="Times New Roman" w:cs="Times New Roman"/>
          <w:sz w:val="28"/>
          <w:szCs w:val="28"/>
        </w:rPr>
        <w:t>ного казначейства между бюджетами</w:t>
      </w:r>
      <w:r w:rsidR="00234E05" w:rsidRPr="001E6E6B">
        <w:rPr>
          <w:rFonts w:ascii="Times New Roman" w:hAnsi="Times New Roman" w:cs="Times New Roman"/>
          <w:sz w:val="28"/>
          <w:szCs w:val="28"/>
        </w:rPr>
        <w:t xml:space="preserve"> бюджетной системы Российской Федерации» с указанием кода классификации доходов бюджетов Российской Федерации</w:t>
      </w:r>
      <w:proofErr w:type="gramStart"/>
      <w:r w:rsidR="00234E05" w:rsidRPr="001E6E6B">
        <w:rPr>
          <w:rFonts w:ascii="Times New Roman" w:hAnsi="Times New Roman" w:cs="Times New Roman"/>
          <w:sz w:val="28"/>
          <w:szCs w:val="28"/>
        </w:rPr>
        <w:t>:(</w:t>
      </w:r>
      <w:proofErr w:type="gramEnd"/>
      <w:r w:rsidR="00234E05" w:rsidRPr="001E6E6B">
        <w:rPr>
          <w:rFonts w:ascii="Times New Roman" w:hAnsi="Times New Roman" w:cs="Times New Roman"/>
          <w:sz w:val="28"/>
          <w:szCs w:val="28"/>
        </w:rPr>
        <w:t>код администратора) 113 02995 05 0000 130 «Прочие доходы от компенсации затрат бюджетов муниципальных районов».</w:t>
      </w:r>
    </w:p>
    <w:p w:rsidR="00234E05" w:rsidRPr="001E6E6B" w:rsidRDefault="00597F79"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15</w:t>
      </w:r>
      <w:r w:rsidR="00234E05" w:rsidRPr="001E6E6B">
        <w:rPr>
          <w:rFonts w:ascii="Times New Roman" w:hAnsi="Times New Roman" w:cs="Times New Roman"/>
          <w:sz w:val="28"/>
          <w:szCs w:val="28"/>
        </w:rPr>
        <w:t xml:space="preserve">. Установить следующий порядок предоставления органами местного самоуправления городских и сельских поселений района в финансовое управление </w:t>
      </w:r>
      <w:r w:rsidR="00DF22A2" w:rsidRPr="001E6E6B">
        <w:rPr>
          <w:rFonts w:ascii="Times New Roman" w:hAnsi="Times New Roman" w:cs="Times New Roman"/>
          <w:sz w:val="28"/>
          <w:szCs w:val="28"/>
        </w:rPr>
        <w:t xml:space="preserve">утвержденных </w:t>
      </w:r>
      <w:r w:rsidR="00C3216A" w:rsidRPr="001E6E6B">
        <w:rPr>
          <w:rFonts w:ascii="Times New Roman" w:hAnsi="Times New Roman" w:cs="Times New Roman"/>
          <w:sz w:val="28"/>
          <w:szCs w:val="28"/>
        </w:rPr>
        <w:t>местных бюджетов.</w:t>
      </w:r>
    </w:p>
    <w:p w:rsidR="00234E05" w:rsidRPr="001E6E6B" w:rsidRDefault="00C3216A"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О</w:t>
      </w:r>
      <w:r w:rsidR="00234E05" w:rsidRPr="001E6E6B">
        <w:rPr>
          <w:rFonts w:ascii="Times New Roman" w:hAnsi="Times New Roman" w:cs="Times New Roman"/>
          <w:sz w:val="28"/>
          <w:szCs w:val="28"/>
        </w:rPr>
        <w:t>рганы местного самоуправления городских и сельских поселений представляют нормативные правовые акты о бюджетах пос</w:t>
      </w:r>
      <w:r w:rsidR="005C4FB6" w:rsidRPr="001E6E6B">
        <w:rPr>
          <w:rFonts w:ascii="Times New Roman" w:hAnsi="Times New Roman" w:cs="Times New Roman"/>
          <w:sz w:val="28"/>
          <w:szCs w:val="28"/>
        </w:rPr>
        <w:t>елений в финансовое управление на бумажных носителях в двухнедельный срок после утверждения бюджета.</w:t>
      </w:r>
    </w:p>
    <w:p w:rsidR="00234E05" w:rsidRPr="001E6E6B" w:rsidRDefault="00234E05" w:rsidP="00597F79">
      <w:pPr>
        <w:spacing w:after="0"/>
        <w:ind w:firstLine="708"/>
        <w:jc w:val="both"/>
        <w:rPr>
          <w:rFonts w:ascii="Times New Roman" w:hAnsi="Times New Roman" w:cs="Times New Roman"/>
          <w:sz w:val="28"/>
          <w:szCs w:val="28"/>
        </w:rPr>
      </w:pPr>
      <w:proofErr w:type="gramStart"/>
      <w:r w:rsidRPr="001E6E6B">
        <w:rPr>
          <w:rFonts w:ascii="Times New Roman" w:hAnsi="Times New Roman" w:cs="Times New Roman"/>
          <w:sz w:val="28"/>
          <w:szCs w:val="28"/>
        </w:rPr>
        <w:t>Одновременно вместе с нормативными правовыми актами о местных бюджетах следует представлять пояснительную записку к ним, нормативные правовые акты органов местного самоуправления поселений по земельному налогу, налогу на имущество физических лиц, части прибыли муниципальных уни</w:t>
      </w:r>
      <w:r w:rsidR="00E80552" w:rsidRPr="001E6E6B">
        <w:rPr>
          <w:rFonts w:ascii="Times New Roman" w:hAnsi="Times New Roman" w:cs="Times New Roman"/>
          <w:sz w:val="28"/>
          <w:szCs w:val="28"/>
        </w:rPr>
        <w:t>тарн</w:t>
      </w:r>
      <w:r w:rsidRPr="001E6E6B">
        <w:rPr>
          <w:rFonts w:ascii="Times New Roman" w:hAnsi="Times New Roman" w:cs="Times New Roman"/>
          <w:sz w:val="28"/>
          <w:szCs w:val="28"/>
        </w:rPr>
        <w:t>ых предприятий и самообложению граждан, информацию о выпадающих доходах местных бюджетов в связи с предоставлением налоговых льгот в разрезе категорий налогоплательщиков и видов налогов.</w:t>
      </w:r>
      <w:proofErr w:type="gramEnd"/>
    </w:p>
    <w:p w:rsidR="00234E05" w:rsidRPr="001E6E6B" w:rsidRDefault="00234E0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В таком же порядке ежеквартально, в срок до 15 числа месяца, следующего за отчетным кварталом, осуществляется представление нормативных правовых актов о внесении изменений в бюджеты поселений.</w:t>
      </w:r>
    </w:p>
    <w:p w:rsidR="00234E05" w:rsidRPr="001E6E6B" w:rsidRDefault="00597F79"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16</w:t>
      </w:r>
      <w:r w:rsidR="00234E05" w:rsidRPr="001E6E6B">
        <w:rPr>
          <w:rFonts w:ascii="Times New Roman" w:hAnsi="Times New Roman" w:cs="Times New Roman"/>
          <w:sz w:val="28"/>
          <w:szCs w:val="28"/>
        </w:rPr>
        <w:t xml:space="preserve">. Органам местного самоуправления </w:t>
      </w:r>
      <w:r w:rsidR="00B86D78" w:rsidRPr="001E6E6B">
        <w:rPr>
          <w:rFonts w:ascii="Times New Roman" w:hAnsi="Times New Roman" w:cs="Times New Roman"/>
          <w:sz w:val="28"/>
          <w:szCs w:val="28"/>
        </w:rPr>
        <w:t xml:space="preserve">городских и сельских </w:t>
      </w:r>
      <w:r w:rsidR="00234E05" w:rsidRPr="001E6E6B">
        <w:rPr>
          <w:rFonts w:ascii="Times New Roman" w:hAnsi="Times New Roman" w:cs="Times New Roman"/>
          <w:sz w:val="28"/>
          <w:szCs w:val="28"/>
        </w:rPr>
        <w:t>поселений:</w:t>
      </w:r>
    </w:p>
    <w:p w:rsidR="002732FA" w:rsidRPr="001E6E6B" w:rsidRDefault="00660AD4"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 xml:space="preserve">в связи </w:t>
      </w:r>
      <w:r w:rsidR="0063647E" w:rsidRPr="001E6E6B">
        <w:rPr>
          <w:rFonts w:ascii="Times New Roman" w:hAnsi="Times New Roman" w:cs="Times New Roman"/>
          <w:sz w:val="28"/>
          <w:szCs w:val="28"/>
        </w:rPr>
        <w:t xml:space="preserve">с рисками ухудшения экономической ситуации </w:t>
      </w:r>
      <w:r w:rsidR="00A50894" w:rsidRPr="001E6E6B">
        <w:rPr>
          <w:rFonts w:ascii="Times New Roman" w:hAnsi="Times New Roman" w:cs="Times New Roman"/>
          <w:sz w:val="28"/>
          <w:szCs w:val="28"/>
        </w:rPr>
        <w:t xml:space="preserve"> довести до получателей бюджетных средств </w:t>
      </w:r>
      <w:r w:rsidR="0063647E" w:rsidRPr="001E6E6B">
        <w:rPr>
          <w:rFonts w:ascii="Times New Roman" w:hAnsi="Times New Roman" w:cs="Times New Roman"/>
          <w:sz w:val="28"/>
          <w:szCs w:val="28"/>
        </w:rPr>
        <w:t xml:space="preserve">сокращенные </w:t>
      </w:r>
      <w:r w:rsidR="002732FA" w:rsidRPr="001E6E6B">
        <w:rPr>
          <w:rFonts w:ascii="Times New Roman" w:hAnsi="Times New Roman" w:cs="Times New Roman"/>
          <w:sz w:val="28"/>
          <w:szCs w:val="28"/>
        </w:rPr>
        <w:t xml:space="preserve"> лимиты бюджетных обязательств на 2015 год и на плановый период 2016 и 2017 годов;</w:t>
      </w:r>
    </w:p>
    <w:p w:rsidR="002732FA" w:rsidRPr="001E6E6B" w:rsidRDefault="009711DD"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 xml:space="preserve">предоставлять в финансовое управление </w:t>
      </w:r>
      <w:r w:rsidR="0063647E" w:rsidRPr="001E6E6B">
        <w:rPr>
          <w:rFonts w:ascii="Times New Roman" w:hAnsi="Times New Roman" w:cs="Times New Roman"/>
          <w:sz w:val="28"/>
          <w:szCs w:val="28"/>
        </w:rPr>
        <w:t xml:space="preserve">администрации Трубчевского муниципального района </w:t>
      </w:r>
      <w:r w:rsidRPr="001E6E6B">
        <w:rPr>
          <w:rFonts w:ascii="Times New Roman" w:hAnsi="Times New Roman" w:cs="Times New Roman"/>
          <w:sz w:val="28"/>
          <w:szCs w:val="28"/>
        </w:rPr>
        <w:t xml:space="preserve">отчеты об исполнении бюджетов поселений и иную бюджетную отчетность, установленную федеральными </w:t>
      </w:r>
      <w:r w:rsidR="002732FA" w:rsidRPr="001E6E6B">
        <w:rPr>
          <w:rFonts w:ascii="Times New Roman" w:hAnsi="Times New Roman" w:cs="Times New Roman"/>
          <w:sz w:val="28"/>
          <w:szCs w:val="28"/>
        </w:rPr>
        <w:t>органами государственной власти.</w:t>
      </w:r>
    </w:p>
    <w:p w:rsidR="00447CEE" w:rsidRPr="001E6E6B" w:rsidRDefault="00447CEE"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E6E6B">
        <w:rPr>
          <w:rFonts w:ascii="Times New Roman" w:hAnsi="Times New Roman" w:cs="Times New Roman"/>
          <w:sz w:val="28"/>
          <w:szCs w:val="28"/>
        </w:rPr>
        <w:t xml:space="preserve">организовать и обеспечить работу по размещению информации о муниципальных учреждениях за отчетный финансовый год и на 2015 год на </w:t>
      </w:r>
      <w:r w:rsidRPr="001E6E6B">
        <w:rPr>
          <w:rFonts w:ascii="Times New Roman" w:hAnsi="Times New Roman" w:cs="Times New Roman"/>
          <w:sz w:val="28"/>
          <w:szCs w:val="28"/>
        </w:rPr>
        <w:lastRenderedPageBreak/>
        <w:t xml:space="preserve">сайте ГМУ в соответствии с </w:t>
      </w:r>
      <w:hyperlink r:id="rId8" w:history="1">
        <w:r w:rsidRPr="001E6E6B">
          <w:rPr>
            <w:rFonts w:ascii="Times New Roman" w:hAnsi="Times New Roman" w:cs="Times New Roman"/>
            <w:sz w:val="28"/>
            <w:szCs w:val="28"/>
          </w:rPr>
          <w:t>Приказом</w:t>
        </w:r>
      </w:hyperlink>
      <w:r w:rsidRPr="001E6E6B">
        <w:rPr>
          <w:rFonts w:ascii="Times New Roman" w:hAnsi="Times New Roman" w:cs="Times New Roman"/>
          <w:sz w:val="28"/>
          <w:szCs w:val="28"/>
        </w:rPr>
        <w:t xml:space="preserve"> Министерства финансов Российской Федерации от 21 июля 2011 года N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proofErr w:type="gramEnd"/>
    </w:p>
    <w:p w:rsidR="00447CEE" w:rsidRPr="001E6E6B" w:rsidRDefault="00447CEE"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 xml:space="preserve"> определить должностных лиц, ответственных за своевременность, достоверность и полноту размещаемых муниципальными учреждениями сведений на сайте ГМУ;</w:t>
      </w:r>
    </w:p>
    <w:p w:rsidR="00447CEE" w:rsidRPr="001E6E6B" w:rsidRDefault="00447CEE" w:rsidP="00597F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E6E6B">
        <w:rPr>
          <w:rFonts w:ascii="Times New Roman" w:hAnsi="Times New Roman" w:cs="Times New Roman"/>
          <w:sz w:val="28"/>
          <w:szCs w:val="28"/>
        </w:rPr>
        <w:t xml:space="preserve"> ежеквартально в срок до 15-го числа месяца, следующего за отчетным кварталом, представлять в финансовое управление администрации Трубчевского муниципального района отчеты о ходе размещения информации муниципальными учреждениями на сайте ГМУ.</w:t>
      </w:r>
    </w:p>
    <w:p w:rsidR="00234E05" w:rsidRPr="001E6E6B" w:rsidRDefault="00597F79"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17</w:t>
      </w:r>
      <w:r w:rsidR="00234E05" w:rsidRPr="001E6E6B">
        <w:rPr>
          <w:rFonts w:ascii="Times New Roman" w:hAnsi="Times New Roman" w:cs="Times New Roman"/>
          <w:sz w:val="28"/>
          <w:szCs w:val="28"/>
        </w:rPr>
        <w:t xml:space="preserve">. </w:t>
      </w:r>
      <w:proofErr w:type="gramStart"/>
      <w:r w:rsidR="00234E05" w:rsidRPr="001E6E6B">
        <w:rPr>
          <w:rFonts w:ascii="Times New Roman" w:hAnsi="Times New Roman" w:cs="Times New Roman"/>
          <w:sz w:val="28"/>
          <w:szCs w:val="28"/>
        </w:rPr>
        <w:t>Финансовому управлению ежеквартально, в срок не позднее 15 числа второго месяца квартала, следующего за отчетным, представлять в администрацию района для официального опубликования сведения о ходе исполнения бюджета, а также обобщенные сведения о численности муниципальных служащих района с указанием фактических затрат на их денежное содержание.</w:t>
      </w:r>
      <w:proofErr w:type="gramEnd"/>
    </w:p>
    <w:p w:rsidR="00234E05" w:rsidRPr="001E6E6B" w:rsidRDefault="00234E05" w:rsidP="00597F79">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1</w:t>
      </w:r>
      <w:r w:rsidR="00597F79" w:rsidRPr="001E6E6B">
        <w:rPr>
          <w:rFonts w:ascii="Times New Roman" w:hAnsi="Times New Roman" w:cs="Times New Roman"/>
          <w:sz w:val="28"/>
          <w:szCs w:val="28"/>
        </w:rPr>
        <w:t>8</w:t>
      </w:r>
      <w:r w:rsidR="00862884" w:rsidRPr="001E6E6B">
        <w:rPr>
          <w:rFonts w:ascii="Times New Roman" w:hAnsi="Times New Roman" w:cs="Times New Roman"/>
          <w:sz w:val="28"/>
          <w:szCs w:val="28"/>
        </w:rPr>
        <w:t xml:space="preserve">. </w:t>
      </w:r>
      <w:proofErr w:type="gramStart"/>
      <w:r w:rsidR="00862884" w:rsidRPr="001E6E6B">
        <w:rPr>
          <w:rFonts w:ascii="Times New Roman" w:hAnsi="Times New Roman" w:cs="Times New Roman"/>
          <w:sz w:val="28"/>
          <w:szCs w:val="28"/>
        </w:rPr>
        <w:t>Контроль за</w:t>
      </w:r>
      <w:proofErr w:type="gramEnd"/>
      <w:r w:rsidR="00862884" w:rsidRPr="001E6E6B">
        <w:rPr>
          <w:rFonts w:ascii="Times New Roman" w:hAnsi="Times New Roman" w:cs="Times New Roman"/>
          <w:sz w:val="28"/>
          <w:szCs w:val="28"/>
        </w:rPr>
        <w:t xml:space="preserve"> исполнением постановлен</w:t>
      </w:r>
      <w:r w:rsidRPr="001E6E6B">
        <w:rPr>
          <w:rFonts w:ascii="Times New Roman" w:hAnsi="Times New Roman" w:cs="Times New Roman"/>
          <w:sz w:val="28"/>
          <w:szCs w:val="28"/>
        </w:rPr>
        <w:t xml:space="preserve">ия возложить на </w:t>
      </w:r>
      <w:r w:rsidR="00862884" w:rsidRPr="001E6E6B">
        <w:rPr>
          <w:rFonts w:ascii="Times New Roman" w:hAnsi="Times New Roman" w:cs="Times New Roman"/>
          <w:sz w:val="28"/>
          <w:szCs w:val="28"/>
        </w:rPr>
        <w:t>заместителя главы администрации</w:t>
      </w:r>
      <w:r w:rsidR="006F6376" w:rsidRPr="001E6E6B">
        <w:rPr>
          <w:rFonts w:ascii="Times New Roman" w:hAnsi="Times New Roman" w:cs="Times New Roman"/>
          <w:sz w:val="28"/>
          <w:szCs w:val="28"/>
        </w:rPr>
        <w:t xml:space="preserve"> Трубчевского муниципального района</w:t>
      </w:r>
      <w:r w:rsidRPr="001E6E6B">
        <w:rPr>
          <w:rFonts w:ascii="Times New Roman" w:hAnsi="Times New Roman" w:cs="Times New Roman"/>
          <w:sz w:val="28"/>
          <w:szCs w:val="28"/>
        </w:rPr>
        <w:t>Соколову Л.Р.</w:t>
      </w:r>
    </w:p>
    <w:p w:rsidR="00862884" w:rsidRPr="001E6E6B" w:rsidRDefault="00862884" w:rsidP="00597F79">
      <w:pPr>
        <w:spacing w:after="0"/>
        <w:ind w:firstLine="708"/>
        <w:jc w:val="both"/>
        <w:rPr>
          <w:rFonts w:ascii="Times New Roman" w:hAnsi="Times New Roman" w:cs="Times New Roman"/>
          <w:sz w:val="28"/>
          <w:szCs w:val="28"/>
        </w:rPr>
      </w:pPr>
    </w:p>
    <w:p w:rsidR="00BD06B6" w:rsidRPr="001E6E6B" w:rsidRDefault="00BD06B6" w:rsidP="00597F79">
      <w:pPr>
        <w:spacing w:after="0"/>
        <w:ind w:firstLine="708"/>
        <w:jc w:val="both"/>
        <w:rPr>
          <w:rFonts w:ascii="Times New Roman" w:hAnsi="Times New Roman" w:cs="Times New Roman"/>
          <w:sz w:val="28"/>
          <w:szCs w:val="28"/>
        </w:rPr>
      </w:pPr>
    </w:p>
    <w:p w:rsidR="00BD06B6" w:rsidRPr="001E6E6B" w:rsidRDefault="00BD06B6" w:rsidP="00597F79">
      <w:pPr>
        <w:spacing w:after="0"/>
        <w:ind w:firstLine="708"/>
        <w:jc w:val="both"/>
        <w:rPr>
          <w:rFonts w:ascii="Times New Roman" w:hAnsi="Times New Roman" w:cs="Times New Roman"/>
          <w:sz w:val="28"/>
          <w:szCs w:val="28"/>
        </w:rPr>
      </w:pPr>
    </w:p>
    <w:p w:rsidR="00BD06B6" w:rsidRPr="001E6E6B" w:rsidRDefault="00BD06B6" w:rsidP="006A7602">
      <w:pPr>
        <w:spacing w:after="0"/>
        <w:ind w:firstLine="708"/>
        <w:jc w:val="both"/>
        <w:rPr>
          <w:rFonts w:ascii="Times New Roman" w:hAnsi="Times New Roman" w:cs="Times New Roman"/>
          <w:sz w:val="28"/>
          <w:szCs w:val="28"/>
        </w:rPr>
      </w:pPr>
    </w:p>
    <w:p w:rsidR="00862884" w:rsidRPr="001E6E6B" w:rsidRDefault="006A7602" w:rsidP="006A7602">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Г</w:t>
      </w:r>
      <w:r w:rsidR="00862884" w:rsidRPr="001E6E6B">
        <w:rPr>
          <w:rFonts w:ascii="Times New Roman" w:hAnsi="Times New Roman" w:cs="Times New Roman"/>
          <w:sz w:val="28"/>
          <w:szCs w:val="28"/>
        </w:rPr>
        <w:t>лава администрации Трубчевского</w:t>
      </w:r>
    </w:p>
    <w:p w:rsidR="00DC6613" w:rsidRPr="001E6E6B" w:rsidRDefault="000661EC" w:rsidP="006A7602">
      <w:pPr>
        <w:spacing w:after="0"/>
        <w:ind w:firstLine="708"/>
        <w:jc w:val="both"/>
        <w:rPr>
          <w:rFonts w:ascii="Times New Roman" w:hAnsi="Times New Roman" w:cs="Times New Roman"/>
          <w:sz w:val="28"/>
          <w:szCs w:val="28"/>
        </w:rPr>
      </w:pPr>
      <w:r w:rsidRPr="001E6E6B">
        <w:rPr>
          <w:rFonts w:ascii="Times New Roman" w:hAnsi="Times New Roman" w:cs="Times New Roman"/>
          <w:sz w:val="28"/>
          <w:szCs w:val="28"/>
        </w:rPr>
        <w:t>м</w:t>
      </w:r>
      <w:r w:rsidR="00DC6613" w:rsidRPr="001E6E6B">
        <w:rPr>
          <w:rFonts w:ascii="Times New Roman" w:hAnsi="Times New Roman" w:cs="Times New Roman"/>
          <w:sz w:val="28"/>
          <w:szCs w:val="28"/>
        </w:rPr>
        <w:t xml:space="preserve">униципального района                   </w:t>
      </w:r>
      <w:proofErr w:type="spellStart"/>
      <w:r w:rsidR="006F6376" w:rsidRPr="001E6E6B">
        <w:rPr>
          <w:rFonts w:ascii="Times New Roman" w:hAnsi="Times New Roman" w:cs="Times New Roman"/>
          <w:sz w:val="28"/>
          <w:szCs w:val="28"/>
        </w:rPr>
        <w:t>И.И.Обыдённов</w:t>
      </w:r>
      <w:proofErr w:type="spellEnd"/>
    </w:p>
    <w:p w:rsidR="000661EC" w:rsidRPr="001E6E6B" w:rsidRDefault="000661EC" w:rsidP="006A7602">
      <w:pPr>
        <w:spacing w:after="0"/>
        <w:ind w:firstLine="708"/>
        <w:jc w:val="both"/>
        <w:rPr>
          <w:rFonts w:ascii="Times New Roman" w:hAnsi="Times New Roman" w:cs="Times New Roman"/>
          <w:sz w:val="28"/>
          <w:szCs w:val="28"/>
        </w:rPr>
      </w:pPr>
    </w:p>
    <w:p w:rsidR="000661EC" w:rsidRPr="00C062A6" w:rsidRDefault="000661EC" w:rsidP="006A7602">
      <w:pPr>
        <w:rPr>
          <w:rFonts w:ascii="Times New Roman" w:hAnsi="Times New Roman" w:cs="Times New Roman"/>
          <w:sz w:val="24"/>
          <w:szCs w:val="24"/>
        </w:rPr>
      </w:pPr>
    </w:p>
    <w:p w:rsidR="000661EC" w:rsidRPr="00C062A6" w:rsidRDefault="002C362B" w:rsidP="00751067">
      <w:pPr>
        <w:spacing w:after="0" w:line="240" w:lineRule="auto"/>
        <w:ind w:right="-1"/>
        <w:rPr>
          <w:rFonts w:ascii="Times New Roman" w:eastAsia="Times New Roman" w:hAnsi="Times New Roman" w:cs="Times New Roman"/>
          <w:i/>
          <w:sz w:val="18"/>
          <w:szCs w:val="18"/>
          <w:lang w:eastAsia="ru-RU"/>
        </w:rPr>
      </w:pPr>
      <w:proofErr w:type="spellStart"/>
      <w:r w:rsidRPr="00C062A6">
        <w:rPr>
          <w:rFonts w:ascii="Times New Roman" w:eastAsia="Times New Roman" w:hAnsi="Times New Roman" w:cs="Times New Roman"/>
          <w:i/>
          <w:sz w:val="18"/>
          <w:szCs w:val="18"/>
          <w:lang w:eastAsia="ru-RU"/>
        </w:rPr>
        <w:t>Исп</w:t>
      </w:r>
      <w:proofErr w:type="gramStart"/>
      <w:r w:rsidRPr="00C062A6">
        <w:rPr>
          <w:rFonts w:ascii="Times New Roman" w:eastAsia="Times New Roman" w:hAnsi="Times New Roman" w:cs="Times New Roman"/>
          <w:i/>
          <w:sz w:val="18"/>
          <w:szCs w:val="18"/>
          <w:lang w:eastAsia="ru-RU"/>
        </w:rPr>
        <w:t>:</w:t>
      </w:r>
      <w:r w:rsidR="00BD06B6" w:rsidRPr="00C062A6">
        <w:rPr>
          <w:rFonts w:ascii="Times New Roman" w:eastAsia="Times New Roman" w:hAnsi="Times New Roman" w:cs="Times New Roman"/>
          <w:i/>
          <w:sz w:val="18"/>
          <w:szCs w:val="18"/>
          <w:lang w:eastAsia="ru-RU"/>
        </w:rPr>
        <w:t>З</w:t>
      </w:r>
      <w:proofErr w:type="gramEnd"/>
      <w:r w:rsidR="00BD06B6" w:rsidRPr="00C062A6">
        <w:rPr>
          <w:rFonts w:ascii="Times New Roman" w:eastAsia="Times New Roman" w:hAnsi="Times New Roman" w:cs="Times New Roman"/>
          <w:i/>
          <w:sz w:val="18"/>
          <w:szCs w:val="18"/>
          <w:lang w:eastAsia="ru-RU"/>
        </w:rPr>
        <w:t>ам.главы</w:t>
      </w:r>
      <w:proofErr w:type="spellEnd"/>
      <w:r w:rsidR="00BD06B6" w:rsidRPr="00C062A6">
        <w:rPr>
          <w:rFonts w:ascii="Times New Roman" w:eastAsia="Times New Roman" w:hAnsi="Times New Roman" w:cs="Times New Roman"/>
          <w:i/>
          <w:sz w:val="18"/>
          <w:szCs w:val="18"/>
          <w:lang w:eastAsia="ru-RU"/>
        </w:rPr>
        <w:t xml:space="preserve"> </w:t>
      </w:r>
      <w:proofErr w:type="spellStart"/>
      <w:r w:rsidR="00BD06B6" w:rsidRPr="00C062A6">
        <w:rPr>
          <w:rFonts w:ascii="Times New Roman" w:eastAsia="Times New Roman" w:hAnsi="Times New Roman" w:cs="Times New Roman"/>
          <w:i/>
          <w:sz w:val="18"/>
          <w:szCs w:val="18"/>
          <w:lang w:eastAsia="ru-RU"/>
        </w:rPr>
        <w:t>адм</w:t>
      </w:r>
      <w:proofErr w:type="spellEnd"/>
      <w:r w:rsidR="00BD06B6" w:rsidRPr="00C062A6">
        <w:rPr>
          <w:rFonts w:ascii="Times New Roman" w:eastAsia="Times New Roman" w:hAnsi="Times New Roman" w:cs="Times New Roman"/>
          <w:i/>
          <w:sz w:val="18"/>
          <w:szCs w:val="18"/>
          <w:lang w:eastAsia="ru-RU"/>
        </w:rPr>
        <w:t>.</w:t>
      </w:r>
    </w:p>
    <w:p w:rsidR="000661EC" w:rsidRPr="00C062A6" w:rsidRDefault="00C25EAE" w:rsidP="00751067">
      <w:pPr>
        <w:spacing w:after="0" w:line="240" w:lineRule="auto"/>
        <w:ind w:right="-1"/>
        <w:rPr>
          <w:rFonts w:ascii="Times New Roman" w:eastAsia="Times New Roman" w:hAnsi="Times New Roman" w:cs="Times New Roman"/>
          <w:i/>
          <w:sz w:val="18"/>
          <w:szCs w:val="18"/>
          <w:lang w:eastAsia="ru-RU"/>
        </w:rPr>
      </w:pPr>
      <w:r w:rsidRPr="00C062A6">
        <w:rPr>
          <w:rFonts w:ascii="Times New Roman" w:eastAsia="Times New Roman" w:hAnsi="Times New Roman" w:cs="Times New Roman"/>
          <w:i/>
          <w:sz w:val="18"/>
          <w:szCs w:val="18"/>
          <w:lang w:eastAsia="ru-RU"/>
        </w:rPr>
        <w:t>Соколова Л.Р.</w:t>
      </w:r>
    </w:p>
    <w:p w:rsidR="000661EC" w:rsidRPr="00C062A6" w:rsidRDefault="00BD06B6" w:rsidP="00751067">
      <w:pPr>
        <w:spacing w:after="0" w:line="240" w:lineRule="auto"/>
        <w:ind w:right="-1"/>
        <w:rPr>
          <w:rFonts w:ascii="Times New Roman" w:eastAsia="Times New Roman" w:hAnsi="Times New Roman" w:cs="Times New Roman"/>
          <w:i/>
          <w:sz w:val="18"/>
          <w:szCs w:val="18"/>
          <w:lang w:eastAsia="ru-RU"/>
        </w:rPr>
      </w:pPr>
      <w:proofErr w:type="spellStart"/>
      <w:r w:rsidRPr="00C062A6">
        <w:rPr>
          <w:rFonts w:ascii="Times New Roman" w:eastAsia="Times New Roman" w:hAnsi="Times New Roman" w:cs="Times New Roman"/>
          <w:i/>
          <w:sz w:val="18"/>
          <w:szCs w:val="18"/>
          <w:lang w:eastAsia="ru-RU"/>
        </w:rPr>
        <w:t>Нач</w:t>
      </w:r>
      <w:proofErr w:type="gramStart"/>
      <w:r w:rsidRPr="00C062A6">
        <w:rPr>
          <w:rFonts w:ascii="Times New Roman" w:eastAsia="Times New Roman" w:hAnsi="Times New Roman" w:cs="Times New Roman"/>
          <w:i/>
          <w:sz w:val="18"/>
          <w:szCs w:val="18"/>
          <w:lang w:eastAsia="ru-RU"/>
        </w:rPr>
        <w:t>.о</w:t>
      </w:r>
      <w:proofErr w:type="gramEnd"/>
      <w:r w:rsidRPr="00C062A6">
        <w:rPr>
          <w:rFonts w:ascii="Times New Roman" w:eastAsia="Times New Roman" w:hAnsi="Times New Roman" w:cs="Times New Roman"/>
          <w:i/>
          <w:sz w:val="18"/>
          <w:szCs w:val="18"/>
          <w:lang w:eastAsia="ru-RU"/>
        </w:rPr>
        <w:t>гран-прав.отд</w:t>
      </w:r>
      <w:proofErr w:type="spellEnd"/>
      <w:r w:rsidR="002C362B" w:rsidRPr="00C062A6">
        <w:rPr>
          <w:rFonts w:ascii="Times New Roman" w:eastAsia="Times New Roman" w:hAnsi="Times New Roman" w:cs="Times New Roman"/>
          <w:i/>
          <w:sz w:val="18"/>
          <w:szCs w:val="18"/>
          <w:lang w:eastAsia="ru-RU"/>
        </w:rPr>
        <w:t>.</w:t>
      </w:r>
    </w:p>
    <w:p w:rsidR="000661EC" w:rsidRPr="00C062A6" w:rsidRDefault="000661EC" w:rsidP="00751067">
      <w:pPr>
        <w:spacing w:after="0" w:line="240" w:lineRule="auto"/>
        <w:ind w:right="-1"/>
        <w:rPr>
          <w:rFonts w:ascii="Times New Roman" w:eastAsia="Times New Roman" w:hAnsi="Times New Roman" w:cs="Times New Roman"/>
          <w:i/>
          <w:sz w:val="18"/>
          <w:szCs w:val="18"/>
          <w:lang w:eastAsia="ru-RU"/>
        </w:rPr>
      </w:pPr>
      <w:r w:rsidRPr="00C062A6">
        <w:rPr>
          <w:rFonts w:ascii="Times New Roman" w:eastAsia="Times New Roman" w:hAnsi="Times New Roman" w:cs="Times New Roman"/>
          <w:i/>
          <w:sz w:val="18"/>
          <w:szCs w:val="18"/>
          <w:lang w:eastAsia="ru-RU"/>
        </w:rPr>
        <w:t xml:space="preserve"> Москалева О.А.</w:t>
      </w:r>
    </w:p>
    <w:p w:rsidR="000661EC" w:rsidRPr="00C062A6" w:rsidRDefault="000661EC" w:rsidP="00751067">
      <w:pPr>
        <w:spacing w:after="0" w:line="240" w:lineRule="auto"/>
        <w:ind w:right="-1"/>
        <w:rPr>
          <w:rFonts w:ascii="Times New Roman" w:eastAsia="Times New Roman" w:hAnsi="Times New Roman" w:cs="Times New Roman"/>
          <w:i/>
          <w:sz w:val="18"/>
          <w:szCs w:val="18"/>
          <w:lang w:eastAsia="ru-RU"/>
        </w:rPr>
      </w:pPr>
    </w:p>
    <w:p w:rsidR="00DC6613" w:rsidRPr="003E649F" w:rsidRDefault="00DC6613" w:rsidP="006A7602">
      <w:pPr>
        <w:ind w:firstLine="708"/>
        <w:rPr>
          <w:rFonts w:ascii="Times New Roman" w:hAnsi="Times New Roman" w:cs="Times New Roman"/>
          <w:sz w:val="24"/>
          <w:szCs w:val="24"/>
        </w:rPr>
      </w:pPr>
    </w:p>
    <w:sectPr w:rsidR="00DC6613" w:rsidRPr="003E649F" w:rsidSect="003644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3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234E05"/>
    <w:rsid w:val="00001220"/>
    <w:rsid w:val="00002027"/>
    <w:rsid w:val="00004FB5"/>
    <w:rsid w:val="00015EA9"/>
    <w:rsid w:val="0002346C"/>
    <w:rsid w:val="00030F98"/>
    <w:rsid w:val="00035F62"/>
    <w:rsid w:val="00053204"/>
    <w:rsid w:val="0006382A"/>
    <w:rsid w:val="000661EC"/>
    <w:rsid w:val="00081E27"/>
    <w:rsid w:val="00087739"/>
    <w:rsid w:val="0009503E"/>
    <w:rsid w:val="000955FE"/>
    <w:rsid w:val="000B1595"/>
    <w:rsid w:val="000E6189"/>
    <w:rsid w:val="000F2EE2"/>
    <w:rsid w:val="00100392"/>
    <w:rsid w:val="001100A1"/>
    <w:rsid w:val="00117512"/>
    <w:rsid w:val="00126EA6"/>
    <w:rsid w:val="0015753C"/>
    <w:rsid w:val="001631E2"/>
    <w:rsid w:val="001867BD"/>
    <w:rsid w:val="00186BBB"/>
    <w:rsid w:val="00191DF3"/>
    <w:rsid w:val="00193DC9"/>
    <w:rsid w:val="001A2C99"/>
    <w:rsid w:val="001B2B34"/>
    <w:rsid w:val="001C2B53"/>
    <w:rsid w:val="001D348A"/>
    <w:rsid w:val="001D710C"/>
    <w:rsid w:val="001E6E6B"/>
    <w:rsid w:val="00210E11"/>
    <w:rsid w:val="0023497B"/>
    <w:rsid w:val="00234E05"/>
    <w:rsid w:val="00247891"/>
    <w:rsid w:val="00271852"/>
    <w:rsid w:val="00271F4F"/>
    <w:rsid w:val="002732FA"/>
    <w:rsid w:val="00273553"/>
    <w:rsid w:val="00275EC9"/>
    <w:rsid w:val="00287486"/>
    <w:rsid w:val="002914D7"/>
    <w:rsid w:val="002A4C4E"/>
    <w:rsid w:val="002C362B"/>
    <w:rsid w:val="002C712B"/>
    <w:rsid w:val="002D1387"/>
    <w:rsid w:val="002F0C97"/>
    <w:rsid w:val="002F15D9"/>
    <w:rsid w:val="002F40A8"/>
    <w:rsid w:val="00315824"/>
    <w:rsid w:val="00335500"/>
    <w:rsid w:val="00342FBE"/>
    <w:rsid w:val="00347395"/>
    <w:rsid w:val="00362C7C"/>
    <w:rsid w:val="003644A8"/>
    <w:rsid w:val="003825EB"/>
    <w:rsid w:val="00396B61"/>
    <w:rsid w:val="00397408"/>
    <w:rsid w:val="003C63A2"/>
    <w:rsid w:val="003E4C96"/>
    <w:rsid w:val="003E649F"/>
    <w:rsid w:val="00406195"/>
    <w:rsid w:val="004273C8"/>
    <w:rsid w:val="00432D01"/>
    <w:rsid w:val="00447CEE"/>
    <w:rsid w:val="004868BE"/>
    <w:rsid w:val="004B5333"/>
    <w:rsid w:val="004F5FC2"/>
    <w:rsid w:val="00506916"/>
    <w:rsid w:val="005230B6"/>
    <w:rsid w:val="00530528"/>
    <w:rsid w:val="00567AB8"/>
    <w:rsid w:val="00574BCD"/>
    <w:rsid w:val="0057530C"/>
    <w:rsid w:val="0058460C"/>
    <w:rsid w:val="00597F79"/>
    <w:rsid w:val="005A3FDE"/>
    <w:rsid w:val="005C4FB6"/>
    <w:rsid w:val="005D40F2"/>
    <w:rsid w:val="005F74F2"/>
    <w:rsid w:val="00625471"/>
    <w:rsid w:val="006355F8"/>
    <w:rsid w:val="0063647E"/>
    <w:rsid w:val="00652B93"/>
    <w:rsid w:val="00660AD4"/>
    <w:rsid w:val="006650C7"/>
    <w:rsid w:val="00674B47"/>
    <w:rsid w:val="006A7602"/>
    <w:rsid w:val="006B1254"/>
    <w:rsid w:val="006B3E60"/>
    <w:rsid w:val="006B6F85"/>
    <w:rsid w:val="006C5136"/>
    <w:rsid w:val="006E206F"/>
    <w:rsid w:val="006E6F0B"/>
    <w:rsid w:val="006F6376"/>
    <w:rsid w:val="007200E9"/>
    <w:rsid w:val="00751067"/>
    <w:rsid w:val="00787B56"/>
    <w:rsid w:val="007C5C48"/>
    <w:rsid w:val="007D516F"/>
    <w:rsid w:val="007F461B"/>
    <w:rsid w:val="00811C33"/>
    <w:rsid w:val="00817E67"/>
    <w:rsid w:val="008300B2"/>
    <w:rsid w:val="00862884"/>
    <w:rsid w:val="00876A53"/>
    <w:rsid w:val="00891BDA"/>
    <w:rsid w:val="0089797C"/>
    <w:rsid w:val="008B738D"/>
    <w:rsid w:val="008D44B8"/>
    <w:rsid w:val="008E0FDD"/>
    <w:rsid w:val="008E5679"/>
    <w:rsid w:val="00902B4E"/>
    <w:rsid w:val="00907138"/>
    <w:rsid w:val="00950ED3"/>
    <w:rsid w:val="009711DD"/>
    <w:rsid w:val="00973CD6"/>
    <w:rsid w:val="00982291"/>
    <w:rsid w:val="00A02296"/>
    <w:rsid w:val="00A079EC"/>
    <w:rsid w:val="00A42F91"/>
    <w:rsid w:val="00A50894"/>
    <w:rsid w:val="00A65A84"/>
    <w:rsid w:val="00A75801"/>
    <w:rsid w:val="00A92636"/>
    <w:rsid w:val="00A94AF8"/>
    <w:rsid w:val="00A97D72"/>
    <w:rsid w:val="00AA18A3"/>
    <w:rsid w:val="00AF57FF"/>
    <w:rsid w:val="00B03C9A"/>
    <w:rsid w:val="00B066D1"/>
    <w:rsid w:val="00B12BCA"/>
    <w:rsid w:val="00B26980"/>
    <w:rsid w:val="00B43C78"/>
    <w:rsid w:val="00B45522"/>
    <w:rsid w:val="00B8194E"/>
    <w:rsid w:val="00B86554"/>
    <w:rsid w:val="00B86D78"/>
    <w:rsid w:val="00BB4840"/>
    <w:rsid w:val="00BD06B6"/>
    <w:rsid w:val="00BE34FD"/>
    <w:rsid w:val="00BF4B14"/>
    <w:rsid w:val="00C062A6"/>
    <w:rsid w:val="00C1665F"/>
    <w:rsid w:val="00C2456F"/>
    <w:rsid w:val="00C25EAE"/>
    <w:rsid w:val="00C3216A"/>
    <w:rsid w:val="00C75D7B"/>
    <w:rsid w:val="00C8254B"/>
    <w:rsid w:val="00CA11C5"/>
    <w:rsid w:val="00CA20EC"/>
    <w:rsid w:val="00CB161D"/>
    <w:rsid w:val="00CE0BDE"/>
    <w:rsid w:val="00D148AF"/>
    <w:rsid w:val="00D35F9E"/>
    <w:rsid w:val="00D45BCC"/>
    <w:rsid w:val="00DA0F12"/>
    <w:rsid w:val="00DB1DB2"/>
    <w:rsid w:val="00DC6613"/>
    <w:rsid w:val="00DF22A2"/>
    <w:rsid w:val="00E31C73"/>
    <w:rsid w:val="00E51BBB"/>
    <w:rsid w:val="00E64955"/>
    <w:rsid w:val="00E73D96"/>
    <w:rsid w:val="00E75643"/>
    <w:rsid w:val="00E779D9"/>
    <w:rsid w:val="00E80552"/>
    <w:rsid w:val="00E81FF1"/>
    <w:rsid w:val="00E852DA"/>
    <w:rsid w:val="00E93617"/>
    <w:rsid w:val="00EA32A8"/>
    <w:rsid w:val="00EA3DE5"/>
    <w:rsid w:val="00EB6008"/>
    <w:rsid w:val="00EC14AF"/>
    <w:rsid w:val="00EC53A5"/>
    <w:rsid w:val="00ED3A32"/>
    <w:rsid w:val="00ED4DAB"/>
    <w:rsid w:val="00F076C4"/>
    <w:rsid w:val="00F106EB"/>
    <w:rsid w:val="00F85021"/>
    <w:rsid w:val="00FA5F57"/>
    <w:rsid w:val="00FC0E98"/>
    <w:rsid w:val="00FF3780"/>
    <w:rsid w:val="00FF4A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4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94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49A6A556957A472602532DE0554BBE014017C3CDFBDCB48EEE1F14B43CB9C40CF9F1227A469C84W0h3J" TargetMode="External"/><Relationship Id="rId3" Type="http://schemas.openxmlformats.org/officeDocument/2006/relationships/settings" Target="settings.xml"/><Relationship Id="rId7" Type="http://schemas.openxmlformats.org/officeDocument/2006/relationships/hyperlink" Target="consultantplus://offline/ref=2A49A6A556957A472602532DE0554BBE014212C8CDFBDCB48EEE1F14B4W3hC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2A49A6A556957A472602532DE0554BBE014316C9C2F6DCB48EEE1F14B43CB9C40CF9F1227A459884W0hBJ" TargetMode="External"/><Relationship Id="rId11" Type="http://schemas.microsoft.com/office/2007/relationships/stylesWithEffects" Target="stylesWithEffects.xml"/><Relationship Id="rId5" Type="http://schemas.openxmlformats.org/officeDocument/2006/relationships/hyperlink" Target="consultantplus://offline/ref=2A49A6A556957A472602532DE0554BBE014316C9C5FADCB48EEE1F14B43CB9C40CF9F12278W4h1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2E94B-1BBD-4B93-B737-22D6ED2C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7</Pages>
  <Words>2350</Words>
  <Characters>13399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Секретарь</dc:creator>
  <cp:lastModifiedBy>User</cp:lastModifiedBy>
  <cp:revision>193</cp:revision>
  <cp:lastPrinted>2015-01-27T15:46:00Z</cp:lastPrinted>
  <dcterms:created xsi:type="dcterms:W3CDTF">2013-02-11T05:48:00Z</dcterms:created>
  <dcterms:modified xsi:type="dcterms:W3CDTF">2015-01-30T08:40:00Z</dcterms:modified>
</cp:coreProperties>
</file>