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E7" w:rsidRPr="00825DE7" w:rsidRDefault="00825DE7" w:rsidP="00825DE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 </w:t>
      </w:r>
      <w:r w:rsidRPr="00825DE7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0005" r="43815" b="457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  <w:r w:rsidRPr="00825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25DE7" w:rsidRPr="00825DE7" w:rsidRDefault="00825DE7" w:rsidP="00825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825DE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от </w:t>
      </w:r>
      <w:r w:rsidR="006A591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27.02.</w:t>
      </w:r>
      <w:r w:rsidR="006C32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2015</w:t>
      </w:r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г.  №</w:t>
      </w:r>
      <w:r w:rsidR="006A591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160</w:t>
      </w:r>
    </w:p>
    <w:p w:rsidR="0078721C" w:rsidRDefault="00825DE7" w:rsidP="00825DE7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proofErr w:type="spellStart"/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</w:t>
      </w:r>
      <w:proofErr w:type="gramStart"/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.Т</w:t>
      </w:r>
      <w:proofErr w:type="gramEnd"/>
      <w:r w:rsidRPr="00825DE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рубчевск</w:t>
      </w:r>
      <w:proofErr w:type="spellEnd"/>
    </w:p>
    <w:p w:rsidR="0078721C" w:rsidRDefault="0078721C" w:rsidP="00825DE7">
      <w:pPr>
        <w:tabs>
          <w:tab w:val="left" w:pos="7016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6C325F" w:rsidRPr="006C325F" w:rsidRDefault="006C325F" w:rsidP="006C32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2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</w:t>
      </w:r>
    </w:p>
    <w:p w:rsidR="006C325F" w:rsidRPr="006C325F" w:rsidRDefault="006C325F" w:rsidP="006C32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2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субсидий</w:t>
      </w:r>
    </w:p>
    <w:p w:rsidR="006C325F" w:rsidRPr="006C325F" w:rsidRDefault="006C325F" w:rsidP="006C32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2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возмещение затрат </w:t>
      </w:r>
    </w:p>
    <w:p w:rsidR="006C325F" w:rsidRPr="006C325F" w:rsidRDefault="006C325F" w:rsidP="006C32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2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отлову и </w:t>
      </w:r>
      <w:r w:rsidR="00A629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содержанию</w:t>
      </w:r>
      <w:r w:rsidRPr="006C32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C325F" w:rsidRPr="006C325F" w:rsidRDefault="006C325F" w:rsidP="006C32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2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безнадзорных животных</w:t>
      </w:r>
    </w:p>
    <w:p w:rsidR="00D61595" w:rsidRDefault="006C325F" w:rsidP="006C32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Трубчевского</w:t>
      </w:r>
    </w:p>
    <w:p w:rsidR="006C325F" w:rsidRPr="006C325F" w:rsidRDefault="00D61595" w:rsidP="006C32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C325F" w:rsidRPr="006C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6C325F" w:rsidRPr="006C325F" w:rsidRDefault="006C325F" w:rsidP="006C32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230" w:rsidRPr="00DA4230" w:rsidRDefault="00DA4230" w:rsidP="005B1476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631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  <w:t xml:space="preserve">       </w:t>
      </w:r>
    </w:p>
    <w:p w:rsidR="000357BB" w:rsidRDefault="00825DE7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</w:pPr>
      <w:r w:rsidRPr="00DA4230"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  <w:t>В соответств</w:t>
      </w:r>
      <w:r w:rsidR="00D56C9D"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  <w:t>ии со статьей 78 Бюджетного кодекса Российской Федерации</w:t>
      </w:r>
      <w:r w:rsidR="003B564D"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  <w:t xml:space="preserve">, Федеральным законом от 06.10.2003г. №131-ФЗ «Об общих принципах организации </w:t>
      </w:r>
      <w:r w:rsidR="005B1476"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  <w:t xml:space="preserve">местного </w:t>
      </w:r>
      <w:r w:rsidR="003B564D"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  <w:t>са</w:t>
      </w:r>
      <w:r w:rsidR="005B1476"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  <w:t xml:space="preserve">моуправления в Российской Федерации», </w:t>
      </w:r>
      <w:r w:rsidR="005B1476" w:rsidRPr="005B14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Трубчевского районного  Совета народных депутатов от 24.12.2014 г. № 5-60 "О бюджете Трубчевского муниципального района на 2015 год и на плановый период 2016 и 2017 годов"</w:t>
      </w:r>
    </w:p>
    <w:p w:rsidR="00825DE7" w:rsidRPr="00792C7A" w:rsidRDefault="00792C7A" w:rsidP="00825D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</w:pPr>
      <w:r w:rsidRPr="00792C7A">
        <w:rPr>
          <w:rFonts w:ascii="Times New Roman" w:eastAsia="Times New Roman" w:hAnsi="Times New Roman" w:cs="Times New Roman"/>
          <w:b/>
          <w:bCs/>
          <w:color w:val="063150"/>
          <w:sz w:val="28"/>
          <w:szCs w:val="28"/>
          <w:lang w:eastAsia="ru-RU"/>
        </w:rPr>
        <w:t>ПОСТАНОВЛЯЮ</w:t>
      </w:r>
      <w:r w:rsidR="00825DE7" w:rsidRPr="00792C7A">
        <w:rPr>
          <w:rFonts w:ascii="Times New Roman" w:eastAsia="Times New Roman" w:hAnsi="Times New Roman" w:cs="Times New Roman"/>
          <w:b/>
          <w:bCs/>
          <w:color w:val="063150"/>
          <w:sz w:val="28"/>
          <w:szCs w:val="28"/>
          <w:lang w:eastAsia="ru-RU"/>
        </w:rPr>
        <w:t>:</w:t>
      </w:r>
    </w:p>
    <w:p w:rsidR="00D61595" w:rsidRPr="00D61595" w:rsidRDefault="00D61595" w:rsidP="00B92498">
      <w:pPr>
        <w:pStyle w:val="a4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   </w:t>
      </w:r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1. </w:t>
      </w:r>
      <w:r w:rsidRPr="00D6159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Утвердить </w:t>
      </w:r>
      <w:r w:rsidR="000357BB">
        <w:rPr>
          <w:rFonts w:ascii="Times New Roman" w:hAnsi="Times New Roman" w:cs="Times New Roman"/>
          <w:bCs/>
          <w:sz w:val="28"/>
          <w:szCs w:val="28"/>
          <w:lang w:eastAsia="ru-RU"/>
        </w:rPr>
        <w:t>прилагаемый П</w:t>
      </w:r>
      <w:r w:rsidRPr="00D6159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орядок предоставления </w:t>
      </w:r>
      <w:r w:rsidRPr="00D61595">
        <w:rPr>
          <w:rFonts w:ascii="Times New Roman" w:hAnsi="Times New Roman" w:cs="Times New Roman"/>
          <w:sz w:val="28"/>
          <w:szCs w:val="28"/>
          <w:lang w:eastAsia="ru-RU"/>
        </w:rPr>
        <w:t xml:space="preserve">субсидий на возмещение затрат по отлову и </w:t>
      </w:r>
      <w:r w:rsidR="00A629B6">
        <w:rPr>
          <w:rFonts w:ascii="Times New Roman" w:hAnsi="Times New Roman" w:cs="Times New Roman"/>
          <w:sz w:val="28"/>
          <w:szCs w:val="28"/>
          <w:lang w:eastAsia="ru-RU"/>
        </w:rPr>
        <w:t>содержанию</w:t>
      </w:r>
      <w:r w:rsidRPr="00D61595">
        <w:rPr>
          <w:rFonts w:ascii="Times New Roman" w:hAnsi="Times New Roman" w:cs="Times New Roman"/>
          <w:sz w:val="28"/>
          <w:szCs w:val="28"/>
          <w:lang w:eastAsia="ru-RU"/>
        </w:rPr>
        <w:t xml:space="preserve"> безнадзорных животных на территории Трубчевского муниципального района согласно приложению </w:t>
      </w:r>
      <w:r w:rsidRPr="00D61595">
        <w:rPr>
          <w:rFonts w:ascii="Times New Roman" w:hAnsi="Times New Roman" w:cs="Times New Roman"/>
          <w:spacing w:val="1"/>
          <w:sz w:val="28"/>
          <w:szCs w:val="28"/>
          <w:lang w:eastAsia="ru-RU"/>
        </w:rPr>
        <w:t>к настоящему постановлению.</w:t>
      </w:r>
    </w:p>
    <w:p w:rsidR="00792C7A" w:rsidRPr="00D61595" w:rsidRDefault="00D61595" w:rsidP="00B92498">
      <w:pPr>
        <w:pStyle w:val="a4"/>
        <w:jc w:val="both"/>
        <w:rPr>
          <w:rFonts w:ascii="Times New Roman" w:hAnsi="Times New Roman" w:cs="Times New Roman"/>
          <w:color w:val="063150"/>
          <w:sz w:val="28"/>
          <w:szCs w:val="28"/>
          <w:lang w:eastAsia="ru-RU"/>
        </w:rPr>
      </w:pPr>
      <w:r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     </w:t>
      </w:r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2. </w:t>
      </w:r>
      <w:proofErr w:type="gramStart"/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>Разместить</w:t>
      </w:r>
      <w:proofErr w:type="gramEnd"/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настоящее постановление на официальном сайте администрации Трубчевского муниципального района в сети Интернет</w:t>
      </w:r>
      <w:r w:rsidR="000357BB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и опубликовать в Информационном бюллетене Трубчевского муниципального района</w:t>
      </w:r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>.</w:t>
      </w:r>
    </w:p>
    <w:p w:rsidR="00792C7A" w:rsidRPr="00D61595" w:rsidRDefault="00D61595" w:rsidP="00B92498">
      <w:pPr>
        <w:pStyle w:val="a4"/>
        <w:jc w:val="both"/>
        <w:rPr>
          <w:rFonts w:ascii="Times New Roman" w:hAnsi="Times New Roman" w:cs="Times New Roman"/>
          <w:color w:val="063150"/>
          <w:sz w:val="28"/>
          <w:szCs w:val="28"/>
          <w:lang w:eastAsia="ru-RU"/>
        </w:rPr>
      </w:pPr>
      <w:r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      </w:t>
      </w:r>
      <w:r w:rsidR="000357BB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3. Настоящее постановление </w:t>
      </w:r>
      <w:r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>распространяет свое действие на правоотношения, возникшие с</w:t>
      </w:r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1 января 2015 года.</w:t>
      </w:r>
    </w:p>
    <w:p w:rsidR="00792C7A" w:rsidRPr="00D61595" w:rsidRDefault="00D61595" w:rsidP="00B92498">
      <w:pPr>
        <w:pStyle w:val="a4"/>
        <w:jc w:val="both"/>
        <w:rPr>
          <w:rFonts w:ascii="Times New Roman" w:hAnsi="Times New Roman" w:cs="Times New Roman"/>
          <w:color w:val="063150"/>
          <w:sz w:val="28"/>
          <w:szCs w:val="28"/>
          <w:lang w:eastAsia="ru-RU"/>
        </w:rPr>
      </w:pPr>
      <w:r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      </w:t>
      </w:r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4. </w:t>
      </w:r>
      <w:proofErr w:type="gramStart"/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>Контроль за</w:t>
      </w:r>
      <w:proofErr w:type="gramEnd"/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исполнением настоящего постан</w:t>
      </w:r>
      <w:r w:rsidR="00A629B6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>овления возложить на заместителей</w:t>
      </w:r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главы администрации Трубчевского муниципального района</w:t>
      </w:r>
      <w:r w:rsidR="00A629B6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</w:t>
      </w:r>
      <w:r w:rsidR="00792C7A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</w:t>
      </w:r>
      <w:proofErr w:type="spellStart"/>
      <w:r w:rsidR="00055A99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>Кажурину</w:t>
      </w:r>
      <w:proofErr w:type="spellEnd"/>
      <w:r w:rsidR="00055A99" w:rsidRPr="00D61595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 xml:space="preserve"> Л.И.</w:t>
      </w:r>
      <w:r w:rsidR="00A629B6">
        <w:rPr>
          <w:rFonts w:ascii="Times New Roman" w:hAnsi="Times New Roman" w:cs="Times New Roman"/>
          <w:color w:val="063150"/>
          <w:sz w:val="28"/>
          <w:szCs w:val="28"/>
          <w:lang w:eastAsia="ru-RU"/>
        </w:rPr>
        <w:t>, Соколову Л.Р.</w:t>
      </w:r>
    </w:p>
    <w:p w:rsidR="00D61595" w:rsidRDefault="00D61595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371E" w:rsidRDefault="0061371E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371E" w:rsidRDefault="0061371E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2C7A" w:rsidRPr="00792C7A" w:rsidRDefault="00055A99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792C7A" w:rsidRPr="00792C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Трубчевского </w:t>
      </w:r>
    </w:p>
    <w:p w:rsidR="00792C7A" w:rsidRPr="00792C7A" w:rsidRDefault="00792C7A" w:rsidP="00792C7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2C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района                                                                    </w:t>
      </w:r>
      <w:r w:rsidR="00D615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D615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И.И.Обыдё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ннов</w:t>
      </w:r>
      <w:proofErr w:type="spellEnd"/>
    </w:p>
    <w:p w:rsidR="008304FA" w:rsidRDefault="008304FA" w:rsidP="00DA3B8A">
      <w:pPr>
        <w:pStyle w:val="a4"/>
        <w:rPr>
          <w:lang w:eastAsia="ru-RU"/>
        </w:rPr>
      </w:pPr>
    </w:p>
    <w:p w:rsidR="008304FA" w:rsidRDefault="008304FA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371E" w:rsidRDefault="0061371E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371E" w:rsidRDefault="0061371E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5DE7" w:rsidRPr="00EA048A" w:rsidRDefault="00825DE7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A048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Утвержден</w:t>
      </w:r>
      <w:proofErr w:type="gramEnd"/>
      <w:r w:rsidRPr="00EA04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580E" w:rsidRPr="00EA04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A048A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</w:p>
    <w:p w:rsidR="00825DE7" w:rsidRPr="00EA048A" w:rsidRDefault="00825DE7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hAnsi="Times New Roman" w:cs="Times New Roman"/>
          <w:sz w:val="28"/>
          <w:szCs w:val="28"/>
          <w:lang w:eastAsia="ru-RU"/>
        </w:rPr>
        <w:t xml:space="preserve"> администрации </w:t>
      </w:r>
      <w:r w:rsidR="006F1471" w:rsidRPr="00EA048A">
        <w:rPr>
          <w:rFonts w:ascii="Times New Roman" w:hAnsi="Times New Roman" w:cs="Times New Roman"/>
          <w:sz w:val="28"/>
          <w:szCs w:val="28"/>
          <w:lang w:eastAsia="ru-RU"/>
        </w:rPr>
        <w:t>Трубчевского</w:t>
      </w:r>
    </w:p>
    <w:p w:rsidR="00825DE7" w:rsidRPr="00EA048A" w:rsidRDefault="006F1471" w:rsidP="006F1471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825DE7" w:rsidRPr="00EA048A" w:rsidRDefault="00825DE7" w:rsidP="006F1471">
      <w:pPr>
        <w:pStyle w:val="a4"/>
        <w:jc w:val="right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EA048A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6A591F">
        <w:rPr>
          <w:rFonts w:ascii="Times New Roman" w:hAnsi="Times New Roman" w:cs="Times New Roman"/>
          <w:sz w:val="28"/>
          <w:szCs w:val="28"/>
          <w:lang w:eastAsia="ru-RU"/>
        </w:rPr>
        <w:t>27.02.</w:t>
      </w:r>
      <w:r w:rsidRPr="00EA048A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8F0D52" w:rsidRPr="00EA048A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EA048A">
        <w:rPr>
          <w:rFonts w:ascii="Times New Roman" w:hAnsi="Times New Roman" w:cs="Times New Roman"/>
          <w:sz w:val="28"/>
          <w:szCs w:val="28"/>
          <w:lang w:eastAsia="ru-RU"/>
        </w:rPr>
        <w:t xml:space="preserve"> г. № </w:t>
      </w:r>
      <w:r w:rsidR="006A591F">
        <w:rPr>
          <w:rFonts w:ascii="Times New Roman" w:hAnsi="Times New Roman" w:cs="Times New Roman"/>
          <w:sz w:val="28"/>
          <w:szCs w:val="28"/>
          <w:lang w:eastAsia="ru-RU"/>
        </w:rPr>
        <w:t>160</w:t>
      </w:r>
      <w:bookmarkStart w:id="0" w:name="_GoBack"/>
      <w:bookmarkEnd w:id="0"/>
    </w:p>
    <w:p w:rsidR="000357BB" w:rsidRPr="00EA048A" w:rsidRDefault="000357BB" w:rsidP="0084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 на возмещение затрат по отлову и </w:t>
      </w:r>
      <w:r w:rsidR="00A629B6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содержанию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безнадзорных животных на территории </w:t>
      </w:r>
      <w:r w:rsidR="00FE37D1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Трубчевского муниципального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0357BB" w:rsidRPr="00EA048A" w:rsidRDefault="000357BB" w:rsidP="00842D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7BB" w:rsidRPr="000357BB" w:rsidRDefault="000357BB" w:rsidP="000357B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Общие положения</w:t>
      </w:r>
    </w:p>
    <w:p w:rsidR="00842D3F" w:rsidRPr="00EA048A" w:rsidRDefault="00FE0037" w:rsidP="00035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</w:t>
      </w:r>
      <w:r w:rsidR="000357BB" w:rsidRPr="00EA0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</w:t>
      </w:r>
      <w:r w:rsidR="000357BB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на возмещение затрат по отлову и содержанию безнадзорных животных на территории Трубчевского муниципального района (далее – Порядок)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соответствии  </w:t>
      </w:r>
      <w:r w:rsidR="00CA0B5F" w:rsidRPr="00EA048A"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  <w:t xml:space="preserve">со статьей 78 Бюджетного кодекса Российской Федерации, Федеральным законом от 06.10.2003г. №131-ФЗ «Об общих принципах организации местного самоуправления в Российской Федерации», 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Трубчевского районного  Совета народных депутатов от 24.12.2014 г. № 5-60 "О бюджете Трубчевского муниципального района</w:t>
      </w:r>
      <w:proofErr w:type="gramEnd"/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 год и на плановый период 2016 и 2017 годов" и</w:t>
      </w:r>
      <w:r w:rsidR="00CA0B5F" w:rsidRPr="00EA048A">
        <w:rPr>
          <w:rFonts w:ascii="Times New Roman" w:eastAsia="Times New Roman" w:hAnsi="Times New Roman" w:cs="Times New Roman"/>
          <w:color w:val="063150"/>
          <w:sz w:val="28"/>
          <w:szCs w:val="28"/>
          <w:lang w:eastAsia="ru-RU"/>
        </w:rPr>
        <w:t xml:space="preserve">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 правила предоставления субсидии на возмещение затрат </w:t>
      </w:r>
      <w:r w:rsidR="00FE37D1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специализированным предприятиям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отлову и </w:t>
      </w:r>
      <w:r w:rsidR="00A629B6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содержанию</w:t>
      </w:r>
      <w:r w:rsidR="00FE37D1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безнадзорных животных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FE37D1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Трубчевского муниципального района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целях обеспечения надлежащего санитарного сос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ояния территории района.</w:t>
      </w:r>
    </w:p>
    <w:p w:rsidR="00842D3F" w:rsidRPr="00EA048A" w:rsidRDefault="00842D3F" w:rsidP="00251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распорядителем средств, предусмотренных в бюджете </w:t>
      </w:r>
      <w:r w:rsidR="000357BB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Трубчевского муниципального 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предоставление указанной субсидии</w:t>
      </w:r>
      <w:r w:rsidR="000357BB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администрация Трубчевского муниципального района (дале</w:t>
      </w:r>
      <w:proofErr w:type="gramStart"/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администрация).</w:t>
      </w:r>
    </w:p>
    <w:p w:rsidR="00FE0037" w:rsidRPr="00EA048A" w:rsidRDefault="00FE0037" w:rsidP="00251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Правом на получение субсидии обладают юридические лица (либо уполномоченное нормативным актом администрации специализированное предприятие), оказывающие услуги по отлову и транспортировке безнадзорных животных и заключившие договор со специализированной организацией на </w:t>
      </w:r>
      <w:r w:rsidR="00B92498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 w:rsidR="00B92498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B5F" w:rsidRPr="00EA048A" w:rsidRDefault="000357BB" w:rsidP="00251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Субсидии предоставляются на безвозмездной и безвозвратной основе в пределах средств, предусмотренных бюджетом Трубчевского муниципального района, в целях возмещения затрат в св</w:t>
      </w:r>
      <w:r w:rsidR="00B92498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с оказанием услуг по отлову и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9B6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содержанию 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безнадзорных животных (собак).</w:t>
      </w:r>
    </w:p>
    <w:p w:rsidR="00CA0B5F" w:rsidRPr="00EA048A" w:rsidRDefault="00AC6BA3" w:rsidP="00251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A0B5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порядок определяет:</w:t>
      </w:r>
    </w:p>
    <w:p w:rsidR="00CA0B5F" w:rsidRPr="00EA048A" w:rsidRDefault="00CA0B5F" w:rsidP="00CA0B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критерии отбора юридических лиц, имеющих право на получение субсидий;</w:t>
      </w:r>
    </w:p>
    <w:p w:rsidR="00CA0B5F" w:rsidRPr="00EA048A" w:rsidRDefault="00CA0B5F" w:rsidP="00CA0B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 цели, условия и порядок предоставления субсидий;</w:t>
      </w:r>
    </w:p>
    <w:p w:rsidR="00CA0B5F" w:rsidRPr="00EA048A" w:rsidRDefault="00CA0B5F" w:rsidP="00CA0B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субсидий в бюджет</w:t>
      </w:r>
      <w:r w:rsidR="00AC6BA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Трубчевского муниципального района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нарушения условий, установленных при их предоставлении;</w:t>
      </w:r>
    </w:p>
    <w:p w:rsidR="00CA0B5F" w:rsidRPr="00EA048A" w:rsidRDefault="00CA0B5F" w:rsidP="00CA0B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субсидий;</w:t>
      </w:r>
    </w:p>
    <w:p w:rsidR="00CA0B5F" w:rsidRPr="00EA048A" w:rsidRDefault="00CA0B5F" w:rsidP="00CA0B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положения об обязательной проверке главным распорядителем бюджетных средств, предоставляющим субсидию, и органом  муниципального финансового контроля соблюдения условий, целей и порядка предоставления субсидий их получателям.</w:t>
      </w:r>
    </w:p>
    <w:p w:rsidR="00FE0037" w:rsidRPr="00EA048A" w:rsidRDefault="00FE0037" w:rsidP="00FE00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Критерии отбора юридических лиц</w:t>
      </w:r>
    </w:p>
    <w:p w:rsidR="00FE0037" w:rsidRPr="00EA048A" w:rsidRDefault="00853D56" w:rsidP="00FE00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E0037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Критериями отбора </w:t>
      </w:r>
      <w:proofErr w:type="gramStart"/>
      <w:r w:rsidR="00FE0037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юридических лиц,  имеющих право на получение субсидий из бюджета </w:t>
      </w:r>
      <w:r w:rsidR="00AC6BA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Трубчевского муниципального района </w:t>
      </w:r>
      <w:r w:rsidR="00FE0037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proofErr w:type="gramEnd"/>
      <w:r w:rsidR="00FE0037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23F2" w:rsidRPr="00EA048A" w:rsidRDefault="006B104C" w:rsidP="006B10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постановка на налоговый учет  юридического лица (уполномоченного органа) и  осуществление деятельности на территории Трубчевского муниципального района</w:t>
      </w:r>
      <w:r w:rsidR="009A23F2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6DCA" w:rsidRPr="00EA048A" w:rsidRDefault="009A23F2" w:rsidP="00853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B92498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вида деятельности по отлову безнадзорных животных в учр</w:t>
      </w:r>
      <w:r w:rsidR="00A629B6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едительных документах заявителя или </w:t>
      </w:r>
      <w:r w:rsidR="00FE6DCA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заключенного договора со специализированной организацией;</w:t>
      </w:r>
    </w:p>
    <w:p w:rsidR="006B104C" w:rsidRPr="00EA048A" w:rsidRDefault="00A629B6" w:rsidP="006B10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B104C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отсутствие в отнош</w:t>
      </w:r>
      <w:r w:rsidR="00AD6CD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юридического лица решения А</w:t>
      </w:r>
      <w:r w:rsidR="006B104C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рбитражного суда о признании банкротом и процедуры ликвидации;</w:t>
      </w:r>
    </w:p>
    <w:p w:rsidR="00AC6BA3" w:rsidRPr="00EA048A" w:rsidRDefault="00AC6BA3" w:rsidP="00AC6BA3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г)  отсутствие задолженности по выплате заработной платы и уплате налогов и сборов во все уровни бюджетов и внебюджетные фонды;</w:t>
      </w:r>
    </w:p>
    <w:p w:rsidR="00CA0B5F" w:rsidRPr="00EA048A" w:rsidRDefault="00AC6BA3" w:rsidP="00B924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B104C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предоставление документов в соответствии с п</w:t>
      </w:r>
      <w:r w:rsidR="00305D34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 раздела </w:t>
      </w:r>
      <w:r w:rsidR="006B104C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D34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IV </w:t>
      </w:r>
      <w:r w:rsidR="006B104C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Порядка.</w:t>
      </w:r>
    </w:p>
    <w:p w:rsidR="006B104C" w:rsidRPr="00EA048A" w:rsidRDefault="006B104C" w:rsidP="006B10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Цели и условия предоставления субсидии</w:t>
      </w:r>
    </w:p>
    <w:p w:rsidR="006B104C" w:rsidRPr="00EA048A" w:rsidRDefault="006B104C" w:rsidP="006B10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Целью </w:t>
      </w:r>
      <w:r w:rsidR="009A23F2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субсидии является обеспечение надлежащего санитарного состояния территории Трубчевского муниципального района, защита населения района от неблагополучного воздействия безнадзорных животных, профилактика инфекционных и инвазионных заболеваний, общих для человека и животных.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2D3F" w:rsidRPr="00EA048A" w:rsidRDefault="00853D56" w:rsidP="00853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предоставляются заявителю для возмещения затрат, связанных с выполнением (проведением) следующих мероприятий:</w:t>
      </w:r>
    </w:p>
    <w:p w:rsidR="00842D3F" w:rsidRPr="00EA048A" w:rsidRDefault="00A629B6" w:rsidP="00842D3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-отлов,</w:t>
      </w:r>
      <w:r w:rsidR="00853D56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транспортировка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содержание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безнадзорных и бродячих домашних животных;</w:t>
      </w:r>
    </w:p>
    <w:p w:rsidR="00842D3F" w:rsidRPr="00EA048A" w:rsidRDefault="00842D3F" w:rsidP="00842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профилактические (дезинфекция) работы;</w:t>
      </w:r>
    </w:p>
    <w:p w:rsidR="00842D3F" w:rsidRPr="00EA048A" w:rsidRDefault="00842D3F" w:rsidP="00842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приобретение оборудования для выполнения работ по отлову, транспортировке отловленных безнадзорн</w:t>
      </w:r>
      <w:r w:rsidR="00853D56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и бродячих домашних животных.</w:t>
      </w:r>
    </w:p>
    <w:p w:rsidR="00853D56" w:rsidRPr="00EA048A" w:rsidRDefault="00853D56" w:rsidP="00853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D56" w:rsidRPr="00EA048A" w:rsidRDefault="00853D56" w:rsidP="00853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субсидии носит заявительный характер.</w:t>
      </w:r>
    </w:p>
    <w:p w:rsidR="00853D56" w:rsidRPr="00EA048A" w:rsidRDefault="00853D56" w:rsidP="00853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EA048A" w:rsidRDefault="00853D56" w:rsidP="00853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субсидии заявителю осуществляется на основании заключенного между заявителем и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</w:t>
      </w:r>
      <w:r w:rsidR="00F25225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ителем средств бюджета договора (соглашения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 предоставлении субсидии на возмещение затрат, связанных с выполнением</w:t>
      </w:r>
      <w:r w:rsidR="00F25225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вышеуказанных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Трубчевского муниципального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(далее - договор).</w:t>
      </w:r>
    </w:p>
    <w:p w:rsidR="00853D56" w:rsidRPr="00EA048A" w:rsidRDefault="00853D56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D56" w:rsidRPr="00EA048A" w:rsidRDefault="00853D56" w:rsidP="00853D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Порядок подачи и рассмотрения заявок на предоставление субсидий</w:t>
      </w:r>
    </w:p>
    <w:p w:rsidR="00853D56" w:rsidRPr="00EA048A" w:rsidRDefault="00853D56" w:rsidP="00853D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Субсидии предоставляются на основе результатов отбора, в соответствии со сводной бюджетной росписью, в пределах бюджетных ассигнований и установленных лимитов бюджетных обязательств на  очередной финансовый год.</w:t>
      </w:r>
    </w:p>
    <w:p w:rsidR="00853D56" w:rsidRPr="00EA048A" w:rsidRDefault="00853D56" w:rsidP="00853D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по отбору юридических лиц на получение субсидий из бюджета</w:t>
      </w:r>
      <w:r w:rsidR="00AC6BA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Трубчевского муниципального района 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администрации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отбор юридических лиц в соответствии с критериями отбора, утвержденными  настоящим Порядком. </w:t>
      </w:r>
    </w:p>
    <w:p w:rsidR="00853D56" w:rsidRPr="00EA048A" w:rsidRDefault="00853D56" w:rsidP="00853D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участия в отборе </w:t>
      </w:r>
      <w:r w:rsid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в администрацию следующие документы:</w:t>
      </w:r>
    </w:p>
    <w:p w:rsidR="00842D3F" w:rsidRPr="00EA048A" w:rsidRDefault="00842D3F" w:rsidP="007C6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заявление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произвольной форме)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2D3F" w:rsidRPr="00EA048A" w:rsidRDefault="00842D3F" w:rsidP="007C6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учредительных документов (для юридического лица), свидетельство о регистрации гражданина в качестве индивидуального предпринимателя без образования юридического лица (для индивидуального предпринимателя), действующие на момент направления заявления;</w:t>
      </w:r>
    </w:p>
    <w:p w:rsidR="007C61E9" w:rsidRPr="00EA048A" w:rsidRDefault="007C61E9" w:rsidP="007C6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выписку из единого государственного реестра юридических лиц -                   для юридических лиц, выписку из единого государственного реестра индивидуальных предпринимателей – для индивидуальных предпринимателей</w:t>
      </w:r>
      <w:r w:rsidR="00AC6BA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выданную не ранее 6 месяцев до момента подачи заявления на получение субсидии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1E9" w:rsidRPr="00EA048A" w:rsidRDefault="007C61E9" w:rsidP="007C6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уведомление органа гос</w:t>
      </w:r>
      <w:r w:rsidR="00F25225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статистики (ОКВЭД) или заверенную копию заключенного договора со специализированной организацией по отлову и содержанию безнадзорных животных;</w:t>
      </w:r>
    </w:p>
    <w:p w:rsidR="00842D3F" w:rsidRPr="00EA048A" w:rsidRDefault="00842D3F" w:rsidP="007C6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   информационную карту по форме в соответствии с таблицей 1;</w:t>
      </w:r>
    </w:p>
    <w:p w:rsidR="00842D3F" w:rsidRPr="00EA048A" w:rsidRDefault="00842D3F" w:rsidP="007C6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расчет плановой суммы субсидии заявителя в разбивке по кварталам              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населенным пунктам 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Трубчевского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F25225" w:rsidRPr="00EA048A" w:rsidRDefault="00842D3F" w:rsidP="00F252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 согласие на осуществление у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полномоченным органом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и </w:t>
      </w:r>
      <w:r w:rsidR="00AC6BA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онтрольно-счетной палатой 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Трубчевского муниципального </w:t>
      </w:r>
      <w:r w:rsidR="00AC6BA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соблюдения заявителем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условий, целей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 предоставления субсидии.</w:t>
      </w:r>
    </w:p>
    <w:p w:rsidR="007C61E9" w:rsidRPr="00EA048A" w:rsidRDefault="00F25225" w:rsidP="00F252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42CFB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достоверность предоставленных данных полностью возлагается на заявителя.        </w:t>
      </w:r>
    </w:p>
    <w:p w:rsidR="00842D3F" w:rsidRPr="00EA048A" w:rsidRDefault="007C61E9" w:rsidP="007C6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Документы, установленные настоящим Порядком для заключения договора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(соглашения)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уполномоченный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рассматривает в течение 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 дней со дня их представления, по результата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чего принимает одно 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решений: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о заключении договора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(соглашения)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об отказе в заключени</w:t>
      </w:r>
      <w:proofErr w:type="gramStart"/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(соглашения)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7B14" w:rsidRDefault="007C61E9" w:rsidP="00AC6BA3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6BA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7B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юридических лиц осуществляется в соответствии с порядком, определенным нормативным правовым актом администрации.</w:t>
      </w:r>
    </w:p>
    <w:p w:rsidR="00AC6BA3" w:rsidRPr="00EA048A" w:rsidRDefault="00AC6BA3" w:rsidP="00AC6BA3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отбора правовым актом администрации определяется уполномоченное лиц</w:t>
      </w:r>
      <w:proofErr w:type="gramStart"/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получатель субсидии.  </w:t>
      </w:r>
    </w:p>
    <w:p w:rsidR="00842D3F" w:rsidRPr="00EA048A" w:rsidRDefault="00AC6BA3" w:rsidP="007C6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 для отказа в заключени</w:t>
      </w:r>
      <w:proofErr w:type="gramStart"/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(соглашения)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61E9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заявителем не представлено 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на осуществление уполномоченным органом администрации и </w:t>
      </w:r>
      <w:r w:rsidR="00AC6BA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C61E9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палатой Трубчевского муниципального  района, проверок соблюдения заявителем условий, целей и порядка предоставления субсидии;</w:t>
      </w:r>
    </w:p>
    <w:p w:rsidR="00F25225" w:rsidRPr="00EA048A" w:rsidRDefault="00F25225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неполного пакета документов, указанных в п.2</w:t>
      </w:r>
      <w:r w:rsidR="00AC6BA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5225" w:rsidRPr="00EA048A" w:rsidRDefault="00F25225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фактов предоставления недостоверной (искаженной) информации в документах;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момент обращения о получении субсидии заявитель находится           в процессе реорганизации, ликвидации, банкротства.</w:t>
      </w:r>
    </w:p>
    <w:p w:rsidR="00842CFB" w:rsidRPr="00EA048A" w:rsidRDefault="00842CFB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CFB" w:rsidRPr="00EA048A" w:rsidRDefault="00AC6BA3" w:rsidP="00842C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результатам рассмотрения документов для заключения договора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принятия решения заключает с заявителем договор</w:t>
      </w:r>
      <w:r w:rsidR="00842CFB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(соглашение)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 н</w:t>
      </w:r>
      <w:r w:rsidR="00842CFB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текущий финансовый год,  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случае принятия решения об отказе в заключени</w:t>
      </w:r>
      <w:proofErr w:type="gramStart"/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направляет соответствующее уведомление заявителю.</w:t>
      </w:r>
    </w:p>
    <w:p w:rsidR="00842CFB" w:rsidRPr="00EA048A" w:rsidRDefault="00842CFB" w:rsidP="00842C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Порядок предоставления субсидии</w:t>
      </w:r>
    </w:p>
    <w:p w:rsidR="00842CFB" w:rsidRPr="00EA048A" w:rsidRDefault="00842CFB" w:rsidP="00842CF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 1. Предоставление субсидий осуществляется на основании договоров (соглашений), заключенных между главным распорядителем средств бюджета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Трубчевского муниципального района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уполномоченны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получателем бюджетных средств.</w:t>
      </w:r>
    </w:p>
    <w:p w:rsidR="00842D3F" w:rsidRPr="00EA048A" w:rsidRDefault="00842CFB" w:rsidP="00842C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должен содержать: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сведения о планируемом объеме оказываемых услуг населению              по населенным пунктам </w:t>
      </w:r>
      <w:r w:rsidR="00013C9E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Трубчевского муниципального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размере субсидии, предоставляемой заявителю;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перечисления субсидии;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и формы предоставления сведений заявителем о фактических выполненных работах;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согласие заявителя на осуществление уполномоченным органом </w:t>
      </w:r>
      <w:r w:rsidR="00013C9E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013C9E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соблюдения заявителем условий, целей и порядка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субсидии;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ответственность сторон за нарушение условий договора, в том числе использование субсидии на цели, не предусмотренные настоящим Порядком;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в текущем финансовом году заявителем ее остатков,  не использованных в отчетном финансовом году;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возврата субсидии в случае нарушения заявителем условий договора.</w:t>
      </w:r>
    </w:p>
    <w:p w:rsidR="00013C9E" w:rsidRPr="00EA048A" w:rsidRDefault="00013C9E" w:rsidP="00013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EA048A" w:rsidRDefault="00013C9E" w:rsidP="00013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получения субсидии заявитель, заключивший договор, предоставляет в уполномоченный орган ежемесячно не позднее 5 числа месяца, следующего за отчетным месяцем, документы: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расчет суммы фактических расходов в разрезе статей затрат                              с приложением копий документов, подтверждающих расходы, с указанием видов выполненных работ;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расчет суммы субсидии с разбивкой по населенным пунктам </w:t>
      </w:r>
      <w:r w:rsidR="00013C9E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Трубчевского муниципального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013C9E" w:rsidRPr="00EA048A" w:rsidRDefault="00013C9E" w:rsidP="00013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EA048A" w:rsidRDefault="00013C9E" w:rsidP="00013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Предоставление субсидий за декабрь текущего финансового года осуществляется по плановым расчетам. Окончательный расчет с заявителем за декабрь текущего финансового года осуществляется в течение I квартала года, следующего </w:t>
      </w:r>
      <w:proofErr w:type="gramStart"/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отчетным, в пределах бюджетных ассигнований, выделенных на очередной финансовый год.</w:t>
      </w:r>
    </w:p>
    <w:p w:rsidR="00013C9E" w:rsidRPr="00EA048A" w:rsidRDefault="00013C9E" w:rsidP="00013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EA048A" w:rsidRDefault="00722EE3" w:rsidP="00013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Субсидия предоставляется в пределах бюджетных ассигнований, предусмотренных сводной бюджетной росписью и лимитами бюджетных обязательств на текущий финансовый год.</w:t>
      </w:r>
    </w:p>
    <w:p w:rsidR="00013C9E" w:rsidRPr="00EA048A" w:rsidRDefault="00013C9E" w:rsidP="00013C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C9E" w:rsidRPr="00EA048A" w:rsidRDefault="00EA048A" w:rsidP="00F252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Уполномоченный орган по итогам года оформляет с заявителем акт сверки. В течение 10 календарных дней от даты получения акта сверки, заявитель подписывает и возвращает </w:t>
      </w:r>
      <w:r w:rsidR="00013C9E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уполномоченному органу.</w:t>
      </w:r>
    </w:p>
    <w:p w:rsidR="00013C9E" w:rsidRPr="00EA048A" w:rsidRDefault="00013C9E" w:rsidP="00013C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VI. </w:t>
      </w:r>
      <w:proofErr w:type="gramStart"/>
      <w:r w:rsidRPr="00EA04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EA04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целевым использованием субсидии</w:t>
      </w:r>
    </w:p>
    <w:p w:rsidR="00842D3F" w:rsidRPr="00EA048A" w:rsidRDefault="00013C9E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субсидий осуществляется в следующем порядке: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уполномоченный орган осуществляет проверку соблюдения условий выдачи субсидий на основании документов, предоставленных заявителем;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онтрольно-счетная палата </w:t>
      </w:r>
      <w:r w:rsidR="00305D34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Трубчевского муниципального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вправе осуществить контрольную проверку соблюдения условий договора.</w:t>
      </w:r>
    </w:p>
    <w:p w:rsidR="00305D34" w:rsidRPr="00EA048A" w:rsidRDefault="00305D34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3307"/>
      <w:bookmarkEnd w:id="1"/>
    </w:p>
    <w:p w:rsidR="00842D3F" w:rsidRPr="00EA048A" w:rsidRDefault="00305D34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Субсидия, перечисленная заявителю, подлежит возврату в бюджет 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Трубчевского муниципального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случаях: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 ее нецелевого использования;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-неисполнения или ненадлежащего исполнения обязательств                            по договору о предоставлении субсидии;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неиспользования субсидии на возмещение затрат за отчетный финансовый год;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нарушения условий, установленных договором о предоставлении субсидии;</w:t>
      </w:r>
    </w:p>
    <w:p w:rsidR="00842D3F" w:rsidRPr="00EA048A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наличия письменного заявления от заявителя.</w:t>
      </w:r>
    </w:p>
    <w:p w:rsidR="00305D34" w:rsidRPr="00EA048A" w:rsidRDefault="00305D34" w:rsidP="00842D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EA048A" w:rsidRDefault="00305D34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позднее 10-дневного срока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установления одного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з случаев, указанных в пункте 2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лю требование о возврате субсидии в бюджет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Трубчевского муниципального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305D34" w:rsidRPr="00EA048A" w:rsidRDefault="00305D34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EA048A" w:rsidRDefault="00305D34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Получа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в течение 7 календарных дней со дня получения требования о возврате субсидии обязан произвести ее возврат в полном объеме.</w:t>
      </w:r>
    </w:p>
    <w:p w:rsidR="00305D34" w:rsidRPr="00EA048A" w:rsidRDefault="00305D34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EA048A" w:rsidRDefault="00305D34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неполного использования субсидии на возмещение затрат  за отчетный финансовый год, ее остаток подлежит возврату в бюджет </w:t>
      </w:r>
      <w:r w:rsidR="00722EE3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Трубчевского муниципального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305D34" w:rsidRPr="00EA048A" w:rsidRDefault="00305D34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EA048A" w:rsidRDefault="00305D34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Заявитель несет полную ответственность за нецелевое использование субсидии, а также за достоверность предоставляемых в уполномоченный орган сведений и документов.</w:t>
      </w:r>
    </w:p>
    <w:p w:rsidR="00305D34" w:rsidRPr="00EA048A" w:rsidRDefault="00305D34" w:rsidP="00305D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EA048A" w:rsidRDefault="00305D34" w:rsidP="00722E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невыполнения требования о возврате суммы субсидии, взыскание осуществляется уполномоченным органом </w:t>
      </w: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судебном порядке </w:t>
      </w:r>
      <w:r w:rsidR="00842D3F"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Федерации.</w:t>
      </w:r>
    </w:p>
    <w:p w:rsidR="00EA048A" w:rsidRPr="00EA048A" w:rsidRDefault="00EA048A" w:rsidP="00F252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EA048A" w:rsidRDefault="00842D3F" w:rsidP="00F252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842D3F" w:rsidRPr="00EA048A" w:rsidRDefault="00842D3F" w:rsidP="00EA04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бланке</w:t>
      </w:r>
    </w:p>
    <w:p w:rsidR="00842D3F" w:rsidRPr="00EA048A" w:rsidRDefault="00842D3F" w:rsidP="00722E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3091"/>
      <w:bookmarkEnd w:id="2"/>
      <w:r w:rsidRPr="00EA048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карта заявителя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20"/>
        <w:gridCol w:w="4800"/>
      </w:tblGrid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Полное наименование               </w:t>
            </w:r>
          </w:p>
        </w:tc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Сокращенное наименование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регистрации   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фактического местонахождения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ОГРН                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присвоения ОГРН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ИНН/КПП             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ОКФС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ОКОПФ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ОКВЭД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ОКПО                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Электронный адрес   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Электронная страница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Банковские реквизиты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Основной вид деятельности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Телефон, факс       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       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2D3F" w:rsidRPr="00842D3F" w:rsidTr="00B061D8">
        <w:trPr>
          <w:tblCellSpacing w:w="5" w:type="nil"/>
        </w:trPr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2D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Главный бухгалтер                 </w:t>
            </w:r>
          </w:p>
        </w:tc>
        <w:tc>
          <w:tcPr>
            <w:tcW w:w="4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2D3F" w:rsidRPr="00842D3F" w:rsidRDefault="00842D3F" w:rsidP="00842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2D3F" w:rsidRPr="00842D3F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D3F" w:rsidRPr="00842D3F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D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__________________________________________________</w:t>
      </w:r>
    </w:p>
    <w:p w:rsidR="00EA048A" w:rsidRDefault="00EA048A" w:rsidP="00EA048A">
      <w:pPr>
        <w:framePr w:hSpace="180" w:wrap="around" w:vAnchor="text" w:hAnchor="page" w:x="2333" w:y="1245"/>
        <w:widowControl w:val="0"/>
        <w:autoSpaceDE w:val="0"/>
        <w:autoSpaceDN w:val="0"/>
        <w:adjustRightInd w:val="0"/>
        <w:spacing w:after="0" w:line="240" w:lineRule="auto"/>
      </w:pPr>
    </w:p>
    <w:p w:rsidR="00842D3F" w:rsidRPr="00842D3F" w:rsidRDefault="00842D3F" w:rsidP="00842D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842D3F" w:rsidRPr="00842D3F" w:rsidSect="00C01EC1">
          <w:pgSz w:w="11906" w:h="16838" w:code="9"/>
          <w:pgMar w:top="529" w:right="851" w:bottom="1134" w:left="1701" w:header="709" w:footer="709" w:gutter="0"/>
          <w:pgNumType w:start="1" w:chapStyle="2"/>
          <w:cols w:space="708"/>
          <w:docGrid w:linePitch="360"/>
        </w:sectPr>
      </w:pPr>
      <w:r w:rsidRPr="00842D3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(подпись)          </w:t>
      </w:r>
      <w:r w:rsidR="00EA048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(расшифровка подписи)</w:t>
      </w:r>
    </w:p>
    <w:p w:rsidR="00EA048A" w:rsidRPr="00EA048A" w:rsidRDefault="00EA048A" w:rsidP="00EA048A"/>
    <w:sectPr w:rsidR="00EA048A" w:rsidRPr="00EA048A" w:rsidSect="00D6159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E4" w:rsidRDefault="00D500E4" w:rsidP="00146880">
      <w:pPr>
        <w:spacing w:after="0" w:line="240" w:lineRule="auto"/>
      </w:pPr>
      <w:r>
        <w:separator/>
      </w:r>
    </w:p>
  </w:endnote>
  <w:endnote w:type="continuationSeparator" w:id="0">
    <w:p w:rsidR="00D500E4" w:rsidRDefault="00D500E4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E4" w:rsidRDefault="00D500E4" w:rsidP="00146880">
      <w:pPr>
        <w:spacing w:after="0" w:line="240" w:lineRule="auto"/>
      </w:pPr>
      <w:r>
        <w:separator/>
      </w:r>
    </w:p>
  </w:footnote>
  <w:footnote w:type="continuationSeparator" w:id="0">
    <w:p w:rsidR="00D500E4" w:rsidRDefault="00D500E4" w:rsidP="00146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33"/>
    <w:rsid w:val="00011F09"/>
    <w:rsid w:val="000124E2"/>
    <w:rsid w:val="00013C9E"/>
    <w:rsid w:val="00023B3C"/>
    <w:rsid w:val="00026FA8"/>
    <w:rsid w:val="00030A4C"/>
    <w:rsid w:val="00031EA6"/>
    <w:rsid w:val="000325D1"/>
    <w:rsid w:val="000357BB"/>
    <w:rsid w:val="00055A99"/>
    <w:rsid w:val="00064580"/>
    <w:rsid w:val="00070923"/>
    <w:rsid w:val="00083AEA"/>
    <w:rsid w:val="00090448"/>
    <w:rsid w:val="000A4881"/>
    <w:rsid w:val="000B0988"/>
    <w:rsid w:val="000B253A"/>
    <w:rsid w:val="000B4D2A"/>
    <w:rsid w:val="000C55C5"/>
    <w:rsid w:val="00103C3B"/>
    <w:rsid w:val="001076F7"/>
    <w:rsid w:val="00113FCA"/>
    <w:rsid w:val="00123C0F"/>
    <w:rsid w:val="00124CA4"/>
    <w:rsid w:val="00125C6D"/>
    <w:rsid w:val="00133C96"/>
    <w:rsid w:val="00146880"/>
    <w:rsid w:val="00146AF5"/>
    <w:rsid w:val="0015137D"/>
    <w:rsid w:val="00164D05"/>
    <w:rsid w:val="001819AD"/>
    <w:rsid w:val="00185A25"/>
    <w:rsid w:val="00187B6F"/>
    <w:rsid w:val="001A0632"/>
    <w:rsid w:val="001A7FAB"/>
    <w:rsid w:val="001B23AA"/>
    <w:rsid w:val="001D5700"/>
    <w:rsid w:val="001D7224"/>
    <w:rsid w:val="001E12A8"/>
    <w:rsid w:val="001F6561"/>
    <w:rsid w:val="00203671"/>
    <w:rsid w:val="00204368"/>
    <w:rsid w:val="002229A9"/>
    <w:rsid w:val="002436BD"/>
    <w:rsid w:val="0025133E"/>
    <w:rsid w:val="00252482"/>
    <w:rsid w:val="00264D41"/>
    <w:rsid w:val="00276863"/>
    <w:rsid w:val="00276A1A"/>
    <w:rsid w:val="0028099F"/>
    <w:rsid w:val="00291460"/>
    <w:rsid w:val="002C7555"/>
    <w:rsid w:val="002C78FE"/>
    <w:rsid w:val="002E0462"/>
    <w:rsid w:val="002E2B92"/>
    <w:rsid w:val="002E5C72"/>
    <w:rsid w:val="002F3AA9"/>
    <w:rsid w:val="002F6D09"/>
    <w:rsid w:val="00301BF9"/>
    <w:rsid w:val="00303250"/>
    <w:rsid w:val="00305D34"/>
    <w:rsid w:val="00313041"/>
    <w:rsid w:val="003319BF"/>
    <w:rsid w:val="00344FC0"/>
    <w:rsid w:val="0034760B"/>
    <w:rsid w:val="00350CD9"/>
    <w:rsid w:val="00354A70"/>
    <w:rsid w:val="003626CF"/>
    <w:rsid w:val="0036604D"/>
    <w:rsid w:val="00367296"/>
    <w:rsid w:val="003710D8"/>
    <w:rsid w:val="003719D7"/>
    <w:rsid w:val="0037716E"/>
    <w:rsid w:val="003779DB"/>
    <w:rsid w:val="00386C12"/>
    <w:rsid w:val="003A20F2"/>
    <w:rsid w:val="003A5C04"/>
    <w:rsid w:val="003B564D"/>
    <w:rsid w:val="003B63D4"/>
    <w:rsid w:val="003C31CE"/>
    <w:rsid w:val="003C3794"/>
    <w:rsid w:val="003F2ADD"/>
    <w:rsid w:val="003F3609"/>
    <w:rsid w:val="00401250"/>
    <w:rsid w:val="0040396B"/>
    <w:rsid w:val="00411635"/>
    <w:rsid w:val="00430258"/>
    <w:rsid w:val="00433286"/>
    <w:rsid w:val="00434A73"/>
    <w:rsid w:val="00437152"/>
    <w:rsid w:val="00440D00"/>
    <w:rsid w:val="004703A1"/>
    <w:rsid w:val="00470954"/>
    <w:rsid w:val="00472851"/>
    <w:rsid w:val="004759E3"/>
    <w:rsid w:val="00484C08"/>
    <w:rsid w:val="0049140B"/>
    <w:rsid w:val="004964F7"/>
    <w:rsid w:val="004B06B8"/>
    <w:rsid w:val="004B78F8"/>
    <w:rsid w:val="004D0FD1"/>
    <w:rsid w:val="004E1CB6"/>
    <w:rsid w:val="004E32E7"/>
    <w:rsid w:val="004E5671"/>
    <w:rsid w:val="004F1171"/>
    <w:rsid w:val="004F2F3B"/>
    <w:rsid w:val="005035A9"/>
    <w:rsid w:val="00504680"/>
    <w:rsid w:val="00505052"/>
    <w:rsid w:val="00506D26"/>
    <w:rsid w:val="00507B78"/>
    <w:rsid w:val="00520F14"/>
    <w:rsid w:val="0052506A"/>
    <w:rsid w:val="005318D4"/>
    <w:rsid w:val="00533F66"/>
    <w:rsid w:val="00537C29"/>
    <w:rsid w:val="005466C6"/>
    <w:rsid w:val="00557FAE"/>
    <w:rsid w:val="00562382"/>
    <w:rsid w:val="00564A13"/>
    <w:rsid w:val="005961B7"/>
    <w:rsid w:val="005A01F0"/>
    <w:rsid w:val="005A0343"/>
    <w:rsid w:val="005A48A0"/>
    <w:rsid w:val="005A6184"/>
    <w:rsid w:val="005A66FF"/>
    <w:rsid w:val="005A67DE"/>
    <w:rsid w:val="005B1476"/>
    <w:rsid w:val="005B36C0"/>
    <w:rsid w:val="005B7D1E"/>
    <w:rsid w:val="005C0E37"/>
    <w:rsid w:val="005C421E"/>
    <w:rsid w:val="005D01B1"/>
    <w:rsid w:val="005E0266"/>
    <w:rsid w:val="005F135D"/>
    <w:rsid w:val="005F2E95"/>
    <w:rsid w:val="00600602"/>
    <w:rsid w:val="006119E1"/>
    <w:rsid w:val="0061371E"/>
    <w:rsid w:val="00624F38"/>
    <w:rsid w:val="006265B5"/>
    <w:rsid w:val="00626808"/>
    <w:rsid w:val="00632275"/>
    <w:rsid w:val="00643934"/>
    <w:rsid w:val="00647E71"/>
    <w:rsid w:val="00651F15"/>
    <w:rsid w:val="00670EB9"/>
    <w:rsid w:val="00683EFF"/>
    <w:rsid w:val="00696584"/>
    <w:rsid w:val="006A1756"/>
    <w:rsid w:val="006A3DBA"/>
    <w:rsid w:val="006A591F"/>
    <w:rsid w:val="006A629D"/>
    <w:rsid w:val="006B104C"/>
    <w:rsid w:val="006C325F"/>
    <w:rsid w:val="006C73B1"/>
    <w:rsid w:val="006D3C3A"/>
    <w:rsid w:val="006E0927"/>
    <w:rsid w:val="006F1471"/>
    <w:rsid w:val="006F2054"/>
    <w:rsid w:val="006F5A76"/>
    <w:rsid w:val="006F7223"/>
    <w:rsid w:val="00714A06"/>
    <w:rsid w:val="007150CC"/>
    <w:rsid w:val="00722EE3"/>
    <w:rsid w:val="00741145"/>
    <w:rsid w:val="0074279B"/>
    <w:rsid w:val="007466EB"/>
    <w:rsid w:val="007564DC"/>
    <w:rsid w:val="007567BE"/>
    <w:rsid w:val="00760FEE"/>
    <w:rsid w:val="0076315C"/>
    <w:rsid w:val="007666AE"/>
    <w:rsid w:val="007702F3"/>
    <w:rsid w:val="007719D9"/>
    <w:rsid w:val="00775C75"/>
    <w:rsid w:val="00775CA8"/>
    <w:rsid w:val="00775D14"/>
    <w:rsid w:val="00782C93"/>
    <w:rsid w:val="0078721C"/>
    <w:rsid w:val="00792C7A"/>
    <w:rsid w:val="00795D05"/>
    <w:rsid w:val="007A1F14"/>
    <w:rsid w:val="007A66C3"/>
    <w:rsid w:val="007C5D37"/>
    <w:rsid w:val="007C61E9"/>
    <w:rsid w:val="007D0FE5"/>
    <w:rsid w:val="007D3570"/>
    <w:rsid w:val="007E51EC"/>
    <w:rsid w:val="007F0780"/>
    <w:rsid w:val="00805547"/>
    <w:rsid w:val="00822DAE"/>
    <w:rsid w:val="00825DE7"/>
    <w:rsid w:val="008279C3"/>
    <w:rsid w:val="008304FA"/>
    <w:rsid w:val="00833DBC"/>
    <w:rsid w:val="00840579"/>
    <w:rsid w:val="00842CFB"/>
    <w:rsid w:val="00842D3F"/>
    <w:rsid w:val="00843C5E"/>
    <w:rsid w:val="00853D56"/>
    <w:rsid w:val="00860940"/>
    <w:rsid w:val="00862AE4"/>
    <w:rsid w:val="00865925"/>
    <w:rsid w:val="008744C2"/>
    <w:rsid w:val="008769CB"/>
    <w:rsid w:val="008A43FC"/>
    <w:rsid w:val="008B1BB0"/>
    <w:rsid w:val="008B4951"/>
    <w:rsid w:val="008D391A"/>
    <w:rsid w:val="008E5A5E"/>
    <w:rsid w:val="008F0D52"/>
    <w:rsid w:val="00902CA2"/>
    <w:rsid w:val="00902DB0"/>
    <w:rsid w:val="00906B2E"/>
    <w:rsid w:val="009123EF"/>
    <w:rsid w:val="00913271"/>
    <w:rsid w:val="00924B0B"/>
    <w:rsid w:val="00953EEF"/>
    <w:rsid w:val="0095529E"/>
    <w:rsid w:val="0096024C"/>
    <w:rsid w:val="009865C2"/>
    <w:rsid w:val="00987B14"/>
    <w:rsid w:val="00996F08"/>
    <w:rsid w:val="009A23F2"/>
    <w:rsid w:val="009D669F"/>
    <w:rsid w:val="009D739F"/>
    <w:rsid w:val="009E5C1C"/>
    <w:rsid w:val="009F7CD5"/>
    <w:rsid w:val="00A05773"/>
    <w:rsid w:val="00A07270"/>
    <w:rsid w:val="00A10CBF"/>
    <w:rsid w:val="00A30D5E"/>
    <w:rsid w:val="00A32CB7"/>
    <w:rsid w:val="00A33F89"/>
    <w:rsid w:val="00A359B8"/>
    <w:rsid w:val="00A41238"/>
    <w:rsid w:val="00A4229B"/>
    <w:rsid w:val="00A51B54"/>
    <w:rsid w:val="00A52151"/>
    <w:rsid w:val="00A524B5"/>
    <w:rsid w:val="00A621F4"/>
    <w:rsid w:val="00A629B6"/>
    <w:rsid w:val="00A800BE"/>
    <w:rsid w:val="00A82BF8"/>
    <w:rsid w:val="00A87B5E"/>
    <w:rsid w:val="00A90E80"/>
    <w:rsid w:val="00AA3B97"/>
    <w:rsid w:val="00AB59AF"/>
    <w:rsid w:val="00AB61AD"/>
    <w:rsid w:val="00AB7619"/>
    <w:rsid w:val="00AC4437"/>
    <w:rsid w:val="00AC6BA3"/>
    <w:rsid w:val="00AD4AFF"/>
    <w:rsid w:val="00AD6CDB"/>
    <w:rsid w:val="00AE6A6E"/>
    <w:rsid w:val="00AF6EFF"/>
    <w:rsid w:val="00B039F3"/>
    <w:rsid w:val="00B22E60"/>
    <w:rsid w:val="00B30CB8"/>
    <w:rsid w:val="00B412B6"/>
    <w:rsid w:val="00B42BE2"/>
    <w:rsid w:val="00B42C86"/>
    <w:rsid w:val="00B50E5E"/>
    <w:rsid w:val="00B7240E"/>
    <w:rsid w:val="00B72558"/>
    <w:rsid w:val="00B763F3"/>
    <w:rsid w:val="00B92498"/>
    <w:rsid w:val="00BA48AD"/>
    <w:rsid w:val="00BA4F0F"/>
    <w:rsid w:val="00BA6B6C"/>
    <w:rsid w:val="00BB2C25"/>
    <w:rsid w:val="00BC4865"/>
    <w:rsid w:val="00BC4A6A"/>
    <w:rsid w:val="00BC58E0"/>
    <w:rsid w:val="00BD35F4"/>
    <w:rsid w:val="00BD3A4B"/>
    <w:rsid w:val="00BE49FB"/>
    <w:rsid w:val="00C00B55"/>
    <w:rsid w:val="00C01EC1"/>
    <w:rsid w:val="00C20845"/>
    <w:rsid w:val="00C2138F"/>
    <w:rsid w:val="00C257F2"/>
    <w:rsid w:val="00C40818"/>
    <w:rsid w:val="00C43234"/>
    <w:rsid w:val="00C4641E"/>
    <w:rsid w:val="00C520DD"/>
    <w:rsid w:val="00C559C9"/>
    <w:rsid w:val="00C570C3"/>
    <w:rsid w:val="00C64E31"/>
    <w:rsid w:val="00C665A7"/>
    <w:rsid w:val="00C6710F"/>
    <w:rsid w:val="00C67ED3"/>
    <w:rsid w:val="00C75C9E"/>
    <w:rsid w:val="00C81D79"/>
    <w:rsid w:val="00C81EC0"/>
    <w:rsid w:val="00C82BAD"/>
    <w:rsid w:val="00C83A3F"/>
    <w:rsid w:val="00C85200"/>
    <w:rsid w:val="00C9518D"/>
    <w:rsid w:val="00CA0B5F"/>
    <w:rsid w:val="00CA2CBB"/>
    <w:rsid w:val="00CA3851"/>
    <w:rsid w:val="00CA409D"/>
    <w:rsid w:val="00CC2400"/>
    <w:rsid w:val="00CD289D"/>
    <w:rsid w:val="00CE1533"/>
    <w:rsid w:val="00CE226D"/>
    <w:rsid w:val="00CE3AD1"/>
    <w:rsid w:val="00D00530"/>
    <w:rsid w:val="00D007DA"/>
    <w:rsid w:val="00D027CF"/>
    <w:rsid w:val="00D06200"/>
    <w:rsid w:val="00D07880"/>
    <w:rsid w:val="00D21CCD"/>
    <w:rsid w:val="00D42A04"/>
    <w:rsid w:val="00D47D40"/>
    <w:rsid w:val="00D500E4"/>
    <w:rsid w:val="00D56C9D"/>
    <w:rsid w:val="00D61595"/>
    <w:rsid w:val="00D810A8"/>
    <w:rsid w:val="00D831CD"/>
    <w:rsid w:val="00D95A79"/>
    <w:rsid w:val="00D97FCB"/>
    <w:rsid w:val="00DA3B8A"/>
    <w:rsid w:val="00DA4230"/>
    <w:rsid w:val="00DB12E7"/>
    <w:rsid w:val="00DB4E17"/>
    <w:rsid w:val="00DF0B0C"/>
    <w:rsid w:val="00DF7D2C"/>
    <w:rsid w:val="00E11020"/>
    <w:rsid w:val="00E1763C"/>
    <w:rsid w:val="00E21832"/>
    <w:rsid w:val="00E312A3"/>
    <w:rsid w:val="00E40333"/>
    <w:rsid w:val="00E4364C"/>
    <w:rsid w:val="00E56400"/>
    <w:rsid w:val="00E753BA"/>
    <w:rsid w:val="00E87EFF"/>
    <w:rsid w:val="00E9483B"/>
    <w:rsid w:val="00E95514"/>
    <w:rsid w:val="00E96103"/>
    <w:rsid w:val="00E9696A"/>
    <w:rsid w:val="00E96B3A"/>
    <w:rsid w:val="00E978F3"/>
    <w:rsid w:val="00EA048A"/>
    <w:rsid w:val="00EA4BE9"/>
    <w:rsid w:val="00EB346B"/>
    <w:rsid w:val="00EB3FF2"/>
    <w:rsid w:val="00EB4A78"/>
    <w:rsid w:val="00EC5496"/>
    <w:rsid w:val="00EC580E"/>
    <w:rsid w:val="00ED5985"/>
    <w:rsid w:val="00EE1763"/>
    <w:rsid w:val="00EE4AB2"/>
    <w:rsid w:val="00EE57FD"/>
    <w:rsid w:val="00EE7738"/>
    <w:rsid w:val="00EF45DA"/>
    <w:rsid w:val="00EF7712"/>
    <w:rsid w:val="00F169B1"/>
    <w:rsid w:val="00F20182"/>
    <w:rsid w:val="00F2256E"/>
    <w:rsid w:val="00F25225"/>
    <w:rsid w:val="00F26D07"/>
    <w:rsid w:val="00F303E8"/>
    <w:rsid w:val="00F315F7"/>
    <w:rsid w:val="00F425F2"/>
    <w:rsid w:val="00F46900"/>
    <w:rsid w:val="00F52459"/>
    <w:rsid w:val="00F52859"/>
    <w:rsid w:val="00F6796E"/>
    <w:rsid w:val="00F7599C"/>
    <w:rsid w:val="00F81433"/>
    <w:rsid w:val="00F84FAF"/>
    <w:rsid w:val="00F85AF7"/>
    <w:rsid w:val="00F864F8"/>
    <w:rsid w:val="00F9131C"/>
    <w:rsid w:val="00F9510C"/>
    <w:rsid w:val="00FB4164"/>
    <w:rsid w:val="00FC33E6"/>
    <w:rsid w:val="00FC5D74"/>
    <w:rsid w:val="00FD1C74"/>
    <w:rsid w:val="00FE0037"/>
    <w:rsid w:val="00FE2208"/>
    <w:rsid w:val="00FE32FF"/>
    <w:rsid w:val="00FE37D1"/>
    <w:rsid w:val="00FE6DCA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AC98D-05BE-4928-BD14-3C1ACA589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2127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Приходова</cp:lastModifiedBy>
  <cp:revision>7</cp:revision>
  <cp:lastPrinted>2015-02-25T09:38:00Z</cp:lastPrinted>
  <dcterms:created xsi:type="dcterms:W3CDTF">2015-02-16T15:11:00Z</dcterms:created>
  <dcterms:modified xsi:type="dcterms:W3CDTF">2015-02-27T09:36:00Z</dcterms:modified>
</cp:coreProperties>
</file>