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3E7" w:rsidRDefault="000723E7" w:rsidP="009C2D6F">
      <w:pPr>
        <w:widowControl w:val="0"/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FD1D42" w:rsidRPr="00FD1D42" w:rsidRDefault="00FD1D42" w:rsidP="00FD1D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1D42">
        <w:rPr>
          <w:rFonts w:ascii="Times New Roman" w:hAnsi="Times New Roman" w:cs="Times New Roman"/>
          <w:b/>
          <w:sz w:val="26"/>
          <w:szCs w:val="26"/>
        </w:rPr>
        <w:t>РОССИЙСКАЯ ФЕДЕРАЦИЯ</w:t>
      </w:r>
    </w:p>
    <w:p w:rsidR="00FD1D42" w:rsidRPr="00FD1D42" w:rsidRDefault="00FD1D42" w:rsidP="00FD1D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D1D42">
        <w:rPr>
          <w:rFonts w:ascii="Times New Roman" w:hAnsi="Times New Roman" w:cs="Times New Roman"/>
          <w:b/>
          <w:sz w:val="26"/>
          <w:szCs w:val="26"/>
        </w:rPr>
        <w:t>АДМИНИСТРАЦИЯ ТРУБЧЕВСКОГО МУНИЦИПАЛЬНОГО РАЙОНА</w:t>
      </w:r>
    </w:p>
    <w:p w:rsidR="00FD1D42" w:rsidRPr="00FD1D42" w:rsidRDefault="00293E21" w:rsidP="00FD1D42">
      <w:pPr>
        <w:widowControl w:val="0"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FD1D42" w:rsidRPr="00FD1D42" w:rsidRDefault="00FD1D42" w:rsidP="00FD1D42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proofErr w:type="gramStart"/>
      <w:r w:rsidRPr="00FD1D42">
        <w:rPr>
          <w:rFonts w:ascii="Times New Roman" w:hAnsi="Times New Roman" w:cs="Times New Roman"/>
          <w:b/>
          <w:sz w:val="48"/>
          <w:szCs w:val="48"/>
        </w:rPr>
        <w:t>П</w:t>
      </w:r>
      <w:proofErr w:type="gramEnd"/>
      <w:r w:rsidRPr="00FD1D42">
        <w:rPr>
          <w:rFonts w:ascii="Times New Roman" w:hAnsi="Times New Roman" w:cs="Times New Roman"/>
          <w:b/>
          <w:sz w:val="48"/>
          <w:szCs w:val="48"/>
        </w:rPr>
        <w:t xml:space="preserve"> О С Т А Н О В Л Е Н И Е</w:t>
      </w:r>
    </w:p>
    <w:p w:rsidR="00FD1D42" w:rsidRPr="00FD1D42" w:rsidRDefault="00FD1D42" w:rsidP="00FD1D42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32"/>
        </w:rPr>
      </w:pPr>
    </w:p>
    <w:p w:rsidR="00FD1D42" w:rsidRPr="00FD1D42" w:rsidRDefault="00FD1D42" w:rsidP="00FD1D4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D1D42">
        <w:rPr>
          <w:rFonts w:ascii="Times New Roman" w:hAnsi="Times New Roman" w:cs="Times New Roman"/>
          <w:sz w:val="26"/>
          <w:szCs w:val="26"/>
        </w:rPr>
        <w:t>от «</w:t>
      </w:r>
      <w:r w:rsidR="00B7249D">
        <w:rPr>
          <w:rFonts w:ascii="Times New Roman" w:hAnsi="Times New Roman" w:cs="Times New Roman"/>
          <w:sz w:val="26"/>
          <w:szCs w:val="26"/>
        </w:rPr>
        <w:t>16</w:t>
      </w:r>
      <w:r w:rsidRPr="00FD1D42">
        <w:rPr>
          <w:rFonts w:ascii="Times New Roman" w:hAnsi="Times New Roman" w:cs="Times New Roman"/>
          <w:sz w:val="26"/>
          <w:szCs w:val="26"/>
        </w:rPr>
        <w:t xml:space="preserve">» </w:t>
      </w:r>
      <w:r w:rsidR="00B7249D">
        <w:rPr>
          <w:rFonts w:ascii="Times New Roman" w:hAnsi="Times New Roman" w:cs="Times New Roman"/>
          <w:sz w:val="26"/>
          <w:szCs w:val="26"/>
        </w:rPr>
        <w:t>12.</w:t>
      </w:r>
      <w:r w:rsidRPr="00FD1D42">
        <w:rPr>
          <w:rFonts w:ascii="Times New Roman" w:hAnsi="Times New Roman" w:cs="Times New Roman"/>
          <w:sz w:val="26"/>
          <w:szCs w:val="26"/>
        </w:rPr>
        <w:t xml:space="preserve"> </w:t>
      </w:r>
      <w:smartTag w:uri="urn:schemas-microsoft-com:office:smarttags" w:element="metricconverter">
        <w:smartTagPr>
          <w:attr w:name="ProductID" w:val="2015 г"/>
        </w:smartTagPr>
        <w:r w:rsidRPr="00FD1D42">
          <w:rPr>
            <w:rFonts w:ascii="Times New Roman" w:hAnsi="Times New Roman" w:cs="Times New Roman"/>
            <w:sz w:val="26"/>
            <w:szCs w:val="26"/>
          </w:rPr>
          <w:t>2015 г</w:t>
        </w:r>
      </w:smartTag>
      <w:r w:rsidRPr="00FD1D42">
        <w:rPr>
          <w:rFonts w:ascii="Times New Roman" w:hAnsi="Times New Roman" w:cs="Times New Roman"/>
          <w:sz w:val="26"/>
          <w:szCs w:val="26"/>
        </w:rPr>
        <w:t xml:space="preserve">. № </w:t>
      </w:r>
      <w:r w:rsidR="00B7249D">
        <w:rPr>
          <w:rFonts w:ascii="Times New Roman" w:hAnsi="Times New Roman" w:cs="Times New Roman"/>
          <w:sz w:val="26"/>
          <w:szCs w:val="26"/>
        </w:rPr>
        <w:t>1058</w:t>
      </w:r>
      <w:r w:rsidRPr="00FD1D42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</w:p>
    <w:p w:rsidR="00FD1D42" w:rsidRPr="00FD1D42" w:rsidRDefault="00FD1D42" w:rsidP="00FD1D42">
      <w:pPr>
        <w:widowControl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FD1D42">
        <w:rPr>
          <w:rFonts w:ascii="Times New Roman" w:hAnsi="Times New Roman" w:cs="Times New Roman"/>
          <w:sz w:val="26"/>
          <w:szCs w:val="26"/>
        </w:rPr>
        <w:t>г. Трубчевск</w:t>
      </w:r>
    </w:p>
    <w:p w:rsidR="00EF7A84" w:rsidRPr="00FD1D42" w:rsidRDefault="00EF7A84" w:rsidP="00FD1D4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:rsidR="00EF7A84" w:rsidRPr="00FD1D42" w:rsidRDefault="00EF7A84" w:rsidP="00EF7A8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</w:pPr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О создании Муниципального </w:t>
      </w:r>
      <w:r w:rsidR="00CB10EF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бюджетного</w:t>
      </w:r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учреждения </w:t>
      </w:r>
    </w:p>
    <w:p w:rsidR="00EF7A84" w:rsidRPr="00FD1D42" w:rsidRDefault="00EF7A84" w:rsidP="00EF7A8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212121"/>
          <w:spacing w:val="-7"/>
          <w:sz w:val="26"/>
          <w:szCs w:val="26"/>
        </w:rPr>
      </w:pPr>
      <w:r w:rsidRPr="00FD1D42">
        <w:rPr>
          <w:rFonts w:ascii="Times New Roman" w:hAnsi="Times New Roman" w:cs="Times New Roman"/>
          <w:bCs/>
          <w:color w:val="212121"/>
          <w:spacing w:val="-7"/>
          <w:sz w:val="26"/>
          <w:szCs w:val="26"/>
        </w:rPr>
        <w:t xml:space="preserve">«Многофункциональный центр предоставления </w:t>
      </w:r>
    </w:p>
    <w:p w:rsidR="00EF7A84" w:rsidRPr="00FD1D42" w:rsidRDefault="00EF7A84" w:rsidP="00EF7A84">
      <w:pPr>
        <w:shd w:val="clear" w:color="auto" w:fill="FFFFFF"/>
        <w:spacing w:after="0" w:line="240" w:lineRule="auto"/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</w:pPr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государственных и муниципальных услуг </w:t>
      </w:r>
      <w:proofErr w:type="gramStart"/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в</w:t>
      </w:r>
      <w:proofErr w:type="gramEnd"/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</w:t>
      </w:r>
      <w:proofErr w:type="gramStart"/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Трубчевском</w:t>
      </w:r>
      <w:proofErr w:type="gramEnd"/>
      <w:r w:rsidRP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районе»</w:t>
      </w:r>
    </w:p>
    <w:p w:rsidR="00EF7A84" w:rsidRPr="00FD1D42" w:rsidRDefault="00EF7A84" w:rsidP="00FD1D42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color w:val="212121"/>
          <w:spacing w:val="-5"/>
          <w:sz w:val="26"/>
          <w:szCs w:val="26"/>
        </w:rPr>
      </w:pPr>
      <w:r w:rsidRPr="00FD1D42">
        <w:rPr>
          <w:rFonts w:ascii="Times New Roman" w:hAnsi="Times New Roman" w:cs="Times New Roman"/>
          <w:b/>
          <w:bCs/>
          <w:color w:val="212121"/>
          <w:spacing w:val="-5"/>
          <w:sz w:val="26"/>
          <w:szCs w:val="26"/>
        </w:rPr>
        <w:t xml:space="preserve">                                                                                                                                              </w:t>
      </w:r>
    </w:p>
    <w:p w:rsidR="00EF7A84" w:rsidRDefault="00EF7A84" w:rsidP="00FD1D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D1D42">
        <w:rPr>
          <w:rFonts w:ascii="Times New Roman" w:hAnsi="Times New Roman" w:cs="Times New Roman"/>
          <w:color w:val="000000"/>
          <w:spacing w:val="4"/>
          <w:sz w:val="26"/>
          <w:szCs w:val="26"/>
        </w:rPr>
        <w:t xml:space="preserve">В соответствии с Федеральным законом от 06.10.2003 № 131-ФЗ «Об общих принципах </w:t>
      </w:r>
      <w:r w:rsidRPr="00FD1D42">
        <w:rPr>
          <w:rFonts w:ascii="Times New Roman" w:hAnsi="Times New Roman" w:cs="Times New Roman"/>
          <w:color w:val="000000"/>
          <w:spacing w:val="-4"/>
          <w:sz w:val="26"/>
          <w:szCs w:val="26"/>
        </w:rPr>
        <w:t xml:space="preserve">организации местного самоуправления в Российской Федерации» 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Федеральным законом от </w:t>
      </w:r>
      <w:r w:rsidR="001453AE">
        <w:rPr>
          <w:rFonts w:ascii="Times New Roman" w:hAnsi="Times New Roman" w:cs="Times New Roman"/>
          <w:sz w:val="26"/>
          <w:szCs w:val="26"/>
        </w:rPr>
        <w:t>12.</w:t>
      </w:r>
      <w:r w:rsidR="00CB10EF">
        <w:rPr>
          <w:rFonts w:ascii="Times New Roman" w:hAnsi="Times New Roman" w:cs="Times New Roman"/>
          <w:sz w:val="26"/>
          <w:szCs w:val="26"/>
        </w:rPr>
        <w:t>01.1996г. № 7</w:t>
      </w:r>
      <w:r w:rsidR="00FD1D42" w:rsidRPr="00FD1D42">
        <w:rPr>
          <w:rFonts w:ascii="Times New Roman" w:hAnsi="Times New Roman" w:cs="Times New Roman"/>
          <w:sz w:val="26"/>
          <w:szCs w:val="26"/>
        </w:rPr>
        <w:t>-ФЗ «О</w:t>
      </w:r>
      <w:r w:rsidR="00CB10EF">
        <w:rPr>
          <w:rFonts w:ascii="Times New Roman" w:hAnsi="Times New Roman" w:cs="Times New Roman"/>
          <w:sz w:val="26"/>
          <w:szCs w:val="26"/>
        </w:rPr>
        <w:t xml:space="preserve"> некоммерческих организациях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», Уставом </w:t>
      </w:r>
      <w:proofErr w:type="spellStart"/>
      <w:r w:rsidR="00FD1D42" w:rsidRPr="00FD1D4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B85A1A">
        <w:rPr>
          <w:rFonts w:ascii="Times New Roman" w:hAnsi="Times New Roman" w:cs="Times New Roman"/>
          <w:sz w:val="26"/>
          <w:szCs w:val="26"/>
        </w:rPr>
        <w:t xml:space="preserve">, </w:t>
      </w:r>
      <w:r w:rsidR="00CB10EF">
        <w:rPr>
          <w:rFonts w:ascii="Times New Roman" w:hAnsi="Times New Roman" w:cs="Times New Roman"/>
          <w:sz w:val="26"/>
          <w:szCs w:val="26"/>
        </w:rPr>
        <w:t xml:space="preserve">постановлением администрации </w:t>
      </w:r>
      <w:proofErr w:type="spellStart"/>
      <w:r w:rsidR="00CB10E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CB10EF">
        <w:rPr>
          <w:rFonts w:ascii="Times New Roman" w:hAnsi="Times New Roman" w:cs="Times New Roman"/>
          <w:sz w:val="26"/>
          <w:szCs w:val="26"/>
        </w:rPr>
        <w:t xml:space="preserve"> муниципального района от 08.04.2011г. № 276 «Об утверждении порядка создания, реорганизации, изменении типа и ликвидации муниципальных учреждений, а также утверждения уставов муниципальных учреждений и внесения в них</w:t>
      </w:r>
      <w:proofErr w:type="gramEnd"/>
      <w:r w:rsidR="00CB10EF">
        <w:rPr>
          <w:rFonts w:ascii="Times New Roman" w:hAnsi="Times New Roman" w:cs="Times New Roman"/>
          <w:sz w:val="26"/>
          <w:szCs w:val="26"/>
        </w:rPr>
        <w:t xml:space="preserve"> изменений», </w:t>
      </w:r>
      <w:r w:rsidR="00B85A1A">
        <w:rPr>
          <w:rFonts w:ascii="Times New Roman" w:hAnsi="Times New Roman" w:cs="Times New Roman"/>
          <w:sz w:val="26"/>
          <w:szCs w:val="26"/>
        </w:rPr>
        <w:t xml:space="preserve">Положением об администрации </w:t>
      </w:r>
      <w:proofErr w:type="spellStart"/>
      <w:r w:rsidR="00B85A1A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B85A1A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9133F">
        <w:rPr>
          <w:rFonts w:ascii="Times New Roman" w:hAnsi="Times New Roman" w:cs="Times New Roman"/>
          <w:sz w:val="26"/>
          <w:szCs w:val="26"/>
        </w:rPr>
        <w:t>:</w:t>
      </w:r>
    </w:p>
    <w:p w:rsidR="0079133F" w:rsidRPr="00FD1D42" w:rsidRDefault="0079133F" w:rsidP="00FD1D4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EF7A84" w:rsidRPr="00FD1D42" w:rsidRDefault="00EF7A84" w:rsidP="00FD1D42">
      <w:pPr>
        <w:pStyle w:val="a5"/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240" w:lineRule="auto"/>
        <w:ind w:left="0" w:firstLine="724"/>
        <w:jc w:val="both"/>
        <w:rPr>
          <w:rFonts w:ascii="Times New Roman" w:hAnsi="Times New Roman" w:cs="Times New Roman"/>
          <w:bCs/>
          <w:spacing w:val="-5"/>
          <w:sz w:val="26"/>
          <w:szCs w:val="26"/>
        </w:rPr>
      </w:pPr>
      <w:r w:rsidRPr="00FD1D42">
        <w:rPr>
          <w:rFonts w:ascii="Times New Roman" w:hAnsi="Times New Roman" w:cs="Times New Roman"/>
          <w:spacing w:val="-12"/>
          <w:sz w:val="26"/>
          <w:szCs w:val="26"/>
        </w:rPr>
        <w:t xml:space="preserve">Создать </w:t>
      </w:r>
      <w:r w:rsidR="00FD1D42" w:rsidRPr="00FD1D42">
        <w:rPr>
          <w:rFonts w:ascii="Times New Roman" w:hAnsi="Times New Roman" w:cs="Times New Roman"/>
          <w:spacing w:val="-12"/>
          <w:sz w:val="26"/>
          <w:szCs w:val="26"/>
        </w:rPr>
        <w:t>М</w:t>
      </w:r>
      <w:r w:rsidRPr="00FD1D42">
        <w:rPr>
          <w:rFonts w:ascii="Times New Roman" w:hAnsi="Times New Roman" w:cs="Times New Roman"/>
          <w:spacing w:val="-12"/>
          <w:sz w:val="26"/>
          <w:szCs w:val="26"/>
        </w:rPr>
        <w:t xml:space="preserve">униципальное </w:t>
      </w:r>
      <w:r w:rsidR="00CB10EF">
        <w:rPr>
          <w:rFonts w:ascii="Times New Roman" w:hAnsi="Times New Roman" w:cs="Times New Roman"/>
          <w:spacing w:val="-12"/>
          <w:sz w:val="26"/>
          <w:szCs w:val="26"/>
        </w:rPr>
        <w:t>бюджетное</w:t>
      </w:r>
      <w:r w:rsidRPr="00FD1D42">
        <w:rPr>
          <w:rFonts w:ascii="Times New Roman" w:hAnsi="Times New Roman" w:cs="Times New Roman"/>
          <w:spacing w:val="-12"/>
          <w:sz w:val="26"/>
          <w:szCs w:val="26"/>
        </w:rPr>
        <w:t xml:space="preserve"> учреждение 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="00FD1D42" w:rsidRPr="00FD1D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D1D42" w:rsidRPr="00FD1D42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». Юридический адрес:  </w:t>
      </w:r>
      <w:r w:rsidR="00FD1D42" w:rsidRPr="00FD1D42">
        <w:rPr>
          <w:rFonts w:ascii="Times New Roman" w:hAnsi="Times New Roman" w:cs="Times New Roman"/>
          <w:bCs/>
          <w:spacing w:val="-5"/>
          <w:sz w:val="26"/>
          <w:szCs w:val="26"/>
        </w:rPr>
        <w:t>242220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,  </w:t>
      </w:r>
      <w:r w:rsidR="00FD1D42" w:rsidRPr="00FD1D42">
        <w:rPr>
          <w:rFonts w:ascii="Times New Roman" w:hAnsi="Times New Roman" w:cs="Times New Roman"/>
          <w:bCs/>
          <w:spacing w:val="-5"/>
          <w:sz w:val="26"/>
          <w:szCs w:val="26"/>
        </w:rPr>
        <w:t>Брянская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 область, </w:t>
      </w:r>
      <w:proofErr w:type="spellStart"/>
      <w:r w:rsidR="00FD1D42" w:rsidRPr="00FD1D42">
        <w:rPr>
          <w:rFonts w:ascii="Times New Roman" w:hAnsi="Times New Roman" w:cs="Times New Roman"/>
          <w:bCs/>
          <w:spacing w:val="-5"/>
          <w:sz w:val="26"/>
          <w:szCs w:val="26"/>
        </w:rPr>
        <w:t>Трубчевский</w:t>
      </w:r>
      <w:proofErr w:type="spellEnd"/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 район, </w:t>
      </w:r>
      <w:r w:rsidR="00FD1D42" w:rsidRPr="00FD1D42">
        <w:rPr>
          <w:rFonts w:ascii="Times New Roman" w:hAnsi="Times New Roman" w:cs="Times New Roman"/>
          <w:bCs/>
          <w:spacing w:val="-5"/>
          <w:sz w:val="26"/>
          <w:szCs w:val="26"/>
        </w:rPr>
        <w:t>г</w:t>
      </w:r>
      <w:proofErr w:type="gramStart"/>
      <w:r w:rsidR="00FD1D42" w:rsidRPr="00FD1D42">
        <w:rPr>
          <w:rFonts w:ascii="Times New Roman" w:hAnsi="Times New Roman" w:cs="Times New Roman"/>
          <w:bCs/>
          <w:spacing w:val="-5"/>
          <w:sz w:val="26"/>
          <w:szCs w:val="26"/>
        </w:rPr>
        <w:t>.Т</w:t>
      </w:r>
      <w:proofErr w:type="gramEnd"/>
      <w:r w:rsidR="00FD1D42" w:rsidRPr="00FD1D42">
        <w:rPr>
          <w:rFonts w:ascii="Times New Roman" w:hAnsi="Times New Roman" w:cs="Times New Roman"/>
          <w:bCs/>
          <w:spacing w:val="-5"/>
          <w:sz w:val="26"/>
          <w:szCs w:val="26"/>
        </w:rPr>
        <w:t>рубчевск, ул.</w:t>
      </w:r>
      <w:r w:rsidR="0094226E">
        <w:rPr>
          <w:rFonts w:ascii="Times New Roman" w:hAnsi="Times New Roman" w:cs="Times New Roman"/>
          <w:bCs/>
          <w:spacing w:val="-5"/>
          <w:sz w:val="26"/>
          <w:szCs w:val="26"/>
        </w:rPr>
        <w:t>Свердлова, д.68 «а»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. </w:t>
      </w:r>
    </w:p>
    <w:p w:rsidR="00FD1D42" w:rsidRPr="00CB10EF" w:rsidRDefault="00FD1D42" w:rsidP="00FD1D42">
      <w:pPr>
        <w:pStyle w:val="a5"/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240" w:lineRule="auto"/>
        <w:ind w:left="0" w:firstLine="724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FD1D42">
        <w:rPr>
          <w:rFonts w:ascii="TimesNewRoman" w:hAnsi="TimesNewRoman" w:cs="TimesNewRoman"/>
          <w:sz w:val="26"/>
          <w:szCs w:val="26"/>
        </w:rPr>
        <w:t xml:space="preserve">Установить, что Учредителем </w:t>
      </w:r>
      <w:r w:rsidRPr="00FD1D42">
        <w:rPr>
          <w:rFonts w:ascii="Times New Roman" w:hAnsi="Times New Roman" w:cs="Times New Roman"/>
          <w:spacing w:val="-12"/>
          <w:sz w:val="26"/>
          <w:szCs w:val="26"/>
        </w:rPr>
        <w:t xml:space="preserve">Муниципального </w:t>
      </w:r>
      <w:r w:rsidR="00CB10EF">
        <w:rPr>
          <w:rFonts w:ascii="Times New Roman" w:hAnsi="Times New Roman" w:cs="Times New Roman"/>
          <w:spacing w:val="-12"/>
          <w:sz w:val="26"/>
          <w:szCs w:val="26"/>
        </w:rPr>
        <w:t>бюджетного</w:t>
      </w:r>
      <w:r w:rsidRPr="00FD1D42">
        <w:rPr>
          <w:rFonts w:ascii="Times New Roman" w:hAnsi="Times New Roman" w:cs="Times New Roman"/>
          <w:spacing w:val="-12"/>
          <w:sz w:val="26"/>
          <w:szCs w:val="26"/>
        </w:rPr>
        <w:t xml:space="preserve"> учреждения 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Pr="00FD1D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D1D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D1D42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FD1D42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>»</w:t>
      </w:r>
      <w:r>
        <w:rPr>
          <w:rFonts w:ascii="Times New Roman" w:hAnsi="Times New Roman" w:cs="Times New Roman"/>
          <w:bCs/>
          <w:spacing w:val="-5"/>
          <w:sz w:val="26"/>
          <w:szCs w:val="26"/>
        </w:rPr>
        <w:t xml:space="preserve"> </w:t>
      </w:r>
      <w:r w:rsidRPr="00FD1D42">
        <w:rPr>
          <w:rFonts w:ascii="TimesNewRoman" w:hAnsi="TimesNewRoman" w:cs="TimesNewRoman"/>
          <w:sz w:val="26"/>
          <w:szCs w:val="26"/>
        </w:rPr>
        <w:t>является муниципальное образование «</w:t>
      </w:r>
      <w:proofErr w:type="spellStart"/>
      <w:r w:rsidRPr="00FD1D42">
        <w:rPr>
          <w:rFonts w:ascii="TimesNewRoman" w:hAnsi="TimesNewRoman" w:cs="TimesNewRoman"/>
          <w:sz w:val="26"/>
          <w:szCs w:val="26"/>
        </w:rPr>
        <w:t>Трубчевский</w:t>
      </w:r>
      <w:proofErr w:type="spellEnd"/>
      <w:r w:rsidRPr="00FD1D42">
        <w:rPr>
          <w:rFonts w:ascii="TimesNewRoman" w:hAnsi="TimesNewRoman" w:cs="TimesNewRoman"/>
          <w:sz w:val="26"/>
          <w:szCs w:val="26"/>
        </w:rPr>
        <w:t xml:space="preserve"> муниципальный район».</w:t>
      </w:r>
      <w:r>
        <w:rPr>
          <w:rFonts w:ascii="TimesNewRoman" w:hAnsi="TimesNewRoman" w:cs="TimesNewRoman"/>
          <w:sz w:val="26"/>
          <w:szCs w:val="26"/>
        </w:rPr>
        <w:t xml:space="preserve"> </w:t>
      </w:r>
      <w:r w:rsidRPr="00FD1D42">
        <w:rPr>
          <w:rFonts w:ascii="TimesNewRoman" w:hAnsi="TimesNewRoman" w:cs="TimesNewRoman"/>
          <w:sz w:val="26"/>
          <w:szCs w:val="26"/>
        </w:rPr>
        <w:t xml:space="preserve">Функции и полномочия Учредителя осуществляет администрация </w:t>
      </w:r>
      <w:proofErr w:type="spellStart"/>
      <w:r w:rsidRPr="00FD1D42">
        <w:rPr>
          <w:rFonts w:ascii="TimesNewRoman" w:hAnsi="TimesNewRoman" w:cs="TimesNewRoman"/>
          <w:sz w:val="26"/>
          <w:szCs w:val="26"/>
        </w:rPr>
        <w:t>Трубчевского</w:t>
      </w:r>
      <w:proofErr w:type="spellEnd"/>
      <w:r w:rsidRPr="00FD1D42">
        <w:rPr>
          <w:rFonts w:ascii="TimesNewRoman" w:hAnsi="TimesNewRoman" w:cs="TimesNewRoman"/>
          <w:sz w:val="26"/>
          <w:szCs w:val="26"/>
        </w:rPr>
        <w:t xml:space="preserve"> муниципального района.</w:t>
      </w:r>
    </w:p>
    <w:p w:rsidR="00CB10EF" w:rsidRPr="00CB10EF" w:rsidRDefault="00CB10EF" w:rsidP="00FD1D42">
      <w:pPr>
        <w:pStyle w:val="a5"/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240" w:lineRule="auto"/>
        <w:ind w:left="0" w:firstLine="724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CB10EF">
        <w:rPr>
          <w:rFonts w:ascii="Times New Roman" w:hAnsi="Times New Roman"/>
          <w:sz w:val="26"/>
          <w:szCs w:val="26"/>
        </w:rPr>
        <w:t>Определить следующие осн</w:t>
      </w:r>
      <w:r>
        <w:rPr>
          <w:rFonts w:ascii="Times New Roman" w:hAnsi="Times New Roman"/>
          <w:sz w:val="26"/>
          <w:szCs w:val="26"/>
        </w:rPr>
        <w:t>овные цели и виды деятельности М</w:t>
      </w:r>
      <w:r w:rsidRPr="00CB10EF">
        <w:rPr>
          <w:rFonts w:ascii="Times New Roman" w:hAnsi="Times New Roman"/>
          <w:sz w:val="26"/>
          <w:szCs w:val="26"/>
        </w:rPr>
        <w:t xml:space="preserve">униципального бюджетного учреждения 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Pr="00FD1D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Pr="00FD1D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D1D42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Pr="00FD1D42">
        <w:rPr>
          <w:rFonts w:ascii="Times New Roman" w:hAnsi="Times New Roman" w:cs="Times New Roman"/>
          <w:sz w:val="26"/>
          <w:szCs w:val="26"/>
        </w:rPr>
        <w:t xml:space="preserve"> районе</w:t>
      </w:r>
      <w:r w:rsidRPr="00FD1D42">
        <w:rPr>
          <w:rFonts w:ascii="Times New Roman" w:hAnsi="Times New Roman" w:cs="Times New Roman"/>
          <w:bCs/>
          <w:spacing w:val="-5"/>
          <w:sz w:val="26"/>
          <w:szCs w:val="26"/>
        </w:rPr>
        <w:t>»</w:t>
      </w:r>
      <w:r>
        <w:rPr>
          <w:rFonts w:ascii="Times New Roman" w:hAnsi="Times New Roman" w:cs="Times New Roman"/>
          <w:bCs/>
          <w:spacing w:val="-5"/>
          <w:sz w:val="26"/>
          <w:szCs w:val="26"/>
        </w:rPr>
        <w:t>: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упрощение процедур получения гражданами и юридическими лицами массовых общественно значимых государственных и муниципальных услуг за счет реализации принципа «одного окна»; 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сокращение количества документов, требуемых заявителю для получения государственной и муниципальной услуги; 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сокращение сроков предоставления массовых общественно значимых государственных и муниципальных услуг;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повышение комфортности получения гражданами и юридическими лицами массовых общественно значимых государственных и муниципальных услуг;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противодействие коррупции, ликвидация рынка посреднических услуг при предоставлении государственных и муниципальных услуг; 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повышение удовлетворенности получателей государственных и муниципальных услуг их качеством;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lastRenderedPageBreak/>
        <w:t>- повышение информированности граждан и юридических лиц о порядке, способах и условиях получения государственных и муниципальных услуг; 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внедрение практики интерактивного взаимодействия с заявителями при предоставлении государственных и муниципальных услуг; 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развитие и совершенствование форм межведомственного взаимодействия.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выполнение функций держателя «одного окна»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на базе у</w:t>
      </w: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чреждения при предоставлении гражданам и юридическим лицам государственных и муниципальных услуг; 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осуществление консультационной деятельности и информирование граждан и юридических лиц по вопросам предоставления государственных и муниципальных услуг;</w:t>
      </w:r>
    </w:p>
    <w:p w:rsidR="00CB10EF" w:rsidRPr="00CB10EF" w:rsidRDefault="00CB10EF" w:rsidP="00CB10E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CB10EF">
        <w:rPr>
          <w:rFonts w:ascii="Times New Roman" w:eastAsia="Times New Roman" w:hAnsi="Times New Roman" w:cs="Times New Roman"/>
          <w:color w:val="000000"/>
          <w:sz w:val="26"/>
          <w:szCs w:val="26"/>
        </w:rPr>
        <w:t>- осуществление информационного обмена между федеральными органами исполнительной власти, исполнительными органами государственной власти Брянской области, органами местного самоуправления, организациями, участвующими в предоставлении массовых общественно значимых государственных и муниципальных услуг.</w:t>
      </w:r>
    </w:p>
    <w:p w:rsidR="00EF7A84" w:rsidRPr="00CB10EF" w:rsidRDefault="00EF7A84" w:rsidP="00CB10EF">
      <w:pPr>
        <w:pStyle w:val="a5"/>
        <w:numPr>
          <w:ilvl w:val="0"/>
          <w:numId w:val="1"/>
        </w:numPr>
        <w:shd w:val="clear" w:color="auto" w:fill="FFFFFF"/>
        <w:tabs>
          <w:tab w:val="left" w:pos="720"/>
        </w:tabs>
        <w:spacing w:after="0" w:line="240" w:lineRule="auto"/>
        <w:ind w:left="0" w:firstLine="724"/>
        <w:jc w:val="both"/>
        <w:rPr>
          <w:rFonts w:ascii="Times New Roman" w:hAnsi="Times New Roman" w:cs="Times New Roman"/>
          <w:spacing w:val="-12"/>
          <w:sz w:val="26"/>
          <w:szCs w:val="26"/>
        </w:rPr>
      </w:pPr>
      <w:r w:rsidRPr="00CB10EF">
        <w:rPr>
          <w:rFonts w:ascii="Times New Roman" w:hAnsi="Times New Roman" w:cs="Times New Roman"/>
          <w:spacing w:val="-5"/>
          <w:sz w:val="26"/>
          <w:szCs w:val="26"/>
        </w:rPr>
        <w:t xml:space="preserve">Утвердить </w:t>
      </w:r>
      <w:r w:rsidR="00FD1D42" w:rsidRPr="00CB10EF">
        <w:rPr>
          <w:rFonts w:ascii="Times New Roman" w:hAnsi="Times New Roman" w:cs="Times New Roman"/>
          <w:spacing w:val="-5"/>
          <w:sz w:val="26"/>
          <w:szCs w:val="26"/>
        </w:rPr>
        <w:t xml:space="preserve">прилагаемый </w:t>
      </w:r>
      <w:r w:rsidRPr="00CB10EF">
        <w:rPr>
          <w:rFonts w:ascii="Times New Roman" w:hAnsi="Times New Roman" w:cs="Times New Roman"/>
          <w:spacing w:val="-5"/>
          <w:sz w:val="26"/>
          <w:szCs w:val="26"/>
        </w:rPr>
        <w:t xml:space="preserve">Устав </w:t>
      </w:r>
      <w:r w:rsidR="00FD1D42" w:rsidRPr="00CB10EF">
        <w:rPr>
          <w:rFonts w:ascii="Times New Roman" w:hAnsi="Times New Roman" w:cs="Times New Roman"/>
          <w:spacing w:val="-12"/>
          <w:sz w:val="26"/>
          <w:szCs w:val="26"/>
        </w:rPr>
        <w:t xml:space="preserve">Муниципального </w:t>
      </w:r>
      <w:r w:rsidR="00CB10EF" w:rsidRPr="00CB10EF">
        <w:rPr>
          <w:rFonts w:ascii="Times New Roman" w:hAnsi="Times New Roman" w:cs="Times New Roman"/>
          <w:spacing w:val="-12"/>
          <w:sz w:val="26"/>
          <w:szCs w:val="26"/>
        </w:rPr>
        <w:t>бюджетног</w:t>
      </w:r>
      <w:r w:rsidR="00FD1D42" w:rsidRPr="00CB10EF">
        <w:rPr>
          <w:rFonts w:ascii="Times New Roman" w:hAnsi="Times New Roman" w:cs="Times New Roman"/>
          <w:spacing w:val="-12"/>
          <w:sz w:val="26"/>
          <w:szCs w:val="26"/>
        </w:rPr>
        <w:t xml:space="preserve">о учреждения </w:t>
      </w:r>
      <w:r w:rsidR="00FD1D42" w:rsidRPr="00CB10EF">
        <w:rPr>
          <w:rFonts w:ascii="Times New Roman" w:hAnsi="Times New Roman" w:cs="Times New Roman"/>
          <w:bCs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="00FD1D42" w:rsidRPr="00CB10E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D1D42" w:rsidRPr="00CB10E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D1D42" w:rsidRPr="00CB10EF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FD1D42" w:rsidRPr="00CB10EF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FD1D42" w:rsidRPr="00CB10EF">
        <w:rPr>
          <w:rFonts w:ascii="Times New Roman" w:hAnsi="Times New Roman" w:cs="Times New Roman"/>
          <w:bCs/>
          <w:spacing w:val="-5"/>
          <w:sz w:val="26"/>
          <w:szCs w:val="26"/>
        </w:rPr>
        <w:t>»</w:t>
      </w:r>
      <w:r w:rsidRPr="00CB10EF">
        <w:rPr>
          <w:rFonts w:ascii="Times New Roman" w:hAnsi="Times New Roman" w:cs="Times New Roman"/>
          <w:spacing w:val="-5"/>
          <w:sz w:val="26"/>
          <w:szCs w:val="26"/>
        </w:rPr>
        <w:t>.</w:t>
      </w:r>
    </w:p>
    <w:p w:rsidR="00EF7A84" w:rsidRPr="00EF7A84" w:rsidRDefault="00CB10EF" w:rsidP="00FD1D42">
      <w:pPr>
        <w:shd w:val="clear" w:color="auto" w:fill="FFFFFF"/>
        <w:tabs>
          <w:tab w:val="left" w:pos="720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16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2"/>
          <w:sz w:val="26"/>
          <w:szCs w:val="26"/>
        </w:rPr>
        <w:tab/>
        <w:t>5</w:t>
      </w:r>
      <w:r w:rsidR="00EF7A84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. </w:t>
      </w:r>
      <w:r w:rsidR="00EF7A84" w:rsidRPr="00EF7A8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Назначить директором </w:t>
      </w:r>
      <w:r w:rsidR="00FD1D42">
        <w:rPr>
          <w:rFonts w:ascii="Times New Roman" w:hAnsi="Times New Roman" w:cs="Times New Roman"/>
          <w:color w:val="000000"/>
          <w:spacing w:val="-12"/>
          <w:sz w:val="26"/>
          <w:szCs w:val="26"/>
        </w:rPr>
        <w:t>Муниципального</w:t>
      </w:r>
      <w:r w:rsidR="00FD1D42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6"/>
          <w:szCs w:val="26"/>
        </w:rPr>
        <w:t>бюджетного</w:t>
      </w:r>
      <w:r w:rsidR="00FD1D42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учреждения</w:t>
      </w:r>
      <w:r w:rsidR="00FD1D42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 w:rsidR="00FD1D42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="00FD1D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D1D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D1D42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FD1D42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FD1D42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»</w:t>
      </w:r>
      <w:r w:rsid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</w:t>
      </w:r>
      <w:proofErr w:type="spellStart"/>
      <w:r w:rsid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Верховец</w:t>
      </w:r>
      <w:proofErr w:type="spellEnd"/>
      <w:r w:rsidR="00FD1D42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Нину Егоровну</w:t>
      </w:r>
      <w:r w:rsidR="00EF7A84" w:rsidRPr="00EF7A8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с оплатой </w:t>
      </w:r>
      <w:r w:rsidR="00EF7A84" w:rsidRPr="00EF7A84">
        <w:rPr>
          <w:rFonts w:ascii="Times New Roman" w:hAnsi="Times New Roman" w:cs="Times New Roman"/>
          <w:color w:val="000000"/>
          <w:spacing w:val="-5"/>
          <w:sz w:val="26"/>
          <w:szCs w:val="26"/>
        </w:rPr>
        <w:t>согласно трудовому договору.</w:t>
      </w:r>
    </w:p>
    <w:p w:rsidR="00EF7A84" w:rsidRPr="00EF7A84" w:rsidRDefault="00CB10EF" w:rsidP="00FD1D42">
      <w:pPr>
        <w:shd w:val="clear" w:color="auto" w:fill="FFFFFF"/>
        <w:tabs>
          <w:tab w:val="left" w:pos="111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15"/>
          <w:sz w:val="26"/>
          <w:szCs w:val="26"/>
        </w:rPr>
        <w:t>6</w:t>
      </w:r>
      <w:r w:rsidR="00EF7A84" w:rsidRPr="00EF7A84">
        <w:rPr>
          <w:rFonts w:ascii="Times New Roman" w:hAnsi="Times New Roman" w:cs="Times New Roman"/>
          <w:color w:val="000000"/>
          <w:spacing w:val="-15"/>
          <w:sz w:val="26"/>
          <w:szCs w:val="26"/>
        </w:rPr>
        <w:t xml:space="preserve">. </w:t>
      </w:r>
      <w:r w:rsidR="00512287">
        <w:rPr>
          <w:rFonts w:ascii="Times New Roman" w:hAnsi="Times New Roman" w:cs="Times New Roman"/>
          <w:color w:val="000000"/>
          <w:spacing w:val="1"/>
          <w:sz w:val="26"/>
          <w:szCs w:val="26"/>
        </w:rPr>
        <w:t>Уполномочить</w:t>
      </w:r>
      <w:r w:rsidR="00EF7A84" w:rsidRPr="00EF7A84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директора </w:t>
      </w:r>
      <w:r w:rsidR="00CE37D5">
        <w:rPr>
          <w:rFonts w:ascii="Times New Roman" w:hAnsi="Times New Roman" w:cs="Times New Roman"/>
          <w:color w:val="000000"/>
          <w:spacing w:val="-12"/>
          <w:sz w:val="26"/>
          <w:szCs w:val="26"/>
        </w:rPr>
        <w:t>Муниципального</w:t>
      </w:r>
      <w:r w:rsidR="00CE37D5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6"/>
          <w:szCs w:val="26"/>
        </w:rPr>
        <w:t>бюджетного</w:t>
      </w:r>
      <w:r w:rsidR="00CE37D5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учреждения</w:t>
      </w:r>
      <w:r w:rsidR="00CE37D5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 w:rsidR="00CE37D5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="00CE37D5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CE37D5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CE37D5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CE37D5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CE37D5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»</w:t>
      </w:r>
      <w:r w:rsidR="00EF7A84" w:rsidRPr="00EF7A84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proofErr w:type="spellStart"/>
      <w:r w:rsidR="00512287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Верховец</w:t>
      </w:r>
      <w:proofErr w:type="spellEnd"/>
      <w:r w:rsidR="00512287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Нину </w:t>
      </w:r>
      <w:r w:rsidR="005E573E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Е</w:t>
      </w:r>
      <w:r w:rsidR="00512287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горовну</w:t>
      </w:r>
      <w:r w:rsidR="009B3A69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 на</w:t>
      </w:r>
      <w:r w:rsidR="005E573E" w:rsidRPr="00EF7A8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</w:t>
      </w:r>
      <w:r w:rsidR="00512287">
        <w:rPr>
          <w:rFonts w:ascii="Times New Roman" w:hAnsi="Times New Roman" w:cs="Times New Roman"/>
          <w:color w:val="000000"/>
          <w:spacing w:val="1"/>
          <w:sz w:val="26"/>
          <w:szCs w:val="26"/>
        </w:rPr>
        <w:t>осуществление действий по регистрации</w:t>
      </w:r>
      <w:r w:rsidR="00EF7A84" w:rsidRPr="00EF7A84">
        <w:rPr>
          <w:rFonts w:ascii="Times New Roman" w:hAnsi="Times New Roman" w:cs="Times New Roman"/>
          <w:color w:val="000000"/>
          <w:spacing w:val="1"/>
          <w:sz w:val="26"/>
          <w:szCs w:val="26"/>
        </w:rPr>
        <w:t xml:space="preserve"> </w:t>
      </w:r>
      <w:r w:rsidR="00CE37D5">
        <w:rPr>
          <w:rFonts w:ascii="Times New Roman" w:hAnsi="Times New Roman" w:cs="Times New Roman"/>
          <w:color w:val="000000"/>
          <w:spacing w:val="-12"/>
          <w:sz w:val="26"/>
          <w:szCs w:val="26"/>
        </w:rPr>
        <w:t>Муниципального</w:t>
      </w:r>
      <w:r w:rsidR="00CE37D5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6"/>
          <w:szCs w:val="26"/>
        </w:rPr>
        <w:t>бюджетного</w:t>
      </w:r>
      <w:r w:rsidR="00CE37D5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учреждения</w:t>
      </w:r>
      <w:r w:rsidR="00CE37D5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 w:rsidR="00CE37D5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r w:rsidR="00CE37D5">
        <w:rPr>
          <w:rFonts w:ascii="Times New Roman" w:hAnsi="Times New Roman" w:cs="Times New Roman"/>
          <w:sz w:val="26"/>
          <w:szCs w:val="26"/>
        </w:rPr>
        <w:t>в Трубчевском районе</w:t>
      </w:r>
      <w:r w:rsidR="00CE37D5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»</w:t>
      </w:r>
      <w:r w:rsidR="00EF7A84" w:rsidRPr="00EF7A84">
        <w:rPr>
          <w:rFonts w:ascii="Times New Roman" w:hAnsi="Times New Roman" w:cs="Times New Roman"/>
          <w:color w:val="000000"/>
          <w:spacing w:val="-2"/>
          <w:sz w:val="26"/>
          <w:szCs w:val="26"/>
        </w:rPr>
        <w:t xml:space="preserve"> и учредительных документов в органе, осуществляющем государственную </w:t>
      </w:r>
      <w:r w:rsidR="00EF7A84" w:rsidRPr="00EF7A84">
        <w:rPr>
          <w:rFonts w:ascii="Times New Roman" w:hAnsi="Times New Roman" w:cs="Times New Roman"/>
          <w:color w:val="000000"/>
          <w:spacing w:val="-5"/>
          <w:sz w:val="26"/>
          <w:szCs w:val="26"/>
        </w:rPr>
        <w:t>регистрацию юридических лиц.</w:t>
      </w:r>
    </w:p>
    <w:p w:rsidR="00FD1D42" w:rsidRDefault="00CB10EF" w:rsidP="00FD1D42">
      <w:pPr>
        <w:shd w:val="clear" w:color="auto" w:fill="FFFFFF"/>
        <w:tabs>
          <w:tab w:val="left" w:pos="10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5"/>
          <w:sz w:val="26"/>
          <w:szCs w:val="26"/>
        </w:rPr>
        <w:t>7</w:t>
      </w:r>
      <w:r w:rsidR="00FD1D42" w:rsidRPr="00FD1D42">
        <w:rPr>
          <w:rFonts w:ascii="Times New Roman" w:hAnsi="Times New Roman" w:cs="Times New Roman"/>
          <w:color w:val="000000"/>
          <w:spacing w:val="-5"/>
          <w:sz w:val="26"/>
          <w:szCs w:val="26"/>
        </w:rPr>
        <w:t xml:space="preserve">. 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Директору </w:t>
      </w:r>
      <w:r w:rsidR="00FD1D42">
        <w:rPr>
          <w:rFonts w:ascii="Times New Roman" w:hAnsi="Times New Roman" w:cs="Times New Roman"/>
          <w:color w:val="000000"/>
          <w:spacing w:val="-12"/>
          <w:sz w:val="26"/>
          <w:szCs w:val="26"/>
        </w:rPr>
        <w:t>Муниципального</w:t>
      </w:r>
      <w:r w:rsidR="00FD1D42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/>
          <w:spacing w:val="-12"/>
          <w:sz w:val="26"/>
          <w:szCs w:val="26"/>
        </w:rPr>
        <w:t>бюджетного</w:t>
      </w:r>
      <w:r w:rsidR="00FD1D42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учреждения</w:t>
      </w:r>
      <w:r w:rsidR="00FD1D42" w:rsidRPr="00EF7A84">
        <w:rPr>
          <w:rFonts w:ascii="Times New Roman" w:hAnsi="Times New Roman" w:cs="Times New Roman"/>
          <w:color w:val="000000"/>
          <w:spacing w:val="-12"/>
          <w:sz w:val="26"/>
          <w:szCs w:val="26"/>
        </w:rPr>
        <w:t xml:space="preserve"> </w:t>
      </w:r>
      <w:r w:rsidR="00FD1D42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="00FD1D42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FD1D42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FD1D42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FD1D42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FD1D42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»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 (</w:t>
      </w:r>
      <w:proofErr w:type="spellStart"/>
      <w:r w:rsidR="00FD1D42">
        <w:rPr>
          <w:rFonts w:ascii="Times New Roman" w:hAnsi="Times New Roman" w:cs="Times New Roman"/>
          <w:sz w:val="26"/>
          <w:szCs w:val="26"/>
        </w:rPr>
        <w:t>Верховец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), председателю комитета по управлению муниципальным имуществом администрации </w:t>
      </w:r>
      <w:proofErr w:type="spellStart"/>
      <w:r w:rsidR="00FD1D42" w:rsidRPr="00FD1D4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муниципального района (</w:t>
      </w:r>
      <w:proofErr w:type="spellStart"/>
      <w:r w:rsidR="00FD1D42" w:rsidRPr="00FD1D42">
        <w:rPr>
          <w:rFonts w:ascii="Times New Roman" w:hAnsi="Times New Roman" w:cs="Times New Roman"/>
          <w:sz w:val="26"/>
          <w:szCs w:val="26"/>
        </w:rPr>
        <w:t>Приходова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>), осуществить необходимые действия, связанные с созданием указанного в пункте 1 учреждения, согласно прилагаемому плану мероприятий</w:t>
      </w:r>
      <w:r w:rsidR="00EF7A84" w:rsidRPr="00FD1D42">
        <w:rPr>
          <w:rFonts w:ascii="Times New Roman" w:hAnsi="Times New Roman" w:cs="Times New Roman"/>
          <w:color w:val="000000"/>
          <w:spacing w:val="-5"/>
          <w:sz w:val="26"/>
          <w:szCs w:val="26"/>
        </w:rPr>
        <w:tab/>
      </w:r>
      <w:r w:rsidR="00FD1D42">
        <w:rPr>
          <w:rFonts w:ascii="Times New Roman" w:hAnsi="Times New Roman" w:cs="Times New Roman"/>
          <w:color w:val="000000"/>
          <w:spacing w:val="-5"/>
          <w:sz w:val="26"/>
          <w:szCs w:val="26"/>
        </w:rPr>
        <w:t>.</w:t>
      </w:r>
    </w:p>
    <w:p w:rsidR="0079133F" w:rsidRPr="0079133F" w:rsidRDefault="00CB10EF" w:rsidP="00FD1D42">
      <w:pPr>
        <w:shd w:val="clear" w:color="auto" w:fill="FFFFFF"/>
        <w:tabs>
          <w:tab w:val="left" w:pos="10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5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79133F">
        <w:rPr>
          <w:rFonts w:ascii="Times New Roman" w:hAnsi="Times New Roman" w:cs="Times New Roman"/>
          <w:sz w:val="26"/>
          <w:szCs w:val="26"/>
        </w:rPr>
        <w:t xml:space="preserve">. </w:t>
      </w:r>
      <w:r w:rsidR="0079133F" w:rsidRPr="0079133F">
        <w:rPr>
          <w:rFonts w:ascii="Times New Roman" w:hAnsi="Times New Roman" w:cs="Times New Roman"/>
          <w:sz w:val="26"/>
          <w:szCs w:val="26"/>
        </w:rPr>
        <w:t xml:space="preserve">Финансовому управлению </w:t>
      </w:r>
      <w:r w:rsidR="0079133F">
        <w:rPr>
          <w:rFonts w:ascii="Times New Roman" w:hAnsi="Times New Roman" w:cs="Times New Roman"/>
          <w:sz w:val="26"/>
          <w:szCs w:val="26"/>
        </w:rPr>
        <w:t xml:space="preserve">администрации </w:t>
      </w:r>
      <w:proofErr w:type="spellStart"/>
      <w:r w:rsidR="0079133F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79133F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="0079133F" w:rsidRPr="0079133F">
        <w:rPr>
          <w:rFonts w:ascii="Times New Roman" w:hAnsi="Times New Roman" w:cs="Times New Roman"/>
          <w:sz w:val="26"/>
          <w:szCs w:val="26"/>
        </w:rPr>
        <w:t xml:space="preserve"> предусмотреть в установленном порядке в бюджете денеж</w:t>
      </w:r>
      <w:r w:rsidR="0079133F">
        <w:rPr>
          <w:rFonts w:ascii="Times New Roman" w:hAnsi="Times New Roman" w:cs="Times New Roman"/>
          <w:sz w:val="26"/>
          <w:szCs w:val="26"/>
        </w:rPr>
        <w:t xml:space="preserve">ные средства, направляемые для </w:t>
      </w:r>
      <w:r w:rsidR="0079133F" w:rsidRPr="0079133F">
        <w:rPr>
          <w:rFonts w:ascii="Times New Roman" w:hAnsi="Times New Roman" w:cs="Times New Roman"/>
          <w:sz w:val="26"/>
          <w:szCs w:val="26"/>
        </w:rPr>
        <w:t xml:space="preserve">обеспечения выполнения задания </w:t>
      </w:r>
      <w:r w:rsidR="0079133F">
        <w:rPr>
          <w:rFonts w:ascii="Times New Roman" w:hAnsi="Times New Roman" w:cs="Times New Roman"/>
          <w:sz w:val="26"/>
          <w:szCs w:val="26"/>
        </w:rPr>
        <w:t>муниципальны</w:t>
      </w:r>
      <w:r w:rsidR="0079133F" w:rsidRPr="0079133F">
        <w:rPr>
          <w:rFonts w:ascii="Times New Roman" w:hAnsi="Times New Roman" w:cs="Times New Roman"/>
          <w:sz w:val="26"/>
          <w:szCs w:val="26"/>
        </w:rPr>
        <w:t xml:space="preserve">м </w:t>
      </w:r>
      <w:r>
        <w:rPr>
          <w:rFonts w:ascii="Times New Roman" w:hAnsi="Times New Roman" w:cs="Times New Roman"/>
          <w:sz w:val="26"/>
          <w:szCs w:val="26"/>
        </w:rPr>
        <w:t>бюджетным</w:t>
      </w:r>
      <w:r w:rsidR="0079133F" w:rsidRPr="0079133F">
        <w:rPr>
          <w:rFonts w:ascii="Times New Roman" w:hAnsi="Times New Roman" w:cs="Times New Roman"/>
          <w:sz w:val="26"/>
          <w:szCs w:val="26"/>
        </w:rPr>
        <w:t xml:space="preserve"> учреждением </w:t>
      </w:r>
      <w:r w:rsidR="0079133F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 xml:space="preserve">«Многофункциональный центр предоставления государственных и муниципальных услуг </w:t>
      </w:r>
      <w:proofErr w:type="gramStart"/>
      <w:r w:rsidR="0079133F">
        <w:rPr>
          <w:rFonts w:ascii="Times New Roman" w:hAnsi="Times New Roman" w:cs="Times New Roman"/>
          <w:sz w:val="26"/>
          <w:szCs w:val="26"/>
        </w:rPr>
        <w:t>в</w:t>
      </w:r>
      <w:proofErr w:type="gramEnd"/>
      <w:r w:rsidR="0079133F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79133F">
        <w:rPr>
          <w:rFonts w:ascii="Times New Roman" w:hAnsi="Times New Roman" w:cs="Times New Roman"/>
          <w:sz w:val="26"/>
          <w:szCs w:val="26"/>
        </w:rPr>
        <w:t>Трубчевском</w:t>
      </w:r>
      <w:proofErr w:type="gramEnd"/>
      <w:r w:rsidR="0079133F">
        <w:rPr>
          <w:rFonts w:ascii="Times New Roman" w:hAnsi="Times New Roman" w:cs="Times New Roman"/>
          <w:sz w:val="26"/>
          <w:szCs w:val="26"/>
        </w:rPr>
        <w:t xml:space="preserve"> районе</w:t>
      </w:r>
      <w:r w:rsidR="0079133F" w:rsidRPr="00EF7A84">
        <w:rPr>
          <w:rFonts w:ascii="Times New Roman" w:hAnsi="Times New Roman" w:cs="Times New Roman"/>
          <w:bCs/>
          <w:color w:val="212121"/>
          <w:spacing w:val="-5"/>
          <w:sz w:val="26"/>
          <w:szCs w:val="26"/>
        </w:rPr>
        <w:t>»</w:t>
      </w:r>
      <w:r w:rsidR="0079133F" w:rsidRPr="0079133F">
        <w:rPr>
          <w:rFonts w:ascii="Times New Roman" w:hAnsi="Times New Roman" w:cs="Times New Roman"/>
          <w:sz w:val="26"/>
          <w:szCs w:val="26"/>
        </w:rPr>
        <w:t>.</w:t>
      </w:r>
    </w:p>
    <w:p w:rsidR="00FD1D42" w:rsidRPr="00FD1D42" w:rsidRDefault="00CB10EF" w:rsidP="00FD1D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pacing w:val="-4"/>
          <w:sz w:val="26"/>
          <w:szCs w:val="26"/>
        </w:rPr>
        <w:t>9</w:t>
      </w:r>
      <w:r w:rsidR="00FD1D42" w:rsidRPr="00FD1D42">
        <w:rPr>
          <w:rFonts w:ascii="Times New Roman" w:hAnsi="Times New Roman" w:cs="Times New Roman"/>
          <w:color w:val="000000"/>
          <w:spacing w:val="-4"/>
          <w:sz w:val="26"/>
          <w:szCs w:val="26"/>
        </w:rPr>
        <w:t>.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Настоящее постановление опубликовать в Информационном бюллетене </w:t>
      </w:r>
      <w:proofErr w:type="spellStart"/>
      <w:r w:rsidR="00FD1D42" w:rsidRPr="00FD1D4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муниципального района и разместить на сайте администрации </w:t>
      </w:r>
      <w:proofErr w:type="spellStart"/>
      <w:r w:rsidR="00FD1D42" w:rsidRPr="00FD1D4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муниципального района.</w:t>
      </w:r>
    </w:p>
    <w:p w:rsidR="00FD1D42" w:rsidRPr="00FD1D42" w:rsidRDefault="00CB10EF" w:rsidP="00FD1D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. </w:t>
      </w:r>
      <w:proofErr w:type="gramStart"/>
      <w:r w:rsidR="00FD1D42" w:rsidRPr="00FD1D42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исполнением настоящего постановления возложить на </w:t>
      </w:r>
      <w:r w:rsidR="00FD1D42">
        <w:rPr>
          <w:rFonts w:ascii="Times New Roman" w:hAnsi="Times New Roman" w:cs="Times New Roman"/>
          <w:sz w:val="26"/>
          <w:szCs w:val="26"/>
        </w:rPr>
        <w:t>заместителя главы</w:t>
      </w:r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администрации </w:t>
      </w:r>
      <w:proofErr w:type="spellStart"/>
      <w:r w:rsidR="00FD1D42" w:rsidRPr="00FD1D4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="00FD1D42" w:rsidRPr="00FD1D42">
        <w:rPr>
          <w:rFonts w:ascii="Times New Roman" w:hAnsi="Times New Roman" w:cs="Times New Roman"/>
          <w:sz w:val="26"/>
          <w:szCs w:val="26"/>
        </w:rPr>
        <w:t xml:space="preserve"> муниципального района </w:t>
      </w:r>
      <w:r w:rsidR="00FD1D42">
        <w:rPr>
          <w:rFonts w:ascii="Times New Roman" w:hAnsi="Times New Roman" w:cs="Times New Roman"/>
          <w:sz w:val="26"/>
          <w:szCs w:val="26"/>
        </w:rPr>
        <w:t>Е.А.</w:t>
      </w:r>
      <w:r w:rsidR="007B7AA3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FD1D42">
        <w:rPr>
          <w:rFonts w:ascii="Times New Roman" w:hAnsi="Times New Roman" w:cs="Times New Roman"/>
          <w:sz w:val="26"/>
          <w:szCs w:val="26"/>
        </w:rPr>
        <w:t>Слободчикова</w:t>
      </w:r>
      <w:proofErr w:type="spellEnd"/>
      <w:r w:rsidR="00FD1D42">
        <w:rPr>
          <w:rFonts w:ascii="Times New Roman" w:hAnsi="Times New Roman" w:cs="Times New Roman"/>
          <w:sz w:val="26"/>
          <w:szCs w:val="26"/>
        </w:rPr>
        <w:t>.</w:t>
      </w:r>
    </w:p>
    <w:p w:rsidR="00FD1D42" w:rsidRPr="00FD1D42" w:rsidRDefault="00FD1D42" w:rsidP="00FD1D42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D1D42" w:rsidRPr="00FD1D42" w:rsidRDefault="00FD1D42" w:rsidP="00FD1D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FD1D42">
        <w:rPr>
          <w:rFonts w:ascii="Times New Roman" w:hAnsi="Times New Roman" w:cs="Times New Roman"/>
          <w:sz w:val="26"/>
          <w:szCs w:val="26"/>
        </w:rPr>
        <w:t>Глава администрации</w:t>
      </w:r>
    </w:p>
    <w:p w:rsidR="00FD1D42" w:rsidRPr="00FD1D42" w:rsidRDefault="00FD1D42" w:rsidP="00FD1D42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D1D42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FD1D42">
        <w:rPr>
          <w:rFonts w:ascii="Times New Roman" w:hAnsi="Times New Roman" w:cs="Times New Roman"/>
          <w:sz w:val="26"/>
          <w:szCs w:val="26"/>
        </w:rPr>
        <w:t xml:space="preserve"> муниципального района                                           И.И.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FD1D42">
        <w:rPr>
          <w:rFonts w:ascii="Times New Roman" w:hAnsi="Times New Roman" w:cs="Times New Roman"/>
          <w:sz w:val="26"/>
          <w:szCs w:val="26"/>
        </w:rPr>
        <w:t>Обыдённов</w:t>
      </w:r>
      <w:proofErr w:type="spellEnd"/>
    </w:p>
    <w:p w:rsidR="00CB10EF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CB10EF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CB10EF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CB10EF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CB10EF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>Исп.:</w:t>
      </w:r>
    </w:p>
    <w:p w:rsidR="007B7AA3" w:rsidRPr="00A53498" w:rsidRDefault="007B7AA3" w:rsidP="007B7AA3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>начальник орг</w:t>
      </w:r>
      <w:proofErr w:type="gramStart"/>
      <w:r w:rsidRPr="00A53498">
        <w:rPr>
          <w:rFonts w:ascii="TimesNewRoman" w:hAnsi="TimesNewRoman" w:cs="TimesNewRoman"/>
          <w:i/>
          <w:sz w:val="20"/>
          <w:szCs w:val="20"/>
        </w:rPr>
        <w:t>.-</w:t>
      </w:r>
      <w:proofErr w:type="gramEnd"/>
      <w:r w:rsidRPr="00A53498">
        <w:rPr>
          <w:rFonts w:ascii="TimesNewRoman" w:hAnsi="TimesNewRoman" w:cs="TimesNewRoman"/>
          <w:i/>
          <w:sz w:val="20"/>
          <w:szCs w:val="20"/>
        </w:rPr>
        <w:t>прав. отдела</w:t>
      </w:r>
    </w:p>
    <w:p w:rsidR="007B7AA3" w:rsidRPr="00A53498" w:rsidRDefault="007B7AA3" w:rsidP="007B7AA3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адм.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Трубч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 xml:space="preserve">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мун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>. р-на</w:t>
      </w:r>
    </w:p>
    <w:p w:rsidR="007B7AA3" w:rsidRPr="00A53498" w:rsidRDefault="007B7AA3" w:rsidP="007B7AA3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>О.А. Москалева</w:t>
      </w:r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заместитель главы </w:t>
      </w:r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адм.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Трубч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 xml:space="preserve">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мун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>. р-на</w:t>
      </w:r>
    </w:p>
    <w:p w:rsidR="00FD1D42" w:rsidRPr="00A53498" w:rsidRDefault="007B7AA3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Е.А.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Слободчиков</w:t>
      </w:r>
      <w:proofErr w:type="spellEnd"/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заместитель главы </w:t>
      </w:r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адм.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Трубч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 xml:space="preserve">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мун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>. р-на</w:t>
      </w:r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>Л.Р. Соколова</w:t>
      </w:r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председатель </w:t>
      </w:r>
      <w:r w:rsidR="007B7AA3" w:rsidRPr="00A53498">
        <w:rPr>
          <w:rFonts w:ascii="TimesNewRoman" w:hAnsi="TimesNewRoman" w:cs="TimesNewRoman"/>
          <w:i/>
          <w:sz w:val="20"/>
          <w:szCs w:val="20"/>
        </w:rPr>
        <w:t>к</w:t>
      </w:r>
      <w:r w:rsidRPr="00A53498">
        <w:rPr>
          <w:rFonts w:ascii="TimesNewRoman" w:hAnsi="TimesNewRoman" w:cs="TimesNewRoman"/>
          <w:i/>
          <w:sz w:val="20"/>
          <w:szCs w:val="20"/>
        </w:rPr>
        <w:t>ом</w:t>
      </w:r>
      <w:proofErr w:type="gramStart"/>
      <w:r w:rsidRPr="00A53498">
        <w:rPr>
          <w:rFonts w:ascii="TimesNewRoman" w:hAnsi="TimesNewRoman" w:cs="TimesNewRoman"/>
          <w:i/>
          <w:sz w:val="20"/>
          <w:szCs w:val="20"/>
        </w:rPr>
        <w:t>.</w:t>
      </w:r>
      <w:proofErr w:type="gramEnd"/>
      <w:r w:rsidRPr="00A53498">
        <w:rPr>
          <w:rFonts w:ascii="TimesNewRoman" w:hAnsi="TimesNewRoman" w:cs="TimesNewRoman"/>
          <w:i/>
          <w:sz w:val="20"/>
          <w:szCs w:val="20"/>
        </w:rPr>
        <w:t xml:space="preserve"> </w:t>
      </w:r>
      <w:proofErr w:type="gramStart"/>
      <w:r w:rsidRPr="00A53498">
        <w:rPr>
          <w:rFonts w:ascii="TimesNewRoman" w:hAnsi="TimesNewRoman" w:cs="TimesNewRoman"/>
          <w:i/>
          <w:sz w:val="20"/>
          <w:szCs w:val="20"/>
        </w:rPr>
        <w:t>п</w:t>
      </w:r>
      <w:proofErr w:type="gramEnd"/>
      <w:r w:rsidRPr="00A53498">
        <w:rPr>
          <w:rFonts w:ascii="TimesNewRoman" w:hAnsi="TimesNewRoman" w:cs="TimesNewRoman"/>
          <w:i/>
          <w:sz w:val="20"/>
          <w:szCs w:val="20"/>
        </w:rPr>
        <w:t xml:space="preserve">о упр.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мун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 xml:space="preserve">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им-вом</w:t>
      </w:r>
      <w:proofErr w:type="spellEnd"/>
    </w:p>
    <w:p w:rsidR="00FD1D42" w:rsidRPr="00A53498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адм.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Трубч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 xml:space="preserve">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мун</w:t>
      </w:r>
      <w:proofErr w:type="spellEnd"/>
      <w:r w:rsidRPr="00A53498">
        <w:rPr>
          <w:rFonts w:ascii="TimesNewRoman" w:hAnsi="TimesNewRoman" w:cs="TimesNewRoman"/>
          <w:i/>
          <w:sz w:val="20"/>
          <w:szCs w:val="20"/>
        </w:rPr>
        <w:t>. р-на</w:t>
      </w:r>
    </w:p>
    <w:p w:rsidR="00FD1D42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 w:rsidRPr="00A53498">
        <w:rPr>
          <w:rFonts w:ascii="TimesNewRoman" w:hAnsi="TimesNewRoman" w:cs="TimesNewRoman"/>
          <w:i/>
          <w:sz w:val="20"/>
          <w:szCs w:val="20"/>
        </w:rPr>
        <w:t xml:space="preserve">Н.Н. </w:t>
      </w:r>
      <w:proofErr w:type="spellStart"/>
      <w:r w:rsidRPr="00A53498">
        <w:rPr>
          <w:rFonts w:ascii="TimesNewRoman" w:hAnsi="TimesNewRoman" w:cs="TimesNewRoman"/>
          <w:i/>
          <w:sz w:val="20"/>
          <w:szCs w:val="20"/>
        </w:rPr>
        <w:t>Приходова</w:t>
      </w:r>
      <w:proofErr w:type="spellEnd"/>
    </w:p>
    <w:p w:rsidR="00CB10EF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proofErr w:type="spellStart"/>
      <w:r>
        <w:rPr>
          <w:rFonts w:ascii="TimesNewRoman" w:hAnsi="TimesNewRoman" w:cs="TimesNewRoman"/>
          <w:i/>
          <w:sz w:val="20"/>
          <w:szCs w:val="20"/>
        </w:rPr>
        <w:t>Нач</w:t>
      </w:r>
      <w:proofErr w:type="gramStart"/>
      <w:r>
        <w:rPr>
          <w:rFonts w:ascii="TimesNewRoman" w:hAnsi="TimesNewRoman" w:cs="TimesNewRoman"/>
          <w:i/>
          <w:sz w:val="20"/>
          <w:szCs w:val="20"/>
        </w:rPr>
        <w:t>.о</w:t>
      </w:r>
      <w:proofErr w:type="gramEnd"/>
      <w:r>
        <w:rPr>
          <w:rFonts w:ascii="TimesNewRoman" w:hAnsi="TimesNewRoman" w:cs="TimesNewRoman"/>
          <w:i/>
          <w:sz w:val="20"/>
          <w:szCs w:val="20"/>
        </w:rPr>
        <w:t>тд.экономики</w:t>
      </w:r>
      <w:proofErr w:type="spellEnd"/>
    </w:p>
    <w:p w:rsidR="00CB10EF" w:rsidRPr="00A53498" w:rsidRDefault="00CB10EF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  <w:sz w:val="20"/>
          <w:szCs w:val="20"/>
        </w:rPr>
      </w:pPr>
      <w:r>
        <w:rPr>
          <w:rFonts w:ascii="TimesNewRoman" w:hAnsi="TimesNewRoman" w:cs="TimesNewRoman"/>
          <w:i/>
          <w:sz w:val="20"/>
          <w:szCs w:val="20"/>
        </w:rPr>
        <w:t xml:space="preserve">С.И. </w:t>
      </w:r>
      <w:proofErr w:type="spellStart"/>
      <w:r>
        <w:rPr>
          <w:rFonts w:ascii="TimesNewRoman" w:hAnsi="TimesNewRoman" w:cs="TimesNewRoman"/>
          <w:i/>
          <w:sz w:val="20"/>
          <w:szCs w:val="20"/>
        </w:rPr>
        <w:t>Храмогина</w:t>
      </w:r>
      <w:proofErr w:type="spellEnd"/>
    </w:p>
    <w:p w:rsidR="00FD1D42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</w:rPr>
      </w:pPr>
    </w:p>
    <w:p w:rsidR="00FD1D42" w:rsidRPr="00B33CCE" w:rsidRDefault="00FD1D42" w:rsidP="00FD1D42">
      <w:pPr>
        <w:widowControl w:val="0"/>
        <w:spacing w:after="0" w:line="240" w:lineRule="auto"/>
        <w:jc w:val="both"/>
        <w:rPr>
          <w:rFonts w:ascii="TimesNewRoman" w:hAnsi="TimesNewRoman" w:cs="TimesNewRoman"/>
          <w:i/>
        </w:rPr>
      </w:pPr>
    </w:p>
    <w:p w:rsidR="00FD1D42" w:rsidRPr="007B7AA3" w:rsidRDefault="00FD1D42" w:rsidP="007B7AA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FD1D42" w:rsidRPr="007B7AA3" w:rsidRDefault="00FD1D42" w:rsidP="007B7AA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A53498" w:rsidRDefault="00A53498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27159" w:rsidRDefault="00527159" w:rsidP="007B7AA3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CB10EF" w:rsidRDefault="00CB10EF" w:rsidP="00B04EAE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sectPr w:rsidR="00CB10EF" w:rsidSect="00CB10E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CB4232"/>
    <w:multiLevelType w:val="hybridMultilevel"/>
    <w:tmpl w:val="0ADACF8E"/>
    <w:lvl w:ilvl="0" w:tplc="83AA830C">
      <w:start w:val="1"/>
      <w:numFmt w:val="decimal"/>
      <w:lvlText w:val="%1."/>
      <w:lvlJc w:val="left"/>
      <w:pPr>
        <w:ind w:left="1789" w:hanging="106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4" w:hanging="360"/>
      </w:pPr>
    </w:lvl>
    <w:lvl w:ilvl="2" w:tplc="0419001B" w:tentative="1">
      <w:start w:val="1"/>
      <w:numFmt w:val="lowerRoman"/>
      <w:lvlText w:val="%3."/>
      <w:lvlJc w:val="right"/>
      <w:pPr>
        <w:ind w:left="2524" w:hanging="180"/>
      </w:pPr>
    </w:lvl>
    <w:lvl w:ilvl="3" w:tplc="0419000F" w:tentative="1">
      <w:start w:val="1"/>
      <w:numFmt w:val="decimal"/>
      <w:lvlText w:val="%4."/>
      <w:lvlJc w:val="left"/>
      <w:pPr>
        <w:ind w:left="3244" w:hanging="360"/>
      </w:pPr>
    </w:lvl>
    <w:lvl w:ilvl="4" w:tplc="04190019" w:tentative="1">
      <w:start w:val="1"/>
      <w:numFmt w:val="lowerLetter"/>
      <w:lvlText w:val="%5."/>
      <w:lvlJc w:val="left"/>
      <w:pPr>
        <w:ind w:left="3964" w:hanging="360"/>
      </w:pPr>
    </w:lvl>
    <w:lvl w:ilvl="5" w:tplc="0419001B" w:tentative="1">
      <w:start w:val="1"/>
      <w:numFmt w:val="lowerRoman"/>
      <w:lvlText w:val="%6."/>
      <w:lvlJc w:val="right"/>
      <w:pPr>
        <w:ind w:left="4684" w:hanging="180"/>
      </w:pPr>
    </w:lvl>
    <w:lvl w:ilvl="6" w:tplc="0419000F" w:tentative="1">
      <w:start w:val="1"/>
      <w:numFmt w:val="decimal"/>
      <w:lvlText w:val="%7."/>
      <w:lvlJc w:val="left"/>
      <w:pPr>
        <w:ind w:left="5404" w:hanging="360"/>
      </w:pPr>
    </w:lvl>
    <w:lvl w:ilvl="7" w:tplc="04190019" w:tentative="1">
      <w:start w:val="1"/>
      <w:numFmt w:val="lowerLetter"/>
      <w:lvlText w:val="%8."/>
      <w:lvlJc w:val="left"/>
      <w:pPr>
        <w:ind w:left="6124" w:hanging="360"/>
      </w:pPr>
    </w:lvl>
    <w:lvl w:ilvl="8" w:tplc="0419001B" w:tentative="1">
      <w:start w:val="1"/>
      <w:numFmt w:val="lowerRoman"/>
      <w:lvlText w:val="%9."/>
      <w:lvlJc w:val="right"/>
      <w:pPr>
        <w:ind w:left="684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 w:grammar="clean"/>
  <w:defaultTabStop w:val="708"/>
  <w:characterSpacingControl w:val="doNotCompress"/>
  <w:compat>
    <w:useFELayout/>
  </w:compat>
  <w:rsids>
    <w:rsidRoot w:val="00EF7A84"/>
    <w:rsid w:val="00003686"/>
    <w:rsid w:val="000723E7"/>
    <w:rsid w:val="00097FAF"/>
    <w:rsid w:val="00143240"/>
    <w:rsid w:val="001453AE"/>
    <w:rsid w:val="00155E7D"/>
    <w:rsid w:val="00157413"/>
    <w:rsid w:val="00293E21"/>
    <w:rsid w:val="003A06D2"/>
    <w:rsid w:val="003F3C45"/>
    <w:rsid w:val="00464869"/>
    <w:rsid w:val="00512287"/>
    <w:rsid w:val="0051742D"/>
    <w:rsid w:val="00522C34"/>
    <w:rsid w:val="00527159"/>
    <w:rsid w:val="005E573E"/>
    <w:rsid w:val="0079133F"/>
    <w:rsid w:val="007B7AA3"/>
    <w:rsid w:val="009075B8"/>
    <w:rsid w:val="00931357"/>
    <w:rsid w:val="0094226E"/>
    <w:rsid w:val="009B3A69"/>
    <w:rsid w:val="009C2D6F"/>
    <w:rsid w:val="00A05536"/>
    <w:rsid w:val="00A53498"/>
    <w:rsid w:val="00A71815"/>
    <w:rsid w:val="00B04EAE"/>
    <w:rsid w:val="00B7249D"/>
    <w:rsid w:val="00B85A1A"/>
    <w:rsid w:val="00C02AE3"/>
    <w:rsid w:val="00C268A7"/>
    <w:rsid w:val="00CB10EF"/>
    <w:rsid w:val="00CE37D5"/>
    <w:rsid w:val="00DA5842"/>
    <w:rsid w:val="00EC4291"/>
    <w:rsid w:val="00EF7A84"/>
    <w:rsid w:val="00FD1D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8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F7A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F7A8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FD1D42"/>
    <w:pPr>
      <w:ind w:left="720"/>
      <w:contextualSpacing/>
    </w:pPr>
  </w:style>
  <w:style w:type="table" w:styleId="a6">
    <w:name w:val="Table Grid"/>
    <w:basedOn w:val="a1"/>
    <w:rsid w:val="007B7AA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7913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EB36D-BD95-4555-880F-7326B41A0A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884</Words>
  <Characters>5039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Chempion</dc:creator>
  <cp:keywords/>
  <dc:description/>
  <cp:lastModifiedBy>User</cp:lastModifiedBy>
  <cp:revision>24</cp:revision>
  <cp:lastPrinted>2015-12-18T06:48:00Z</cp:lastPrinted>
  <dcterms:created xsi:type="dcterms:W3CDTF">2015-11-23T16:47:00Z</dcterms:created>
  <dcterms:modified xsi:type="dcterms:W3CDTF">2015-12-18T09:25:00Z</dcterms:modified>
</cp:coreProperties>
</file>