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6608E">
        <w:rPr>
          <w:rFonts w:ascii="Times New Roman" w:hAnsi="Times New Roman" w:cs="Times New Roman"/>
          <w:sz w:val="20"/>
          <w:szCs w:val="20"/>
        </w:rPr>
        <w:t>14.11.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C6608E">
        <w:rPr>
          <w:rFonts w:ascii="Times New Roman" w:hAnsi="Times New Roman" w:cs="Times New Roman"/>
          <w:sz w:val="20"/>
          <w:szCs w:val="20"/>
        </w:rPr>
        <w:t>910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  <w:bookmarkStart w:id="1" w:name="_GoBack"/>
      <w:bookmarkEnd w:id="1"/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AB038D">
        <w:rPr>
          <w:rFonts w:ascii="Times New Roman" w:hAnsi="Times New Roman" w:cs="Times New Roman"/>
          <w:sz w:val="24"/>
          <w:szCs w:val="24"/>
        </w:rPr>
        <w:t>166 094 609,10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AB038D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B038D">
        <w:rPr>
          <w:rFonts w:ascii="Times New Roman" w:hAnsi="Times New Roman" w:cs="Times New Roman"/>
          <w:sz w:val="24"/>
          <w:szCs w:val="24"/>
        </w:rPr>
        <w:t>38 408 868,00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50567B">
        <w:rPr>
          <w:rFonts w:ascii="Times New Roman" w:hAnsi="Times New Roman" w:cs="Times New Roman"/>
          <w:sz w:val="24"/>
          <w:szCs w:val="24"/>
        </w:rPr>
        <w:t>19 413 870,00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AB038D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0BD2">
        <w:rPr>
          <w:rFonts w:ascii="Times New Roman" w:hAnsi="Times New Roman" w:cs="Times New Roman"/>
          <w:sz w:val="24"/>
          <w:szCs w:val="24"/>
        </w:rPr>
        <w:t>.Раздел д) «информация о р</w:t>
      </w:r>
      <w:r w:rsidR="00B60BD2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B60BD2">
        <w:rPr>
          <w:rFonts w:ascii="Times New Roman" w:hAnsi="Times New Roman" w:cs="Times New Roman"/>
          <w:sz w:val="24"/>
          <w:szCs w:val="24"/>
        </w:rPr>
        <w:t>м</w:t>
      </w:r>
      <w:r w:rsidR="00B60BD2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B60BD2">
        <w:rPr>
          <w:rFonts w:ascii="Times New Roman" w:hAnsi="Times New Roman" w:cs="Times New Roman"/>
          <w:sz w:val="24"/>
          <w:szCs w:val="24"/>
        </w:rPr>
        <w:t>и муниципальной</w:t>
      </w:r>
      <w:r w:rsidR="00B60BD2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B60BD2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«д) </w:t>
      </w:r>
      <w:r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составляет </w:t>
      </w:r>
      <w:r w:rsidR="00AB038D">
        <w:rPr>
          <w:rFonts w:ascii="Times New Roman" w:hAnsi="Times New Roman" w:cs="Times New Roman"/>
          <w:sz w:val="24"/>
          <w:szCs w:val="24"/>
        </w:rPr>
        <w:t>166 094 609,10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B60BD2" w:rsidRPr="000378BE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B038D">
        <w:rPr>
          <w:rFonts w:ascii="Times New Roman" w:hAnsi="Times New Roman" w:cs="Times New Roman"/>
          <w:sz w:val="24"/>
          <w:szCs w:val="24"/>
        </w:rPr>
        <w:t>38 408 868,00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19 413 870,00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sectPr w:rsidR="00B60BD2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038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6608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ABB4C-65B1-45FB-B987-867E34A2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Аношкина</cp:lastModifiedBy>
  <cp:revision>189</cp:revision>
  <cp:lastPrinted>2014-11-12T14:43:00Z</cp:lastPrinted>
  <dcterms:created xsi:type="dcterms:W3CDTF">2012-09-11T06:01:00Z</dcterms:created>
  <dcterms:modified xsi:type="dcterms:W3CDTF">2016-11-23T13:48:00Z</dcterms:modified>
</cp:coreProperties>
</file>