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bookmarkStart w:id="0" w:name="P27"/>
      <w:bookmarkEnd w:id="0"/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6E9D" w:rsidRPr="00E44F40" w:rsidRDefault="0083469D" w:rsidP="00AD6E9D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2379AB">
        <w:rPr>
          <w:rFonts w:ascii="Times New Roman" w:hAnsi="Times New Roman" w:cs="Times New Roman"/>
          <w:sz w:val="26"/>
          <w:szCs w:val="26"/>
        </w:rPr>
        <w:t xml:space="preserve">  06.07.2018г.     № 625-р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D837C8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</w:t>
      </w:r>
    </w:p>
    <w:p w:rsidR="00AD6E9D" w:rsidRPr="00E44F40" w:rsidRDefault="00D837C8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местного значения в границах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E9D">
        <w:rPr>
          <w:rFonts w:ascii="Times New Roman" w:hAnsi="Times New Roman" w:cs="Times New Roman"/>
          <w:sz w:val="26"/>
          <w:szCs w:val="26"/>
        </w:rPr>
        <w:t>на 2018 год</w:t>
      </w:r>
    </w:p>
    <w:p w:rsidR="00AD6E9D" w:rsidRPr="00E44F40" w:rsidRDefault="00AD6E9D" w:rsidP="00AD6E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D6E9D" w:rsidRPr="00E44F40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1"/>
      <w:bookmarkEnd w:id="1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proofErr w:type="gramStart"/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на 2018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proofErr w:type="gramStart"/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AD6E9D" w:rsidRPr="00E44F40" w:rsidRDefault="00AD6E9D" w:rsidP="00AD6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D6E9D" w:rsidRDefault="00AD6E9D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379AB" w:rsidRDefault="002379AB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379AB" w:rsidRDefault="002379AB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379AB" w:rsidRDefault="002379AB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379AB" w:rsidRDefault="002379AB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379AB" w:rsidRDefault="002379AB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379AB" w:rsidRPr="00E44F40" w:rsidRDefault="002379AB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837C8" w:rsidRDefault="00D837C8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837C8" w:rsidRDefault="00D837C8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379AB">
        <w:rPr>
          <w:rFonts w:ascii="Times New Roman" w:eastAsia="Times New Roman" w:hAnsi="Times New Roman" w:cs="Times New Roman"/>
          <w:sz w:val="26"/>
          <w:szCs w:val="26"/>
          <w:lang w:eastAsia="ru-RU"/>
        </w:rPr>
        <w:t>06.07.2018г. № 625-р</w:t>
      </w: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ПРОГРАММА</w:t>
      </w: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proofErr w:type="gramStart"/>
      <w:r w:rsidR="00D837C8"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D837C8"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="00D837C8"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Fonts w:ascii="Times New Roman" w:hAnsi="Times New Roman" w:cs="Times New Roman"/>
          <w:sz w:val="26"/>
          <w:szCs w:val="26"/>
        </w:rPr>
        <w:t>на 2018 год</w:t>
      </w:r>
    </w:p>
    <w:p w:rsidR="00945D79" w:rsidRDefault="00945D79" w:rsidP="00D837C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46EB" w:rsidRPr="00D837C8" w:rsidRDefault="006846EB" w:rsidP="006846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D837C8" w:rsidRPr="00E44F40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F40">
        <w:rPr>
          <w:rFonts w:ascii="Times New Roman" w:hAnsi="Times New Roman" w:cs="Times New Roman"/>
          <w:sz w:val="26"/>
          <w:szCs w:val="26"/>
        </w:rPr>
        <w:t>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Pr="00D837C8">
        <w:rPr>
          <w:rFonts w:ascii="Times New Roman" w:hAnsi="Times New Roman" w:cs="Times New Roman"/>
          <w:sz w:val="26"/>
          <w:szCs w:val="26"/>
        </w:rPr>
        <w:t xml:space="preserve"> на 2018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="006846EB">
        <w:rPr>
          <w:rFonts w:ascii="Times New Roman" w:hAnsi="Times New Roman" w:cs="Times New Roman"/>
          <w:sz w:val="26"/>
          <w:szCs w:val="26"/>
          <w:lang w:eastAsia="ru-RU"/>
        </w:rPr>
        <w:t xml:space="preserve"> (муниципальный дорожный контроль)</w:t>
      </w:r>
      <w:r w:rsidRPr="00D837C8">
        <w:rPr>
          <w:rFonts w:ascii="Times New Roman" w:hAnsi="Times New Roman" w:cs="Times New Roman"/>
          <w:sz w:val="26"/>
          <w:szCs w:val="26"/>
        </w:rPr>
        <w:t xml:space="preserve"> на 2018 год</w:t>
      </w:r>
      <w:r>
        <w:rPr>
          <w:rFonts w:ascii="Times New Roman" w:hAnsi="Times New Roman" w:cs="Times New Roman"/>
          <w:sz w:val="26"/>
          <w:szCs w:val="26"/>
        </w:rPr>
        <w:t xml:space="preserve"> (далее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Профилактика нарушений обязательных требований проводится в рамках осуществления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D837C8" w:rsidRPr="00E44F40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Це</w:t>
      </w:r>
      <w:r w:rsidR="006846EB">
        <w:rPr>
          <w:rFonts w:ascii="Times New Roman" w:eastAsia="Times New Roman" w:hAnsi="Times New Roman" w:cs="Times New Roman"/>
          <w:bCs/>
          <w:sz w:val="26"/>
          <w:szCs w:val="26"/>
        </w:rPr>
        <w:t>ли профилактических мероприятий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1) Мотивация к добросовестному поведению и, как следствие, снижение уровня ущерба охраняемым законом ценностям.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 xml:space="preserve">2) Предупреждение </w:t>
      </w:r>
      <w:proofErr w:type="gramStart"/>
      <w:r w:rsidRPr="00D837C8">
        <w:rPr>
          <w:rFonts w:ascii="Times New Roman" w:eastAsia="Times New Roman" w:hAnsi="Times New Roman" w:cs="Times New Roman"/>
          <w:sz w:val="26"/>
          <w:szCs w:val="26"/>
        </w:rPr>
        <w:t>нарушения</w:t>
      </w:r>
      <w:proofErr w:type="gramEnd"/>
      <w:r w:rsidRPr="00D837C8">
        <w:rPr>
          <w:rFonts w:ascii="Times New Roman" w:eastAsia="Times New Roman" w:hAnsi="Times New Roman" w:cs="Times New Roman"/>
          <w:sz w:val="26"/>
          <w:szCs w:val="26"/>
        </w:rPr>
        <w:t xml:space="preserve"> поднадзорными субъектами обязательных требований дорожного законодательства, включая устранение причин, факторов и условий, способствующих возможному нарушению обязательных требований дорожного законодательства.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3) Повышение прозрачности системы муниципального контроля.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4) Разъяснение поднадзорным субъектам обязательных требований.</w:t>
      </w:r>
    </w:p>
    <w:p w:rsidR="00D837C8" w:rsidRPr="00D837C8" w:rsidRDefault="00D837C8" w:rsidP="00D837C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Зада</w:t>
      </w:r>
      <w:r w:rsidR="006846EB">
        <w:rPr>
          <w:rFonts w:ascii="Times New Roman" w:eastAsia="Times New Roman" w:hAnsi="Times New Roman" w:cs="Times New Roman"/>
          <w:bCs/>
          <w:sz w:val="26"/>
          <w:szCs w:val="26"/>
        </w:rPr>
        <w:t>чи профилактических мероприятий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1) Формирование единого понимания обязательных требований дорожного законодательства у всех участников контрольной деятельности.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2)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3) Установление зависимости видов, форм и интенсивности профилактических мероприятий от особенностей конкретных поднадзорных субъектов (объектов).</w:t>
      </w:r>
    </w:p>
    <w:p w:rsidR="00D837C8" w:rsidRPr="00D837C8" w:rsidRDefault="00D837C8" w:rsidP="00D837C8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Инвентаризация состава и особенностей поднадзорных субъектов (объектов) и оценки состояния поднадзорной сферы.</w:t>
      </w:r>
    </w:p>
    <w:p w:rsidR="00D837C8" w:rsidRPr="00D837C8" w:rsidRDefault="00D837C8" w:rsidP="00D837C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Описание видов и типов поднадзорных субъектов (объектов)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37C8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порядком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осуществления муниципального контроля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за обеспечением сохранности автомобильных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 xml:space="preserve">дорог общего пользования местного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lastRenderedPageBreak/>
        <w:t>значения в границах Трубчевского муниципального района, утвержденным решением Трубчевского районного Совета народных депутатов от</w:t>
      </w:r>
      <w:r w:rsidRPr="00D837C8">
        <w:rPr>
          <w:rFonts w:ascii="Times New Roman" w:hAnsi="Times New Roman" w:cs="Times New Roman"/>
          <w:sz w:val="26"/>
          <w:szCs w:val="26"/>
        </w:rPr>
        <w:t xml:space="preserve">  28.11.2014 г.  № 5-43, </w:t>
      </w:r>
      <w:r w:rsidRPr="00D837C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D837C8">
        <w:rPr>
          <w:rFonts w:ascii="Times New Roman" w:hAnsi="Times New Roman" w:cs="Times New Roman"/>
          <w:sz w:val="26"/>
          <w:szCs w:val="26"/>
        </w:rPr>
        <w:t>редметом муниципального контроля является соблюдение юридическими лицами, индивидуальными предпринимателями и гражданами обязательных требований и требований, установленных муниципальными правовыми актами в области обеспечения сохранности автомобильных дорог местного значения при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 xml:space="preserve"> осуществлении деятельности и использовании автомобильных дорог местного значения муниципального образования «</w:t>
      </w:r>
      <w:proofErr w:type="spellStart"/>
      <w:r w:rsidRPr="00D837C8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D837C8">
        <w:rPr>
          <w:rFonts w:ascii="Times New Roman" w:hAnsi="Times New Roman" w:cs="Times New Roman"/>
          <w:sz w:val="26"/>
          <w:szCs w:val="26"/>
        </w:rPr>
        <w:t xml:space="preserve"> муниципальный район», в том числе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>: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реконструкции, капитальном ремонте, ремонте автомобильных дорог;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прокладке, переносе, переустройстве инженерных коммуникаций и их эксплуатации в границах полосы отвода автомобильных дорог;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строительстве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>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осуществлении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 xml:space="preserve"> перевозок по автомобильным дорогам опасных, тяжеловесных и (или) крупногабаритных грузов;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использовании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 xml:space="preserve"> водоотводных сооружений автомобильных дорог.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Описание ключевых наиболее значимых рисков, а также текущих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и ожидаемых тенденций, которые могут оказать воздействие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на состояние поднадзорной среды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Нарушения, представляющие непосредственную угрозу причинения вреда жизни, здоровью граждан, окружающей среде, безопасности государства, возникновения чрезвычайных ситуаций природного и техногенного характера.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Проведение профилактических мероприятий, направленных на соблюдение поднадзорными субъектами обязательных требований дорожного законодательства, на побуждение поднадзорных субъектов к добросовестности, должно способствовать улучшению в целом ситуации, снижению количества выявляемых нарушений, обязательных требований в указанной сфере.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План-график профилактики нарушений обязательных требований законодательства при осуществлении муниципального лесного контроля в отношении юридических лиц и индивидуальных предпринимателей</w:t>
      </w:r>
    </w:p>
    <w:p w:rsidR="00D837C8" w:rsidRPr="00D837C8" w:rsidRDefault="00D837C8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539"/>
        <w:gridCol w:w="5811"/>
        <w:gridCol w:w="1843"/>
        <w:gridCol w:w="1985"/>
      </w:tblGrid>
      <w:tr w:rsidR="006846EB" w:rsidRPr="00D837C8" w:rsidTr="006846EB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6846EB" w:rsidRPr="00D837C8" w:rsidTr="006846EB">
        <w:trPr>
          <w:trHeight w:val="241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Трубчевского муниципального района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 в сети «Интернет»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Переченя</w:t>
            </w:r>
            <w:proofErr w:type="spellEnd"/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актов, содержащих обязательные требования законодательства, оценка соблюдения которых является предметом контроля, а также текстов соответствующих нормативно-правовых актов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(обновл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ение по мере принятия, изменения нормативных 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правовых актов)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46EB" w:rsidRPr="00E44F40" w:rsidRDefault="006846EB" w:rsidP="006846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52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семинаров (совещаний) по актуальным вопросам осуществления муниципального дорожного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азъяснение законодательства, освещение насущных проблем при осуществлении муниципального дорожного контроля  и путей их решения в средствах массовой информации и иными способами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роведение консультаций по вопросам соблюдения требований законодательства при личном обращении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846EB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ядке вступления их в действие;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екомендации о проведении необходимых организационных, технических мероприятий, по внедрению и обеспечению соблюдения обязательных требований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практики осуществления муниципального дорожного контроля и размещение на официальном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Трубчевского муниципального района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 в сети «Интернет»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бобщение и анализ информации по итогам контрольной деятельности с указанием наиболее часто встречающихся случаев нарушения обязательных требований с рекомендациями в отношении мер, которые должны приниматься ответственными лицами в целях недопущения таких нарушений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екабрь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2018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Вынесение предостережений подконтрольным субъектам о недопустимости нарушения обязательных требований в соответствии со </w:t>
            </w:r>
            <w:hyperlink r:id="rId8" w:history="1">
              <w:r w:rsidRPr="00D837C8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статьей 8.2</w:t>
              </w:r>
            </w:hyperlink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закона от 26.12.2008 № 294-ФЗ «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езамедлительно, при наличии сведений о признаках нарушений обязательных требований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</w:t>
            </w:r>
            <w:proofErr w:type="gramStart"/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Программы профилактики нарушений подконтрольных субъектов обязательных требований</w:t>
            </w:r>
            <w:proofErr w:type="gramEnd"/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на 2019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екабрь 2018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</w:tbl>
    <w:p w:rsidR="00945D79" w:rsidRPr="00D837C8" w:rsidRDefault="00945D79" w:rsidP="00684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5D79" w:rsidRPr="00D837C8" w:rsidSect="006846EB">
      <w:headerReference w:type="even" r:id="rId9"/>
      <w:headerReference w:type="default" r:id="rId10"/>
      <w:headerReference w:type="first" r:id="rId11"/>
      <w:pgSz w:w="11906" w:h="16838"/>
      <w:pgMar w:top="1276" w:right="707" w:bottom="993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DB9" w:rsidRDefault="004F5DB9" w:rsidP="0083469D">
      <w:pPr>
        <w:spacing w:after="0" w:line="240" w:lineRule="auto"/>
      </w:pPr>
      <w:r>
        <w:separator/>
      </w:r>
    </w:p>
  </w:endnote>
  <w:endnote w:type="continuationSeparator" w:id="0">
    <w:p w:rsidR="004F5DB9" w:rsidRDefault="004F5DB9" w:rsidP="0083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DB9" w:rsidRDefault="004F5DB9" w:rsidP="0083469D">
      <w:pPr>
        <w:spacing w:after="0" w:line="240" w:lineRule="auto"/>
      </w:pPr>
      <w:r>
        <w:separator/>
      </w:r>
    </w:p>
  </w:footnote>
  <w:footnote w:type="continuationSeparator" w:id="0">
    <w:p w:rsidR="004F5DB9" w:rsidRDefault="004F5DB9" w:rsidP="00834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91" w:rsidRDefault="004F5DB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91" w:rsidRDefault="0083469D">
    <w:pPr>
      <w:pStyle w:val="a3"/>
      <w:jc w:val="center"/>
    </w:pPr>
    <w:r>
      <w:fldChar w:fldCharType="begin"/>
    </w:r>
    <w:r w:rsidR="006846EB">
      <w:instrText xml:space="preserve"> PAGE </w:instrText>
    </w:r>
    <w:r>
      <w:fldChar w:fldCharType="separate"/>
    </w:r>
    <w:r w:rsidR="002379AB">
      <w:rPr>
        <w:noProof/>
      </w:rPr>
      <w:t>2</w:t>
    </w:r>
    <w:r>
      <w:fldChar w:fldCharType="end"/>
    </w:r>
  </w:p>
  <w:p w:rsidR="00D07E91" w:rsidRDefault="004F5DB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91" w:rsidRDefault="004F5DB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5D79"/>
    <w:rsid w:val="001814EC"/>
    <w:rsid w:val="002379AB"/>
    <w:rsid w:val="004F5DB9"/>
    <w:rsid w:val="006846EB"/>
    <w:rsid w:val="007712B2"/>
    <w:rsid w:val="0083469D"/>
    <w:rsid w:val="00945D79"/>
    <w:rsid w:val="00AD6E9D"/>
    <w:rsid w:val="00D837C8"/>
    <w:rsid w:val="00D9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D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AD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D837C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a4">
    <w:name w:val="Верхний колонтитул Знак"/>
    <w:basedOn w:val="a0"/>
    <w:link w:val="a3"/>
    <w:rsid w:val="00D837C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a5">
    <w:name w:val="Strong"/>
    <w:basedOn w:val="a0"/>
    <w:uiPriority w:val="99"/>
    <w:qFormat/>
    <w:rsid w:val="00D837C8"/>
    <w:rPr>
      <w:rFonts w:cs="Times New Roman"/>
      <w:b/>
      <w:bCs/>
    </w:rPr>
  </w:style>
  <w:style w:type="character" w:styleId="a6">
    <w:name w:val="Hyperlink"/>
    <w:basedOn w:val="a0"/>
    <w:uiPriority w:val="99"/>
    <w:unhideWhenUsed/>
    <w:rsid w:val="00D837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A9AFB86358CDD2E35284675AEA01AB09E49355E56423F4E07B5726DBEFE60CB65CCD5582c61D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B5FBC899824959A036AC02459C7ECEFA61A19F31CB58D94D6B3B0202029867A31506A96J615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2</cp:revision>
  <dcterms:created xsi:type="dcterms:W3CDTF">2018-07-18T10:50:00Z</dcterms:created>
  <dcterms:modified xsi:type="dcterms:W3CDTF">2018-07-18T10:50:00Z</dcterms:modified>
</cp:coreProperties>
</file>