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E1" w:rsidRPr="001D17FE" w:rsidRDefault="00F358E1" w:rsidP="00F358E1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D17FE">
        <w:rPr>
          <w:rFonts w:ascii="Times New Roman" w:hAnsi="Times New Roman" w:cs="Times New Roman"/>
          <w:b/>
          <w:bCs/>
          <w:sz w:val="26"/>
          <w:szCs w:val="26"/>
        </w:rPr>
        <w:t>Статья 24. Режим особой охраны территорий государственных природных заказников</w:t>
      </w:r>
    </w:p>
    <w:p w:rsidR="00F358E1" w:rsidRPr="001D17FE" w:rsidRDefault="00F358E1" w:rsidP="00F358E1">
      <w:pPr>
        <w:jc w:val="both"/>
        <w:rPr>
          <w:rFonts w:ascii="Times New Roman" w:hAnsi="Times New Roman" w:cs="Times New Roman"/>
          <w:sz w:val="26"/>
          <w:szCs w:val="26"/>
        </w:rPr>
      </w:pPr>
      <w:r w:rsidRPr="001D17FE">
        <w:rPr>
          <w:rFonts w:ascii="Times New Roman" w:hAnsi="Times New Roman" w:cs="Times New Roman"/>
          <w:sz w:val="26"/>
          <w:szCs w:val="26"/>
        </w:rPr>
        <w:t>1. На территориях государственных природных заказников постоянно или временно запрещается или ограничивается любая деятельность, если она противоречит целям создания государственных природных заказников или причиняет вред природным комплексам и их компонентам.</w:t>
      </w:r>
    </w:p>
    <w:p w:rsidR="00F358E1" w:rsidRPr="001D17FE" w:rsidRDefault="00F358E1" w:rsidP="00F358E1">
      <w:pPr>
        <w:jc w:val="both"/>
        <w:rPr>
          <w:rFonts w:ascii="Times New Roman" w:hAnsi="Times New Roman" w:cs="Times New Roman"/>
          <w:sz w:val="26"/>
          <w:szCs w:val="26"/>
        </w:rPr>
      </w:pPr>
      <w:r w:rsidRPr="001D17FE">
        <w:rPr>
          <w:rFonts w:ascii="Times New Roman" w:hAnsi="Times New Roman" w:cs="Times New Roman"/>
          <w:sz w:val="26"/>
          <w:szCs w:val="26"/>
        </w:rPr>
        <w:t xml:space="preserve">2. Задачи и особенности </w:t>
      </w:r>
      <w:proofErr w:type="gramStart"/>
      <w:r w:rsidRPr="001D17FE">
        <w:rPr>
          <w:rFonts w:ascii="Times New Roman" w:hAnsi="Times New Roman" w:cs="Times New Roman"/>
          <w:sz w:val="26"/>
          <w:szCs w:val="26"/>
        </w:rPr>
        <w:t>режима особой охраны территории конкретного государственного природного заказника федерального значения</w:t>
      </w:r>
      <w:proofErr w:type="gramEnd"/>
      <w:r w:rsidRPr="001D17FE">
        <w:rPr>
          <w:rFonts w:ascii="Times New Roman" w:hAnsi="Times New Roman" w:cs="Times New Roman"/>
          <w:sz w:val="26"/>
          <w:szCs w:val="26"/>
        </w:rPr>
        <w:t xml:space="preserve"> определяются положением о нем, утверждаемым федеральным органом исполнительной власти в области охраны окружающей среды.</w:t>
      </w:r>
    </w:p>
    <w:p w:rsidR="00F358E1" w:rsidRPr="001D17FE" w:rsidRDefault="00F358E1" w:rsidP="00F358E1">
      <w:pPr>
        <w:jc w:val="both"/>
        <w:rPr>
          <w:rFonts w:ascii="Times New Roman" w:hAnsi="Times New Roman" w:cs="Times New Roman"/>
          <w:sz w:val="26"/>
          <w:szCs w:val="26"/>
        </w:rPr>
      </w:pPr>
      <w:r w:rsidRPr="001D17FE">
        <w:rPr>
          <w:rFonts w:ascii="Times New Roman" w:hAnsi="Times New Roman" w:cs="Times New Roman"/>
          <w:sz w:val="26"/>
          <w:szCs w:val="26"/>
        </w:rPr>
        <w:t>3. Задачи и особенности режима особой охраны конкретного государственного природного заказника регионального значения определяются органами исполнительной власти субъектов Российской Федерации, принявшими решение о создании этого государственного природного заказника.</w:t>
      </w:r>
    </w:p>
    <w:p w:rsidR="00F358E1" w:rsidRPr="001D17FE" w:rsidRDefault="00F358E1" w:rsidP="00F358E1">
      <w:pPr>
        <w:jc w:val="both"/>
        <w:rPr>
          <w:rFonts w:ascii="Times New Roman" w:hAnsi="Times New Roman" w:cs="Times New Roman"/>
          <w:sz w:val="26"/>
          <w:szCs w:val="26"/>
        </w:rPr>
      </w:pPr>
      <w:r w:rsidRPr="001D17FE">
        <w:rPr>
          <w:rFonts w:ascii="Times New Roman" w:hAnsi="Times New Roman" w:cs="Times New Roman"/>
          <w:sz w:val="26"/>
          <w:szCs w:val="26"/>
        </w:rPr>
        <w:t>4. На территориях государственных природных заказников, где проживают малочисленные этнические общности, допускается использование природных ресурсов в формах, обеспечивающих защиту исконной среды обитания указанных этнических общностей и сохранение традиционного образа их жизни.</w:t>
      </w:r>
    </w:p>
    <w:p w:rsidR="00F358E1" w:rsidRPr="001D17FE" w:rsidRDefault="00F358E1" w:rsidP="00F358E1">
      <w:pPr>
        <w:jc w:val="both"/>
        <w:rPr>
          <w:rFonts w:ascii="Times New Roman" w:hAnsi="Times New Roman" w:cs="Times New Roman"/>
          <w:sz w:val="26"/>
          <w:szCs w:val="26"/>
        </w:rPr>
      </w:pPr>
      <w:r w:rsidRPr="001D17FE">
        <w:rPr>
          <w:rFonts w:ascii="Times New Roman" w:hAnsi="Times New Roman" w:cs="Times New Roman"/>
          <w:sz w:val="26"/>
          <w:szCs w:val="26"/>
        </w:rPr>
        <w:t xml:space="preserve">5. Собственники, владельцы и пользователи земельных участков, которые расположены в границах государственных природных заказников, обязаны соблюдать установленный в государственных природных заказниках режим особой </w:t>
      </w:r>
      <w:proofErr w:type="gramStart"/>
      <w:r w:rsidRPr="001D17FE">
        <w:rPr>
          <w:rFonts w:ascii="Times New Roman" w:hAnsi="Times New Roman" w:cs="Times New Roman"/>
          <w:sz w:val="26"/>
          <w:szCs w:val="26"/>
        </w:rPr>
        <w:t>охраны</w:t>
      </w:r>
      <w:proofErr w:type="gramEnd"/>
      <w:r w:rsidRPr="001D17FE">
        <w:rPr>
          <w:rFonts w:ascii="Times New Roman" w:hAnsi="Times New Roman" w:cs="Times New Roman"/>
          <w:sz w:val="26"/>
          <w:szCs w:val="26"/>
        </w:rPr>
        <w:t xml:space="preserve"> и несут за его нарушение административную, уголовную и иную установленную законом ответственность.</w:t>
      </w: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358E1"/>
    <w:rsid w:val="002E187F"/>
    <w:rsid w:val="002F216B"/>
    <w:rsid w:val="005C1102"/>
    <w:rsid w:val="006C7B8E"/>
    <w:rsid w:val="007C4A42"/>
    <w:rsid w:val="00A377C6"/>
    <w:rsid w:val="00C34108"/>
    <w:rsid w:val="00F358E1"/>
    <w:rsid w:val="00F55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8E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2018-07-18T08:58:00Z</dcterms:created>
  <dcterms:modified xsi:type="dcterms:W3CDTF">2018-07-18T08:59:00Z</dcterms:modified>
</cp:coreProperties>
</file>