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8BD" w:rsidRPr="001D17FE" w:rsidRDefault="00A718BD" w:rsidP="00A718BD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1D17FE">
        <w:rPr>
          <w:rFonts w:ascii="Times New Roman" w:hAnsi="Times New Roman" w:cs="Times New Roman"/>
          <w:b/>
          <w:bCs/>
          <w:sz w:val="26"/>
          <w:szCs w:val="26"/>
        </w:rPr>
        <w:t>Статья 25. Основания возникновения прав на землю</w:t>
      </w:r>
    </w:p>
    <w:p w:rsidR="00A718BD" w:rsidRPr="001D17FE" w:rsidRDefault="00A718BD" w:rsidP="00A718BD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1D17FE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dst1594"/>
      <w:bookmarkEnd w:id="0"/>
      <w:r w:rsidRPr="00342B95">
        <w:rPr>
          <w:rFonts w:ascii="Times New Roman" w:hAnsi="Times New Roman" w:cs="Times New Roman"/>
          <w:sz w:val="26"/>
          <w:szCs w:val="26"/>
        </w:rPr>
        <w:t xml:space="preserve">Права на земельные участки, предусмотренные </w:t>
      </w:r>
      <w:hyperlink r:id="rId4" w:anchor="dst100126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главами III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и </w:t>
      </w:r>
      <w:hyperlink r:id="rId5" w:anchor="dst100159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IV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настоящего Кодекса,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</w:t>
      </w:r>
      <w:hyperlink r:id="rId6" w:anchor="dst0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"О государственной регистрации недвижимости",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42B95">
        <w:rPr>
          <w:rFonts w:ascii="Times New Roman" w:hAnsi="Times New Roman" w:cs="Times New Roman"/>
          <w:b/>
          <w:bCs/>
          <w:sz w:val="26"/>
          <w:szCs w:val="26"/>
        </w:rPr>
        <w:t xml:space="preserve">Статья 27. Ограничения </w:t>
      </w:r>
      <w:proofErr w:type="spellStart"/>
      <w:r w:rsidRPr="00342B95">
        <w:rPr>
          <w:rFonts w:ascii="Times New Roman" w:hAnsi="Times New Roman" w:cs="Times New Roman"/>
          <w:b/>
          <w:bCs/>
          <w:sz w:val="26"/>
          <w:szCs w:val="26"/>
        </w:rPr>
        <w:t>оборотоспособности</w:t>
      </w:r>
      <w:proofErr w:type="spellEnd"/>
      <w:r w:rsidRPr="00342B95">
        <w:rPr>
          <w:rFonts w:ascii="Times New Roman" w:hAnsi="Times New Roman" w:cs="Times New Roman"/>
          <w:b/>
          <w:bCs/>
          <w:sz w:val="26"/>
          <w:szCs w:val="26"/>
        </w:rPr>
        <w:t xml:space="preserve"> земельных участков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42B95">
        <w:rPr>
          <w:rFonts w:ascii="Times New Roman" w:hAnsi="Times New Roman" w:cs="Times New Roman"/>
          <w:sz w:val="26"/>
          <w:szCs w:val="26"/>
        </w:rPr>
        <w:t>КонсультантПлюс</w:t>
      </w:r>
      <w:proofErr w:type="spellEnd"/>
      <w:r w:rsidRPr="00342B95">
        <w:rPr>
          <w:rFonts w:ascii="Times New Roman" w:hAnsi="Times New Roman" w:cs="Times New Roman"/>
          <w:sz w:val="26"/>
          <w:szCs w:val="26"/>
        </w:rPr>
        <w:t>: примечание.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Позиции высших судов по ст. 27 ЗК РФ &gt;&gt;&gt;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 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" w:name="dst100221"/>
      <w:bookmarkEnd w:id="1"/>
      <w:r w:rsidRPr="00342B95">
        <w:rPr>
          <w:rFonts w:ascii="Times New Roman" w:hAnsi="Times New Roman" w:cs="Times New Roman"/>
          <w:sz w:val="26"/>
          <w:szCs w:val="26"/>
        </w:rPr>
        <w:t>1. Оборот земельных участков осуществляется в соответствии с гражданским законодательством и настоящим Кодексом.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" w:name="dst100222"/>
      <w:bookmarkEnd w:id="2"/>
      <w:r w:rsidRPr="00342B95">
        <w:rPr>
          <w:rFonts w:ascii="Times New Roman" w:hAnsi="Times New Roman" w:cs="Times New Roman"/>
          <w:sz w:val="26"/>
          <w:szCs w:val="26"/>
        </w:rPr>
        <w:t>2. Земельные участки, отнесенные к землям, изъятым из оборота, не могут предоставляться в частную собственность, а также быть объектами сделок, предусмотренных гражданским законодательством.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" w:name="dst100223"/>
      <w:bookmarkEnd w:id="3"/>
      <w:r w:rsidRPr="00342B95">
        <w:rPr>
          <w:rFonts w:ascii="Times New Roman" w:hAnsi="Times New Roman" w:cs="Times New Roman"/>
          <w:sz w:val="26"/>
          <w:szCs w:val="26"/>
        </w:rPr>
        <w:t>Земельные участки, отнесенные к землям, ограниченным в обороте, не предоставляются в частную собственность, за исключением случаев, установленных федеральными законами.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" w:name="dst100224"/>
      <w:bookmarkEnd w:id="4"/>
      <w:r w:rsidRPr="00342B95">
        <w:rPr>
          <w:rFonts w:ascii="Times New Roman" w:hAnsi="Times New Roman" w:cs="Times New Roman"/>
          <w:sz w:val="26"/>
          <w:szCs w:val="26"/>
        </w:rPr>
        <w:t>3. Содержание ограничений оборота земельных участков устанавливается настоящим Кодексом, федеральными законами.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" w:name="dst100225"/>
      <w:bookmarkEnd w:id="5"/>
      <w:r w:rsidRPr="00342B95">
        <w:rPr>
          <w:rFonts w:ascii="Times New Roman" w:hAnsi="Times New Roman" w:cs="Times New Roman"/>
          <w:sz w:val="26"/>
          <w:szCs w:val="26"/>
        </w:rPr>
        <w:t>4. Из оборота изъяты земельные участки, занятые находящимися в федеральной собственности следующими объектами: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" w:name="dst100226"/>
      <w:bookmarkEnd w:id="6"/>
      <w:r w:rsidRPr="00342B95">
        <w:rPr>
          <w:rFonts w:ascii="Times New Roman" w:hAnsi="Times New Roman" w:cs="Times New Roman"/>
          <w:sz w:val="26"/>
          <w:szCs w:val="26"/>
        </w:rPr>
        <w:t xml:space="preserve">1) государственными природными заповедниками и национальными парками (за исключением случаев, предусмотренных </w:t>
      </w:r>
      <w:hyperlink r:id="rId7" w:anchor="dst100813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статьей 95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настоящего Кодекса);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" w:name="dst1532"/>
      <w:bookmarkEnd w:id="7"/>
      <w:r w:rsidRPr="00342B95">
        <w:rPr>
          <w:rFonts w:ascii="Times New Roman" w:hAnsi="Times New Roman" w:cs="Times New Roman"/>
          <w:sz w:val="26"/>
          <w:szCs w:val="26"/>
        </w:rPr>
        <w:t>2) зданиями, сооружениями, в которых размещены для постоянной деятельности Вооруженные Силы Российской Федерации, другие войска, воинские формирования и органы (за исключением случаев, установленных федеральными законами);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(в ред. Федеральных законов от 30.06.2003 </w:t>
      </w:r>
      <w:hyperlink r:id="rId8" w:anchor="dst100418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86-ФЗ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, от 07.03.2005 </w:t>
      </w:r>
      <w:hyperlink r:id="rId9" w:anchor="dst100103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15-ФЗ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, от 23.06.2014 N 171-ФЗ, от 30.12.2015 </w:t>
      </w:r>
      <w:hyperlink r:id="rId10" w:anchor="dst100011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460-ФЗ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>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" w:name="dst403"/>
      <w:bookmarkEnd w:id="8"/>
      <w:r w:rsidRPr="00342B95">
        <w:rPr>
          <w:rFonts w:ascii="Times New Roman" w:hAnsi="Times New Roman" w:cs="Times New Roman"/>
          <w:sz w:val="26"/>
          <w:szCs w:val="26"/>
        </w:rPr>
        <w:t>3) зданиями, сооружениями, в которых размещены военные суды;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lastRenderedPageBreak/>
        <w:t>(в ред. Федерального закона от 23.06.2014 N 171-ФЗ)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9" w:name="dst100229"/>
      <w:bookmarkEnd w:id="9"/>
      <w:r w:rsidRPr="00342B95">
        <w:rPr>
          <w:rFonts w:ascii="Times New Roman" w:hAnsi="Times New Roman" w:cs="Times New Roman"/>
          <w:sz w:val="26"/>
          <w:szCs w:val="26"/>
        </w:rPr>
        <w:t>4) объектами организаций федеральной службы безопасности;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0" w:name="dst251"/>
      <w:bookmarkEnd w:id="10"/>
      <w:r w:rsidRPr="00342B95">
        <w:rPr>
          <w:rFonts w:ascii="Times New Roman" w:hAnsi="Times New Roman" w:cs="Times New Roman"/>
          <w:sz w:val="26"/>
          <w:szCs w:val="26"/>
        </w:rPr>
        <w:t>5) объектами организаций органов государственной охраны;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(в ред. Федерального </w:t>
      </w:r>
      <w:hyperlink r:id="rId11" w:anchor="dst100286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08.12.2011 N 424-ФЗ)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1" w:name="dst100231"/>
      <w:bookmarkEnd w:id="11"/>
      <w:r w:rsidRPr="00342B95">
        <w:rPr>
          <w:rFonts w:ascii="Times New Roman" w:hAnsi="Times New Roman" w:cs="Times New Roman"/>
          <w:sz w:val="26"/>
          <w:szCs w:val="26"/>
        </w:rPr>
        <w:t>6) объектами использования атомной энергии, пунктами хранения ядерных материалов и радиоактивных веществ;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2" w:name="dst100232"/>
      <w:bookmarkEnd w:id="12"/>
      <w:r w:rsidRPr="00342B95">
        <w:rPr>
          <w:rFonts w:ascii="Times New Roman" w:hAnsi="Times New Roman" w:cs="Times New Roman"/>
          <w:sz w:val="26"/>
          <w:szCs w:val="26"/>
        </w:rPr>
        <w:t xml:space="preserve">7) объектами, в соответствии с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видами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деятельности которых созданы закрытые административно-территориальные образования;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3" w:name="dst100885"/>
      <w:bookmarkEnd w:id="13"/>
      <w:r w:rsidRPr="00342B95">
        <w:rPr>
          <w:rFonts w:ascii="Times New Roman" w:hAnsi="Times New Roman" w:cs="Times New Roman"/>
          <w:sz w:val="26"/>
          <w:szCs w:val="26"/>
        </w:rPr>
        <w:t>8) объектами учреждений и органов Федеральной службы исполнения наказаний;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342B95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342B95">
        <w:rPr>
          <w:rFonts w:ascii="Times New Roman" w:hAnsi="Times New Roman" w:cs="Times New Roman"/>
          <w:sz w:val="26"/>
          <w:szCs w:val="26"/>
        </w:rPr>
        <w:t xml:space="preserve">. 8 в ред. Федерального </w:t>
      </w:r>
      <w:hyperlink r:id="rId12" w:anchor="dst100740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29.06.2004 N 58-ФЗ)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4" w:name="dst100234"/>
      <w:bookmarkEnd w:id="14"/>
      <w:r w:rsidRPr="00342B95">
        <w:rPr>
          <w:rFonts w:ascii="Times New Roman" w:hAnsi="Times New Roman" w:cs="Times New Roman"/>
          <w:sz w:val="26"/>
          <w:szCs w:val="26"/>
        </w:rPr>
        <w:t>9) воинскими и гражданскими захоронениями;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5" w:name="dst100235"/>
      <w:bookmarkEnd w:id="15"/>
      <w:r w:rsidRPr="00342B95">
        <w:rPr>
          <w:rFonts w:ascii="Times New Roman" w:hAnsi="Times New Roman" w:cs="Times New Roman"/>
          <w:sz w:val="26"/>
          <w:szCs w:val="26"/>
        </w:rPr>
        <w:t>10) инженерно-техническими сооружениями, линиями связи и коммуникациями, возведенными в интересах защиты и охраны Государственной границы Российской Федерации.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6" w:name="dst100236"/>
      <w:bookmarkEnd w:id="16"/>
      <w:r w:rsidRPr="00342B95">
        <w:rPr>
          <w:rFonts w:ascii="Times New Roman" w:hAnsi="Times New Roman" w:cs="Times New Roman"/>
          <w:sz w:val="26"/>
          <w:szCs w:val="26"/>
        </w:rPr>
        <w:t xml:space="preserve">5. Ограничиваются в обороте находящиеся в государственной или муниципальной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собственности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следующие земельные участки: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7" w:name="dst100237"/>
      <w:bookmarkEnd w:id="17"/>
      <w:proofErr w:type="gramStart"/>
      <w:r w:rsidRPr="00342B95">
        <w:rPr>
          <w:rFonts w:ascii="Times New Roman" w:hAnsi="Times New Roman" w:cs="Times New Roman"/>
          <w:sz w:val="26"/>
          <w:szCs w:val="26"/>
        </w:rPr>
        <w:t xml:space="preserve">1) в пределах особо охраняемых природных территорий, не указанные в </w:t>
      </w:r>
      <w:hyperlink r:id="rId13" w:anchor="dst100225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пункте 4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настоящей статьи;</w:t>
      </w:r>
      <w:proofErr w:type="gramEnd"/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8" w:name="dst101025"/>
      <w:bookmarkEnd w:id="18"/>
      <w:r w:rsidRPr="00342B95">
        <w:rPr>
          <w:rFonts w:ascii="Times New Roman" w:hAnsi="Times New Roman" w:cs="Times New Roman"/>
          <w:sz w:val="26"/>
          <w:szCs w:val="26"/>
        </w:rPr>
        <w:t>2) из состава земель лесного фонда;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342B95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342B95">
        <w:rPr>
          <w:rFonts w:ascii="Times New Roman" w:hAnsi="Times New Roman" w:cs="Times New Roman"/>
          <w:sz w:val="26"/>
          <w:szCs w:val="26"/>
        </w:rPr>
        <w:t xml:space="preserve">. 2 в ред. Федерального </w:t>
      </w:r>
      <w:hyperlink r:id="rId14" w:anchor="dst100191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04.12.2006 N 201-ФЗ)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9" w:name="dst11"/>
      <w:bookmarkEnd w:id="19"/>
      <w:r w:rsidRPr="00342B95">
        <w:rPr>
          <w:rFonts w:ascii="Times New Roman" w:hAnsi="Times New Roman" w:cs="Times New Roman"/>
          <w:sz w:val="26"/>
          <w:szCs w:val="26"/>
        </w:rPr>
        <w:t xml:space="preserve">3) в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пределах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которых расположены водные объекты, находящиеся в государственной или муниципальной собственности;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342B95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342B95">
        <w:rPr>
          <w:rFonts w:ascii="Times New Roman" w:hAnsi="Times New Roman" w:cs="Times New Roman"/>
          <w:sz w:val="26"/>
          <w:szCs w:val="26"/>
        </w:rPr>
        <w:t xml:space="preserve">. 3 в ред. Федерального </w:t>
      </w:r>
      <w:hyperlink r:id="rId15" w:anchor="dst100074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03.06.2006 N 73-ФЗ)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0" w:name="dst1242"/>
      <w:bookmarkEnd w:id="20"/>
      <w:r w:rsidRPr="00342B95">
        <w:rPr>
          <w:rFonts w:ascii="Times New Roman" w:hAnsi="Times New Roman" w:cs="Times New Roman"/>
          <w:sz w:val="26"/>
          <w:szCs w:val="26"/>
        </w:rPr>
        <w:t>4) занятые особо ценными объектами культурного наследия народов Российской Федерации, объектами, включенными в Список всемирного наследия, историко-</w:t>
      </w:r>
      <w:r w:rsidRPr="00342B95">
        <w:rPr>
          <w:rFonts w:ascii="Times New Roman" w:hAnsi="Times New Roman" w:cs="Times New Roman"/>
          <w:sz w:val="26"/>
          <w:szCs w:val="26"/>
        </w:rPr>
        <w:lastRenderedPageBreak/>
        <w:t>культурными заповедниками, объектами археологического наследия, музеями-заповедниками;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(в ред. Федерального </w:t>
      </w:r>
      <w:hyperlink r:id="rId16" w:anchor="dst100702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22.10.2014 N 315-ФЗ)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1" w:name="dst100241"/>
      <w:bookmarkEnd w:id="21"/>
      <w:r w:rsidRPr="00342B95">
        <w:rPr>
          <w:rFonts w:ascii="Times New Roman" w:hAnsi="Times New Roman" w:cs="Times New Roman"/>
          <w:sz w:val="26"/>
          <w:szCs w:val="26"/>
        </w:rPr>
        <w:t xml:space="preserve">5) предоставленные для обеспечения обороны и безопасности, оборонной промышленности, таможенных нужд и не указанные в </w:t>
      </w:r>
      <w:hyperlink r:id="rId17" w:anchor="dst100225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пункте 4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настоящей статьи;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2" w:name="dst100242"/>
      <w:bookmarkEnd w:id="22"/>
      <w:proofErr w:type="gramStart"/>
      <w:r w:rsidRPr="00342B95">
        <w:rPr>
          <w:rFonts w:ascii="Times New Roman" w:hAnsi="Times New Roman" w:cs="Times New Roman"/>
          <w:sz w:val="26"/>
          <w:szCs w:val="26"/>
        </w:rPr>
        <w:t xml:space="preserve">6) не указанные в </w:t>
      </w:r>
      <w:hyperlink r:id="rId18" w:anchor="dst100225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пункте 4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настоящей статьи в границах закрытых административно-территориальных образований;</w:t>
      </w:r>
      <w:proofErr w:type="gramEnd"/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3" w:name="dst404"/>
      <w:bookmarkEnd w:id="23"/>
      <w:r w:rsidRPr="00342B95">
        <w:rPr>
          <w:rFonts w:ascii="Times New Roman" w:hAnsi="Times New Roman" w:cs="Times New Roman"/>
          <w:sz w:val="26"/>
          <w:szCs w:val="26"/>
        </w:rPr>
        <w:t>7) предназначенные для строительства, реконструкции и (или) эксплуатации (далее также - размещение) объектов морского транспорта, внутреннего водного транспорта, воздушного транспорта, сооружений навигационного обеспечения воздушного движения и судоходства, объектов инфраструктуры железнодорожного транспорта общего пользования, а также автомобильных дорог федерального значения, регионального значения, межмуниципального значения или местного значения;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342B95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342B95">
        <w:rPr>
          <w:rFonts w:ascii="Times New Roman" w:hAnsi="Times New Roman" w:cs="Times New Roman"/>
          <w:sz w:val="26"/>
          <w:szCs w:val="26"/>
        </w:rPr>
        <w:t>. 7 в ред. Федерального закона от 23.06.2014 N 171-ФЗ)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4" w:name="dst405"/>
      <w:bookmarkEnd w:id="24"/>
      <w:r w:rsidRPr="00342B95">
        <w:rPr>
          <w:rFonts w:ascii="Times New Roman" w:hAnsi="Times New Roman" w:cs="Times New Roman"/>
          <w:sz w:val="26"/>
          <w:szCs w:val="26"/>
        </w:rPr>
        <w:t>8) утратил силу с 1 марта 2015 года. - Федеральный закон от 23.06.2014 N 171-ФЗ;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5" w:name="dst100245"/>
      <w:bookmarkEnd w:id="25"/>
      <w:proofErr w:type="gramStart"/>
      <w:r w:rsidRPr="00342B95">
        <w:rPr>
          <w:rFonts w:ascii="Times New Roman" w:hAnsi="Times New Roman" w:cs="Times New Roman"/>
          <w:sz w:val="26"/>
          <w:szCs w:val="26"/>
        </w:rPr>
        <w:t>9) занятые объектами космической инфраструктуры;</w:t>
      </w:r>
      <w:proofErr w:type="gramEnd"/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6" w:name="dst100246"/>
      <w:bookmarkEnd w:id="26"/>
      <w:r w:rsidRPr="00342B95">
        <w:rPr>
          <w:rFonts w:ascii="Times New Roman" w:hAnsi="Times New Roman" w:cs="Times New Roman"/>
          <w:sz w:val="26"/>
          <w:szCs w:val="26"/>
        </w:rPr>
        <w:t xml:space="preserve">10)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расположенные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под объектами гидротехнических сооружений;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7" w:name="dst100247"/>
      <w:bookmarkEnd w:id="27"/>
      <w:proofErr w:type="gramStart"/>
      <w:r w:rsidRPr="00342B95">
        <w:rPr>
          <w:rFonts w:ascii="Times New Roman" w:hAnsi="Times New Roman" w:cs="Times New Roman"/>
          <w:sz w:val="26"/>
          <w:szCs w:val="26"/>
        </w:rPr>
        <w:t>11) предоставленные для производства ядовитых веществ, наркотических средств;</w:t>
      </w:r>
      <w:proofErr w:type="gramEnd"/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8" w:name="dst100248"/>
      <w:bookmarkEnd w:id="28"/>
      <w:r w:rsidRPr="00342B95">
        <w:rPr>
          <w:rFonts w:ascii="Times New Roman" w:hAnsi="Times New Roman" w:cs="Times New Roman"/>
          <w:sz w:val="26"/>
          <w:szCs w:val="26"/>
        </w:rPr>
        <w:t>12) загрязненные опасными отходами, радиоактивными веществами, подвергшиеся биогенному загрязнению, иные подвергшиеся деградации земли;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9" w:name="dst101055"/>
      <w:bookmarkEnd w:id="29"/>
      <w:r w:rsidRPr="00342B95">
        <w:rPr>
          <w:rFonts w:ascii="Times New Roman" w:hAnsi="Times New Roman" w:cs="Times New Roman"/>
          <w:sz w:val="26"/>
          <w:szCs w:val="26"/>
        </w:rPr>
        <w:t xml:space="preserve">13)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расположенные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в границах земель, зарезервированных для государственных или муниципальных нужд;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342B95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342B95">
        <w:rPr>
          <w:rFonts w:ascii="Times New Roman" w:hAnsi="Times New Roman" w:cs="Times New Roman"/>
          <w:sz w:val="26"/>
          <w:szCs w:val="26"/>
        </w:rPr>
        <w:t xml:space="preserve">. 13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hyperlink r:id="rId19" w:anchor="dst100025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10.05.2007 N 69-ФЗ)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0" w:name="dst101072"/>
      <w:bookmarkEnd w:id="30"/>
      <w:r w:rsidRPr="00342B95">
        <w:rPr>
          <w:rFonts w:ascii="Times New Roman" w:hAnsi="Times New Roman" w:cs="Times New Roman"/>
          <w:sz w:val="26"/>
          <w:szCs w:val="26"/>
        </w:rPr>
        <w:t>14) в первом и втором поясах зон санитарной охраны водных объектов, используемых для целей питьевого и хозяйственно-бытового водоснабжения.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342B95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342B95">
        <w:rPr>
          <w:rFonts w:ascii="Times New Roman" w:hAnsi="Times New Roman" w:cs="Times New Roman"/>
          <w:sz w:val="26"/>
          <w:szCs w:val="26"/>
        </w:rPr>
        <w:t xml:space="preserve">. 14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hyperlink r:id="rId20" w:anchor="dst100015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19.06.2007 N 102-ФЗ)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1" w:name="dst174"/>
      <w:bookmarkEnd w:id="31"/>
      <w:r w:rsidRPr="00342B95">
        <w:rPr>
          <w:rFonts w:ascii="Times New Roman" w:hAnsi="Times New Roman" w:cs="Times New Roman"/>
          <w:sz w:val="26"/>
          <w:szCs w:val="26"/>
        </w:rPr>
        <w:t xml:space="preserve">6. Оборот земель сельскохозяйственного назначения регулируется Федеральным </w:t>
      </w:r>
      <w:hyperlink r:id="rId21" w:anchor="dst0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"Об обороте земель сельскохозяйственного назначения". Образование </w:t>
      </w:r>
      <w:r w:rsidRPr="00342B95">
        <w:rPr>
          <w:rFonts w:ascii="Times New Roman" w:hAnsi="Times New Roman" w:cs="Times New Roman"/>
          <w:sz w:val="26"/>
          <w:szCs w:val="26"/>
        </w:rPr>
        <w:lastRenderedPageBreak/>
        <w:t xml:space="preserve">земельных участков из земель сельскохозяйственного назначения регулируется настоящим Кодексом и Федеральным </w:t>
      </w:r>
      <w:hyperlink r:id="rId22" w:anchor="dst0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"Об обороте земель сельскохозяйственного назначения".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(в ред. Федерального </w:t>
      </w:r>
      <w:hyperlink r:id="rId23" w:anchor="dst100136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22.07.2008 N 141-ФЗ)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42B95">
        <w:rPr>
          <w:rFonts w:ascii="Times New Roman" w:hAnsi="Times New Roman" w:cs="Times New Roman"/>
          <w:sz w:val="26"/>
          <w:szCs w:val="26"/>
        </w:rPr>
        <w:t>КонсультантПлюс</w:t>
      </w:r>
      <w:proofErr w:type="spellEnd"/>
      <w:r w:rsidRPr="00342B95">
        <w:rPr>
          <w:rFonts w:ascii="Times New Roman" w:hAnsi="Times New Roman" w:cs="Times New Roman"/>
          <w:sz w:val="26"/>
          <w:szCs w:val="26"/>
        </w:rPr>
        <w:t>: примечание.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С 1 января 2019 года Федеральным </w:t>
      </w:r>
      <w:hyperlink r:id="rId24" w:anchor="dst100443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29.07.2017 N 217-ФЗ в пункт 7 статьи 27 вносятся изменения.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См. текст в будущей редакции.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2" w:name="dst1567"/>
      <w:bookmarkEnd w:id="32"/>
      <w:r w:rsidRPr="00342B95">
        <w:rPr>
          <w:rFonts w:ascii="Times New Roman" w:hAnsi="Times New Roman" w:cs="Times New Roman"/>
          <w:sz w:val="26"/>
          <w:szCs w:val="26"/>
        </w:rPr>
        <w:t xml:space="preserve">7. </w:t>
      </w:r>
      <w:hyperlink r:id="rId25" w:anchor="dst174" w:history="1">
        <w:proofErr w:type="gramStart"/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Пункт 6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настоящей статьи не распространяется на относящиеся к землям сельскохозяйственного назначения садовые, огородные, дачные земельные участки, земельные участки, предназначенные для ведения личного подсобного хозяйства, гаражного строительства (в том числе индивидуального гаражного строительства), а также на земельные участки, на которых расположены объекты недвижимого имущества.</w:t>
      </w:r>
      <w:proofErr w:type="gramEnd"/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(п. 7 в ред. Федерального </w:t>
      </w:r>
      <w:hyperlink r:id="rId26" w:anchor="dst100025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03.07.2016 N 354-ФЗ)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3" w:name="dst101073"/>
      <w:bookmarkEnd w:id="33"/>
      <w:r w:rsidRPr="00342B95">
        <w:rPr>
          <w:rFonts w:ascii="Times New Roman" w:hAnsi="Times New Roman" w:cs="Times New Roman"/>
          <w:sz w:val="26"/>
          <w:szCs w:val="26"/>
        </w:rPr>
        <w:t xml:space="preserve">8. Запрещается приватизация земельных участков в пределах береговой полосы, установленной в соответствии с Водным </w:t>
      </w:r>
      <w:hyperlink r:id="rId27" w:anchor="dst100084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Российской Федерации, а также земельных участков, на которых находятся пруды, обводненные карьеры, в границах территорий общего пользования.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(п. 8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hyperlink r:id="rId28" w:anchor="dst100076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03.06.2006 N 73-ФЗ, в ред. Федерального </w:t>
      </w:r>
      <w:hyperlink r:id="rId29" w:anchor="dst100017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19.06.2007 N 102-ФЗ), </w:t>
      </w:r>
      <w:r w:rsidRPr="00342B95">
        <w:rPr>
          <w:rFonts w:ascii="Times New Roman" w:hAnsi="Times New Roman" w:cs="Times New Roman"/>
          <w:b/>
          <w:bCs/>
          <w:sz w:val="26"/>
          <w:szCs w:val="26"/>
        </w:rPr>
        <w:t>Статья 94. Понятие и состав земель особо охраняемых территорий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4" w:name="dst100802"/>
      <w:bookmarkEnd w:id="34"/>
      <w:r w:rsidRPr="00342B95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К землям особо охраняемых территорий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режим.</w:t>
      </w:r>
      <w:proofErr w:type="gramEnd"/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5" w:name="dst100803"/>
      <w:bookmarkEnd w:id="35"/>
      <w:r w:rsidRPr="00342B95">
        <w:rPr>
          <w:rFonts w:ascii="Times New Roman" w:hAnsi="Times New Roman" w:cs="Times New Roman"/>
          <w:sz w:val="26"/>
          <w:szCs w:val="26"/>
        </w:rPr>
        <w:t>2. К землям особо охраняемых территорий относятся земли: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6" w:name="dst302"/>
      <w:bookmarkEnd w:id="36"/>
      <w:r w:rsidRPr="00342B95">
        <w:rPr>
          <w:rFonts w:ascii="Times New Roman" w:hAnsi="Times New Roman" w:cs="Times New Roman"/>
          <w:sz w:val="26"/>
          <w:szCs w:val="26"/>
        </w:rPr>
        <w:t>1) особо охраняемых природных территорий;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lastRenderedPageBreak/>
        <w:t xml:space="preserve">(в ред. Федерального </w:t>
      </w:r>
      <w:hyperlink r:id="rId30" w:anchor="dst100151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28.12.2013 N 406-ФЗ)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7" w:name="dst100805"/>
      <w:bookmarkEnd w:id="37"/>
      <w:r w:rsidRPr="00342B95">
        <w:rPr>
          <w:rFonts w:ascii="Times New Roman" w:hAnsi="Times New Roman" w:cs="Times New Roman"/>
          <w:sz w:val="26"/>
          <w:szCs w:val="26"/>
        </w:rPr>
        <w:t>2) природоохранного назначения;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8" w:name="dst100806"/>
      <w:bookmarkEnd w:id="38"/>
      <w:r w:rsidRPr="00342B95">
        <w:rPr>
          <w:rFonts w:ascii="Times New Roman" w:hAnsi="Times New Roman" w:cs="Times New Roman"/>
          <w:sz w:val="26"/>
          <w:szCs w:val="26"/>
        </w:rPr>
        <w:t>3) рекреационного назначения;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9" w:name="dst100807"/>
      <w:bookmarkEnd w:id="39"/>
      <w:r w:rsidRPr="00342B95">
        <w:rPr>
          <w:rFonts w:ascii="Times New Roman" w:hAnsi="Times New Roman" w:cs="Times New Roman"/>
          <w:sz w:val="26"/>
          <w:szCs w:val="26"/>
        </w:rPr>
        <w:t>4) историко-культурного назначения;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0" w:name="dst303"/>
      <w:bookmarkEnd w:id="40"/>
      <w:r w:rsidRPr="00342B95">
        <w:rPr>
          <w:rFonts w:ascii="Times New Roman" w:hAnsi="Times New Roman" w:cs="Times New Roman"/>
          <w:sz w:val="26"/>
          <w:szCs w:val="26"/>
        </w:rPr>
        <w:t>5) особо ценные земли.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342B95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342B95">
        <w:rPr>
          <w:rFonts w:ascii="Times New Roman" w:hAnsi="Times New Roman" w:cs="Times New Roman"/>
          <w:sz w:val="26"/>
          <w:szCs w:val="26"/>
        </w:rPr>
        <w:t xml:space="preserve">. 5 в ред. Федерального </w:t>
      </w:r>
      <w:hyperlink r:id="rId31" w:anchor="dst100152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28.12.2013 N 406-ФЗ)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1" w:name="dst100809"/>
      <w:bookmarkEnd w:id="41"/>
      <w:r w:rsidRPr="00342B95">
        <w:rPr>
          <w:rFonts w:ascii="Times New Roman" w:hAnsi="Times New Roman" w:cs="Times New Roman"/>
          <w:sz w:val="26"/>
          <w:szCs w:val="26"/>
        </w:rPr>
        <w:t xml:space="preserve">3. Порядок отнесения земель к землям особо охраняемых территорий федерального значения, порядок использования и охраны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земель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особо охраняемых территорий федерального значения устанавливаются Правительством Российской Федерации на основании федеральных законов.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2" w:name="dst100810"/>
      <w:bookmarkEnd w:id="42"/>
      <w:r w:rsidRPr="00342B95">
        <w:rPr>
          <w:rFonts w:ascii="Times New Roman" w:hAnsi="Times New Roman" w:cs="Times New Roman"/>
          <w:sz w:val="26"/>
          <w:szCs w:val="26"/>
        </w:rPr>
        <w:t xml:space="preserve">4. Порядок отнесения земель к землям особо охраняемых территорий регионального и местного значения, порядок использования и охраны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земель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законами, законами субъектов Российской Федерации и нормативными правовыми актами органов местного самоуправления.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3" w:name="dst304"/>
      <w:bookmarkEnd w:id="43"/>
      <w:r w:rsidRPr="00342B95">
        <w:rPr>
          <w:rFonts w:ascii="Times New Roman" w:hAnsi="Times New Roman" w:cs="Times New Roman"/>
          <w:sz w:val="26"/>
          <w:szCs w:val="26"/>
        </w:rPr>
        <w:t xml:space="preserve">5. Утратил силу. - Федеральный </w:t>
      </w:r>
      <w:hyperlink r:id="rId32" w:anchor="dst100154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28.12.2013 N 406-ФЗ.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4" w:name="dst100812"/>
      <w:bookmarkEnd w:id="44"/>
      <w:r w:rsidRPr="00342B95">
        <w:rPr>
          <w:rFonts w:ascii="Times New Roman" w:hAnsi="Times New Roman" w:cs="Times New Roman"/>
          <w:sz w:val="26"/>
          <w:szCs w:val="26"/>
        </w:rPr>
        <w:t>6. Земли особо охраняемых природных территорий, земли, занятые объектами культурного наследия Российской Федерации, используются для соответствующих целей. Использование этих земель для иных целей ограничивается или запрещается в случаях, установленных настоящим Кодексом, федеральными законами.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Статья 95. Земли особо охраняемых природных территорий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5" w:name="dst305"/>
      <w:bookmarkEnd w:id="45"/>
      <w:r w:rsidRPr="00342B95">
        <w:rPr>
          <w:rFonts w:ascii="Times New Roman" w:hAnsi="Times New Roman" w:cs="Times New Roman"/>
          <w:sz w:val="26"/>
          <w:szCs w:val="26"/>
        </w:rPr>
        <w:t>1. К землям особо охраняемых природных территорий относятся земли государственных природных заповедников, в том числе биосферных, государственных природных заказников, памятников природы, национальных парков, природных парков, дендрологических парков, ботанических садов.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ред. Федерального </w:t>
      </w:r>
      <w:hyperlink r:id="rId33" w:anchor="dst100156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28.12.2013 N 406-ФЗ)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lastRenderedPageBreak/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6" w:name="dst100815"/>
      <w:bookmarkEnd w:id="46"/>
      <w:r w:rsidRPr="00342B95">
        <w:rPr>
          <w:rFonts w:ascii="Times New Roman" w:hAnsi="Times New Roman" w:cs="Times New Roman"/>
          <w:sz w:val="26"/>
          <w:szCs w:val="26"/>
        </w:rPr>
        <w:t>2. Земли особо охраняемых природных территорий относятся к объектам общенационального достояния и могут находиться в федеральной собственности, собственности субъектов Российской Федерации и в муниципальной собственности. В случаях, предусмотренных федеральными законами, допускается включение в земли особо охраняемых природных территорий земельных участков, принадлежащих гражданам и юридическим лицам на праве собственности.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7" w:name="dst100899"/>
      <w:bookmarkEnd w:id="47"/>
      <w:r w:rsidRPr="00342B95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На землях государственных природных заповедников, в том числе биосферных, национальных парков, природных парков, государственных природных заказников, памятников природы, дендрологических парков и ботанических садов, включающих в себя особо ценные экологические системы и объекты, ради сохранения которых создавалась особо охраняемая природная территория, запрещается деятельность, не связанная с сохранением и изучением природных комплексов и объектов и не предусмотренная федеральными законами и законами субъектов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Российской Федерации. В пределах земель особо охраняемых природных территорий изменение целевого назначения земельных участков или прекращение прав на землю для нужд, противоречащих их целевому назначению, не допускается.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ред. Федерального </w:t>
      </w:r>
      <w:hyperlink r:id="rId34" w:anchor="dst100127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21.12.2004 N 172-ФЗ)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8" w:name="dst100817"/>
      <w:bookmarkEnd w:id="48"/>
      <w:r w:rsidRPr="00342B95">
        <w:rPr>
          <w:rFonts w:ascii="Times New Roman" w:hAnsi="Times New Roman" w:cs="Times New Roman"/>
          <w:sz w:val="26"/>
          <w:szCs w:val="26"/>
        </w:rPr>
        <w:t xml:space="preserve">На специально выделенных земельных участках частичного хозяйственного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использования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9" w:name="dst1240"/>
      <w:bookmarkEnd w:id="49"/>
      <w:r w:rsidRPr="00342B95">
        <w:rPr>
          <w:rFonts w:ascii="Times New Roman" w:hAnsi="Times New Roman" w:cs="Times New Roman"/>
          <w:sz w:val="26"/>
          <w:szCs w:val="26"/>
        </w:rPr>
        <w:t xml:space="preserve">4. 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создаются охранные зоны. В границах этих зон </w:t>
      </w:r>
      <w:hyperlink r:id="rId35" w:anchor="dst100647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запрещается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деятельность, оказывающая негативное воздействие на природные комплексы особо охраняемых природных территорий. Границы охранных зон должны быть обозначены специальными информационными знаками. Земельные участки в границах охранных зон у собственников земельных участков, землепользователей, землевладельцев и арендаторов земельных участков не изымаются и используются ими с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соблюдением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установленного для этих земельных участков особого правового режима.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ред. Федеральных законов от 28.12.2013 </w:t>
      </w:r>
      <w:hyperlink r:id="rId36" w:anchor="dst100157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406-ФЗ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, от 21.07.2014 </w:t>
      </w:r>
      <w:hyperlink r:id="rId37" w:anchor="dst100103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234-ФЗ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>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0" w:name="dst1487"/>
      <w:bookmarkEnd w:id="50"/>
      <w:r w:rsidRPr="00342B95">
        <w:rPr>
          <w:rFonts w:ascii="Times New Roman" w:hAnsi="Times New Roman" w:cs="Times New Roman"/>
          <w:sz w:val="26"/>
          <w:szCs w:val="26"/>
        </w:rPr>
        <w:lastRenderedPageBreak/>
        <w:t>5.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земель, которые предполагается объявить землями особо охраняемых природных территорий, с последующим изъятием таких земель и об ограничении на них хозяйственной деятельности.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ред. Федерального </w:t>
      </w:r>
      <w:hyperlink r:id="rId38" w:anchor="dst100259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31.12.2014 N 499-ФЗ)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1" w:name="dst1241"/>
      <w:bookmarkEnd w:id="51"/>
      <w:r w:rsidRPr="00342B95">
        <w:rPr>
          <w:rFonts w:ascii="Times New Roman" w:hAnsi="Times New Roman" w:cs="Times New Roman"/>
          <w:sz w:val="26"/>
          <w:szCs w:val="26"/>
        </w:rPr>
        <w:t>6. Земли и земельные участки государственных заповедников, национальных парков находятся в федеральной собственности и предоставляются федеральным государственным бюджетным учреждениям, осуществляющим управление государственными природными заповедниками и национальными парками, в порядке, установленном законодательством Российской Федерации. Земельные участки в границах государственных заповедников и национальных парков не подлежат приватизации. В отдельных случаях допускается наличие в границах национальных парков земельных участков иных пользователей, а также собственников,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(в ред. Федеральных законов от 04.12.2006 </w:t>
      </w:r>
      <w:hyperlink r:id="rId39" w:anchor="dst100208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201-ФЗ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, от 28.12.2013 </w:t>
      </w:r>
      <w:hyperlink r:id="rId40" w:anchor="dst100158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406-ФЗ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, от 21.07.2014 </w:t>
      </w:r>
      <w:hyperlink r:id="rId41" w:anchor="dst100103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234-ФЗ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>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2" w:name="dst100821"/>
      <w:bookmarkEnd w:id="52"/>
      <w:r w:rsidRPr="00342B95">
        <w:rPr>
          <w:rFonts w:ascii="Times New Roman" w:hAnsi="Times New Roman" w:cs="Times New Roman"/>
          <w:sz w:val="26"/>
          <w:szCs w:val="26"/>
        </w:rPr>
        <w:t>7. На землях особо охраняемых природных территорий федерального значения запрещаются: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42B95">
        <w:rPr>
          <w:rFonts w:ascii="Times New Roman" w:hAnsi="Times New Roman" w:cs="Times New Roman"/>
          <w:sz w:val="26"/>
          <w:szCs w:val="26"/>
        </w:rPr>
        <w:t>КонсультантПлюс</w:t>
      </w:r>
      <w:proofErr w:type="spellEnd"/>
      <w:r w:rsidRPr="00342B95">
        <w:rPr>
          <w:rFonts w:ascii="Times New Roman" w:hAnsi="Times New Roman" w:cs="Times New Roman"/>
          <w:sz w:val="26"/>
          <w:szCs w:val="26"/>
        </w:rPr>
        <w:t>: примечание.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С 1 января 2019 года Федеральным </w:t>
      </w:r>
      <w:hyperlink r:id="rId42" w:anchor="dst100505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29.07.2017 N 217-ФЗ подпункт 1 пункта 7 статьи 95 излагается в новой редакции.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См. текст в будущей редакции.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3" w:name="dst100822"/>
      <w:bookmarkEnd w:id="53"/>
      <w:r w:rsidRPr="00342B95">
        <w:rPr>
          <w:rFonts w:ascii="Times New Roman" w:hAnsi="Times New Roman" w:cs="Times New Roman"/>
          <w:sz w:val="26"/>
          <w:szCs w:val="26"/>
        </w:rPr>
        <w:t>1) предоставление садоводческих и дачных участков;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4" w:name="dst101039"/>
      <w:bookmarkEnd w:id="54"/>
      <w:r w:rsidRPr="00342B95">
        <w:rPr>
          <w:rFonts w:ascii="Times New Roman" w:hAnsi="Times New Roman" w:cs="Times New Roman"/>
          <w:sz w:val="26"/>
          <w:szCs w:val="26"/>
        </w:rPr>
        <w:t>2) строительство автомобильных дорог, трубопроводов, линий электропередачи и других коммуникаций, а также строительство и эксплуатация промышленных, хозяйственных и жилых объектов, не связанных с разрешенной на особо охраняемых природных территориях деятельностью в соответствии с федеральными законами;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(в ред. Федерального </w:t>
      </w:r>
      <w:hyperlink r:id="rId43" w:anchor="dst100209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04.12.2006 N 201-ФЗ)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lastRenderedPageBreak/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5" w:name="dst100824"/>
      <w:bookmarkEnd w:id="55"/>
      <w:r w:rsidRPr="00342B95">
        <w:rPr>
          <w:rFonts w:ascii="Times New Roman" w:hAnsi="Times New Roman" w:cs="Times New Roman"/>
          <w:sz w:val="26"/>
          <w:szCs w:val="26"/>
        </w:rPr>
        <w:t xml:space="preserve">3) движение и стоянка механических транспортных средств, не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связанные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с функционированием особо охраняемых природных территорий, прогон скота вне автомобильных дорог;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6" w:name="dst100825"/>
      <w:bookmarkEnd w:id="56"/>
      <w:r w:rsidRPr="00342B95">
        <w:rPr>
          <w:rFonts w:ascii="Times New Roman" w:hAnsi="Times New Roman" w:cs="Times New Roman"/>
          <w:sz w:val="26"/>
          <w:szCs w:val="26"/>
        </w:rPr>
        <w:t>4) иные виды деятельности, запрещенные федеральными законами.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7" w:name="dst308"/>
      <w:bookmarkEnd w:id="57"/>
      <w:r w:rsidRPr="00342B95">
        <w:rPr>
          <w:rFonts w:ascii="Times New Roman" w:hAnsi="Times New Roman" w:cs="Times New Roman"/>
          <w:sz w:val="26"/>
          <w:szCs w:val="26"/>
        </w:rPr>
        <w:t>8. Территории природных парков располагаются на землях, которые предоставлены государственным учреждениям субъектов Российской Федерации, осуществляющим управление природными парками, в постоянное 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 xml:space="preserve">бессрочное) 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пользование; допускается размещение природных парков на землях иных пользователей, а также собственников.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ред. Федерального </w:t>
      </w:r>
      <w:hyperlink r:id="rId44" w:anchor="dst100159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28.12.2013 N 406-ФЗ)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8" w:name="dst1488"/>
      <w:bookmarkEnd w:id="58"/>
      <w:r w:rsidRPr="00342B95">
        <w:rPr>
          <w:rFonts w:ascii="Times New Roman" w:hAnsi="Times New Roman" w:cs="Times New Roman"/>
          <w:sz w:val="26"/>
          <w:szCs w:val="26"/>
        </w:rPr>
        <w:t xml:space="preserve">9. Объявление земель государственным природным заказником допускается как с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изъятием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так и без такого изъятия земельных участков у их собственников, землепользователей, землевладельцев.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(в ред. Федерального </w:t>
      </w:r>
      <w:hyperlink r:id="rId45" w:anchor="dst100259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31.12.2014 N 499-ФЗ)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9" w:name="dst100828"/>
      <w:bookmarkEnd w:id="59"/>
      <w:r w:rsidRPr="00342B95">
        <w:rPr>
          <w:rFonts w:ascii="Times New Roman" w:hAnsi="Times New Roman" w:cs="Times New Roman"/>
          <w:sz w:val="26"/>
          <w:szCs w:val="26"/>
        </w:rPr>
        <w:t>10. Земельные участки, занятые природными комплексами и объектами, объявленными в установленном порядке памятниками природы, могут быть изъяты у собственников этих участков, землепользователей, землевладельцев.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Статья 96. Земли лечебно-оздоровительных местностей и курортов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0" w:name="dst309"/>
      <w:bookmarkEnd w:id="60"/>
      <w:r w:rsidRPr="00342B95">
        <w:rPr>
          <w:rFonts w:ascii="Times New Roman" w:hAnsi="Times New Roman" w:cs="Times New Roman"/>
          <w:sz w:val="26"/>
          <w:szCs w:val="26"/>
        </w:rPr>
        <w:t>1. Земли лечебно-оздоровительных местностей и курортов предназначены для лечения и отдыха граждан. В состав этих земель включаются земли, обладающие природными лечебными ресурсами, которые используются или могут использоваться для профилактики и лечения заболеваний человека.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ред. Федеральных законов от 18.07.2011 </w:t>
      </w:r>
      <w:hyperlink r:id="rId46" w:anchor="dst100024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219-ФЗ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, от 28.12.2013 </w:t>
      </w:r>
      <w:hyperlink r:id="rId47" w:anchor="dst100160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406-ФЗ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>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1" w:name="dst100831"/>
      <w:bookmarkEnd w:id="61"/>
      <w:r w:rsidRPr="00342B95">
        <w:rPr>
          <w:rFonts w:ascii="Times New Roman" w:hAnsi="Times New Roman" w:cs="Times New Roman"/>
          <w:sz w:val="26"/>
          <w:szCs w:val="26"/>
        </w:rPr>
        <w:t xml:space="preserve">2. В целях сохранения благоприятных санитарных и экологических условий для организации профилактики и лечения заболеваний человека на землях территорий лечебно-оздоровительных местностей и курортов устанавливаются округа санитарной (горно-санитарной) охраны в соответствии с законодательством. </w:t>
      </w:r>
      <w:hyperlink r:id="rId48" w:anchor="dst100032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Границы и режим округов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санитарной (горно-санитарной) охраны курортов, </w:t>
      </w:r>
      <w:r w:rsidRPr="00342B95">
        <w:rPr>
          <w:rFonts w:ascii="Times New Roman" w:hAnsi="Times New Roman" w:cs="Times New Roman"/>
          <w:sz w:val="26"/>
          <w:szCs w:val="26"/>
        </w:rPr>
        <w:lastRenderedPageBreak/>
        <w:t>имеющих федеральное значение, устанавливаются Правительством Российской Федерации.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2" w:name="dst100832"/>
      <w:bookmarkEnd w:id="62"/>
      <w:r w:rsidRPr="00342B95">
        <w:rPr>
          <w:rFonts w:ascii="Times New Roman" w:hAnsi="Times New Roman" w:cs="Times New Roman"/>
          <w:sz w:val="26"/>
          <w:szCs w:val="26"/>
        </w:rPr>
        <w:t xml:space="preserve">3. Земельные участки в границах санитарных зон у собственников земельных участков, землепользователей, землевладельцев, арендаторов земельных участков не изымаются и не выкупаются, за исключением случаев, если в соответствии с установленным санитарным режимом предусматривается полное изъятие этих земельных участков из оборота (первая зона санитарной (горно-санитарной) охраны лечебно-оздоровительных местностей и курортов). Земельные участки, находящиеся в частной собственности, подлежат выкупу у их собственников в соответствии со </w:t>
      </w:r>
      <w:hyperlink r:id="rId49" w:anchor="dst100486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статьей 55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настоящего Кодекса. Использование земельных участков в границах второй и третьей зон санитарной (горно-санитарной) охраны ограничивается в соответствии с законодательством об особо охраняемых природных территориях.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Статья 97. Земли природоохранного назначения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3" w:name="dst100834"/>
      <w:bookmarkEnd w:id="63"/>
      <w:r w:rsidRPr="00342B95">
        <w:rPr>
          <w:rFonts w:ascii="Times New Roman" w:hAnsi="Times New Roman" w:cs="Times New Roman"/>
          <w:sz w:val="26"/>
          <w:szCs w:val="26"/>
        </w:rPr>
        <w:t>1. К землям природоохранного назначения относятся земли: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4" w:name="dst17"/>
      <w:bookmarkEnd w:id="64"/>
      <w:r w:rsidRPr="00342B95">
        <w:rPr>
          <w:rFonts w:ascii="Times New Roman" w:hAnsi="Times New Roman" w:cs="Times New Roman"/>
          <w:sz w:val="26"/>
          <w:szCs w:val="26"/>
        </w:rPr>
        <w:t xml:space="preserve">1) утратил силу. - Федеральный </w:t>
      </w:r>
      <w:hyperlink r:id="rId50" w:anchor="dst100083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03.06.2006 N 73-ФЗ;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кст в пр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5" w:name="dst310"/>
      <w:bookmarkEnd w:id="65"/>
      <w:r w:rsidRPr="00342B95">
        <w:rPr>
          <w:rFonts w:ascii="Times New Roman" w:hAnsi="Times New Roman" w:cs="Times New Roman"/>
          <w:sz w:val="26"/>
          <w:szCs w:val="26"/>
        </w:rPr>
        <w:t xml:space="preserve">2) утратил силу. - Федеральный </w:t>
      </w:r>
      <w:hyperlink r:id="rId51" w:anchor="dst100162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28.12.2013 N 406-ФЗ;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6" w:name="dst311"/>
      <w:bookmarkEnd w:id="66"/>
      <w:r w:rsidRPr="00342B95">
        <w:rPr>
          <w:rFonts w:ascii="Times New Roman" w:hAnsi="Times New Roman" w:cs="Times New Roman"/>
          <w:sz w:val="26"/>
          <w:szCs w:val="26"/>
        </w:rPr>
        <w:t xml:space="preserve">3) 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занятые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защитными лесами, предусмотренными лесным </w:t>
      </w:r>
      <w:hyperlink r:id="rId52" w:anchor="dst100674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(за исключением защитных лесов, расположенных на землях лесного фонда, землях особо охраняемых природных территорий);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(в ред. Федеральных законов от 04.12.2006 </w:t>
      </w:r>
      <w:hyperlink r:id="rId53" w:anchor="dst100211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201-ФЗ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, от 28.12.2013 </w:t>
      </w:r>
      <w:hyperlink r:id="rId54" w:anchor="dst100163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406-ФЗ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>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7" w:name="dst101041"/>
      <w:bookmarkEnd w:id="67"/>
      <w:r w:rsidRPr="00342B95">
        <w:rPr>
          <w:rFonts w:ascii="Times New Roman" w:hAnsi="Times New Roman" w:cs="Times New Roman"/>
          <w:sz w:val="26"/>
          <w:szCs w:val="26"/>
        </w:rPr>
        <w:t xml:space="preserve">4) утратил силу. - Федеральный </w:t>
      </w:r>
      <w:hyperlink r:id="rId55" w:anchor="dst100213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04.12.2006 N 201-ФЗ;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кст в пр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8" w:name="dst100839"/>
      <w:bookmarkEnd w:id="68"/>
      <w:r w:rsidRPr="00342B95">
        <w:rPr>
          <w:rFonts w:ascii="Times New Roman" w:hAnsi="Times New Roman" w:cs="Times New Roman"/>
          <w:sz w:val="26"/>
          <w:szCs w:val="26"/>
        </w:rPr>
        <w:t>5) иные земли, выполняющие природоохранные функции.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9" w:name="dst100840"/>
      <w:bookmarkEnd w:id="69"/>
      <w:r w:rsidRPr="00342B95">
        <w:rPr>
          <w:rFonts w:ascii="Times New Roman" w:hAnsi="Times New Roman" w:cs="Times New Roman"/>
          <w:sz w:val="26"/>
          <w:szCs w:val="26"/>
        </w:rPr>
        <w:t>2.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законами, законами субъектов Российской Федерации и нормативными правовыми актами органов местного самоуправления.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0" w:name="dst100841"/>
      <w:bookmarkEnd w:id="70"/>
      <w:r w:rsidRPr="00342B95">
        <w:rPr>
          <w:rFonts w:ascii="Times New Roman" w:hAnsi="Times New Roman" w:cs="Times New Roman"/>
          <w:sz w:val="26"/>
          <w:szCs w:val="26"/>
        </w:rPr>
        <w:lastRenderedPageBreak/>
        <w:t>3. Юридические лица, в интересах которых выделяются земельные участки с особыми условиями использования, обязаны обозначить их границы специальными информационными знаками.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1" w:name="dst100842"/>
      <w:bookmarkEnd w:id="71"/>
      <w:r w:rsidRPr="00342B95">
        <w:rPr>
          <w:rFonts w:ascii="Times New Roman" w:hAnsi="Times New Roman" w:cs="Times New Roman"/>
          <w:sz w:val="26"/>
          <w:szCs w:val="26"/>
        </w:rPr>
        <w:t>4. В пределах земель природоохранного назначения вводится особый правовой режим использования земель, ограничивающий или запрещающий виды деятельности, которые несовместимы с основным назначением этих земель. Земельные участки в пределах этих земель не изымаются и не выкупаются у собственников земельных участков, землепользователей, землевладельцев и арендаторов земельных участков.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2" w:name="dst1737"/>
      <w:bookmarkEnd w:id="72"/>
      <w:r w:rsidRPr="00342B95">
        <w:rPr>
          <w:rFonts w:ascii="Times New Roman" w:hAnsi="Times New Roman" w:cs="Times New Roman"/>
          <w:sz w:val="26"/>
          <w:szCs w:val="26"/>
        </w:rPr>
        <w:t xml:space="preserve">5.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случаях, предусмотренных федеральными </w:t>
      </w:r>
      <w:hyperlink r:id="rId56" w:anchor="dst100025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законами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 коренных малочисленных народах, могут образовываться территории традиционного природопользования коренных малочисленных народов. Порядок природопользования на указанных территориях устанавливается федеральными законами, их границы определяются Правительством Российской Федерации.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ред. Федерального </w:t>
      </w:r>
      <w:hyperlink r:id="rId57" w:anchor="dst100110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27.06.2018 N 164-ФЗ)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Статья 98. Земли рекреационного назначения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3" w:name="dst100845"/>
      <w:bookmarkEnd w:id="73"/>
      <w:r w:rsidRPr="00342B95">
        <w:rPr>
          <w:rFonts w:ascii="Times New Roman" w:hAnsi="Times New Roman" w:cs="Times New Roman"/>
          <w:sz w:val="26"/>
          <w:szCs w:val="26"/>
        </w:rPr>
        <w:t>1. К землям 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 граждан.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4" w:name="dst1547"/>
      <w:bookmarkEnd w:id="74"/>
      <w:r w:rsidRPr="00342B95">
        <w:rPr>
          <w:rFonts w:ascii="Times New Roman" w:hAnsi="Times New Roman" w:cs="Times New Roman"/>
          <w:sz w:val="26"/>
          <w:szCs w:val="26"/>
        </w:rPr>
        <w:t>2.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детские туристические станции, туристские парки, учебно-туристические тропы, трассы, детские и спортивные лагеря, другие аналогичные объекты.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ред. Федеральных законов от 14.03.2009 </w:t>
      </w:r>
      <w:hyperlink r:id="rId58" w:anchor="dst100107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32-ФЗ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, от 23.06.2016 </w:t>
      </w:r>
      <w:hyperlink r:id="rId59" w:anchor="dst100018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N 206-ФЗ</w:t>
        </w:r>
      </w:hyperlink>
      <w:r w:rsidRPr="00342B95">
        <w:rPr>
          <w:rFonts w:ascii="Times New Roman" w:hAnsi="Times New Roman" w:cs="Times New Roman"/>
          <w:sz w:val="26"/>
          <w:szCs w:val="26"/>
        </w:rPr>
        <w:t>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5" w:name="dst100847"/>
      <w:bookmarkEnd w:id="75"/>
      <w:r w:rsidRPr="00342B95">
        <w:rPr>
          <w:rFonts w:ascii="Times New Roman" w:hAnsi="Times New Roman" w:cs="Times New Roman"/>
          <w:sz w:val="26"/>
          <w:szCs w:val="26"/>
        </w:rPr>
        <w:t>3. Использование учебно-туристических троп и трасс, установленных по соглашению с собственниками земельных участков, землепользователями, землевладельцами и арендаторами земельных участков, может осуществляться на основе сервитутов; при этом указанные земельные участки не изымаются из использования.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6" w:name="dst101111"/>
      <w:bookmarkEnd w:id="76"/>
      <w:r w:rsidRPr="00342B95">
        <w:rPr>
          <w:rFonts w:ascii="Times New Roman" w:hAnsi="Times New Roman" w:cs="Times New Roman"/>
          <w:sz w:val="26"/>
          <w:szCs w:val="26"/>
        </w:rPr>
        <w:lastRenderedPageBreak/>
        <w:t xml:space="preserve">4. Утратил силу. - Федеральный </w:t>
      </w:r>
      <w:hyperlink r:id="rId60" w:anchor="dst100108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14.03.2009 N 32-ФЗ.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7" w:name="dst100849"/>
      <w:bookmarkEnd w:id="77"/>
      <w:r w:rsidRPr="00342B95">
        <w:rPr>
          <w:rFonts w:ascii="Times New Roman" w:hAnsi="Times New Roman" w:cs="Times New Roman"/>
          <w:sz w:val="26"/>
          <w:szCs w:val="26"/>
        </w:rPr>
        <w:t xml:space="preserve">5. На землях рекреационного назначения </w:t>
      </w:r>
      <w:hyperlink r:id="rId61" w:anchor="dst2566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запрещается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деятельность, не соответствующая их целевому назначению.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Открыть полный текст документа 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Статья 99. Земли историко-культурного назначения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8" w:name="dst100851"/>
      <w:bookmarkEnd w:id="78"/>
      <w:r w:rsidRPr="00342B95">
        <w:rPr>
          <w:rFonts w:ascii="Times New Roman" w:hAnsi="Times New Roman" w:cs="Times New Roman"/>
          <w:sz w:val="26"/>
          <w:szCs w:val="26"/>
        </w:rPr>
        <w:t>1. К землям историко-культурного назначения относятся земли: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9" w:name="dst100852"/>
      <w:bookmarkEnd w:id="79"/>
      <w:r w:rsidRPr="00342B95">
        <w:rPr>
          <w:rFonts w:ascii="Times New Roman" w:hAnsi="Times New Roman" w:cs="Times New Roman"/>
          <w:sz w:val="26"/>
          <w:szCs w:val="26"/>
        </w:rPr>
        <w:t>1) объектов культурного наследия народов Российской Федерации (памятников истории и культуры), в том числе объектов археологического наследия;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0" w:name="dst100853"/>
      <w:bookmarkEnd w:id="80"/>
      <w:r w:rsidRPr="00342B95">
        <w:rPr>
          <w:rFonts w:ascii="Times New Roman" w:hAnsi="Times New Roman" w:cs="Times New Roman"/>
          <w:sz w:val="26"/>
          <w:szCs w:val="26"/>
        </w:rPr>
        <w:t>2) достопримечательных мест, в том числе мест бытования исторических промыслов, производств и ремесел;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1" w:name="dst100854"/>
      <w:bookmarkEnd w:id="81"/>
      <w:r w:rsidRPr="00342B95">
        <w:rPr>
          <w:rFonts w:ascii="Times New Roman" w:hAnsi="Times New Roman" w:cs="Times New Roman"/>
          <w:sz w:val="26"/>
          <w:szCs w:val="26"/>
        </w:rPr>
        <w:t>3) военных и гражданских захоронений.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2" w:name="dst100855"/>
      <w:bookmarkEnd w:id="82"/>
      <w:r w:rsidRPr="00342B95">
        <w:rPr>
          <w:rFonts w:ascii="Times New Roman" w:hAnsi="Times New Roman" w:cs="Times New Roman"/>
          <w:sz w:val="26"/>
          <w:szCs w:val="26"/>
        </w:rPr>
        <w:t>2. Земли историко-культурного назначения используются строго в соответствии с их целевым назначением.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3" w:name="dst100900"/>
      <w:bookmarkEnd w:id="83"/>
      <w:r w:rsidRPr="00342B95">
        <w:rPr>
          <w:rFonts w:ascii="Times New Roman" w:hAnsi="Times New Roman" w:cs="Times New Roman"/>
          <w:sz w:val="26"/>
          <w:szCs w:val="26"/>
        </w:rPr>
        <w:t xml:space="preserve">Изменение целевого назначения земель историко-культурного назначения и не соответствующая их целевому назначению деятельность </w:t>
      </w:r>
      <w:hyperlink r:id="rId62" w:anchor="dst2566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не допускаются</w:t>
        </w:r>
      </w:hyperlink>
      <w:r w:rsidRPr="00342B95">
        <w:rPr>
          <w:rFonts w:ascii="Times New Roman" w:hAnsi="Times New Roman" w:cs="Times New Roman"/>
          <w:sz w:val="26"/>
          <w:szCs w:val="26"/>
        </w:rPr>
        <w:t>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 xml:space="preserve">(в ред. Федерального </w:t>
      </w:r>
      <w:hyperlink r:id="rId63" w:anchor="dst100128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21.12.2004 N 172-ФЗ)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4" w:name="dst100857"/>
      <w:bookmarkEnd w:id="84"/>
      <w:r w:rsidRPr="00342B95">
        <w:rPr>
          <w:rFonts w:ascii="Times New Roman" w:hAnsi="Times New Roman" w:cs="Times New Roman"/>
          <w:sz w:val="26"/>
          <w:szCs w:val="26"/>
        </w:rPr>
        <w:t xml:space="preserve">3. Земельные участки, отнесенные к землям историко-культурного назначения, у собственников земельных участков, землепользователей, землевладельцев и арендаторов земельных участков не изымаются, за исключением случаев, установленных </w:t>
      </w:r>
      <w:hyperlink r:id="rId64" w:anchor="dst100324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342B95">
        <w:rPr>
          <w:rFonts w:ascii="Times New Roman" w:hAnsi="Times New Roman" w:cs="Times New Roman"/>
          <w:sz w:val="26"/>
          <w:szCs w:val="26"/>
        </w:rPr>
        <w:t>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5" w:name="dst100858"/>
      <w:bookmarkEnd w:id="85"/>
      <w:r w:rsidRPr="00342B95">
        <w:rPr>
          <w:rFonts w:ascii="Times New Roman" w:hAnsi="Times New Roman" w:cs="Times New Roman"/>
          <w:sz w:val="26"/>
          <w:szCs w:val="26"/>
        </w:rPr>
        <w:t>На отдельных землях историко-культурного назначения, в том числе землях объектов культурного наследия, подлежащих исследованию и консервации, может быть запрещена любая хозяйственная деятельность.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6" w:name="dst73"/>
      <w:bookmarkEnd w:id="86"/>
      <w:r w:rsidRPr="00342B95">
        <w:rPr>
          <w:rFonts w:ascii="Times New Roman" w:hAnsi="Times New Roman" w:cs="Times New Roman"/>
          <w:sz w:val="26"/>
          <w:szCs w:val="26"/>
        </w:rPr>
        <w:t xml:space="preserve">4. В целях сохранения исторической, ландшафтной и градостроительной среды в соответствии с федеральными </w:t>
      </w:r>
      <w:hyperlink r:id="rId65" w:anchor="dst100223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законами</w:t>
        </w:r>
      </w:hyperlink>
      <w:r w:rsidRPr="00342B95">
        <w:rPr>
          <w:rFonts w:ascii="Times New Roman" w:hAnsi="Times New Roman" w:cs="Times New Roman"/>
          <w:sz w:val="26"/>
          <w:szCs w:val="26"/>
        </w:rPr>
        <w:t>, законами субъектов Российской Федерации устанавливаются зоны охраны объектов культурного наследия. В пределах земель историко-культурного назначения за пределами земель населенных пунктов вводится особый правовой режим использования земель, запрещающий деятельность, несовместимую с основным назначением этих земель. Использование земельных участков, не отнесенных к землям историко-</w:t>
      </w:r>
      <w:r w:rsidRPr="00342B95">
        <w:rPr>
          <w:rFonts w:ascii="Times New Roman" w:hAnsi="Times New Roman" w:cs="Times New Roman"/>
          <w:sz w:val="26"/>
          <w:szCs w:val="26"/>
        </w:rPr>
        <w:lastRenderedPageBreak/>
        <w:t>культурного назначения и расположенных в указанных зонах охраны, определяется правилами землепользования и застройки в соответствии с требованиями охраны памятников истории и культуры.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ред. Федерального </w:t>
      </w:r>
      <w:hyperlink r:id="rId66" w:anchor="dst100477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18.12.2006 N 232-ФЗ)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Статья 100. Особо ценные земли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42B95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7" w:name="dst100861"/>
      <w:bookmarkEnd w:id="87"/>
      <w:r w:rsidRPr="00342B95">
        <w:rPr>
          <w:rFonts w:ascii="Times New Roman" w:hAnsi="Times New Roman" w:cs="Times New Roman"/>
          <w:sz w:val="26"/>
          <w:szCs w:val="26"/>
        </w:rPr>
        <w:t>1. К особо ценным землям относятся земли, в пределах которых имеются природные объекты и объекты культурного наследия, представляющие особую научную, историко-культурную ценность (типичные или редкие ландшафты, культурные ландшафты, сообщества растительных, животных организмов, редкие геологические образования, земельные участки, предназначенные для осуществления деятельности научно-исследовательских организаций).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8" w:name="dst101103"/>
      <w:bookmarkEnd w:id="88"/>
      <w:r w:rsidRPr="00342B95">
        <w:rPr>
          <w:rFonts w:ascii="Times New Roman" w:hAnsi="Times New Roman" w:cs="Times New Roman"/>
          <w:sz w:val="26"/>
          <w:szCs w:val="26"/>
        </w:rPr>
        <w:t>2. На собственников таких земельных участков, землепользователей, землевладельцев и арендаторов таких земельных участков возлагаются обязанности по их сохранению.</w:t>
      </w:r>
    </w:p>
    <w:p w:rsidR="00A718BD" w:rsidRPr="00342B95" w:rsidRDefault="00A718BD" w:rsidP="00A718BD">
      <w:pPr>
        <w:jc w:val="both"/>
        <w:rPr>
          <w:rFonts w:ascii="Times New Roman" w:hAnsi="Times New Roman" w:cs="Times New Roman"/>
          <w:sz w:val="26"/>
          <w:szCs w:val="26"/>
        </w:rPr>
      </w:pPr>
      <w:r w:rsidRPr="00342B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2B9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42B95">
        <w:rPr>
          <w:rFonts w:ascii="Times New Roman" w:hAnsi="Times New Roman" w:cs="Times New Roman"/>
          <w:sz w:val="26"/>
          <w:szCs w:val="26"/>
        </w:rPr>
        <w:t xml:space="preserve"> ред. Федерального </w:t>
      </w:r>
      <w:hyperlink r:id="rId67" w:anchor="dst100157" w:history="1">
        <w:r w:rsidRPr="00342B9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42B95">
        <w:rPr>
          <w:rFonts w:ascii="Times New Roman" w:hAnsi="Times New Roman" w:cs="Times New Roman"/>
          <w:sz w:val="26"/>
          <w:szCs w:val="26"/>
        </w:rPr>
        <w:t xml:space="preserve"> от 13.05.2008 N 66-ФЗ)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18BD"/>
    <w:rsid w:val="002E187F"/>
    <w:rsid w:val="002F216B"/>
    <w:rsid w:val="005C1102"/>
    <w:rsid w:val="006C7B8E"/>
    <w:rsid w:val="007C4A42"/>
    <w:rsid w:val="00A377C6"/>
    <w:rsid w:val="00A718BD"/>
    <w:rsid w:val="00C34108"/>
    <w:rsid w:val="00F55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B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unhideWhenUsed/>
    <w:rsid w:val="00A718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01204/fb3b9f6c5786727ec9ea99d18258678dcbe363ef/" TargetMode="External"/><Relationship Id="rId18" Type="http://schemas.openxmlformats.org/officeDocument/2006/relationships/hyperlink" Target="http://www.consultant.ru/document/cons_doc_LAW_301204/fb3b9f6c5786727ec9ea99d18258678dcbe363ef/" TargetMode="External"/><Relationship Id="rId26" Type="http://schemas.openxmlformats.org/officeDocument/2006/relationships/hyperlink" Target="http://www.consultant.ru/document/cons_doc_LAW_200731/b004fed0b70d0f223e4a81f8ad6cd92af90a7e3b/" TargetMode="External"/><Relationship Id="rId39" Type="http://schemas.openxmlformats.org/officeDocument/2006/relationships/hyperlink" Target="http://www.consultant.ru/document/cons_doc_LAW_221454/838e785c160c9bbca7f82229748560c25d8029d9/" TargetMode="External"/><Relationship Id="rId21" Type="http://schemas.openxmlformats.org/officeDocument/2006/relationships/hyperlink" Target="http://www.consultant.ru/document/cons_doc_LAW_301202/" TargetMode="External"/><Relationship Id="rId34" Type="http://schemas.openxmlformats.org/officeDocument/2006/relationships/hyperlink" Target="http://www.consultant.ru/document/cons_doc_LAW_221584/88c0bfca543d495ca12a78eb8bcb74c71e597956/" TargetMode="External"/><Relationship Id="rId42" Type="http://schemas.openxmlformats.org/officeDocument/2006/relationships/hyperlink" Target="http://www.consultant.ru/document/cons_doc_LAW_221173/fc491e47cc05c98a23f1b13f313525857ab0a381/" TargetMode="External"/><Relationship Id="rId47" Type="http://schemas.openxmlformats.org/officeDocument/2006/relationships/hyperlink" Target="http://www.consultant.ru/document/Cons_doc_LAW_168138/46b4b351a6eb6bf3c553d41eb663011c2cb38810/" TargetMode="External"/><Relationship Id="rId50" Type="http://schemas.openxmlformats.org/officeDocument/2006/relationships/hyperlink" Target="http://www.consultant.ru/document/cons_doc_LAW_201714/c7f026b7764e8984216a49254aa592fda4abd50b/" TargetMode="External"/><Relationship Id="rId55" Type="http://schemas.openxmlformats.org/officeDocument/2006/relationships/hyperlink" Target="http://www.consultant.ru/document/cons_doc_LAW_221454/838e785c160c9bbca7f82229748560c25d8029d9/" TargetMode="External"/><Relationship Id="rId63" Type="http://schemas.openxmlformats.org/officeDocument/2006/relationships/hyperlink" Target="http://www.consultant.ru/document/cons_doc_LAW_221584/88c0bfca543d495ca12a78eb8bcb74c71e597956/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://www.consultant.ru/document/cons_doc_LAW_301204/b5a27f87fb768244734991c16ad59ef7c0d09b0d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201551/bdb2754392763f4c0afbdb3bc7ea77ef6a5287c4/" TargetMode="External"/><Relationship Id="rId29" Type="http://schemas.openxmlformats.org/officeDocument/2006/relationships/hyperlink" Target="http://www.consultant.ru/document/cons_doc_LAW_55726/b004fed0b70d0f223e4a81f8ad6cd92af90a7e3b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87485/" TargetMode="External"/><Relationship Id="rId11" Type="http://schemas.openxmlformats.org/officeDocument/2006/relationships/hyperlink" Target="http://www.consultant.ru/document/cons_doc_LAW_219119/b5315c892df7002ac987a311b4a242874fdcf420/" TargetMode="External"/><Relationship Id="rId24" Type="http://schemas.openxmlformats.org/officeDocument/2006/relationships/hyperlink" Target="http://www.consultant.ru/document/cons_doc_LAW_221173/fc491e47cc05c98a23f1b13f313525857ab0a381/" TargetMode="External"/><Relationship Id="rId32" Type="http://schemas.openxmlformats.org/officeDocument/2006/relationships/hyperlink" Target="http://www.consultant.ru/document/cons_doc_LAW_168138/46b4b351a6eb6bf3c553d41eb663011c2cb38810/" TargetMode="External"/><Relationship Id="rId37" Type="http://schemas.openxmlformats.org/officeDocument/2006/relationships/hyperlink" Target="http://www.consultant.ru/document/cons_doc_LAW_173738/3d0cac60971a511280cbba229d9b6329c07731f7/" TargetMode="External"/><Relationship Id="rId40" Type="http://schemas.openxmlformats.org/officeDocument/2006/relationships/hyperlink" Target="http://www.consultant.ru/document/cons_doc_LAW_168138/46b4b351a6eb6bf3c553d41eb663011c2cb38810/" TargetMode="External"/><Relationship Id="rId45" Type="http://schemas.openxmlformats.org/officeDocument/2006/relationships/hyperlink" Target="http://www.consultant.ru/document/cons_doc_LAW_221324/3d0cac60971a511280cbba229d9b6329c07731f7/" TargetMode="External"/><Relationship Id="rId53" Type="http://schemas.openxmlformats.org/officeDocument/2006/relationships/hyperlink" Target="http://www.consultant.ru/document/cons_doc_LAW_221454/838e785c160c9bbca7f82229748560c25d8029d9/" TargetMode="External"/><Relationship Id="rId58" Type="http://schemas.openxmlformats.org/officeDocument/2006/relationships/hyperlink" Target="http://www.consultant.ru/document/cons_doc_LAW_160226/46b4b351a6eb6bf3c553d41eb663011c2cb38810/" TargetMode="External"/><Relationship Id="rId66" Type="http://schemas.openxmlformats.org/officeDocument/2006/relationships/hyperlink" Target="http://www.consultant.ru/document/cons_doc_LAW_201712/707fa15f83b08460bda25bf3ee28aeb05ede183f/" TargetMode="External"/><Relationship Id="rId5" Type="http://schemas.openxmlformats.org/officeDocument/2006/relationships/hyperlink" Target="http://www.consultant.ru/document/cons_doc_LAW_301204/7bde3ba7ff79793801e46ab6982d1d384c082406/" TargetMode="External"/><Relationship Id="rId15" Type="http://schemas.openxmlformats.org/officeDocument/2006/relationships/hyperlink" Target="http://www.consultant.ru/document/cons_doc_LAW_201714/c7f026b7764e8984216a49254aa592fda4abd50b/" TargetMode="External"/><Relationship Id="rId23" Type="http://schemas.openxmlformats.org/officeDocument/2006/relationships/hyperlink" Target="http://www.consultant.ru/document/cons_doc_LAW_201889/5bdc78bf7e3015a0ea0c0ea5bef708a6c79e2f0a/" TargetMode="External"/><Relationship Id="rId28" Type="http://schemas.openxmlformats.org/officeDocument/2006/relationships/hyperlink" Target="http://www.consultant.ru/document/cons_doc_LAW_201714/c7f026b7764e8984216a49254aa592fda4abd50b/" TargetMode="External"/><Relationship Id="rId36" Type="http://schemas.openxmlformats.org/officeDocument/2006/relationships/hyperlink" Target="http://www.consultant.ru/document/cons_doc_LAW_168138/46b4b351a6eb6bf3c553d41eb663011c2cb38810/" TargetMode="External"/><Relationship Id="rId49" Type="http://schemas.openxmlformats.org/officeDocument/2006/relationships/hyperlink" Target="http://www.consultant.ru/document/Cons_doc_LAW_301204/26217411f055bada663fed0ff6a0523e06acd201/" TargetMode="External"/><Relationship Id="rId57" Type="http://schemas.openxmlformats.org/officeDocument/2006/relationships/hyperlink" Target="http://www.consultant.ru/document/cons_doc_LAW_301056/6a73a7e61adc45fc3dd224c0e7194a1392c8b071/" TargetMode="External"/><Relationship Id="rId61" Type="http://schemas.openxmlformats.org/officeDocument/2006/relationships/hyperlink" Target="http://www.consultant.ru/document/cons_doc_LAW_301165/d4131daeffceff28e2dda2eba7105f88abc9e7e9/" TargetMode="External"/><Relationship Id="rId10" Type="http://schemas.openxmlformats.org/officeDocument/2006/relationships/hyperlink" Target="http://www.consultant.ru/document/cons_doc_LAW_191517/b004fed0b70d0f223e4a81f8ad6cd92af90a7e3b/" TargetMode="External"/><Relationship Id="rId19" Type="http://schemas.openxmlformats.org/officeDocument/2006/relationships/hyperlink" Target="http://www.consultant.ru/document/cons_doc_LAW_168125/30b3f8c55f65557c253227a65b908cc075ce114a/" TargetMode="External"/><Relationship Id="rId31" Type="http://schemas.openxmlformats.org/officeDocument/2006/relationships/hyperlink" Target="http://www.consultant.ru/document/cons_doc_LAW_168138/46b4b351a6eb6bf3c553d41eb663011c2cb38810/" TargetMode="External"/><Relationship Id="rId44" Type="http://schemas.openxmlformats.org/officeDocument/2006/relationships/hyperlink" Target="http://www.consultant.ru/document/cons_doc_LAW_168138/46b4b351a6eb6bf3c553d41eb663011c2cb38810/" TargetMode="External"/><Relationship Id="rId52" Type="http://schemas.openxmlformats.org/officeDocument/2006/relationships/hyperlink" Target="http://www.consultant.ru/document/cons_doc_LAW_287077/70286bc8364d634f38fdaca173f1831ddb073e09/" TargetMode="External"/><Relationship Id="rId60" Type="http://schemas.openxmlformats.org/officeDocument/2006/relationships/hyperlink" Target="http://www.consultant.ru/document/cons_doc_LAW_160226/46b4b351a6eb6bf3c553d41eb663011c2cb38810/" TargetMode="External"/><Relationship Id="rId65" Type="http://schemas.openxmlformats.org/officeDocument/2006/relationships/hyperlink" Target="http://www.consultant.ru/document/cons_doc_LAW_286892/12bab00129e1f67054f2ff8c4a9222f95908593d/" TargetMode="External"/><Relationship Id="rId4" Type="http://schemas.openxmlformats.org/officeDocument/2006/relationships/hyperlink" Target="http://www.consultant.ru/document/cons_doc_LAW_301204/4f2e3c65586d5381a54b423e3f175d06ef0a1a52/" TargetMode="External"/><Relationship Id="rId9" Type="http://schemas.openxmlformats.org/officeDocument/2006/relationships/hyperlink" Target="http://www.consultant.ru/document/cons_doc_LAW_200797/e07f3a5e4b089705af512b1d4058f49e1857300d/" TargetMode="External"/><Relationship Id="rId14" Type="http://schemas.openxmlformats.org/officeDocument/2006/relationships/hyperlink" Target="http://www.consultant.ru/document/cons_doc_LAW_221454/838e785c160c9bbca7f82229748560c25d8029d9/" TargetMode="External"/><Relationship Id="rId22" Type="http://schemas.openxmlformats.org/officeDocument/2006/relationships/hyperlink" Target="http://www.consultant.ru/document/cons_doc_LAW_301202/" TargetMode="External"/><Relationship Id="rId27" Type="http://schemas.openxmlformats.org/officeDocument/2006/relationships/hyperlink" Target="http://www.consultant.ru/document/cons_doc_LAW_221337/9a073f7358f63cc80f8bf4b9406df3978054e8dc/" TargetMode="External"/><Relationship Id="rId30" Type="http://schemas.openxmlformats.org/officeDocument/2006/relationships/hyperlink" Target="http://www.consultant.ru/document/cons_doc_LAW_168138/46b4b351a6eb6bf3c553d41eb663011c2cb38810/" TargetMode="External"/><Relationship Id="rId35" Type="http://schemas.openxmlformats.org/officeDocument/2006/relationships/hyperlink" Target="http://www.consultant.ru/document/cons_doc_LAW_301165/370d3e3ceb37236f559748a5481d253b88125bc4/" TargetMode="External"/><Relationship Id="rId43" Type="http://schemas.openxmlformats.org/officeDocument/2006/relationships/hyperlink" Target="http://www.consultant.ru/document/cons_doc_LAW_221454/838e785c160c9bbca7f82229748560c25d8029d9/" TargetMode="External"/><Relationship Id="rId48" Type="http://schemas.openxmlformats.org/officeDocument/2006/relationships/hyperlink" Target="http://www.consultant.ru/document/Cons_doc_LAW_147422/cfc26c7dade7329fa045c1626747b4a7799bbe50/" TargetMode="External"/><Relationship Id="rId56" Type="http://schemas.openxmlformats.org/officeDocument/2006/relationships/hyperlink" Target="http://www.consultant.ru/document/cons_doc_LAW_173601/ad74baa41300522551b903fc7ccfa731ceb5b758/" TargetMode="External"/><Relationship Id="rId64" Type="http://schemas.openxmlformats.org/officeDocument/2006/relationships/hyperlink" Target="http://www.consultant.ru/document/cons_doc_LAW_286892/24d7b0edc4bd6f15552f86a63e557c3a25462b94/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www.consultant.ru/document/cons_doc_LAW_201315/fb56db98ad8ce897270006872ba08c6390f9d490/" TargetMode="External"/><Relationship Id="rId51" Type="http://schemas.openxmlformats.org/officeDocument/2006/relationships/hyperlink" Target="http://www.consultant.ru/document/cons_doc_LAW_168138/46b4b351a6eb6bf3c553d41eb663011c2cb38810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consultant.ru/document/cons_doc_LAW_201630/39eeff8a1e3e4a97210a98e9d18299d402ad6573/" TargetMode="External"/><Relationship Id="rId17" Type="http://schemas.openxmlformats.org/officeDocument/2006/relationships/hyperlink" Target="http://www.consultant.ru/document/cons_doc_LAW_301204/fb3b9f6c5786727ec9ea99d18258678dcbe363ef/" TargetMode="External"/><Relationship Id="rId25" Type="http://schemas.openxmlformats.org/officeDocument/2006/relationships/hyperlink" Target="http://www.consultant.ru/document/cons_doc_LAW_301204/fb3b9f6c5786727ec9ea99d18258678dcbe363ef/" TargetMode="External"/><Relationship Id="rId33" Type="http://schemas.openxmlformats.org/officeDocument/2006/relationships/hyperlink" Target="http://www.consultant.ru/document/cons_doc_LAW_168138/46b4b351a6eb6bf3c553d41eb663011c2cb38810/" TargetMode="External"/><Relationship Id="rId38" Type="http://schemas.openxmlformats.org/officeDocument/2006/relationships/hyperlink" Target="http://www.consultant.ru/document/cons_doc_LAW_221324/3d0cac60971a511280cbba229d9b6329c07731f7/" TargetMode="External"/><Relationship Id="rId46" Type="http://schemas.openxmlformats.org/officeDocument/2006/relationships/hyperlink" Target="http://www.consultant.ru/document/Cons_doc_LAW_116960/ad890e68b83c920baeae9bb9fdc9b94feb1af0ad/" TargetMode="External"/><Relationship Id="rId59" Type="http://schemas.openxmlformats.org/officeDocument/2006/relationships/hyperlink" Target="http://www.consultant.ru/document/cons_doc_LAW_200013/3d0cac60971a511280cbba229d9b6329c07731f7/" TargetMode="External"/><Relationship Id="rId67" Type="http://schemas.openxmlformats.org/officeDocument/2006/relationships/hyperlink" Target="http://www.consultant.ru/document/cons_doc_LAW_201890/46b4b351a6eb6bf3c553d41eb663011c2cb38810/" TargetMode="External"/><Relationship Id="rId20" Type="http://schemas.openxmlformats.org/officeDocument/2006/relationships/hyperlink" Target="http://www.consultant.ru/document/cons_doc_LAW_55726/b004fed0b70d0f223e4a81f8ad6cd92af90a7e3b/" TargetMode="External"/><Relationship Id="rId41" Type="http://schemas.openxmlformats.org/officeDocument/2006/relationships/hyperlink" Target="http://www.consultant.ru/document/cons_doc_LAW_173738/3d0cac60971a511280cbba229d9b6329c07731f7/" TargetMode="External"/><Relationship Id="rId54" Type="http://schemas.openxmlformats.org/officeDocument/2006/relationships/hyperlink" Target="http://www.consultant.ru/document/cons_doc_LAW_168138/46b4b351a6eb6bf3c553d41eb663011c2cb38810/" TargetMode="External"/><Relationship Id="rId62" Type="http://schemas.openxmlformats.org/officeDocument/2006/relationships/hyperlink" Target="http://www.consultant.ru/document/cons_doc_LAW_301165/d4131daeffceff28e2dda2eba7105f88abc9e7e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4488</Words>
  <Characters>25582</Characters>
  <Application>Microsoft Office Word</Application>
  <DocSecurity>0</DocSecurity>
  <Lines>213</Lines>
  <Paragraphs>60</Paragraphs>
  <ScaleCrop>false</ScaleCrop>
  <Company>Reanimator Extreme Edition</Company>
  <LinksUpToDate>false</LinksUpToDate>
  <CharactersWithSpaces>30010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2018-07-18T09:00:00Z</dcterms:created>
  <dcterms:modified xsi:type="dcterms:W3CDTF">2018-07-18T09:00:00Z</dcterms:modified>
</cp:coreProperties>
</file>