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936" w:rsidRPr="00680490" w:rsidRDefault="00FF7936" w:rsidP="00FF7936">
      <w:pPr>
        <w:spacing w:line="318" w:lineRule="atLeast"/>
        <w:textAlignment w:val="baseline"/>
        <w:rPr>
          <w:rFonts w:ascii="Times New Roman" w:hAnsi="Times New Roman" w:cs="Times New Roman"/>
          <w:b/>
          <w:bCs/>
          <w:spacing w:val="2"/>
          <w:sz w:val="26"/>
          <w:szCs w:val="26"/>
        </w:rPr>
      </w:pPr>
      <w:r w:rsidRPr="00680490">
        <w:rPr>
          <w:rFonts w:ascii="Times New Roman" w:hAnsi="Times New Roman" w:cs="Times New Roman"/>
          <w:b/>
          <w:bCs/>
          <w:spacing w:val="2"/>
          <w:sz w:val="26"/>
          <w:szCs w:val="26"/>
        </w:rPr>
        <w:t>Глава 2. ГОСУДАРСТВЕННЫЙ КОНТРОЛЬ (НАДЗОР),</w:t>
      </w:r>
    </w:p>
    <w:p w:rsidR="00FF7936" w:rsidRPr="00680490" w:rsidRDefault="00FF7936" w:rsidP="00FF7936">
      <w:pPr>
        <w:spacing w:line="318" w:lineRule="atLeast"/>
        <w:textAlignment w:val="baseline"/>
        <w:rPr>
          <w:rFonts w:ascii="Times New Roman" w:hAnsi="Times New Roman" w:cs="Times New Roman"/>
          <w:b/>
          <w:bCs/>
          <w:spacing w:val="2"/>
          <w:sz w:val="26"/>
          <w:szCs w:val="26"/>
        </w:rPr>
      </w:pPr>
      <w:r w:rsidRPr="00680490">
        <w:rPr>
          <w:rFonts w:ascii="Times New Roman" w:hAnsi="Times New Roman" w:cs="Times New Roman"/>
          <w:b/>
          <w:bCs/>
          <w:spacing w:val="2"/>
          <w:sz w:val="26"/>
          <w:szCs w:val="26"/>
        </w:rPr>
        <w:t>МУНИЦИПАЛЬНЫЙ КОНТРОЛЬ</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Об особенностях организации и проведения в 2016 - 2018 годах плановых проверок в отношении субъектов малого предпринимательства см. статью 26.1.</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9. Организация и проведение 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 введена Федеральным законом от 04.03.2013 N 22-ФЗ)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1.2 введена Федеральным законом от 13.07.2015 N 246-ФЗ)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До 01.03.2019 в Республике Крым и г. Севастополе не проводятся плановые проверки, периодичность проведения которых ограничена одним разом в 3 года (ФКЗ от 21.03.2014 N 6-ФКЗ).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Плановые проверки проводятся не чаще чем один раз в три года, если иное не предусмотрено частями 9 и 9.3 настоящей статьи.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13.07.2015 N 246-ФЗ)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цель и основание проведения каждой 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дата начала и сроки проведения каждой 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 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w:t>
      </w:r>
      <w:r w:rsidRPr="00680490">
        <w:rPr>
          <w:rFonts w:ascii="Times New Roman" w:hAnsi="Times New Roman" w:cs="Times New Roman"/>
          <w:spacing w:val="2"/>
          <w:sz w:val="26"/>
          <w:szCs w:val="26"/>
        </w:rPr>
        <w:lastRenderedPageBreak/>
        <w:t>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шестая.1 введена Федеральным законом от 27.12.2009 N 365-ФЗ; 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шестая.2 введена Федеральным законом от 27.12.2009 N 365-ФЗ, 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шестая.3 введена Федеральным законом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шестая.4 введена Федеральным законом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На сайте Генеральной прокуратуры РФ по адресу http://plan.genproc.gov.ru/plan2017/ размещен сервис поиска по утвержденному ежегодному сводному плану проведения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седьмая 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7.1 введена Федеральным законом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части 7.1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7.2 введен Федеральным законом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Основанием для включения плановой проверки в ежегодный план проведения плановых проверок является истечение трех лет со дня: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государственной регистрации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окончания проведения последней плановой проверки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С 1 сентября 2018 года Федеральным законом от 23.04.2018 N 94-ФЗ в пункт 3 части 8 статьи 9 вносятся изменения. См. текст в будущей редакции.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25.06.2012 N 93-ФЗ)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9.1 - 9.2. Утратили силу с 1 августа 2011 года. - Федеральный закон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9.3 введена Федеральным законом от 13.07.2015 N 246-ФЗ)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11.1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частями 1 и 2 статьи 8.1 </w:t>
      </w:r>
      <w:r w:rsidRPr="00680490">
        <w:rPr>
          <w:rFonts w:ascii="Times New Roman" w:hAnsi="Times New Roman" w:cs="Times New Roman"/>
          <w:spacing w:val="2"/>
          <w:sz w:val="26"/>
          <w:szCs w:val="26"/>
        </w:rPr>
        <w:lastRenderedPageBreak/>
        <w:t>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11.2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11.3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11.4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11.5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w:t>
      </w:r>
      <w:r w:rsidRPr="00680490">
        <w:rPr>
          <w:rFonts w:ascii="Times New Roman" w:hAnsi="Times New Roman" w:cs="Times New Roman"/>
          <w:spacing w:val="2"/>
          <w:sz w:val="26"/>
          <w:szCs w:val="26"/>
        </w:rPr>
        <w:lastRenderedPageBreak/>
        <w:t>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10. Организация и проведение внеплановой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2. Основанием для проведения внеплановой проверки является: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1.1 введен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27.12.2009 N 365-ФЗ,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w:t>
      </w:r>
      <w:r w:rsidRPr="00680490">
        <w:rPr>
          <w:rFonts w:ascii="Times New Roman" w:hAnsi="Times New Roman" w:cs="Times New Roman"/>
          <w:spacing w:val="2"/>
          <w:sz w:val="26"/>
          <w:szCs w:val="26"/>
        </w:rPr>
        <w:lastRenderedPageBreak/>
        <w:t>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27.12.2009 N 365-ФЗ,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(пп. "в" 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г) нарушение требований к маркировке товаров;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(пп. "г" введен Федеральным законом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2.1 введен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3 введен Федеральным законом от 27.12.2009 N 365-ФЗ, 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w:t>
      </w:r>
      <w:r w:rsidRPr="00680490">
        <w:rPr>
          <w:rFonts w:ascii="Times New Roman" w:hAnsi="Times New Roman" w:cs="Times New Roman"/>
          <w:spacing w:val="2"/>
          <w:sz w:val="26"/>
          <w:szCs w:val="26"/>
        </w:rPr>
        <w:lastRenderedPageBreak/>
        <w:t>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 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3.1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3.2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 По результатам предварительной проверки меры по привлечению </w:t>
      </w:r>
      <w:r w:rsidRPr="00680490">
        <w:rPr>
          <w:rFonts w:ascii="Times New Roman" w:hAnsi="Times New Roman" w:cs="Times New Roman"/>
          <w:spacing w:val="2"/>
          <w:sz w:val="26"/>
          <w:szCs w:val="26"/>
        </w:rPr>
        <w:lastRenderedPageBreak/>
        <w:t>юридического лица, индивидуального предпринимателя к ответственности не принимаются.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3.3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3.4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3.5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Внеплановая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Внеплановая выездная проверка юридических лиц, индивидуальных предпринимателей может быть проведена по основаниям, указанным в подпунктах "а", "б" и "г" пункта 2, пункте 2.1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26.04.2010 N 66-ФЗ, от 03.07.2016 N 277-ФЗ,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w:t>
      </w:r>
      <w:r w:rsidRPr="00680490">
        <w:rPr>
          <w:rFonts w:ascii="Times New Roman" w:hAnsi="Times New Roman" w:cs="Times New Roman"/>
          <w:spacing w:val="2"/>
          <w:sz w:val="26"/>
          <w:szCs w:val="26"/>
        </w:rPr>
        <w:lastRenderedPageBreak/>
        <w:t>внеплановой выездной проверки устанавливается приказом Генерального прокурора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27.12.2009 N 365-ФЗ, от 12.03.2014 N 33-ФЗ)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Основаниями для отказа в согласовании проведения внеплановой выездной проверки являются: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2) отсутствие оснований для проведения внеплановой выездной проверки в соответствии с требованиями части 2 настоящей статьи;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27.12.2009 N 365-ФЗ,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w:t>
      </w:r>
      <w:r w:rsidRPr="00680490">
        <w:rPr>
          <w:rFonts w:ascii="Times New Roman" w:hAnsi="Times New Roman" w:cs="Times New Roman"/>
          <w:spacing w:val="2"/>
          <w:sz w:val="26"/>
          <w:szCs w:val="26"/>
        </w:rPr>
        <w:lastRenderedPageBreak/>
        <w:t>подписанного усиленной квалифицированной электронной подписью, в орган государственного контроля (надзора), орган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12.03.2014 N 33-ФЗ)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16. 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17.07.2009 N 164-ФЗ, от 18.07.2011 N 242-ФЗ,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25.06.2012 N 93-ФЗ,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21 введена Федеральным законом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11. Документарная проверка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2. Организация документарной проверки (как плановой, так и внеплановой) осуществляется в порядке, установленном статьей 14 настоящего Федерального </w:t>
      </w:r>
      <w:r w:rsidRPr="00680490">
        <w:rPr>
          <w:rFonts w:ascii="Times New Roman" w:hAnsi="Times New Roman" w:cs="Times New Roman"/>
          <w:spacing w:val="2"/>
          <w:sz w:val="26"/>
          <w:szCs w:val="26"/>
        </w:rPr>
        <w:lastRenderedPageBreak/>
        <w:t>закона, и проводится по месту нахождения органа государственного контроля (надзора),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27.07.2010 N 227-ФЗ, от 13.07.2015 N 263-ФЗ,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части 8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12. Выездная проверка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Выездная проверка проводится в случае, если при документарной проверке не представляется возможным: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3.1.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3.1 введена Федеральным законом от 13.07.2015 N 246-ФЗ)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шестая введена Федеральным законом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w:t>
      </w:r>
      <w:r w:rsidRPr="00680490">
        <w:rPr>
          <w:rFonts w:ascii="Times New Roman" w:hAnsi="Times New Roman" w:cs="Times New Roman"/>
          <w:spacing w:val="2"/>
          <w:sz w:val="26"/>
          <w:szCs w:val="26"/>
        </w:rPr>
        <w:lastRenderedPageBreak/>
        <w:t>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7 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13. Срок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Срок проведения каждой из проверок, предусмотренных статьями 11 и 12 настоящего Федерального закона, не может превышать двадцать рабочих дней.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 введена Федеральным законом от 13.07.2015 N 246-ФЗ)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2.1. В случае необходимости при проведении проверки, указанной в части 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2.1 введена Федеральным законом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w:t>
      </w:r>
      <w:r w:rsidRPr="00680490">
        <w:rPr>
          <w:rFonts w:ascii="Times New Roman" w:hAnsi="Times New Roman" w:cs="Times New Roman"/>
          <w:spacing w:val="2"/>
          <w:sz w:val="26"/>
          <w:szCs w:val="26"/>
        </w:rPr>
        <w:lastRenderedPageBreak/>
        <w:t>территории, в зданиях, строениях, сооружениях, помещениях, на иных объектах субъекта малого предпринимательства.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2.2 введена Федеральным законом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Срок проведения каждой из предусмотренных статьями 11 и 12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13.1. Режим постоянного государственного контроля (надзора)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(введена Федеральным законом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w:t>
      </w:r>
      <w:r w:rsidRPr="00680490">
        <w:rPr>
          <w:rFonts w:ascii="Times New Roman" w:hAnsi="Times New Roman" w:cs="Times New Roman"/>
          <w:spacing w:val="2"/>
          <w:sz w:val="26"/>
          <w:szCs w:val="26"/>
        </w:rPr>
        <w:lastRenderedPageBreak/>
        <w:t>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04.03.2013 N 22-ФЗ, от 02.05.2015 N 111-ФЗ)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К объектам повышенной опасности, в отношении которых устанавливается режим постоянного государственного контроля (надзора), относятся: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опасные производственные объекты I класса опасности;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гидротехнические сооружения I класса (в соответствии с перечнем классов, установленным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отдельные объекты использования атомной энергии.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1.1 введена Федеральным законом от 04.03.2013 N 22-ФЗ)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1.2 введена Федеральным законом от 04.03.2013 N 22-ФЗ; в ред. Федерального закона от 02.05.2015 N 111-ФЗ)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Порядок осуществления постоянного государственного контроля (надзора) устанавливается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2 в ред. Федерального закона от 04.03.2013 N 22-ФЗ)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w:t>
      </w:r>
      <w:r w:rsidRPr="00680490">
        <w:rPr>
          <w:rFonts w:ascii="Times New Roman" w:hAnsi="Times New Roman" w:cs="Times New Roman"/>
          <w:spacing w:val="2"/>
          <w:sz w:val="26"/>
          <w:szCs w:val="26"/>
        </w:rPr>
        <w:lastRenderedPageBreak/>
        <w:t>первичную классификацию и первичную оценку драгоценных камней), а также к документам и средствам контроля безопасности таких объектов.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02.05.2015 N 111-ФЗ)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13.2. Плановые (рейдовые) осмотры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(введена Федеральным законом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Ст. 13.3 в части присвоения учетного номера проверкам и включения в единый реестр информации о проверках применяется при осуществлении федерального и регионального госконтроля (надзора) с 01.07.2016, муниципального контроля - с 01.01.2017 (ФЗ от 31.12.2014 N 511-ФЗ).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13.3. Единый реестр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(введена Федеральным законом от 31.12.2014 N 511-ФЗ)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требования к порядку создания и ввода в эксплуатацию единого реестра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порядок присвоения в автоматическом режиме учетного номера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См. Единый реестр проверок по адресу https://proverki.gov.ru.</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учетный номер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2) информация, указываемая в распоряжении или приказе руководителя, заместителя руководителя органа государственного контроля (надзора), </w:t>
      </w:r>
      <w:r w:rsidRPr="00680490">
        <w:rPr>
          <w:rFonts w:ascii="Times New Roman" w:hAnsi="Times New Roman" w:cs="Times New Roman"/>
          <w:spacing w:val="2"/>
          <w:sz w:val="26"/>
          <w:szCs w:val="26"/>
        </w:rPr>
        <w:lastRenderedPageBreak/>
        <w:t>муниципального контроля и предусмотренная пунктами 1 - 6 и 9 части 2 статьи 14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информация, указываемая в акте проверки и предусмотренная пунктами 1 - 6 части 2 статьи 16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14. Порядок организации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цели, задачи, предмет проверки и срок ее проведения;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правовые основания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5.1 введен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сроки проведения и перечень мероприятий по контролю, необходимых для достижения целей и задач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перечень административных регламентов по осуществлению государственного контроля (надзора), осуществлению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7 в ред. Федерального закона от 18.07.2011 N 242-ФЗ)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даты начала и окончания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10 введен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5 введена Федеральным законом от 23.06.2014 N 160-ФЗ)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15. Ограничения при проведении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При проведении проверки должностные лица органа государственного контроля (надзора), органа муниципального контроля не вправе: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w:t>
      </w:r>
      <w:r w:rsidRPr="00680490">
        <w:rPr>
          <w:rFonts w:ascii="Times New Roman" w:hAnsi="Times New Roman" w:cs="Times New Roman"/>
          <w:spacing w:val="2"/>
          <w:sz w:val="26"/>
          <w:szCs w:val="26"/>
        </w:rPr>
        <w:lastRenderedPageBreak/>
        <w:t>полномочиям органа государственного контроля (надзора), органа муниципального контроля, от имени которых действуют эти должностные лица;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1.1 до 01.07.2022 не применяется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1.1 введен Федеральным законом от 14.10.2014 N 307-ФЗ; 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1.2 введен Федеральным законом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03.07.2016 N 354-ФЗ)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w:t>
      </w:r>
      <w:r w:rsidRPr="00680490">
        <w:rPr>
          <w:rFonts w:ascii="Times New Roman" w:hAnsi="Times New Roman" w:cs="Times New Roman"/>
          <w:spacing w:val="2"/>
          <w:sz w:val="26"/>
          <w:szCs w:val="26"/>
        </w:rPr>
        <w:lastRenderedPageBreak/>
        <w:t>техническими документами и правилами и методами исследований, испытаний, измерений;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превышать установленные сроки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8 ст. 15 применяется с 01.01.2017 при проверках регионального госконтроля (надзора), с 01.07.2017 - при проверках муниципального контроля (ФЗ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8 введен Федеральным законом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9 в ред. Федерального закона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16. Порядок оформления результатов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В акте проверки указываются: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1) дата, время и место составления акта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наименование органа государственного контроля (надзора) или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фамилии, имена, отчества и должности должностного лица или должностных лиц, проводивших проверку;</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дата, время, продолжительность и место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подписи должностного лица или должностных лиц, проводивших проверку.</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Pr="00680490">
        <w:rPr>
          <w:rFonts w:ascii="Times New Roman" w:hAnsi="Times New Roman" w:cs="Times New Roman"/>
          <w:spacing w:val="2"/>
          <w:sz w:val="26"/>
          <w:szCs w:val="26"/>
        </w:rPr>
        <w:lastRenderedPageBreak/>
        <w:t>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 в ред. Федерального закона от 13.07.2015 N 263-ФЗ)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13.07.2015 N 263-ФЗ)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06.04.2015 N 82-ФЗ)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При отсутствии журнала учета проверок в акте проверки делается соответствующая запись.</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13.07.2015 N 263-ФЗ)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16.1. Контрольная закупка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(введена Федеральным законом от 03.07.2016 N 277-ФЗ)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Контрольная закупка проводится по основаниям, предусмотренным частью 2 статьи 10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частью 2 статьи 10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 в ред. Федерального закона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4.1. Контрольная закупка продукции, проводимая при осуществлении федерального государственного санитарно-эпидемиологического надзора, и товаров (работ, услуг) при осуществлении федерального государственного надзора в области защиты прав потребителей, может быть проведена органом государственного контроля (надзора) незамедлительно с одновременным извещением органа прокуратуры.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4.1 введена Федеральным законом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4.2 введена Федеральным законом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4.3 введена Федеральным законом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 утвержденными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8 в ред. Федерального закона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Порядок принятия решения о проведении контрольной закупки либо внеплановой проверки, особенности и порядок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(часть 9 в ред. Федерального закона от 18.04.2018 N 81-ФЗ)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КонсультантПлюс: примечание.</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О порядке оформления результатов мероприятий по контролю в соответствии с требованиями КоАП РФ см. письмо Роспотребнадзора от 07.03.2006 N 0100/2473-06-32.</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25.06.2012 N 93-ФЗ,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w:t>
      </w:r>
      <w:r w:rsidRPr="00680490">
        <w:rPr>
          <w:rFonts w:ascii="Times New Roman" w:hAnsi="Times New Roman" w:cs="Times New Roman"/>
          <w:spacing w:val="2"/>
          <w:sz w:val="26"/>
          <w:szCs w:val="26"/>
        </w:rPr>
        <w:lastRenderedPageBreak/>
        <w:t>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25.06.2012 N 93-ФЗ,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25.06.2012 N 93-ФЗ,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Меры, принимаемые по результатам проведения проверок качества образования, устанавливаются Федеральным законом от 29 декабря 2012 года N 273-ФЗ "Об образовании в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(часть 3 введена Федеральным законом от 31.12.2014 N 500-ФЗ)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18. Обязанности должностных лиц органа государственного контроля (надзора), органа муниципального контроля при проведении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Должностные лица органа государственного контроля (надзора), органа муниципального контроля при проведении проверки обязаны: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7.1 введен Федеральным законом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w:t>
      </w:r>
      <w:r w:rsidRPr="00680490">
        <w:rPr>
          <w:rFonts w:ascii="Times New Roman" w:hAnsi="Times New Roman" w:cs="Times New Roman"/>
          <w:spacing w:val="2"/>
          <w:sz w:val="26"/>
          <w:szCs w:val="26"/>
        </w:rPr>
        <w:lastRenderedPageBreak/>
        <w:t>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Федеральных законов от 18.07.2011 N 242-ФЗ, от 25.06.2012 N 93-ФЗ, от 01.05.2016 N 127-ФЗ)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10) соблюдать сроки проведения проверки, установленные настоящим Федеральным законом;</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13 в ред. Федерального закона от 03.11.2015 N 306-ФЗ)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b/>
          <w:bCs/>
          <w:spacing w:val="2"/>
          <w:sz w:val="26"/>
          <w:szCs w:val="26"/>
        </w:rPr>
        <w:t>Статья 20. Недействительность результатов проверки, проведенной с грубым нарушением требований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 </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К грубым нарушениям относится нарушение требований, предусмотренных:</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 частями 2, 3 (в части отсутствия оснований проведения плановой проверки), частью 12 статьи 9 и частью 16 (в части срока уведомления о проведении проверки) статьи 10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1.1) пунктами 7 и 9 статьи 2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1.1 в ред. Федерального закона от 23.06.2014 N 160-ФЗ)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2) пунктом 2 части 2, частью 3 (в части оснований проведения внеплановой выездной проверки), частью 5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lastRenderedPageBreak/>
        <w:t>(п. 2 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3) частью 2 статьи 13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3 в ред. Федерального закона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4) частью 1 статьи 14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5) пунктами 1, 1.1 и 1.2, пунктом 3 (в части требования документов, не относящихся к предмету проверки), пунктом 6 (в части превышения установленных сроков проведения проверок) статьи 15 настоящего Федерального закона;</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(в ред. Федерального закона от 14.10.2014 N 307-ФЗ)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6) частью 4 статьи 16 настоящего Федерального закона (в части непредставления акта проверки);</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7) частью 3 статьи 9 настоящего Федерального закона (в части проведения плановой проверки, не включенной в ежегодный план проведения плановых проверок);</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(п. 7 введен Федеральным законом от 27.12.2009 N 365-ФЗ)</w:t>
      </w:r>
    </w:p>
    <w:p w:rsidR="00FF7936" w:rsidRPr="00680490" w:rsidRDefault="00FF7936" w:rsidP="00FF7936">
      <w:pPr>
        <w:spacing w:line="318" w:lineRule="atLeast"/>
        <w:textAlignment w:val="baseline"/>
        <w:rPr>
          <w:rFonts w:ascii="Times New Roman" w:hAnsi="Times New Roman" w:cs="Times New Roman"/>
          <w:spacing w:val="2"/>
          <w:sz w:val="26"/>
          <w:szCs w:val="26"/>
        </w:rPr>
      </w:pPr>
      <w:r w:rsidRPr="00680490">
        <w:rPr>
          <w:rFonts w:ascii="Times New Roman" w:hAnsi="Times New Roman" w:cs="Times New Roman"/>
          <w:spacing w:val="2"/>
          <w:sz w:val="26"/>
          <w:szCs w:val="26"/>
        </w:rPr>
        <w:t>8) частью 6 статьи 12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F7936"/>
    <w:rsid w:val="002E187F"/>
    <w:rsid w:val="002F216B"/>
    <w:rsid w:val="004850B5"/>
    <w:rsid w:val="005C1102"/>
    <w:rsid w:val="006C7B8E"/>
    <w:rsid w:val="007C4A42"/>
    <w:rsid w:val="00A377C6"/>
    <w:rsid w:val="00C34108"/>
    <w:rsid w:val="00FF7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936"/>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14497</Words>
  <Characters>82634</Characters>
  <Application>Microsoft Office Word</Application>
  <DocSecurity>0</DocSecurity>
  <Lines>688</Lines>
  <Paragraphs>193</Paragraphs>
  <ScaleCrop>false</ScaleCrop>
  <Company>Reanimator Extreme Edition</Company>
  <LinksUpToDate>false</LinksUpToDate>
  <CharactersWithSpaces>96938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2018-07-18T09:53:00Z</dcterms:created>
  <dcterms:modified xsi:type="dcterms:W3CDTF">2018-07-18T09:53:00Z</dcterms:modified>
</cp:coreProperties>
</file>