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C8" w:rsidRDefault="00E03EC8" w:rsidP="00E03EC8">
      <w:pPr>
        <w:pStyle w:val="1"/>
        <w:ind w:right="13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A72BB" w:rsidRPr="007A72BB" w:rsidRDefault="008C6531" w:rsidP="007A72BB">
      <w:pPr>
        <w:pStyle w:val="1"/>
        <w:ind w:right="13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A72BB" w:rsidRPr="007A72BB">
        <w:rPr>
          <w:b/>
          <w:sz w:val="24"/>
          <w:szCs w:val="24"/>
        </w:rPr>
        <w:t>РОССИЙСКАЯ ФЕДЕРАЦИЯ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  <w:r w:rsidRPr="007A72B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</w:p>
    <w:p w:rsidR="007A72BB" w:rsidRPr="007A72BB" w:rsidRDefault="002B0AB3" w:rsidP="007A72BB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A72B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7A72B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F22E9" w:rsidRDefault="00FF22E9">
      <w:pPr>
        <w:spacing w:line="222" w:lineRule="exact"/>
        <w:rPr>
          <w:color w:val="auto"/>
          <w:sz w:val="18"/>
          <w:szCs w:val="18"/>
        </w:rPr>
      </w:pPr>
    </w:p>
    <w:p w:rsidR="007A72BB" w:rsidRDefault="007A72BB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</w:p>
    <w:p w:rsidR="00477897" w:rsidRDefault="006515CA" w:rsidP="001410CD">
      <w:pPr>
        <w:pStyle w:val="21"/>
        <w:shd w:val="clear" w:color="auto" w:fill="auto"/>
        <w:spacing w:before="0" w:after="0" w:line="240" w:lineRule="auto"/>
        <w:ind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</w:t>
      </w:r>
      <w:r w:rsidR="00FF22E9" w:rsidRPr="008A69B0">
        <w:rPr>
          <w:rStyle w:val="20"/>
          <w:color w:val="000000"/>
          <w:sz w:val="26"/>
          <w:szCs w:val="26"/>
        </w:rPr>
        <w:t>т</w:t>
      </w:r>
      <w:r w:rsidR="00A4283F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 xml:space="preserve"> </w:t>
      </w:r>
      <w:r w:rsidR="00477897">
        <w:rPr>
          <w:rStyle w:val="20"/>
          <w:color w:val="000000"/>
          <w:sz w:val="26"/>
          <w:szCs w:val="26"/>
        </w:rPr>
        <w:t xml:space="preserve">                           2018</w:t>
      </w:r>
      <w:r w:rsidR="001410CD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>г.</w:t>
      </w:r>
      <w:r w:rsidR="005421BF" w:rsidRPr="008A69B0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>№</w:t>
      </w:r>
      <w:r w:rsidR="001410CD">
        <w:rPr>
          <w:rStyle w:val="20"/>
          <w:color w:val="000000"/>
          <w:sz w:val="26"/>
          <w:szCs w:val="26"/>
        </w:rPr>
        <w:t xml:space="preserve"> </w:t>
      </w:r>
    </w:p>
    <w:p w:rsidR="00FF22E9" w:rsidRPr="008A69B0" w:rsidRDefault="00FF22E9" w:rsidP="001410CD">
      <w:pPr>
        <w:pStyle w:val="21"/>
        <w:shd w:val="clear" w:color="auto" w:fill="auto"/>
        <w:spacing w:before="0" w:after="0" w:line="240" w:lineRule="auto"/>
        <w:ind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г. Трубчевск</w:t>
      </w:r>
    </w:p>
    <w:p w:rsidR="00A4283F" w:rsidRPr="008A69B0" w:rsidRDefault="00A4283F" w:rsidP="008A69B0">
      <w:pPr>
        <w:pStyle w:val="21"/>
        <w:shd w:val="clear" w:color="auto" w:fill="auto"/>
        <w:spacing w:before="0" w:after="0" w:line="240" w:lineRule="auto"/>
        <w:ind w:left="278" w:right="5800"/>
        <w:rPr>
          <w:sz w:val="26"/>
          <w:szCs w:val="26"/>
        </w:rPr>
      </w:pPr>
    </w:p>
    <w:p w:rsidR="00FF22E9" w:rsidRPr="008C6531" w:rsidRDefault="008C6531" w:rsidP="001410CD">
      <w:pPr>
        <w:pStyle w:val="21"/>
        <w:shd w:val="clear" w:color="auto" w:fill="auto"/>
        <w:spacing w:before="0" w:after="0" w:line="240" w:lineRule="auto"/>
        <w:ind w:right="3700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внесении изменений в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Положение</w:t>
      </w:r>
      <w:r w:rsidR="00801EB4" w:rsidRPr="008A69B0">
        <w:rPr>
          <w:rStyle w:val="20"/>
          <w:color w:val="000000"/>
          <w:sz w:val="26"/>
          <w:szCs w:val="26"/>
        </w:rPr>
        <w:t xml:space="preserve"> о п</w:t>
      </w:r>
      <w:r w:rsidR="00FF22E9" w:rsidRPr="008A69B0">
        <w:rPr>
          <w:rStyle w:val="20"/>
          <w:color w:val="000000"/>
          <w:sz w:val="26"/>
          <w:szCs w:val="26"/>
        </w:rPr>
        <w:t>орядк</w:t>
      </w:r>
      <w:r w:rsidR="00801EB4" w:rsidRPr="008A69B0">
        <w:rPr>
          <w:rStyle w:val="20"/>
          <w:color w:val="000000"/>
          <w:sz w:val="26"/>
          <w:szCs w:val="26"/>
        </w:rPr>
        <w:t>е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организации </w:t>
      </w:r>
      <w:r w:rsidR="00FF22E9"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FF22E9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87752" w:rsidRPr="00477897" w:rsidRDefault="00FF22E9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477897">
        <w:rPr>
          <w:rStyle w:val="20"/>
          <w:color w:val="000000"/>
          <w:sz w:val="26"/>
          <w:szCs w:val="26"/>
        </w:rPr>
        <w:t xml:space="preserve">В целях </w:t>
      </w:r>
      <w:r w:rsidR="00E87752" w:rsidRPr="00477897">
        <w:rPr>
          <w:rStyle w:val="20"/>
          <w:color w:val="000000"/>
          <w:sz w:val="26"/>
          <w:szCs w:val="26"/>
        </w:rPr>
        <w:t>социальной защиты детей с ограниченными возможностями здоровья, в том числе детей-инвалидов</w:t>
      </w:r>
    </w:p>
    <w:p w:rsidR="00D614AA" w:rsidRPr="00477897" w:rsidRDefault="00D614AA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rStyle w:val="11"/>
          <w:b/>
          <w:bCs/>
          <w:color w:val="000000"/>
          <w:sz w:val="26"/>
          <w:szCs w:val="26"/>
        </w:rPr>
      </w:pPr>
    </w:p>
    <w:p w:rsidR="00FF22E9" w:rsidRDefault="00FF22E9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rStyle w:val="11"/>
          <w:b/>
          <w:bCs/>
          <w:color w:val="000000"/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ПОСТАНОВЛЯЮ:</w:t>
      </w:r>
    </w:p>
    <w:p w:rsidR="001410CD" w:rsidRPr="008C6531" w:rsidRDefault="008C6531" w:rsidP="008C6531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left="280"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 w:rsidR="00E24011"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 w:rsidR="00E24011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b w:val="0"/>
          <w:sz w:val="26"/>
          <w:szCs w:val="26"/>
        </w:rPr>
        <w:t>Трубчевского</w:t>
      </w:r>
      <w:proofErr w:type="spellEnd"/>
      <w:r>
        <w:rPr>
          <w:b w:val="0"/>
          <w:sz w:val="26"/>
          <w:szCs w:val="26"/>
        </w:rPr>
        <w:t xml:space="preserve"> муниципального района</w:t>
      </w:r>
      <w:r w:rsidR="00E24011">
        <w:rPr>
          <w:b w:val="0"/>
          <w:sz w:val="26"/>
          <w:szCs w:val="26"/>
        </w:rPr>
        <w:t xml:space="preserve">, утвержденное постановлением администрации </w:t>
      </w:r>
      <w:proofErr w:type="spellStart"/>
      <w:r w:rsidR="00E24011">
        <w:rPr>
          <w:b w:val="0"/>
          <w:sz w:val="26"/>
          <w:szCs w:val="26"/>
        </w:rPr>
        <w:t>Трубчевского</w:t>
      </w:r>
      <w:proofErr w:type="spellEnd"/>
      <w:r w:rsidR="00E24011">
        <w:rPr>
          <w:b w:val="0"/>
          <w:sz w:val="26"/>
          <w:szCs w:val="26"/>
        </w:rPr>
        <w:t xml:space="preserve"> муниципального района от 26.10.2017 г. № 878 (дале</w:t>
      </w:r>
      <w:proofErr w:type="gramStart"/>
      <w:r w:rsidR="00E24011">
        <w:rPr>
          <w:b w:val="0"/>
          <w:sz w:val="26"/>
          <w:szCs w:val="26"/>
        </w:rPr>
        <w:t>е-</w:t>
      </w:r>
      <w:proofErr w:type="gramEnd"/>
      <w:r w:rsidR="00E24011">
        <w:rPr>
          <w:b w:val="0"/>
          <w:sz w:val="26"/>
          <w:szCs w:val="26"/>
        </w:rPr>
        <w:t xml:space="preserve"> Положение):</w:t>
      </w:r>
    </w:p>
    <w:p w:rsidR="00FF22E9" w:rsidRPr="00714173" w:rsidRDefault="008C6531" w:rsidP="008C6531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                1.1.</w:t>
      </w:r>
      <w:r w:rsidR="00916A7D" w:rsidRPr="008A69B0">
        <w:rPr>
          <w:rStyle w:val="20"/>
          <w:color w:val="000000"/>
          <w:sz w:val="26"/>
          <w:szCs w:val="26"/>
        </w:rPr>
        <w:t xml:space="preserve">    </w:t>
      </w:r>
      <w:r w:rsidR="00714173">
        <w:rPr>
          <w:rStyle w:val="20"/>
          <w:color w:val="000000"/>
          <w:sz w:val="26"/>
          <w:szCs w:val="26"/>
        </w:rPr>
        <w:t xml:space="preserve">Пункт 4.4. </w:t>
      </w:r>
      <w:r w:rsidR="00801EB4" w:rsidRPr="008A69B0">
        <w:rPr>
          <w:rStyle w:val="20"/>
          <w:color w:val="000000"/>
          <w:sz w:val="26"/>
          <w:szCs w:val="26"/>
        </w:rPr>
        <w:t>Положени</w:t>
      </w:r>
      <w:r w:rsidR="00714173">
        <w:rPr>
          <w:rStyle w:val="20"/>
          <w:color w:val="000000"/>
          <w:sz w:val="26"/>
          <w:szCs w:val="26"/>
        </w:rPr>
        <w:t>я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714173">
        <w:rPr>
          <w:rStyle w:val="20"/>
          <w:color w:val="000000"/>
          <w:sz w:val="26"/>
          <w:szCs w:val="26"/>
        </w:rPr>
        <w:t xml:space="preserve">изложить </w:t>
      </w:r>
      <w:r w:rsidR="00E24011">
        <w:rPr>
          <w:rStyle w:val="20"/>
          <w:color w:val="000000"/>
          <w:sz w:val="26"/>
          <w:szCs w:val="26"/>
        </w:rPr>
        <w:t xml:space="preserve">в </w:t>
      </w:r>
      <w:r w:rsidR="00714173">
        <w:rPr>
          <w:rStyle w:val="20"/>
          <w:color w:val="000000"/>
          <w:sz w:val="26"/>
          <w:szCs w:val="26"/>
        </w:rPr>
        <w:t xml:space="preserve"> редакции:</w:t>
      </w:r>
    </w:p>
    <w:p w:rsidR="00714173" w:rsidRDefault="00714173" w:rsidP="004C48BA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</w:p>
    <w:p w:rsidR="00714173" w:rsidRDefault="00E24011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« </w:t>
      </w:r>
      <w:r w:rsidR="00714173">
        <w:rPr>
          <w:rStyle w:val="20"/>
          <w:color w:val="000000"/>
          <w:sz w:val="26"/>
          <w:szCs w:val="26"/>
        </w:rPr>
        <w:t xml:space="preserve">4.4. Обучающиеся </w:t>
      </w:r>
      <w:r w:rsidR="00714173" w:rsidRPr="00893868">
        <w:rPr>
          <w:rStyle w:val="20"/>
          <w:color w:val="000000"/>
          <w:sz w:val="26"/>
          <w:szCs w:val="26"/>
        </w:rPr>
        <w:t>с ограниченными возможностями здоровья</w:t>
      </w:r>
      <w:r w:rsidR="00714173">
        <w:rPr>
          <w:rStyle w:val="20"/>
          <w:color w:val="000000"/>
          <w:sz w:val="26"/>
          <w:szCs w:val="26"/>
        </w:rPr>
        <w:t>, в том числе дети-инвалиды.</w:t>
      </w:r>
    </w:p>
    <w:p w:rsidR="00714173" w:rsidRDefault="00714173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Обучающиеся </w:t>
      </w:r>
      <w:r w:rsidRPr="00893868">
        <w:rPr>
          <w:rStyle w:val="20"/>
          <w:color w:val="000000"/>
          <w:sz w:val="26"/>
          <w:szCs w:val="26"/>
        </w:rPr>
        <w:t>с ограниченными возможностями здоровья</w:t>
      </w:r>
      <w:r>
        <w:rPr>
          <w:rStyle w:val="20"/>
          <w:color w:val="000000"/>
          <w:sz w:val="26"/>
          <w:szCs w:val="26"/>
        </w:rPr>
        <w:t xml:space="preserve"> – физические лица, имеющие недостатки в физическом и (или) </w:t>
      </w:r>
      <w:r w:rsidRPr="001410CD">
        <w:rPr>
          <w:rStyle w:val="20"/>
          <w:sz w:val="26"/>
          <w:szCs w:val="26"/>
        </w:rPr>
        <w:t>психологическом ра</w:t>
      </w:r>
      <w:r>
        <w:rPr>
          <w:rStyle w:val="20"/>
          <w:color w:val="000000"/>
          <w:sz w:val="26"/>
          <w:szCs w:val="26"/>
        </w:rPr>
        <w:t xml:space="preserve">звитии, подтвержденные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комиссией и/или справкой МСЭК, и препятствующие получению образования без создания специальных условий.</w:t>
      </w:r>
    </w:p>
    <w:p w:rsidR="00714173" w:rsidRPr="00893868" w:rsidRDefault="00714173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Документом, подтверждающим статус обучающегося с ограниченными возможностями здоровья, является заключение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 и/или справка МСЭК.</w:t>
      </w:r>
    </w:p>
    <w:p w:rsidR="00714173" w:rsidRDefault="00714173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D03E1">
        <w:rPr>
          <w:rStyle w:val="20"/>
          <w:color w:val="000000"/>
          <w:sz w:val="26"/>
          <w:szCs w:val="26"/>
        </w:rPr>
        <w:t xml:space="preserve">Для признания </w:t>
      </w:r>
      <w:r>
        <w:rPr>
          <w:rStyle w:val="20"/>
          <w:color w:val="000000"/>
          <w:sz w:val="26"/>
          <w:szCs w:val="26"/>
        </w:rPr>
        <w:t>обучающегося относящимся к категории «обучающийся с ограниченными возможностями здоровья</w:t>
      </w:r>
      <w:r w:rsidR="00477897">
        <w:rPr>
          <w:rStyle w:val="20"/>
          <w:color w:val="000000"/>
          <w:sz w:val="26"/>
          <w:szCs w:val="26"/>
        </w:rPr>
        <w:t>, в том числе дети-инвалиды</w:t>
      </w:r>
      <w:r>
        <w:rPr>
          <w:rStyle w:val="20"/>
          <w:color w:val="000000"/>
          <w:sz w:val="26"/>
          <w:szCs w:val="26"/>
        </w:rPr>
        <w:t>» родитель (законный представитель) один раз в течение учебного года представляет в образовательную организацию:</w:t>
      </w:r>
    </w:p>
    <w:p w:rsidR="00714173" w:rsidRDefault="00714173" w:rsidP="004C48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714173" w:rsidRDefault="00714173" w:rsidP="004C48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714173" w:rsidRDefault="00714173" w:rsidP="004C48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заявление в </w:t>
      </w:r>
      <w:r w:rsidRPr="00640DF9">
        <w:rPr>
          <w:rStyle w:val="20"/>
          <w:sz w:val="26"/>
          <w:szCs w:val="26"/>
        </w:rPr>
        <w:t>письменной форме на имя руководителя образовательной организации (</w:t>
      </w:r>
      <w:r w:rsidRPr="00640DF9">
        <w:rPr>
          <w:rStyle w:val="20"/>
          <w:i/>
          <w:sz w:val="26"/>
          <w:szCs w:val="26"/>
        </w:rPr>
        <w:t>приложение 3</w:t>
      </w:r>
      <w:r w:rsidRPr="00640DF9">
        <w:rPr>
          <w:rStyle w:val="20"/>
          <w:sz w:val="26"/>
          <w:szCs w:val="26"/>
        </w:rPr>
        <w:t>);</w:t>
      </w:r>
    </w:p>
    <w:p w:rsidR="00714173" w:rsidRPr="00440781" w:rsidRDefault="00714173" w:rsidP="004C48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копию заключения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</w:t>
      </w:r>
      <w:r w:rsidR="004C48BA">
        <w:rPr>
          <w:rStyle w:val="20"/>
          <w:color w:val="000000"/>
          <w:sz w:val="26"/>
          <w:szCs w:val="26"/>
        </w:rPr>
        <w:t xml:space="preserve"> и/или справки МСЭК</w:t>
      </w:r>
      <w:r>
        <w:rPr>
          <w:rStyle w:val="20"/>
          <w:color w:val="000000"/>
          <w:sz w:val="26"/>
          <w:szCs w:val="26"/>
        </w:rPr>
        <w:t xml:space="preserve"> (оригинал заключения</w:t>
      </w:r>
      <w:r w:rsidR="004C48BA">
        <w:rPr>
          <w:rStyle w:val="20"/>
          <w:color w:val="000000"/>
          <w:sz w:val="26"/>
          <w:szCs w:val="26"/>
        </w:rPr>
        <w:t xml:space="preserve"> или справки МСЭК</w:t>
      </w:r>
      <w:r>
        <w:rPr>
          <w:rStyle w:val="20"/>
          <w:color w:val="000000"/>
          <w:sz w:val="26"/>
          <w:szCs w:val="26"/>
        </w:rPr>
        <w:t xml:space="preserve"> для обозрения). </w:t>
      </w:r>
    </w:p>
    <w:p w:rsidR="00714173" w:rsidRDefault="00714173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Обучающийся признается обучающимся с огран</w:t>
      </w:r>
      <w:r w:rsidR="00477897">
        <w:rPr>
          <w:rStyle w:val="20"/>
          <w:color w:val="000000"/>
          <w:sz w:val="26"/>
          <w:szCs w:val="26"/>
        </w:rPr>
        <w:t xml:space="preserve">иченными возможностями </w:t>
      </w:r>
      <w:r w:rsidR="00477897">
        <w:rPr>
          <w:rStyle w:val="20"/>
          <w:color w:val="000000"/>
          <w:sz w:val="26"/>
          <w:szCs w:val="26"/>
        </w:rPr>
        <w:lastRenderedPageBreak/>
        <w:t xml:space="preserve">здоровья, в том числе  ребенком- инвалидом </w:t>
      </w:r>
      <w:r>
        <w:rPr>
          <w:rStyle w:val="20"/>
          <w:color w:val="000000"/>
          <w:sz w:val="26"/>
          <w:szCs w:val="26"/>
        </w:rPr>
        <w:t>со дня представления заявления и документов, указанных в п</w:t>
      </w:r>
      <w:r w:rsidR="004C48BA">
        <w:rPr>
          <w:rStyle w:val="20"/>
          <w:color w:val="000000"/>
          <w:sz w:val="26"/>
          <w:szCs w:val="26"/>
        </w:rPr>
        <w:t>.</w:t>
      </w:r>
      <w:r>
        <w:rPr>
          <w:rStyle w:val="20"/>
          <w:color w:val="000000"/>
          <w:sz w:val="26"/>
          <w:szCs w:val="26"/>
        </w:rPr>
        <w:t>п. 1-4 настоящего пункта, в образовательную организацию.</w:t>
      </w:r>
    </w:p>
    <w:p w:rsidR="00714173" w:rsidRDefault="00714173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Руководитель образовательной организации обязан не позднее двух рабочих дней, следующих за днем поступления документов, указанных в пп.4.2-4.4, рассмотреть заявление и издать приказ о назначении дополнительных выплат на организацию горячего питания.</w:t>
      </w:r>
    </w:p>
    <w:p w:rsidR="00714173" w:rsidRPr="00E24011" w:rsidRDefault="00714173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 утрате основания для признания семьи малообеспеченной либо многодетной</w:t>
      </w:r>
      <w:r w:rsidR="004C48BA">
        <w:rPr>
          <w:rStyle w:val="20"/>
          <w:color w:val="000000"/>
          <w:sz w:val="26"/>
          <w:szCs w:val="26"/>
        </w:rPr>
        <w:t>, статуса ребенка с ограниченными возможностями здоровья, в т.ч. ребенка-инвалида,</w:t>
      </w:r>
      <w:r>
        <w:rPr>
          <w:rStyle w:val="20"/>
          <w:color w:val="000000"/>
          <w:sz w:val="26"/>
          <w:szCs w:val="26"/>
        </w:rPr>
        <w:t xml:space="preserve"> родитель (законный представитель) в течение пяти рабочих дней с момента утраты обязан письменно уведомить образовательную организацию.</w:t>
      </w:r>
      <w:r w:rsidR="00E24011">
        <w:rPr>
          <w:rStyle w:val="20"/>
          <w:color w:val="000000"/>
          <w:sz w:val="26"/>
          <w:szCs w:val="26"/>
        </w:rPr>
        <w:t>»;</w:t>
      </w:r>
    </w:p>
    <w:p w:rsidR="00714173" w:rsidRDefault="00714173" w:rsidP="004C48BA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</w:p>
    <w:p w:rsidR="004C48BA" w:rsidRPr="004C48BA" w:rsidRDefault="008C6531" w:rsidP="008C6531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              1.2. </w:t>
      </w:r>
      <w:r w:rsidR="004C48BA">
        <w:rPr>
          <w:rStyle w:val="20"/>
          <w:color w:val="000000"/>
          <w:sz w:val="26"/>
          <w:szCs w:val="26"/>
        </w:rPr>
        <w:t xml:space="preserve">Пункт 5 </w:t>
      </w:r>
      <w:r w:rsidR="00E24011">
        <w:rPr>
          <w:rStyle w:val="20"/>
          <w:color w:val="000000"/>
          <w:sz w:val="26"/>
          <w:szCs w:val="26"/>
        </w:rPr>
        <w:t xml:space="preserve">Положения  после запятой </w:t>
      </w:r>
      <w:r w:rsidR="004C48BA">
        <w:rPr>
          <w:rStyle w:val="20"/>
          <w:color w:val="000000"/>
          <w:sz w:val="26"/>
          <w:szCs w:val="26"/>
        </w:rPr>
        <w:t>дополнить словами:</w:t>
      </w:r>
    </w:p>
    <w:p w:rsidR="004C48BA" w:rsidRDefault="00E24011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«</w:t>
      </w:r>
      <w:r w:rsidR="004C48BA">
        <w:rPr>
          <w:rStyle w:val="20"/>
          <w:color w:val="000000"/>
          <w:sz w:val="26"/>
          <w:szCs w:val="26"/>
        </w:rPr>
        <w:t>- дополнительно учащимся с ограниченными возможностями здоровья, в том числе детям-инвалидам</w:t>
      </w:r>
      <w:r w:rsidR="001410CD">
        <w:rPr>
          <w:rStyle w:val="20"/>
          <w:color w:val="000000"/>
          <w:sz w:val="26"/>
          <w:szCs w:val="26"/>
        </w:rPr>
        <w:t>,</w:t>
      </w:r>
      <w:r w:rsidR="004C48BA">
        <w:rPr>
          <w:rStyle w:val="20"/>
          <w:color w:val="000000"/>
          <w:sz w:val="26"/>
          <w:szCs w:val="26"/>
        </w:rPr>
        <w:t xml:space="preserve"> в </w:t>
      </w:r>
      <w:r w:rsidR="00E87752">
        <w:rPr>
          <w:rStyle w:val="20"/>
          <w:color w:val="000000"/>
          <w:sz w:val="26"/>
          <w:szCs w:val="26"/>
        </w:rPr>
        <w:t>размере</w:t>
      </w:r>
      <w:r w:rsidR="004C48BA">
        <w:rPr>
          <w:rStyle w:val="20"/>
          <w:color w:val="000000"/>
          <w:sz w:val="26"/>
          <w:szCs w:val="26"/>
        </w:rPr>
        <w:t xml:space="preserve"> фактической стоимости обеда за каждый день посещения общеобразовательной организации</w:t>
      </w:r>
      <w:proofErr w:type="gramStart"/>
      <w:r w:rsidR="004C48BA">
        <w:rPr>
          <w:rStyle w:val="20"/>
          <w:color w:val="000000"/>
          <w:sz w:val="26"/>
          <w:szCs w:val="26"/>
        </w:rPr>
        <w:t>.</w:t>
      </w:r>
      <w:r>
        <w:rPr>
          <w:rStyle w:val="20"/>
          <w:color w:val="000000"/>
          <w:sz w:val="26"/>
          <w:szCs w:val="26"/>
        </w:rPr>
        <w:t>»;</w:t>
      </w:r>
      <w:proofErr w:type="gramEnd"/>
    </w:p>
    <w:p w:rsidR="00E24011" w:rsidRDefault="00E24011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1.3.Название пункта «4. Контроль за использованием средств</w:t>
      </w:r>
      <w:proofErr w:type="gramStart"/>
      <w:r>
        <w:rPr>
          <w:rStyle w:val="20"/>
          <w:color w:val="000000"/>
          <w:sz w:val="26"/>
          <w:szCs w:val="26"/>
        </w:rPr>
        <w:t>.»</w:t>
      </w:r>
      <w:r w:rsidR="00271C86">
        <w:rPr>
          <w:rStyle w:val="20"/>
          <w:color w:val="000000"/>
          <w:sz w:val="26"/>
          <w:szCs w:val="26"/>
        </w:rPr>
        <w:t xml:space="preserve"> </w:t>
      </w:r>
      <w:proofErr w:type="gramEnd"/>
      <w:r>
        <w:rPr>
          <w:rStyle w:val="20"/>
          <w:color w:val="000000"/>
          <w:sz w:val="26"/>
          <w:szCs w:val="26"/>
        </w:rPr>
        <w:t>Положения изложить в редакции:</w:t>
      </w:r>
    </w:p>
    <w:p w:rsidR="00E24011" w:rsidRPr="00E24011" w:rsidRDefault="00E24011" w:rsidP="004C48BA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«7.Контроль за использованием средств</w:t>
      </w:r>
      <w:proofErr w:type="gramStart"/>
      <w:r>
        <w:rPr>
          <w:rStyle w:val="20"/>
          <w:color w:val="000000"/>
          <w:sz w:val="26"/>
          <w:szCs w:val="26"/>
        </w:rPr>
        <w:t>.»</w:t>
      </w:r>
      <w:proofErr w:type="gramEnd"/>
    </w:p>
    <w:p w:rsidR="004C48BA" w:rsidRPr="004C48BA" w:rsidRDefault="00916A7D" w:rsidP="004C48BA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ind w:firstLine="720"/>
        <w:jc w:val="both"/>
        <w:rPr>
          <w:rStyle w:val="2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</w:p>
    <w:p w:rsidR="00271C86" w:rsidRPr="00271C86" w:rsidRDefault="00271C86" w:rsidP="00271C86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2.</w:t>
      </w:r>
      <w:r w:rsidR="00FF22E9" w:rsidRPr="00271C86">
        <w:rPr>
          <w:rStyle w:val="20"/>
          <w:color w:val="000000"/>
          <w:sz w:val="26"/>
          <w:szCs w:val="26"/>
        </w:rPr>
        <w:t xml:space="preserve">Настоящее постановление </w:t>
      </w:r>
      <w:r w:rsidRPr="00271C86">
        <w:rPr>
          <w:rStyle w:val="20"/>
          <w:color w:val="000000"/>
          <w:sz w:val="26"/>
          <w:szCs w:val="26"/>
        </w:rPr>
        <w:t xml:space="preserve">опубликовать в Информационном бюллетене </w:t>
      </w:r>
      <w:proofErr w:type="spellStart"/>
      <w:r w:rsidRPr="00271C86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271C86">
        <w:rPr>
          <w:rStyle w:val="20"/>
          <w:color w:val="000000"/>
          <w:sz w:val="26"/>
          <w:szCs w:val="26"/>
        </w:rPr>
        <w:t xml:space="preserve"> муниципального района и разместить на официальном сайте  администрации  </w:t>
      </w:r>
      <w:proofErr w:type="spellStart"/>
      <w:r w:rsidRPr="00271C86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271C86">
        <w:rPr>
          <w:rStyle w:val="20"/>
          <w:color w:val="000000"/>
          <w:sz w:val="26"/>
          <w:szCs w:val="26"/>
        </w:rPr>
        <w:t xml:space="preserve"> муниципального района в сети Интернет.</w:t>
      </w:r>
    </w:p>
    <w:p w:rsidR="00FF22E9" w:rsidRPr="008A69B0" w:rsidRDefault="00271C86" w:rsidP="00271C86">
      <w:pPr>
        <w:pStyle w:val="21"/>
        <w:shd w:val="clear" w:color="auto" w:fill="auto"/>
        <w:tabs>
          <w:tab w:val="left" w:pos="993"/>
          <w:tab w:val="left" w:pos="1718"/>
        </w:tabs>
        <w:spacing w:before="0"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3.</w:t>
      </w:r>
      <w:proofErr w:type="gramStart"/>
      <w:r w:rsidR="00FF22E9"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="00FF22E9" w:rsidRPr="008A69B0">
        <w:rPr>
          <w:rStyle w:val="20"/>
          <w:color w:val="000000"/>
          <w:sz w:val="26"/>
          <w:szCs w:val="26"/>
        </w:rPr>
        <w:t xml:space="preserve"> исполнением настоящего постановления 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1410CD">
        <w:rPr>
          <w:rStyle w:val="20"/>
          <w:color w:val="000000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1410CD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1410CD">
        <w:rPr>
          <w:rStyle w:val="20"/>
          <w:color w:val="000000"/>
          <w:sz w:val="26"/>
          <w:szCs w:val="26"/>
        </w:rPr>
        <w:t xml:space="preserve"> муниципального района </w:t>
      </w:r>
      <w:proofErr w:type="spellStart"/>
      <w:r w:rsidR="001410CD">
        <w:rPr>
          <w:rStyle w:val="20"/>
          <w:color w:val="000000"/>
          <w:sz w:val="26"/>
          <w:szCs w:val="26"/>
        </w:rPr>
        <w:t>Тубол</w:t>
      </w:r>
      <w:proofErr w:type="spellEnd"/>
      <w:r w:rsidR="001410CD">
        <w:rPr>
          <w:rStyle w:val="20"/>
          <w:color w:val="000000"/>
          <w:sz w:val="26"/>
          <w:szCs w:val="26"/>
        </w:rPr>
        <w:t xml:space="preserve"> С.Н</w:t>
      </w:r>
      <w:r w:rsidR="00801EB4" w:rsidRPr="008A69B0">
        <w:rPr>
          <w:rStyle w:val="20"/>
          <w:color w:val="000000"/>
          <w:sz w:val="26"/>
          <w:szCs w:val="26"/>
        </w:rPr>
        <w:t>.</w:t>
      </w:r>
    </w:p>
    <w:p w:rsid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8A69B0" w:rsidRP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22E9" w:rsidRPr="008A69B0" w:rsidRDefault="002B0AB3" w:rsidP="001410CD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339.25pt;margin-top:14.4pt;width:142.65pt;height:16.1pt;z-index:-251659264;visibility:visible;mso-wrap-distance-left:108.7pt;mso-wrap-distance-top:10.2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inset="0,0,0,0">
              <w:txbxContent>
                <w:p w:rsidR="00FF22E9" w:rsidRPr="007A72BB" w:rsidRDefault="008A69B0">
                  <w:pPr>
                    <w:pStyle w:val="a4"/>
                    <w:shd w:val="clear" w:color="auto" w:fill="auto"/>
                    <w:spacing w:line="240" w:lineRule="exact"/>
                  </w:pPr>
                  <w:r>
                    <w:rPr>
                      <w:rStyle w:val="Exact"/>
                      <w:bCs/>
                      <w:color w:val="000000"/>
                    </w:rPr>
                    <w:t xml:space="preserve">        </w:t>
                  </w:r>
                  <w:proofErr w:type="spellStart"/>
                  <w:r w:rsidR="001410CD">
                    <w:rPr>
                      <w:rStyle w:val="Exact"/>
                      <w:bCs/>
                      <w:color w:val="000000"/>
                    </w:rPr>
                    <w:t>И.И.Обыдённов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r w:rsidR="001410CD">
        <w:rPr>
          <w:rStyle w:val="20"/>
          <w:color w:val="000000"/>
          <w:sz w:val="26"/>
          <w:szCs w:val="26"/>
        </w:rPr>
        <w:t>Глава</w:t>
      </w:r>
      <w:r w:rsidR="00FF22E9" w:rsidRPr="008A69B0">
        <w:rPr>
          <w:rStyle w:val="20"/>
          <w:color w:val="000000"/>
          <w:sz w:val="26"/>
          <w:szCs w:val="26"/>
        </w:rPr>
        <w:t xml:space="preserve"> администрации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8A69B0" w:rsidRPr="00E87752" w:rsidRDefault="008A69B0" w:rsidP="008A69B0">
      <w:pPr>
        <w:autoSpaceDE w:val="0"/>
        <w:autoSpaceDN w:val="0"/>
        <w:adjustRightInd w:val="0"/>
        <w:ind w:left="567"/>
      </w:pPr>
      <w:bookmarkStart w:id="0" w:name="bookmark0"/>
    </w:p>
    <w:p w:rsidR="008A69B0" w:rsidRPr="00E87752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sectPr w:rsidR="008A69B0" w:rsidRPr="00E87752" w:rsidSect="00AE6245">
      <w:type w:val="continuous"/>
      <w:pgSz w:w="11900" w:h="16840"/>
      <w:pgMar w:top="1218" w:right="491" w:bottom="1018" w:left="149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44042"/>
    <w:multiLevelType w:val="hybridMultilevel"/>
    <w:tmpl w:val="2F986492"/>
    <w:lvl w:ilvl="0" w:tplc="C5721BA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C04F6"/>
    <w:rsid w:val="000E4FEB"/>
    <w:rsid w:val="000F4B35"/>
    <w:rsid w:val="000F4FE1"/>
    <w:rsid w:val="000F61C7"/>
    <w:rsid w:val="00120F1A"/>
    <w:rsid w:val="001410CD"/>
    <w:rsid w:val="001860B6"/>
    <w:rsid w:val="001A42EF"/>
    <w:rsid w:val="001A79DA"/>
    <w:rsid w:val="001B4AA8"/>
    <w:rsid w:val="00223B5A"/>
    <w:rsid w:val="00271C86"/>
    <w:rsid w:val="002A787B"/>
    <w:rsid w:val="002B0AB3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77897"/>
    <w:rsid w:val="00493275"/>
    <w:rsid w:val="004A1CAF"/>
    <w:rsid w:val="004C48BA"/>
    <w:rsid w:val="004F1642"/>
    <w:rsid w:val="00500019"/>
    <w:rsid w:val="005421BF"/>
    <w:rsid w:val="005D4535"/>
    <w:rsid w:val="00640DF9"/>
    <w:rsid w:val="006515CA"/>
    <w:rsid w:val="0065766C"/>
    <w:rsid w:val="0066274F"/>
    <w:rsid w:val="00665F1F"/>
    <w:rsid w:val="006B4D7B"/>
    <w:rsid w:val="006D7F3F"/>
    <w:rsid w:val="0070564F"/>
    <w:rsid w:val="00714173"/>
    <w:rsid w:val="00714C46"/>
    <w:rsid w:val="0079727B"/>
    <w:rsid w:val="007A72BB"/>
    <w:rsid w:val="00801EB4"/>
    <w:rsid w:val="008321C9"/>
    <w:rsid w:val="0086001B"/>
    <w:rsid w:val="00893868"/>
    <w:rsid w:val="00893DE6"/>
    <w:rsid w:val="008A2427"/>
    <w:rsid w:val="008A69B0"/>
    <w:rsid w:val="008C6531"/>
    <w:rsid w:val="008F6380"/>
    <w:rsid w:val="00916A7D"/>
    <w:rsid w:val="00A234E9"/>
    <w:rsid w:val="00A4283F"/>
    <w:rsid w:val="00A56596"/>
    <w:rsid w:val="00AD03E1"/>
    <w:rsid w:val="00AE6245"/>
    <w:rsid w:val="00B077F9"/>
    <w:rsid w:val="00B13843"/>
    <w:rsid w:val="00B23BCB"/>
    <w:rsid w:val="00B6245F"/>
    <w:rsid w:val="00B6574D"/>
    <w:rsid w:val="00B875E6"/>
    <w:rsid w:val="00BA45BC"/>
    <w:rsid w:val="00BC0557"/>
    <w:rsid w:val="00BC32ED"/>
    <w:rsid w:val="00BF7ADA"/>
    <w:rsid w:val="00C16A06"/>
    <w:rsid w:val="00C41984"/>
    <w:rsid w:val="00CE5671"/>
    <w:rsid w:val="00D473AB"/>
    <w:rsid w:val="00D614AA"/>
    <w:rsid w:val="00D64301"/>
    <w:rsid w:val="00E03EC8"/>
    <w:rsid w:val="00E24011"/>
    <w:rsid w:val="00E30247"/>
    <w:rsid w:val="00E33366"/>
    <w:rsid w:val="00E87752"/>
    <w:rsid w:val="00EC2C57"/>
    <w:rsid w:val="00ED63DA"/>
    <w:rsid w:val="00ED6562"/>
    <w:rsid w:val="00F42B4E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10">
    <w:name w:val="Заголовок 1 Знак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  <w:style w:type="character" w:customStyle="1" w:styleId="FontStyle12">
    <w:name w:val="Font Style12"/>
    <w:rsid w:val="00F42B4E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2018-02-13T14:02:00Z</cp:lastPrinted>
  <dcterms:created xsi:type="dcterms:W3CDTF">2018-02-14T13:43:00Z</dcterms:created>
  <dcterms:modified xsi:type="dcterms:W3CDTF">2018-02-14T13:48:00Z</dcterms:modified>
</cp:coreProperties>
</file>