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C65F4F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65F4F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___________ 201</w:t>
      </w:r>
      <w:r w:rsidR="008B6E21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 ____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5C6DA1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редоставление информации о порядке предоставления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жилищно-коммунальных услуг населению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6C29" w:rsidRPr="005A6C29" w:rsidRDefault="005A6C29" w:rsidP="005C6DA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>
        <w:rPr>
          <w:sz w:val="24"/>
          <w:szCs w:val="24"/>
        </w:rPr>
        <w:t xml:space="preserve"> </w:t>
      </w:r>
      <w:r w:rsidRPr="005A6C29">
        <w:rPr>
          <w:rFonts w:ascii="Times New Roman" w:hAnsi="Times New Roman" w:cs="Times New Roman"/>
          <w:sz w:val="26"/>
          <w:szCs w:val="26"/>
        </w:rPr>
        <w:t>муниципальных услуг"</w:t>
      </w:r>
    </w:p>
    <w:p w:rsidR="00995CE7" w:rsidRPr="00995CE7" w:rsidRDefault="00995CE7" w:rsidP="005C6D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6C29" w:rsidRPr="00733269" w:rsidRDefault="00995CE7" w:rsidP="005A6C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95CE7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Трубчевского муниципального района  по пред</w:t>
      </w:r>
      <w:r>
        <w:rPr>
          <w:rFonts w:ascii="Times New Roman" w:hAnsi="Times New Roman" w:cs="Times New Roman"/>
          <w:sz w:val="26"/>
          <w:szCs w:val="26"/>
        </w:rPr>
        <w:t xml:space="preserve">оставлению муниципальной услуги </w:t>
      </w:r>
      <w:r w:rsidRPr="00995CE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редоставление информации о порядке предоставления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жилищно</w:t>
      </w:r>
      <w:r w:rsidRPr="00995CE7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-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коммунальных услуг населению</w:t>
      </w:r>
      <w:r w:rsidRPr="00995CE7">
        <w:rPr>
          <w:rFonts w:ascii="Times New Roman" w:hAnsi="Times New Roman" w:cs="Times New Roman"/>
          <w:sz w:val="26"/>
          <w:szCs w:val="26"/>
        </w:rPr>
        <w:t xml:space="preserve">», </w:t>
      </w:r>
      <w:r w:rsidR="005A6C29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5A6C29">
        <w:rPr>
          <w:rFonts w:ascii="Times New Roman" w:hAnsi="Times New Roman" w:cs="Times New Roman"/>
          <w:sz w:val="26"/>
          <w:szCs w:val="26"/>
        </w:rPr>
        <w:t>кого муниципального района от 28</w:t>
      </w:r>
      <w:r w:rsidR="005A6C29" w:rsidRPr="00733269">
        <w:rPr>
          <w:rFonts w:ascii="Times New Roman" w:hAnsi="Times New Roman" w:cs="Times New Roman"/>
          <w:sz w:val="26"/>
          <w:szCs w:val="26"/>
        </w:rPr>
        <w:t>.0</w:t>
      </w:r>
      <w:r w:rsidR="005A6C29">
        <w:rPr>
          <w:rFonts w:ascii="Times New Roman" w:hAnsi="Times New Roman" w:cs="Times New Roman"/>
          <w:sz w:val="26"/>
          <w:szCs w:val="26"/>
        </w:rPr>
        <w:t>4</w:t>
      </w:r>
      <w:r w:rsidR="005A6C29" w:rsidRPr="00733269">
        <w:rPr>
          <w:rFonts w:ascii="Times New Roman" w:hAnsi="Times New Roman" w:cs="Times New Roman"/>
          <w:sz w:val="26"/>
          <w:szCs w:val="26"/>
        </w:rPr>
        <w:t>.201</w:t>
      </w:r>
      <w:r w:rsidR="005A6C29">
        <w:rPr>
          <w:rFonts w:ascii="Times New Roman" w:hAnsi="Times New Roman" w:cs="Times New Roman"/>
          <w:sz w:val="26"/>
          <w:szCs w:val="26"/>
        </w:rPr>
        <w:t>5</w:t>
      </w:r>
      <w:r w:rsidR="005A6C29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5A6C29">
        <w:rPr>
          <w:rFonts w:ascii="Times New Roman" w:hAnsi="Times New Roman" w:cs="Times New Roman"/>
          <w:sz w:val="26"/>
          <w:szCs w:val="26"/>
        </w:rPr>
        <w:t>344</w:t>
      </w:r>
      <w:r w:rsidR="005C6DA1">
        <w:rPr>
          <w:rFonts w:ascii="Times New Roman" w:hAnsi="Times New Roman" w:cs="Times New Roman"/>
          <w:sz w:val="26"/>
          <w:szCs w:val="26"/>
        </w:rPr>
        <w:t>,</w:t>
      </w:r>
      <w:r w:rsidR="005A6C29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995CE7" w:rsidRPr="00995CE7" w:rsidRDefault="005A6C29" w:rsidP="005A6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"</w:t>
      </w:r>
      <w:r w:rsidR="00995CE7" w:rsidRPr="00995CE7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995CE7" w:rsidRPr="00995CE7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995CE7" w:rsidRPr="00995CE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2) нарушение срока предоставления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95CE7" w:rsidRPr="00995CE7" w:rsidRDefault="00995CE7" w:rsidP="00995CE7">
      <w:pPr>
        <w:pStyle w:val="ConsPlusNormal"/>
        <w:ind w:firstLine="709"/>
        <w:jc w:val="both"/>
        <w:rPr>
          <w:sz w:val="26"/>
          <w:szCs w:val="26"/>
        </w:rPr>
      </w:pPr>
      <w:r w:rsidRPr="00995CE7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995CE7" w:rsidRPr="00995CE7" w:rsidRDefault="00995CE7" w:rsidP="00995CE7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995CE7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995CE7" w:rsidRPr="00995CE7" w:rsidRDefault="00995CE7" w:rsidP="00995CE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995CE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995CE7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995CE7">
        <w:rPr>
          <w:bCs/>
          <w:sz w:val="26"/>
          <w:szCs w:val="26"/>
        </w:rPr>
        <w:t>либо в суд.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995CE7" w:rsidRPr="00995CE7" w:rsidRDefault="00995CE7" w:rsidP="00995CE7">
      <w:pPr>
        <w:pStyle w:val="a3"/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995CE7" w:rsidRPr="00995CE7" w:rsidRDefault="00995CE7" w:rsidP="00995CE7">
      <w:pPr>
        <w:pStyle w:val="a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995CE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7" w:history="1">
        <w:r w:rsidRPr="00995CE7">
          <w:rPr>
            <w:rStyle w:val="a4"/>
            <w:sz w:val="26"/>
            <w:szCs w:val="26"/>
          </w:rPr>
          <w:t>http://trubrayon.ru</w:t>
        </w:r>
      </w:hyperlink>
      <w:r w:rsidRPr="00995CE7">
        <w:rPr>
          <w:sz w:val="26"/>
          <w:szCs w:val="26"/>
        </w:rPr>
        <w:t>. Телефон приемной: 8 (48352) 2-25-03. E-mail:  </w:t>
      </w:r>
      <w:hyperlink r:id="rId8" w:history="1">
        <w:r w:rsidRPr="00995CE7">
          <w:rPr>
            <w:rStyle w:val="a4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995CE7" w:rsidRPr="00995CE7" w:rsidTr="003D1CC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995CE7" w:rsidRPr="00995CE7" w:rsidTr="003D1CC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995CE7" w:rsidRPr="00995CE7" w:rsidTr="003D1CC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995CE7" w:rsidRPr="00995CE7" w:rsidTr="003D1CC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E7" w:rsidRPr="00995CE7" w:rsidRDefault="00995CE7" w:rsidP="003D1C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5CE7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 xml:space="preserve"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</w:t>
      </w:r>
      <w:r w:rsidRPr="00995CE7">
        <w:rPr>
          <w:rFonts w:ascii="Times New Roman" w:hAnsi="Times New Roman" w:cs="Times New Roman"/>
          <w:sz w:val="26"/>
          <w:szCs w:val="26"/>
        </w:rPr>
        <w:lastRenderedPageBreak/>
        <w:t>установленного срока таких исправлений - в течение пяти рабочих дней со дня ее регистрации.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995CE7" w:rsidRPr="00995CE7" w:rsidRDefault="00995CE7" w:rsidP="00995CE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995CE7" w:rsidRPr="00995CE7" w:rsidRDefault="00995CE7" w:rsidP="00995C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lastRenderedPageBreak/>
        <w:t>по справочным телефонам;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5C6DA1">
        <w:rPr>
          <w:rFonts w:ascii="Times New Roman" w:hAnsi="Times New Roman" w:cs="Times New Roman"/>
          <w:bCs/>
          <w:sz w:val="26"/>
          <w:szCs w:val="26"/>
        </w:rPr>
        <w:t>.</w:t>
      </w:r>
      <w:r w:rsidR="005A6C29">
        <w:rPr>
          <w:rFonts w:ascii="Times New Roman" w:hAnsi="Times New Roman" w:cs="Times New Roman"/>
          <w:bCs/>
          <w:sz w:val="26"/>
          <w:szCs w:val="26"/>
        </w:rPr>
        <w:t>"</w:t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2.</w:t>
      </w:r>
      <w:r w:rsidR="005A6C29">
        <w:rPr>
          <w:rFonts w:ascii="Times New Roman" w:hAnsi="Times New Roman" w:cs="Times New Roman"/>
          <w:sz w:val="26"/>
          <w:szCs w:val="26"/>
        </w:rPr>
        <w:t xml:space="preserve"> </w:t>
      </w:r>
      <w:r w:rsidRPr="00995CE7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5A6C29" w:rsidRPr="005A6C29" w:rsidRDefault="00995CE7" w:rsidP="005A6C2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3.</w:t>
      </w:r>
      <w:r w:rsidR="005A6C29">
        <w:rPr>
          <w:rFonts w:ascii="Times New Roman" w:hAnsi="Times New Roman" w:cs="Times New Roman"/>
          <w:sz w:val="26"/>
          <w:szCs w:val="26"/>
        </w:rPr>
        <w:t xml:space="preserve"> </w:t>
      </w:r>
      <w:r w:rsidR="005A6C29" w:rsidRPr="005A6C2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95CE7" w:rsidRPr="00995CE7" w:rsidRDefault="00995CE7" w:rsidP="00995C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5CE7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995CE7" w:rsidRPr="00995CE7" w:rsidRDefault="00995CE7" w:rsidP="00995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95CE7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995CE7">
        <w:rPr>
          <w:rFonts w:ascii="Times New Roman" w:hAnsi="Times New Roman" w:cs="Times New Roman"/>
          <w:b/>
          <w:bCs/>
          <w:sz w:val="26"/>
          <w:szCs w:val="26"/>
        </w:rPr>
        <w:t xml:space="preserve"> И.И. Обыдённов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Исп.Зам.нач.отд. арх-ры и ЖКХ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Бардашевич Г.П.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Нач.отд. арх-ры и ЖКХ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Зам. главы адм. района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Слободчиков Е.А.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Нач. орг.-прав.отд.</w:t>
      </w:r>
    </w:p>
    <w:p w:rsidR="00995CE7" w:rsidRPr="00995CE7" w:rsidRDefault="00995CE7" w:rsidP="00995CE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995CE7">
        <w:rPr>
          <w:rFonts w:ascii="Times New Roman" w:hAnsi="Times New Roman" w:cs="Times New Roman"/>
          <w:i/>
          <w:iCs/>
          <w:szCs w:val="26"/>
        </w:rPr>
        <w:t>Москалёва О.А</w:t>
      </w:r>
    </w:p>
    <w:p w:rsidR="00995CE7" w:rsidRPr="00EB0738" w:rsidRDefault="00995CE7" w:rsidP="00995CE7">
      <w:pPr>
        <w:ind w:firstLine="709"/>
        <w:jc w:val="right"/>
        <w:rPr>
          <w:bdr w:val="none" w:sz="0" w:space="0" w:color="auto" w:frame="1"/>
        </w:rPr>
      </w:pPr>
    </w:p>
    <w:p w:rsidR="00995CE7" w:rsidRPr="00EB0738" w:rsidRDefault="00995CE7" w:rsidP="00995CE7">
      <w:pPr>
        <w:ind w:firstLine="709"/>
        <w:jc w:val="right"/>
        <w:rPr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Default="00995CE7" w:rsidP="00995CE7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995CE7" w:rsidRPr="006E3B32" w:rsidRDefault="00995CE7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995CE7" w:rsidRPr="006E3B32" w:rsidSect="0038312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2DA" w:rsidRDefault="004732DA" w:rsidP="005247E1">
      <w:pPr>
        <w:spacing w:after="0" w:line="240" w:lineRule="auto"/>
      </w:pPr>
      <w:r>
        <w:separator/>
      </w:r>
    </w:p>
  </w:endnote>
  <w:endnote w:type="continuationSeparator" w:id="1">
    <w:p w:rsidR="004732DA" w:rsidRDefault="004732DA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2DA" w:rsidRDefault="004732DA" w:rsidP="005247E1">
      <w:pPr>
        <w:spacing w:after="0" w:line="240" w:lineRule="auto"/>
      </w:pPr>
      <w:r>
        <w:separator/>
      </w:r>
    </w:p>
  </w:footnote>
  <w:footnote w:type="continuationSeparator" w:id="1">
    <w:p w:rsidR="004732DA" w:rsidRDefault="004732DA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F4E"/>
    <w:rsid w:val="00012C9E"/>
    <w:rsid w:val="000821E4"/>
    <w:rsid w:val="000D2490"/>
    <w:rsid w:val="0017171D"/>
    <w:rsid w:val="00193497"/>
    <w:rsid w:val="001A5798"/>
    <w:rsid w:val="001A6DE9"/>
    <w:rsid w:val="001D5647"/>
    <w:rsid w:val="00237871"/>
    <w:rsid w:val="0025309C"/>
    <w:rsid w:val="00263614"/>
    <w:rsid w:val="00286B51"/>
    <w:rsid w:val="002905A7"/>
    <w:rsid w:val="002A0EF1"/>
    <w:rsid w:val="002A6354"/>
    <w:rsid w:val="002A6538"/>
    <w:rsid w:val="003477FF"/>
    <w:rsid w:val="003539D0"/>
    <w:rsid w:val="00360411"/>
    <w:rsid w:val="00365DB4"/>
    <w:rsid w:val="0037475F"/>
    <w:rsid w:val="00383124"/>
    <w:rsid w:val="003B6D2F"/>
    <w:rsid w:val="0042576F"/>
    <w:rsid w:val="004569A5"/>
    <w:rsid w:val="004732DA"/>
    <w:rsid w:val="00491214"/>
    <w:rsid w:val="0050667F"/>
    <w:rsid w:val="005247E1"/>
    <w:rsid w:val="00562773"/>
    <w:rsid w:val="005667A3"/>
    <w:rsid w:val="00587E62"/>
    <w:rsid w:val="005A20D2"/>
    <w:rsid w:val="005A6C29"/>
    <w:rsid w:val="005C6DA1"/>
    <w:rsid w:val="005D310A"/>
    <w:rsid w:val="00604F8A"/>
    <w:rsid w:val="006602E2"/>
    <w:rsid w:val="00695299"/>
    <w:rsid w:val="006C50F6"/>
    <w:rsid w:val="006E483C"/>
    <w:rsid w:val="0071505E"/>
    <w:rsid w:val="00730BD1"/>
    <w:rsid w:val="00750192"/>
    <w:rsid w:val="00752506"/>
    <w:rsid w:val="00796E26"/>
    <w:rsid w:val="007F0406"/>
    <w:rsid w:val="007F5204"/>
    <w:rsid w:val="00804775"/>
    <w:rsid w:val="00854F4E"/>
    <w:rsid w:val="008B6E21"/>
    <w:rsid w:val="008F02A4"/>
    <w:rsid w:val="009864C1"/>
    <w:rsid w:val="00995CE7"/>
    <w:rsid w:val="009C70FD"/>
    <w:rsid w:val="009C7B47"/>
    <w:rsid w:val="00A30752"/>
    <w:rsid w:val="00A401BF"/>
    <w:rsid w:val="00AF1382"/>
    <w:rsid w:val="00AF3E90"/>
    <w:rsid w:val="00B24270"/>
    <w:rsid w:val="00B25B57"/>
    <w:rsid w:val="00B6702F"/>
    <w:rsid w:val="00B77A01"/>
    <w:rsid w:val="00B8034F"/>
    <w:rsid w:val="00B866A0"/>
    <w:rsid w:val="00BC67CA"/>
    <w:rsid w:val="00BF004F"/>
    <w:rsid w:val="00C15871"/>
    <w:rsid w:val="00C3443C"/>
    <w:rsid w:val="00C35A50"/>
    <w:rsid w:val="00C46C44"/>
    <w:rsid w:val="00C65F4F"/>
    <w:rsid w:val="00C96238"/>
    <w:rsid w:val="00D01B04"/>
    <w:rsid w:val="00D07F17"/>
    <w:rsid w:val="00D30388"/>
    <w:rsid w:val="00D32339"/>
    <w:rsid w:val="00DA437D"/>
    <w:rsid w:val="00DB6EC1"/>
    <w:rsid w:val="00DB754E"/>
    <w:rsid w:val="00DE7D29"/>
    <w:rsid w:val="00DF31C3"/>
    <w:rsid w:val="00E00891"/>
    <w:rsid w:val="00E303A4"/>
    <w:rsid w:val="00E6368E"/>
    <w:rsid w:val="00E84F00"/>
    <w:rsid w:val="00E865BB"/>
    <w:rsid w:val="00E92236"/>
    <w:rsid w:val="00EA6BC2"/>
    <w:rsid w:val="00EA7836"/>
    <w:rsid w:val="00EF43DE"/>
    <w:rsid w:val="00F41449"/>
    <w:rsid w:val="00F60EE4"/>
    <w:rsid w:val="00F77355"/>
    <w:rsid w:val="00FC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995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35" Type="http://schemas.microsoft.com/office/2007/relationships/diagramDrawing" Target="diagrams/drawing1.xm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1438" y="4231416"/>
          <a:ext cx="273714" cy="720508"/>
        </a:xfrm>
        <a:custGeom>
          <a:avLst/>
          <a:gdLst/>
          <a:ahLst/>
          <a:cxnLst/>
          <a:rect l="0" t="0" r="0" b="0"/>
          <a:pathLst>
            <a:path>
              <a:moveTo>
                <a:pt x="273714" y="0"/>
              </a:moveTo>
              <a:lnTo>
                <a:pt x="273714" y="720508"/>
              </a:lnTo>
              <a:lnTo>
                <a:pt x="0" y="72050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2594" y="3119326"/>
          <a:ext cx="91440" cy="720508"/>
        </a:xfrm>
        <a:custGeom>
          <a:avLst/>
          <a:gdLst/>
          <a:ahLst/>
          <a:cxnLst/>
          <a:rect l="0" t="0" r="0" b="0"/>
          <a:pathLst>
            <a:path>
              <a:moveTo>
                <a:pt x="100932" y="0"/>
              </a:moveTo>
              <a:lnTo>
                <a:pt x="100932" y="720508"/>
              </a:lnTo>
              <a:lnTo>
                <a:pt x="45720" y="72050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67807" y="2007237"/>
          <a:ext cx="91440" cy="3289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92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69069" y="876493"/>
          <a:ext cx="2061296" cy="7391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163"/>
              </a:lnTo>
              <a:lnTo>
                <a:pt x="2061296" y="73916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6187" y="876493"/>
          <a:ext cx="162881" cy="739163"/>
        </a:xfrm>
        <a:custGeom>
          <a:avLst/>
          <a:gdLst/>
          <a:ahLst/>
          <a:cxnLst/>
          <a:rect l="0" t="0" r="0" b="0"/>
          <a:pathLst>
            <a:path>
              <a:moveTo>
                <a:pt x="162881" y="0"/>
              </a:moveTo>
              <a:lnTo>
                <a:pt x="162881" y="739163"/>
              </a:lnTo>
              <a:lnTo>
                <a:pt x="0" y="73916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31"/>
          <a:ext cx="4338135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31"/>
        <a:ext cx="4338135" cy="783161"/>
      </dsp:txXfrm>
    </dsp:sp>
    <dsp:sp modelId="{8D36A23C-6EF6-4CAB-81D2-8623373820F2}">
      <dsp:nvSpPr>
        <dsp:cNvPr id="0" name=""/>
        <dsp:cNvSpPr/>
      </dsp:nvSpPr>
      <dsp:spPr>
        <a:xfrm>
          <a:off x="439864" y="1224075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39864" y="1224075"/>
        <a:ext cx="1566322" cy="783161"/>
      </dsp:txXfrm>
    </dsp:sp>
    <dsp:sp modelId="{8C01D441-1E90-4B0B-B229-4262E699D20F}">
      <dsp:nvSpPr>
        <dsp:cNvPr id="0" name=""/>
        <dsp:cNvSpPr/>
      </dsp:nvSpPr>
      <dsp:spPr>
        <a:xfrm>
          <a:off x="4230366" y="1224075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0366" y="1224075"/>
        <a:ext cx="1566322" cy="783161"/>
      </dsp:txXfrm>
    </dsp:sp>
    <dsp:sp modelId="{EC093F2C-9418-4CAC-8723-0433E7F17C12}">
      <dsp:nvSpPr>
        <dsp:cNvPr id="0" name=""/>
        <dsp:cNvSpPr/>
      </dsp:nvSpPr>
      <dsp:spPr>
        <a:xfrm>
          <a:off x="4088214" y="2336165"/>
          <a:ext cx="1850626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88214" y="2336165"/>
        <a:ext cx="1850626" cy="783161"/>
      </dsp:txXfrm>
    </dsp:sp>
    <dsp:sp modelId="{C6036D6D-5A0B-4DEC-A698-293005736971}">
      <dsp:nvSpPr>
        <dsp:cNvPr id="0" name=""/>
        <dsp:cNvSpPr/>
      </dsp:nvSpPr>
      <dsp:spPr>
        <a:xfrm>
          <a:off x="3391991" y="3448254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1991" y="3448254"/>
        <a:ext cx="1566322" cy="783161"/>
      </dsp:txXfrm>
    </dsp:sp>
    <dsp:sp modelId="{F3F1910B-D8B8-40A4-A791-3D5D2DEE5017}">
      <dsp:nvSpPr>
        <dsp:cNvPr id="0" name=""/>
        <dsp:cNvSpPr/>
      </dsp:nvSpPr>
      <dsp:spPr>
        <a:xfrm>
          <a:off x="2335115" y="4560343"/>
          <a:ext cx="1566322" cy="7831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5115" y="4560343"/>
        <a:ext cx="1566322" cy="783161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29</cp:revision>
  <cp:lastPrinted>2018-09-14T06:40:00Z</cp:lastPrinted>
  <dcterms:created xsi:type="dcterms:W3CDTF">2016-01-27T14:00:00Z</dcterms:created>
  <dcterms:modified xsi:type="dcterms:W3CDTF">2018-09-19T14:16:00Z</dcterms:modified>
</cp:coreProperties>
</file>