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27AE" w:rsidRPr="00B84CF1" w:rsidRDefault="000527AE" w:rsidP="00B84CF1">
      <w:pPr>
        <w:spacing w:after="0" w:line="240" w:lineRule="auto"/>
        <w:jc w:val="both"/>
        <w:rPr>
          <w:rFonts w:ascii="Times New Roman" w:hAnsi="Times New Roman" w:cs="Times New Roman"/>
          <w:b/>
          <w:sz w:val="28"/>
          <w:szCs w:val="28"/>
        </w:rPr>
      </w:pPr>
      <w:r w:rsidRPr="00B84CF1">
        <w:rPr>
          <w:rFonts w:ascii="Times New Roman" w:hAnsi="Times New Roman" w:cs="Times New Roman"/>
          <w:b/>
          <w:sz w:val="28"/>
          <w:szCs w:val="28"/>
        </w:rPr>
        <w:t>РОССИЙСКАЯ ФЕДЕРАЦИЯ</w:t>
      </w:r>
    </w:p>
    <w:p w:rsidR="000527AE" w:rsidRPr="00B84CF1" w:rsidRDefault="000527AE" w:rsidP="00B84CF1">
      <w:pPr>
        <w:spacing w:after="0" w:line="240" w:lineRule="auto"/>
        <w:jc w:val="both"/>
        <w:rPr>
          <w:rFonts w:ascii="Times New Roman" w:hAnsi="Times New Roman" w:cs="Times New Roman"/>
          <w:b/>
          <w:sz w:val="28"/>
          <w:szCs w:val="28"/>
        </w:rPr>
      </w:pPr>
      <w:r w:rsidRPr="00B84CF1">
        <w:rPr>
          <w:rFonts w:ascii="Times New Roman" w:hAnsi="Times New Roman" w:cs="Times New Roman"/>
          <w:b/>
          <w:sz w:val="28"/>
          <w:szCs w:val="28"/>
        </w:rPr>
        <w:t>АДМИНИСТРАЦИЯ ТРУБЧЕВСКОГО МУНИЦИПАЛЬНОГО РАЙОНА</w:t>
      </w:r>
    </w:p>
    <w:p w:rsidR="000527AE" w:rsidRPr="00B84CF1" w:rsidRDefault="00E5405A" w:rsidP="00B84CF1">
      <w:pPr>
        <w:spacing w:after="0" w:line="240" w:lineRule="auto"/>
        <w:jc w:val="both"/>
        <w:rPr>
          <w:rFonts w:ascii="Times New Roman" w:hAnsi="Times New Roman" w:cs="Times New Roman"/>
          <w:sz w:val="28"/>
          <w:szCs w:val="28"/>
        </w:rPr>
      </w:pPr>
      <w:r>
        <w:rPr>
          <w:rFonts w:ascii="Times New Roman" w:hAnsi="Times New Roman" w:cs="Times New Roman"/>
          <w:sz w:val="28"/>
          <w:szCs w:val="28"/>
        </w:rPr>
        <w:pict>
          <v:line id="_x0000_s1026" style="position:absolute;left:0;text-align:left;z-index:251658240" from="0,7.2pt" to="495pt,7.2pt" strokeweight="6pt">
            <v:stroke linestyle="thickBetweenThin"/>
          </v:line>
        </w:pict>
      </w:r>
    </w:p>
    <w:p w:rsidR="000527AE" w:rsidRPr="00B84CF1" w:rsidRDefault="000527AE" w:rsidP="00B84CF1">
      <w:pPr>
        <w:spacing w:after="0" w:line="240" w:lineRule="auto"/>
        <w:jc w:val="center"/>
        <w:rPr>
          <w:rFonts w:ascii="Times New Roman" w:hAnsi="Times New Roman" w:cs="Times New Roman"/>
          <w:b/>
          <w:sz w:val="28"/>
          <w:szCs w:val="28"/>
        </w:rPr>
      </w:pPr>
      <w:r w:rsidRPr="00B84CF1">
        <w:rPr>
          <w:rFonts w:ascii="Times New Roman" w:hAnsi="Times New Roman" w:cs="Times New Roman"/>
          <w:b/>
          <w:sz w:val="28"/>
          <w:szCs w:val="28"/>
        </w:rPr>
        <w:t>П О С Т А Н О В Л Е Н И Е</w:t>
      </w:r>
    </w:p>
    <w:p w:rsidR="000527AE" w:rsidRPr="00B84CF1" w:rsidRDefault="000527AE" w:rsidP="00B84CF1">
      <w:pPr>
        <w:spacing w:after="0" w:line="240" w:lineRule="auto"/>
        <w:jc w:val="both"/>
        <w:rPr>
          <w:rFonts w:ascii="Times New Roman" w:hAnsi="Times New Roman" w:cs="Times New Roman"/>
          <w:sz w:val="28"/>
          <w:szCs w:val="28"/>
        </w:rPr>
      </w:pPr>
    </w:p>
    <w:p w:rsidR="000527AE" w:rsidRPr="00B84CF1" w:rsidRDefault="000527AE" w:rsidP="00B84CF1">
      <w:pPr>
        <w:spacing w:after="0" w:line="240" w:lineRule="auto"/>
        <w:jc w:val="both"/>
        <w:rPr>
          <w:rFonts w:ascii="Times New Roman" w:hAnsi="Times New Roman" w:cs="Times New Roman"/>
          <w:sz w:val="28"/>
          <w:szCs w:val="28"/>
        </w:rPr>
      </w:pPr>
      <w:r w:rsidRPr="00B84CF1">
        <w:rPr>
          <w:rFonts w:ascii="Times New Roman" w:hAnsi="Times New Roman" w:cs="Times New Roman"/>
          <w:sz w:val="28"/>
          <w:szCs w:val="28"/>
        </w:rPr>
        <w:t xml:space="preserve">от «  </w:t>
      </w:r>
      <w:r w:rsidR="00014D2E">
        <w:rPr>
          <w:rFonts w:ascii="Times New Roman" w:hAnsi="Times New Roman" w:cs="Times New Roman"/>
          <w:sz w:val="28"/>
          <w:szCs w:val="28"/>
        </w:rPr>
        <w:t xml:space="preserve">06  » 06    </w:t>
      </w:r>
      <w:r w:rsidRPr="00B84CF1">
        <w:rPr>
          <w:rFonts w:ascii="Times New Roman" w:hAnsi="Times New Roman" w:cs="Times New Roman"/>
          <w:sz w:val="28"/>
          <w:szCs w:val="28"/>
        </w:rPr>
        <w:t xml:space="preserve">2018 г. № </w:t>
      </w:r>
      <w:r w:rsidR="00014D2E">
        <w:rPr>
          <w:rFonts w:ascii="Times New Roman" w:hAnsi="Times New Roman" w:cs="Times New Roman"/>
          <w:sz w:val="28"/>
          <w:szCs w:val="28"/>
        </w:rPr>
        <w:t>433</w:t>
      </w:r>
    </w:p>
    <w:p w:rsidR="000527AE" w:rsidRPr="00B84CF1" w:rsidRDefault="000527AE" w:rsidP="00B84CF1">
      <w:pPr>
        <w:spacing w:after="0" w:line="240" w:lineRule="auto"/>
        <w:jc w:val="both"/>
        <w:rPr>
          <w:rFonts w:ascii="Times New Roman" w:hAnsi="Times New Roman" w:cs="Times New Roman"/>
          <w:sz w:val="28"/>
          <w:szCs w:val="28"/>
        </w:rPr>
      </w:pPr>
      <w:r w:rsidRPr="00B84CF1">
        <w:rPr>
          <w:rFonts w:ascii="Times New Roman" w:hAnsi="Times New Roman" w:cs="Times New Roman"/>
          <w:sz w:val="28"/>
          <w:szCs w:val="28"/>
        </w:rPr>
        <w:t>г. Трубчевск</w:t>
      </w:r>
    </w:p>
    <w:p w:rsidR="00961FEB" w:rsidRPr="00B84CF1" w:rsidRDefault="00961FEB" w:rsidP="00B84CF1">
      <w:pPr>
        <w:ind w:firstLine="284"/>
        <w:jc w:val="both"/>
        <w:rPr>
          <w:rFonts w:ascii="Times New Roman" w:hAnsi="Times New Roman" w:cs="Times New Roman"/>
          <w:spacing w:val="8"/>
          <w:sz w:val="28"/>
          <w:szCs w:val="28"/>
        </w:rPr>
      </w:pPr>
    </w:p>
    <w:p w:rsidR="00961FEB" w:rsidRPr="00B84CF1" w:rsidRDefault="00961FEB" w:rsidP="00B84CF1">
      <w:pPr>
        <w:spacing w:after="0" w:line="240" w:lineRule="auto"/>
        <w:jc w:val="both"/>
        <w:rPr>
          <w:rFonts w:ascii="Times New Roman" w:hAnsi="Times New Roman" w:cs="Times New Roman"/>
          <w:spacing w:val="8"/>
          <w:sz w:val="28"/>
          <w:szCs w:val="28"/>
        </w:rPr>
      </w:pPr>
      <w:r w:rsidRPr="00B84CF1">
        <w:rPr>
          <w:rFonts w:ascii="Times New Roman" w:hAnsi="Times New Roman" w:cs="Times New Roman"/>
          <w:spacing w:val="8"/>
          <w:sz w:val="28"/>
          <w:szCs w:val="28"/>
        </w:rPr>
        <w:t>Об утверждении Порядка и перечня случаев</w:t>
      </w:r>
    </w:p>
    <w:p w:rsidR="00961FEB" w:rsidRPr="00B84CF1" w:rsidRDefault="00961FEB" w:rsidP="00B84CF1">
      <w:pPr>
        <w:spacing w:after="0" w:line="240" w:lineRule="auto"/>
        <w:jc w:val="both"/>
        <w:rPr>
          <w:rFonts w:ascii="Times New Roman" w:hAnsi="Times New Roman" w:cs="Times New Roman"/>
          <w:spacing w:val="8"/>
          <w:sz w:val="28"/>
          <w:szCs w:val="28"/>
        </w:rPr>
      </w:pPr>
      <w:r w:rsidRPr="00B84CF1">
        <w:rPr>
          <w:rFonts w:ascii="Times New Roman" w:hAnsi="Times New Roman" w:cs="Times New Roman"/>
          <w:spacing w:val="8"/>
          <w:sz w:val="28"/>
          <w:szCs w:val="28"/>
        </w:rPr>
        <w:t xml:space="preserve"> оказания на возвратной и (или) безвозвратной </w:t>
      </w:r>
    </w:p>
    <w:p w:rsidR="00961FEB" w:rsidRPr="00B84CF1" w:rsidRDefault="00961FEB" w:rsidP="00B84CF1">
      <w:pPr>
        <w:spacing w:after="0" w:line="240" w:lineRule="auto"/>
        <w:jc w:val="both"/>
        <w:rPr>
          <w:rFonts w:ascii="Times New Roman" w:hAnsi="Times New Roman" w:cs="Times New Roman"/>
          <w:spacing w:val="8"/>
          <w:sz w:val="28"/>
          <w:szCs w:val="28"/>
        </w:rPr>
      </w:pPr>
      <w:r w:rsidRPr="00B84CF1">
        <w:rPr>
          <w:rFonts w:ascii="Times New Roman" w:hAnsi="Times New Roman" w:cs="Times New Roman"/>
          <w:spacing w:val="8"/>
          <w:sz w:val="28"/>
          <w:szCs w:val="28"/>
        </w:rPr>
        <w:t xml:space="preserve">основе за счет средств местных бюджетов дополнительной </w:t>
      </w:r>
    </w:p>
    <w:p w:rsidR="00961FEB" w:rsidRPr="00B84CF1" w:rsidRDefault="00961FEB" w:rsidP="00B84CF1">
      <w:pPr>
        <w:spacing w:after="0" w:line="240" w:lineRule="auto"/>
        <w:jc w:val="both"/>
        <w:rPr>
          <w:rFonts w:ascii="Times New Roman" w:hAnsi="Times New Roman" w:cs="Times New Roman"/>
          <w:spacing w:val="8"/>
          <w:sz w:val="28"/>
          <w:szCs w:val="28"/>
        </w:rPr>
      </w:pPr>
      <w:r w:rsidRPr="00B84CF1">
        <w:rPr>
          <w:rFonts w:ascii="Times New Roman" w:hAnsi="Times New Roman" w:cs="Times New Roman"/>
          <w:spacing w:val="8"/>
          <w:sz w:val="28"/>
          <w:szCs w:val="28"/>
        </w:rPr>
        <w:t xml:space="preserve">помощи при возникновении неотложной </w:t>
      </w:r>
    </w:p>
    <w:p w:rsidR="00961FEB" w:rsidRPr="00B84CF1" w:rsidRDefault="00961FEB" w:rsidP="00B84CF1">
      <w:pPr>
        <w:spacing w:after="0" w:line="240" w:lineRule="auto"/>
        <w:jc w:val="both"/>
        <w:rPr>
          <w:rFonts w:ascii="Times New Roman" w:hAnsi="Times New Roman" w:cs="Times New Roman"/>
          <w:spacing w:val="8"/>
          <w:sz w:val="28"/>
          <w:szCs w:val="28"/>
        </w:rPr>
      </w:pPr>
      <w:r w:rsidRPr="00B84CF1">
        <w:rPr>
          <w:rFonts w:ascii="Times New Roman" w:hAnsi="Times New Roman" w:cs="Times New Roman"/>
          <w:spacing w:val="8"/>
          <w:sz w:val="28"/>
          <w:szCs w:val="28"/>
        </w:rPr>
        <w:t>необходимости в проведении капитального</w:t>
      </w:r>
    </w:p>
    <w:p w:rsidR="00961FEB" w:rsidRPr="00B84CF1" w:rsidRDefault="00961FEB" w:rsidP="00B84CF1">
      <w:pPr>
        <w:spacing w:after="0" w:line="240" w:lineRule="auto"/>
        <w:jc w:val="both"/>
        <w:rPr>
          <w:rFonts w:ascii="Times New Roman" w:hAnsi="Times New Roman" w:cs="Times New Roman"/>
          <w:spacing w:val="8"/>
          <w:sz w:val="28"/>
          <w:szCs w:val="28"/>
        </w:rPr>
      </w:pPr>
      <w:r w:rsidRPr="00B84CF1">
        <w:rPr>
          <w:rFonts w:ascii="Times New Roman" w:hAnsi="Times New Roman" w:cs="Times New Roman"/>
          <w:spacing w:val="8"/>
          <w:sz w:val="28"/>
          <w:szCs w:val="28"/>
        </w:rPr>
        <w:t xml:space="preserve"> ремонта общего имущества в многоквартирных домах </w:t>
      </w:r>
    </w:p>
    <w:p w:rsidR="00961FEB" w:rsidRPr="00B84CF1" w:rsidRDefault="000527AE" w:rsidP="00B84CF1">
      <w:pPr>
        <w:spacing w:after="0" w:line="240" w:lineRule="auto"/>
        <w:jc w:val="both"/>
        <w:rPr>
          <w:rFonts w:ascii="Times New Roman" w:hAnsi="Times New Roman" w:cs="Times New Roman"/>
          <w:spacing w:val="8"/>
          <w:sz w:val="28"/>
          <w:szCs w:val="28"/>
        </w:rPr>
      </w:pPr>
      <w:r w:rsidRPr="00B84CF1">
        <w:rPr>
          <w:rFonts w:ascii="Times New Roman" w:hAnsi="Times New Roman" w:cs="Times New Roman"/>
          <w:spacing w:val="8"/>
          <w:sz w:val="28"/>
          <w:szCs w:val="28"/>
        </w:rPr>
        <w:t>на территори МО «Труб</w:t>
      </w:r>
      <w:r w:rsidR="00961FEB" w:rsidRPr="00B84CF1">
        <w:rPr>
          <w:rFonts w:ascii="Times New Roman" w:hAnsi="Times New Roman" w:cs="Times New Roman"/>
          <w:spacing w:val="8"/>
          <w:sz w:val="28"/>
          <w:szCs w:val="28"/>
        </w:rPr>
        <w:t>чевское городское поселение»</w:t>
      </w:r>
    </w:p>
    <w:p w:rsidR="00961FEB" w:rsidRDefault="000527AE" w:rsidP="00B84CF1">
      <w:pPr>
        <w:spacing w:after="0" w:line="240" w:lineRule="auto"/>
        <w:jc w:val="both"/>
        <w:rPr>
          <w:rFonts w:ascii="Times New Roman" w:hAnsi="Times New Roman" w:cs="Times New Roman"/>
          <w:spacing w:val="8"/>
          <w:sz w:val="28"/>
          <w:szCs w:val="28"/>
        </w:rPr>
      </w:pPr>
      <w:r w:rsidRPr="00B84CF1">
        <w:rPr>
          <w:rFonts w:ascii="Times New Roman" w:hAnsi="Times New Roman" w:cs="Times New Roman"/>
          <w:spacing w:val="8"/>
          <w:sz w:val="28"/>
          <w:szCs w:val="28"/>
        </w:rPr>
        <w:t xml:space="preserve">и на территории  Трубчевского муниципального </w:t>
      </w:r>
      <w:r w:rsidR="00961FEB" w:rsidRPr="00B84CF1">
        <w:rPr>
          <w:rFonts w:ascii="Times New Roman" w:hAnsi="Times New Roman" w:cs="Times New Roman"/>
          <w:spacing w:val="8"/>
          <w:sz w:val="28"/>
          <w:szCs w:val="28"/>
        </w:rPr>
        <w:t xml:space="preserve"> района  </w:t>
      </w:r>
    </w:p>
    <w:p w:rsidR="00B84CF1" w:rsidRPr="00B84CF1" w:rsidRDefault="00B84CF1" w:rsidP="00B84CF1">
      <w:pPr>
        <w:spacing w:after="0" w:line="240" w:lineRule="auto"/>
        <w:jc w:val="both"/>
        <w:rPr>
          <w:rFonts w:ascii="Times New Roman" w:hAnsi="Times New Roman" w:cs="Times New Roman"/>
          <w:spacing w:val="8"/>
          <w:sz w:val="28"/>
          <w:szCs w:val="28"/>
        </w:rPr>
      </w:pPr>
    </w:p>
    <w:p w:rsidR="00961FEB" w:rsidRPr="00B84CF1" w:rsidRDefault="00B84CF1" w:rsidP="00B84CF1">
      <w:pPr>
        <w:jc w:val="both"/>
        <w:rPr>
          <w:rFonts w:ascii="Times New Roman" w:hAnsi="Times New Roman" w:cs="Times New Roman"/>
          <w:spacing w:val="8"/>
          <w:sz w:val="28"/>
          <w:szCs w:val="28"/>
        </w:rPr>
      </w:pPr>
      <w:r>
        <w:rPr>
          <w:rFonts w:ascii="Times New Roman" w:hAnsi="Times New Roman" w:cs="Times New Roman"/>
          <w:b/>
          <w:spacing w:val="8"/>
          <w:sz w:val="28"/>
          <w:szCs w:val="28"/>
        </w:rPr>
        <w:t xml:space="preserve">       </w:t>
      </w:r>
      <w:r w:rsidR="00961FEB" w:rsidRPr="00B84CF1">
        <w:rPr>
          <w:rFonts w:ascii="Times New Roman" w:hAnsi="Times New Roman" w:cs="Times New Roman"/>
          <w:spacing w:val="8"/>
          <w:sz w:val="28"/>
          <w:szCs w:val="28"/>
        </w:rPr>
        <w:t>В соответствии с Федеральным  законом от 06.10.2003 №131-ФЗ «Об общих принципах организации местного самоуправления в Российской Федерации», пунктом 9.3 части 1 статьи 14 Жилищного кодекса Российской Федерации</w:t>
      </w:r>
    </w:p>
    <w:p w:rsidR="00961FEB" w:rsidRPr="00B84CF1" w:rsidRDefault="00B84CF1" w:rsidP="00B84CF1">
      <w:pPr>
        <w:ind w:firstLine="284"/>
        <w:jc w:val="both"/>
        <w:rPr>
          <w:rStyle w:val="apple-converted-space"/>
          <w:rFonts w:ascii="Times New Roman" w:hAnsi="Times New Roman" w:cs="Times New Roman"/>
          <w:sz w:val="28"/>
          <w:szCs w:val="28"/>
        </w:rPr>
      </w:pPr>
      <w:r w:rsidRPr="00B84CF1">
        <w:rPr>
          <w:rStyle w:val="apple-converted-space"/>
          <w:rFonts w:ascii="Times New Roman" w:hAnsi="Times New Roman" w:cs="Times New Roman"/>
          <w:spacing w:val="8"/>
          <w:sz w:val="28"/>
          <w:szCs w:val="28"/>
        </w:rPr>
        <w:t>ПО</w:t>
      </w:r>
      <w:r w:rsidR="00961FEB" w:rsidRPr="00B84CF1">
        <w:rPr>
          <w:rStyle w:val="apple-converted-space"/>
          <w:rFonts w:ascii="Times New Roman" w:hAnsi="Times New Roman" w:cs="Times New Roman"/>
          <w:spacing w:val="8"/>
          <w:sz w:val="28"/>
          <w:szCs w:val="28"/>
        </w:rPr>
        <w:t>СТАНОВЛЯЮ:</w:t>
      </w:r>
    </w:p>
    <w:p w:rsidR="00961FEB" w:rsidRPr="00B84CF1" w:rsidRDefault="00B84CF1" w:rsidP="00B84CF1">
      <w:pPr>
        <w:spacing w:after="0" w:line="240" w:lineRule="auto"/>
        <w:jc w:val="both"/>
        <w:rPr>
          <w:rStyle w:val="apple-converted-space"/>
          <w:rFonts w:ascii="Times New Roman" w:hAnsi="Times New Roman" w:cs="Times New Roman"/>
          <w:spacing w:val="8"/>
          <w:sz w:val="28"/>
          <w:szCs w:val="28"/>
        </w:rPr>
      </w:pPr>
      <w:r>
        <w:rPr>
          <w:rStyle w:val="apple-converted-space"/>
          <w:rFonts w:ascii="Times New Roman" w:hAnsi="Times New Roman" w:cs="Times New Roman"/>
          <w:spacing w:val="8"/>
          <w:sz w:val="28"/>
          <w:szCs w:val="28"/>
        </w:rPr>
        <w:t xml:space="preserve">  1. </w:t>
      </w:r>
      <w:r w:rsidR="00961FEB" w:rsidRPr="00B84CF1">
        <w:rPr>
          <w:rStyle w:val="apple-converted-space"/>
          <w:rFonts w:ascii="Times New Roman" w:hAnsi="Times New Roman" w:cs="Times New Roman"/>
          <w:spacing w:val="8"/>
          <w:sz w:val="28"/>
          <w:szCs w:val="28"/>
        </w:rPr>
        <w:t>Утвердить Порядок и перечень случаев оказания на  возвратной и (или) безвозвратной основе за счет средств местных бюджетов дополнительной помощи при возникновении неотложной необходимости в проведении капитального ремонта общего имущества в многоквартир</w:t>
      </w:r>
      <w:r w:rsidR="000527AE" w:rsidRPr="00B84CF1">
        <w:rPr>
          <w:rStyle w:val="apple-converted-space"/>
          <w:rFonts w:ascii="Times New Roman" w:hAnsi="Times New Roman" w:cs="Times New Roman"/>
          <w:spacing w:val="8"/>
          <w:sz w:val="28"/>
          <w:szCs w:val="28"/>
        </w:rPr>
        <w:t>ных домах на территории МО «Труб</w:t>
      </w:r>
      <w:r w:rsidR="00961FEB" w:rsidRPr="00B84CF1">
        <w:rPr>
          <w:rStyle w:val="apple-converted-space"/>
          <w:rFonts w:ascii="Times New Roman" w:hAnsi="Times New Roman" w:cs="Times New Roman"/>
          <w:spacing w:val="8"/>
          <w:sz w:val="28"/>
          <w:szCs w:val="28"/>
        </w:rPr>
        <w:t>чевское город</w:t>
      </w:r>
      <w:r w:rsidR="000527AE" w:rsidRPr="00B84CF1">
        <w:rPr>
          <w:rStyle w:val="apple-converted-space"/>
          <w:rFonts w:ascii="Times New Roman" w:hAnsi="Times New Roman" w:cs="Times New Roman"/>
          <w:spacing w:val="8"/>
          <w:sz w:val="28"/>
          <w:szCs w:val="28"/>
        </w:rPr>
        <w:t>ское поселение» и на территории</w:t>
      </w:r>
      <w:r w:rsidR="00961FEB" w:rsidRPr="00B84CF1">
        <w:rPr>
          <w:rStyle w:val="apple-converted-space"/>
          <w:rFonts w:ascii="Times New Roman" w:hAnsi="Times New Roman" w:cs="Times New Roman"/>
          <w:spacing w:val="8"/>
          <w:sz w:val="28"/>
          <w:szCs w:val="28"/>
        </w:rPr>
        <w:t xml:space="preserve"> </w:t>
      </w:r>
      <w:r w:rsidR="000527AE" w:rsidRPr="00B84CF1">
        <w:rPr>
          <w:rStyle w:val="apple-converted-space"/>
          <w:rFonts w:ascii="Times New Roman" w:hAnsi="Times New Roman" w:cs="Times New Roman"/>
          <w:spacing w:val="8"/>
          <w:sz w:val="28"/>
          <w:szCs w:val="28"/>
        </w:rPr>
        <w:t>Трубчевского муниципального района</w:t>
      </w:r>
      <w:r w:rsidR="00961FEB" w:rsidRPr="00B84CF1">
        <w:rPr>
          <w:rStyle w:val="apple-converted-space"/>
          <w:rFonts w:ascii="Times New Roman" w:hAnsi="Times New Roman" w:cs="Times New Roman"/>
          <w:spacing w:val="8"/>
          <w:sz w:val="28"/>
          <w:szCs w:val="28"/>
        </w:rPr>
        <w:t>, согласно приложению №1.</w:t>
      </w:r>
    </w:p>
    <w:p w:rsidR="00961FEB" w:rsidRPr="00B84CF1" w:rsidRDefault="00B84CF1" w:rsidP="00B84CF1">
      <w:pPr>
        <w:spacing w:after="0" w:line="240" w:lineRule="auto"/>
        <w:jc w:val="both"/>
        <w:rPr>
          <w:rStyle w:val="apple-converted-space"/>
          <w:rFonts w:ascii="Times New Roman" w:hAnsi="Times New Roman" w:cs="Times New Roman"/>
          <w:spacing w:val="8"/>
          <w:sz w:val="28"/>
          <w:szCs w:val="28"/>
        </w:rPr>
      </w:pPr>
      <w:r>
        <w:rPr>
          <w:rStyle w:val="apple-converted-space"/>
          <w:rFonts w:ascii="Times New Roman" w:hAnsi="Times New Roman" w:cs="Times New Roman"/>
          <w:spacing w:val="8"/>
          <w:sz w:val="28"/>
          <w:szCs w:val="28"/>
        </w:rPr>
        <w:t xml:space="preserve">  2. </w:t>
      </w:r>
      <w:r w:rsidR="00961FEB" w:rsidRPr="00B84CF1">
        <w:rPr>
          <w:rStyle w:val="apple-converted-space"/>
          <w:rFonts w:ascii="Times New Roman" w:hAnsi="Times New Roman" w:cs="Times New Roman"/>
          <w:spacing w:val="8"/>
          <w:sz w:val="28"/>
          <w:szCs w:val="28"/>
        </w:rPr>
        <w:t>Утвердить  перечень услуг и (или) работ капитального ремонта, по которым производится оказание на возвратной и (или) безвозвратной основе за счет средств местных бюджетов дополнительной помощи при возникновении неотложной необходимости в проведении капитального ремонта общего имущества в многокв</w:t>
      </w:r>
      <w:r w:rsidR="000527AE" w:rsidRPr="00B84CF1">
        <w:rPr>
          <w:rStyle w:val="apple-converted-space"/>
          <w:rFonts w:ascii="Times New Roman" w:hAnsi="Times New Roman" w:cs="Times New Roman"/>
          <w:spacing w:val="8"/>
          <w:sz w:val="28"/>
          <w:szCs w:val="28"/>
        </w:rPr>
        <w:t>артирных домах, расположенных на территории МО «Трубчевское городское поселение» и на территории Трубчевского муниципального района</w:t>
      </w:r>
      <w:r w:rsidR="00961FEB" w:rsidRPr="00B84CF1">
        <w:rPr>
          <w:rStyle w:val="apple-converted-space"/>
          <w:rFonts w:ascii="Times New Roman" w:hAnsi="Times New Roman" w:cs="Times New Roman"/>
          <w:spacing w:val="8"/>
          <w:sz w:val="28"/>
          <w:szCs w:val="28"/>
        </w:rPr>
        <w:t>, согласно приложения №2.</w:t>
      </w:r>
    </w:p>
    <w:p w:rsidR="004C72C4" w:rsidRPr="00B84CF1" w:rsidRDefault="00B84CF1" w:rsidP="00B84CF1">
      <w:pPr>
        <w:tabs>
          <w:tab w:val="left" w:pos="709"/>
        </w:tabs>
        <w:spacing w:after="0" w:line="240" w:lineRule="auto"/>
        <w:jc w:val="both"/>
        <w:rPr>
          <w:rFonts w:ascii="Times New Roman" w:hAnsi="Times New Roman" w:cs="Times New Roman"/>
          <w:sz w:val="28"/>
          <w:szCs w:val="28"/>
        </w:rPr>
      </w:pPr>
      <w:r>
        <w:rPr>
          <w:rStyle w:val="apple-converted-space"/>
          <w:rFonts w:ascii="Times New Roman" w:hAnsi="Times New Roman" w:cs="Times New Roman"/>
          <w:spacing w:val="8"/>
          <w:sz w:val="28"/>
          <w:szCs w:val="28"/>
        </w:rPr>
        <w:t xml:space="preserve">  </w:t>
      </w:r>
      <w:r w:rsidR="004C72C4" w:rsidRPr="00B84CF1">
        <w:rPr>
          <w:rStyle w:val="apple-converted-space"/>
          <w:rFonts w:ascii="Times New Roman" w:hAnsi="Times New Roman" w:cs="Times New Roman"/>
          <w:spacing w:val="8"/>
          <w:sz w:val="28"/>
          <w:szCs w:val="28"/>
        </w:rPr>
        <w:t>3.</w:t>
      </w:r>
      <w:r>
        <w:rPr>
          <w:rStyle w:val="apple-converted-space"/>
          <w:rFonts w:ascii="Times New Roman" w:hAnsi="Times New Roman" w:cs="Times New Roman"/>
          <w:spacing w:val="8"/>
          <w:sz w:val="28"/>
          <w:szCs w:val="28"/>
        </w:rPr>
        <w:t xml:space="preserve"> </w:t>
      </w:r>
      <w:r w:rsidR="00961FEB" w:rsidRPr="00B84CF1">
        <w:rPr>
          <w:rStyle w:val="apple-converted-space"/>
          <w:rFonts w:ascii="Times New Roman" w:hAnsi="Times New Roman" w:cs="Times New Roman"/>
          <w:spacing w:val="8"/>
          <w:sz w:val="28"/>
          <w:szCs w:val="28"/>
        </w:rPr>
        <w:t>Утвердить состав Комиссии  по принятию решения о предоставле</w:t>
      </w:r>
      <w:r w:rsidR="000527AE" w:rsidRPr="00B84CF1">
        <w:rPr>
          <w:rStyle w:val="apple-converted-space"/>
          <w:rFonts w:ascii="Times New Roman" w:hAnsi="Times New Roman" w:cs="Times New Roman"/>
          <w:spacing w:val="8"/>
          <w:sz w:val="28"/>
          <w:szCs w:val="28"/>
        </w:rPr>
        <w:t>нии субсидии из бюджета МО «Труб</w:t>
      </w:r>
      <w:r w:rsidR="00961FEB" w:rsidRPr="00B84CF1">
        <w:rPr>
          <w:rStyle w:val="apple-converted-space"/>
          <w:rFonts w:ascii="Times New Roman" w:hAnsi="Times New Roman" w:cs="Times New Roman"/>
          <w:spacing w:val="8"/>
          <w:sz w:val="28"/>
          <w:szCs w:val="28"/>
        </w:rPr>
        <w:t>чевское городс</w:t>
      </w:r>
      <w:r w:rsidR="000527AE" w:rsidRPr="00B84CF1">
        <w:rPr>
          <w:rStyle w:val="apple-converted-space"/>
          <w:rFonts w:ascii="Times New Roman" w:hAnsi="Times New Roman" w:cs="Times New Roman"/>
          <w:spacing w:val="8"/>
          <w:sz w:val="28"/>
          <w:szCs w:val="28"/>
        </w:rPr>
        <w:t>кое поселение» и МО «Трубчевский муниципальный</w:t>
      </w:r>
      <w:r w:rsidR="00961FEB" w:rsidRPr="00B84CF1">
        <w:rPr>
          <w:rStyle w:val="apple-converted-space"/>
          <w:rFonts w:ascii="Times New Roman" w:hAnsi="Times New Roman" w:cs="Times New Roman"/>
          <w:spacing w:val="8"/>
          <w:sz w:val="28"/>
          <w:szCs w:val="28"/>
        </w:rPr>
        <w:t xml:space="preserve"> район» на проведение капитального ремонта общего имущества в многоквартирных домах, расположенн</w:t>
      </w:r>
      <w:r w:rsidR="000527AE" w:rsidRPr="00B84CF1">
        <w:rPr>
          <w:rStyle w:val="apple-converted-space"/>
          <w:rFonts w:ascii="Times New Roman" w:hAnsi="Times New Roman" w:cs="Times New Roman"/>
          <w:spacing w:val="8"/>
          <w:sz w:val="28"/>
          <w:szCs w:val="28"/>
        </w:rPr>
        <w:t xml:space="preserve">ых </w:t>
      </w:r>
      <w:r w:rsidR="000527AE" w:rsidRPr="00B84CF1">
        <w:rPr>
          <w:rStyle w:val="apple-converted-space"/>
          <w:rFonts w:ascii="Times New Roman" w:hAnsi="Times New Roman" w:cs="Times New Roman"/>
          <w:spacing w:val="8"/>
          <w:sz w:val="28"/>
          <w:szCs w:val="28"/>
        </w:rPr>
        <w:lastRenderedPageBreak/>
        <w:t>на территории МО «Трубчевское</w:t>
      </w:r>
      <w:r w:rsidR="00961FEB" w:rsidRPr="00B84CF1">
        <w:rPr>
          <w:rStyle w:val="apple-converted-space"/>
          <w:rFonts w:ascii="Times New Roman" w:hAnsi="Times New Roman" w:cs="Times New Roman"/>
          <w:spacing w:val="8"/>
          <w:sz w:val="28"/>
          <w:szCs w:val="28"/>
        </w:rPr>
        <w:t xml:space="preserve"> городское поселение» и на тер</w:t>
      </w:r>
      <w:r w:rsidR="000527AE" w:rsidRPr="00B84CF1">
        <w:rPr>
          <w:rStyle w:val="apple-converted-space"/>
          <w:rFonts w:ascii="Times New Roman" w:hAnsi="Times New Roman" w:cs="Times New Roman"/>
          <w:spacing w:val="8"/>
          <w:sz w:val="28"/>
          <w:szCs w:val="28"/>
        </w:rPr>
        <w:t>ритории  Труб</w:t>
      </w:r>
      <w:r w:rsidR="00961FEB" w:rsidRPr="00B84CF1">
        <w:rPr>
          <w:rStyle w:val="apple-converted-space"/>
          <w:rFonts w:ascii="Times New Roman" w:hAnsi="Times New Roman" w:cs="Times New Roman"/>
          <w:spacing w:val="8"/>
          <w:sz w:val="28"/>
          <w:szCs w:val="28"/>
        </w:rPr>
        <w:t xml:space="preserve">чевского </w:t>
      </w:r>
      <w:r w:rsidR="000527AE" w:rsidRPr="00B84CF1">
        <w:rPr>
          <w:rStyle w:val="apple-converted-space"/>
          <w:rFonts w:ascii="Times New Roman" w:hAnsi="Times New Roman" w:cs="Times New Roman"/>
          <w:spacing w:val="8"/>
          <w:sz w:val="28"/>
          <w:szCs w:val="28"/>
        </w:rPr>
        <w:t xml:space="preserve">муниципального </w:t>
      </w:r>
      <w:r w:rsidR="00961FEB" w:rsidRPr="00B84CF1">
        <w:rPr>
          <w:rStyle w:val="apple-converted-space"/>
          <w:rFonts w:ascii="Times New Roman" w:hAnsi="Times New Roman" w:cs="Times New Roman"/>
          <w:spacing w:val="8"/>
          <w:sz w:val="28"/>
          <w:szCs w:val="28"/>
        </w:rPr>
        <w:t>района приложения №3.</w:t>
      </w:r>
      <w:r w:rsidR="004C72C4" w:rsidRPr="00B84CF1">
        <w:rPr>
          <w:rFonts w:ascii="Times New Roman" w:hAnsi="Times New Roman" w:cs="Times New Roman"/>
          <w:sz w:val="28"/>
          <w:szCs w:val="28"/>
        </w:rPr>
        <w:t xml:space="preserve"> </w:t>
      </w:r>
    </w:p>
    <w:p w:rsidR="004C72C4" w:rsidRPr="00B84CF1" w:rsidRDefault="00B84CF1" w:rsidP="00B84CF1">
      <w:pPr>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C72C4" w:rsidRPr="00B84CF1">
        <w:rPr>
          <w:rFonts w:ascii="Times New Roman" w:hAnsi="Times New Roman" w:cs="Times New Roman"/>
          <w:sz w:val="28"/>
          <w:szCs w:val="28"/>
        </w:rPr>
        <w:t xml:space="preserve">4. </w:t>
      </w:r>
      <w:r w:rsidR="004C72C4" w:rsidRPr="00B84CF1">
        <w:rPr>
          <w:rFonts w:ascii="Times New Roman" w:hAnsi="Times New Roman" w:cs="Times New Roman"/>
          <w:sz w:val="28"/>
          <w:szCs w:val="28"/>
          <w:lang w:eastAsia="en-US"/>
        </w:rPr>
        <w:t xml:space="preserve">Настоящее постановление опубликовать в Информационном бюллетене </w:t>
      </w:r>
      <w:r w:rsidR="004C72C4" w:rsidRPr="00B84CF1">
        <w:rPr>
          <w:rFonts w:ascii="Times New Roman" w:hAnsi="Times New Roman" w:cs="Times New Roman"/>
          <w:sz w:val="28"/>
          <w:szCs w:val="28"/>
        </w:rPr>
        <w:t>Трубчевского муниципального района</w:t>
      </w:r>
      <w:r w:rsidR="004C72C4" w:rsidRPr="00B84CF1">
        <w:rPr>
          <w:rFonts w:ascii="Times New Roman" w:hAnsi="Times New Roman" w:cs="Times New Roman"/>
          <w:sz w:val="28"/>
          <w:szCs w:val="28"/>
          <w:lang w:eastAsia="en-US"/>
        </w:rPr>
        <w:t xml:space="preserve"> и разместить на официальном сайте администрации  </w:t>
      </w:r>
      <w:r w:rsidR="004C72C4" w:rsidRPr="00B84CF1">
        <w:rPr>
          <w:rFonts w:ascii="Times New Roman" w:hAnsi="Times New Roman" w:cs="Times New Roman"/>
          <w:sz w:val="28"/>
          <w:szCs w:val="28"/>
        </w:rPr>
        <w:t>Трубчевского муниципального района.</w:t>
      </w:r>
    </w:p>
    <w:p w:rsidR="004C72C4" w:rsidRPr="00B84CF1" w:rsidRDefault="00B84CF1" w:rsidP="00B84CF1">
      <w:pPr>
        <w:tabs>
          <w:tab w:val="left" w:pos="709"/>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4C72C4" w:rsidRPr="00B84CF1">
        <w:rPr>
          <w:rFonts w:ascii="Times New Roman" w:hAnsi="Times New Roman" w:cs="Times New Roman"/>
          <w:sz w:val="28"/>
          <w:szCs w:val="28"/>
        </w:rPr>
        <w:t>5. Контроль за исполнением настоящего постановления возложить на заместителя главы администрации Трубчевского муниципального района Е.А. Слободчикова.</w:t>
      </w:r>
    </w:p>
    <w:p w:rsidR="004C72C4" w:rsidRDefault="004C72C4" w:rsidP="00B84CF1">
      <w:pPr>
        <w:tabs>
          <w:tab w:val="left" w:pos="709"/>
        </w:tabs>
        <w:spacing w:after="0" w:line="240" w:lineRule="auto"/>
        <w:jc w:val="both"/>
        <w:rPr>
          <w:rFonts w:ascii="Times New Roman" w:hAnsi="Times New Roman" w:cs="Times New Roman"/>
          <w:sz w:val="28"/>
          <w:szCs w:val="28"/>
        </w:rPr>
      </w:pPr>
    </w:p>
    <w:p w:rsidR="00B84CF1" w:rsidRPr="00B84CF1" w:rsidRDefault="00B84CF1" w:rsidP="00B84CF1">
      <w:pPr>
        <w:tabs>
          <w:tab w:val="left" w:pos="709"/>
        </w:tabs>
        <w:spacing w:after="0" w:line="240" w:lineRule="auto"/>
        <w:jc w:val="both"/>
        <w:rPr>
          <w:rFonts w:ascii="Times New Roman" w:hAnsi="Times New Roman" w:cs="Times New Roman"/>
          <w:sz w:val="28"/>
          <w:szCs w:val="28"/>
        </w:rPr>
      </w:pPr>
    </w:p>
    <w:p w:rsidR="004C72C4" w:rsidRPr="00B84CF1" w:rsidRDefault="004C72C4" w:rsidP="00B84CF1">
      <w:pPr>
        <w:spacing w:after="0" w:line="240" w:lineRule="auto"/>
        <w:rPr>
          <w:rFonts w:ascii="Times New Roman" w:hAnsi="Times New Roman" w:cs="Times New Roman"/>
          <w:b/>
          <w:sz w:val="28"/>
          <w:szCs w:val="28"/>
        </w:rPr>
      </w:pPr>
      <w:r w:rsidRPr="00B84CF1">
        <w:rPr>
          <w:rFonts w:ascii="Times New Roman" w:hAnsi="Times New Roman" w:cs="Times New Roman"/>
          <w:b/>
          <w:sz w:val="28"/>
          <w:szCs w:val="28"/>
        </w:rPr>
        <w:t xml:space="preserve">Глава администрации </w:t>
      </w:r>
    </w:p>
    <w:p w:rsidR="00B84CF1" w:rsidRDefault="004C72C4" w:rsidP="00B84CF1">
      <w:pPr>
        <w:spacing w:after="0" w:line="240" w:lineRule="auto"/>
        <w:rPr>
          <w:rFonts w:ascii="Times New Roman" w:hAnsi="Times New Roman" w:cs="Times New Roman"/>
          <w:b/>
          <w:sz w:val="28"/>
          <w:szCs w:val="28"/>
        </w:rPr>
      </w:pPr>
      <w:r w:rsidRPr="00B84CF1">
        <w:rPr>
          <w:rFonts w:ascii="Times New Roman" w:hAnsi="Times New Roman" w:cs="Times New Roman"/>
          <w:b/>
          <w:sz w:val="28"/>
          <w:szCs w:val="28"/>
        </w:rPr>
        <w:t xml:space="preserve">Трубчевского муниципального района           </w:t>
      </w:r>
      <w:r w:rsidR="00B84CF1">
        <w:rPr>
          <w:rFonts w:ascii="Times New Roman" w:hAnsi="Times New Roman" w:cs="Times New Roman"/>
          <w:b/>
          <w:sz w:val="28"/>
          <w:szCs w:val="28"/>
        </w:rPr>
        <w:t xml:space="preserve">                       </w:t>
      </w:r>
      <w:r w:rsidRPr="00B84CF1">
        <w:rPr>
          <w:rFonts w:ascii="Times New Roman" w:hAnsi="Times New Roman" w:cs="Times New Roman"/>
          <w:b/>
          <w:sz w:val="28"/>
          <w:szCs w:val="28"/>
        </w:rPr>
        <w:t xml:space="preserve">И.И.Обыдённов                   </w:t>
      </w:r>
      <w:r w:rsidRPr="00B84CF1">
        <w:rPr>
          <w:rFonts w:ascii="Times New Roman" w:hAnsi="Times New Roman" w:cs="Times New Roman"/>
          <w:b/>
          <w:sz w:val="28"/>
          <w:szCs w:val="28"/>
        </w:rPr>
        <w:tab/>
      </w:r>
    </w:p>
    <w:p w:rsidR="004C72C4" w:rsidRPr="00B84CF1" w:rsidRDefault="004C72C4" w:rsidP="00B84CF1">
      <w:pPr>
        <w:spacing w:after="0" w:line="240" w:lineRule="auto"/>
        <w:rPr>
          <w:rFonts w:ascii="Times New Roman" w:hAnsi="Times New Roman" w:cs="Times New Roman"/>
          <w:b/>
          <w:sz w:val="28"/>
          <w:szCs w:val="28"/>
        </w:rPr>
      </w:pPr>
      <w:r w:rsidRPr="00B84CF1">
        <w:rPr>
          <w:rFonts w:ascii="Times New Roman" w:hAnsi="Times New Roman" w:cs="Times New Roman"/>
          <w:b/>
          <w:sz w:val="28"/>
          <w:szCs w:val="28"/>
        </w:rPr>
        <w:tab/>
        <w:t xml:space="preserve">                                                                                    </w:t>
      </w:r>
    </w:p>
    <w:p w:rsidR="004C72C4" w:rsidRPr="00B84CF1" w:rsidRDefault="004C72C4" w:rsidP="00B84CF1">
      <w:pPr>
        <w:spacing w:after="0" w:line="240" w:lineRule="auto"/>
        <w:jc w:val="both"/>
        <w:rPr>
          <w:rFonts w:ascii="Times New Roman" w:hAnsi="Times New Roman" w:cs="Times New Roman"/>
          <w:i/>
          <w:sz w:val="20"/>
          <w:szCs w:val="20"/>
        </w:rPr>
      </w:pPr>
      <w:r w:rsidRPr="00B84CF1">
        <w:rPr>
          <w:rFonts w:ascii="Times New Roman" w:hAnsi="Times New Roman" w:cs="Times New Roman"/>
          <w:i/>
          <w:sz w:val="20"/>
          <w:szCs w:val="20"/>
        </w:rPr>
        <w:t>Исп. Зам. нач.отдела архитектуры</w:t>
      </w:r>
    </w:p>
    <w:p w:rsidR="004C72C4" w:rsidRPr="00B84CF1" w:rsidRDefault="004C72C4" w:rsidP="00B84CF1">
      <w:pPr>
        <w:spacing w:after="0" w:line="240" w:lineRule="auto"/>
        <w:jc w:val="both"/>
        <w:rPr>
          <w:rFonts w:ascii="Times New Roman" w:hAnsi="Times New Roman" w:cs="Times New Roman"/>
          <w:i/>
          <w:sz w:val="20"/>
          <w:szCs w:val="20"/>
        </w:rPr>
      </w:pPr>
      <w:r w:rsidRPr="00B84CF1">
        <w:rPr>
          <w:rFonts w:ascii="Times New Roman" w:hAnsi="Times New Roman" w:cs="Times New Roman"/>
          <w:i/>
          <w:sz w:val="20"/>
          <w:szCs w:val="20"/>
        </w:rPr>
        <w:t xml:space="preserve">и ЖКХ </w:t>
      </w:r>
    </w:p>
    <w:p w:rsidR="004C72C4" w:rsidRPr="00B84CF1" w:rsidRDefault="004C72C4" w:rsidP="00B84CF1">
      <w:pPr>
        <w:spacing w:after="0" w:line="240" w:lineRule="auto"/>
        <w:jc w:val="both"/>
        <w:rPr>
          <w:rFonts w:ascii="Times New Roman" w:hAnsi="Times New Roman" w:cs="Times New Roman"/>
          <w:i/>
          <w:sz w:val="20"/>
          <w:szCs w:val="20"/>
        </w:rPr>
      </w:pPr>
      <w:r w:rsidRPr="00B84CF1">
        <w:rPr>
          <w:rFonts w:ascii="Times New Roman" w:hAnsi="Times New Roman" w:cs="Times New Roman"/>
          <w:i/>
          <w:sz w:val="20"/>
          <w:szCs w:val="20"/>
        </w:rPr>
        <w:t>Г.П.Бардашевич</w:t>
      </w:r>
    </w:p>
    <w:p w:rsidR="004C72C4" w:rsidRPr="00B84CF1" w:rsidRDefault="004C72C4" w:rsidP="00B84CF1">
      <w:pPr>
        <w:spacing w:after="0" w:line="240" w:lineRule="auto"/>
        <w:jc w:val="both"/>
        <w:rPr>
          <w:rFonts w:ascii="Times New Roman" w:hAnsi="Times New Roman" w:cs="Times New Roman"/>
          <w:i/>
          <w:sz w:val="20"/>
          <w:szCs w:val="20"/>
        </w:rPr>
      </w:pPr>
      <w:r w:rsidRPr="00B84CF1">
        <w:rPr>
          <w:rFonts w:ascii="Times New Roman" w:hAnsi="Times New Roman" w:cs="Times New Roman"/>
          <w:i/>
          <w:sz w:val="20"/>
          <w:szCs w:val="20"/>
        </w:rPr>
        <w:t>Нач.отдела архитектуры</w:t>
      </w:r>
    </w:p>
    <w:p w:rsidR="004C72C4" w:rsidRPr="00B84CF1" w:rsidRDefault="004C72C4" w:rsidP="00B84CF1">
      <w:pPr>
        <w:spacing w:after="0" w:line="240" w:lineRule="auto"/>
        <w:jc w:val="both"/>
        <w:rPr>
          <w:rFonts w:ascii="Times New Roman" w:hAnsi="Times New Roman" w:cs="Times New Roman"/>
          <w:i/>
          <w:sz w:val="20"/>
          <w:szCs w:val="20"/>
        </w:rPr>
      </w:pPr>
      <w:r w:rsidRPr="00B84CF1">
        <w:rPr>
          <w:rFonts w:ascii="Times New Roman" w:hAnsi="Times New Roman" w:cs="Times New Roman"/>
          <w:i/>
          <w:sz w:val="20"/>
          <w:szCs w:val="20"/>
        </w:rPr>
        <w:t xml:space="preserve">и ЖКХ </w:t>
      </w:r>
    </w:p>
    <w:p w:rsidR="004C72C4" w:rsidRPr="00B84CF1" w:rsidRDefault="004C72C4" w:rsidP="00B84CF1">
      <w:pPr>
        <w:spacing w:after="0" w:line="240" w:lineRule="auto"/>
        <w:jc w:val="both"/>
        <w:rPr>
          <w:rFonts w:ascii="Times New Roman" w:hAnsi="Times New Roman" w:cs="Times New Roman"/>
          <w:i/>
          <w:sz w:val="20"/>
          <w:szCs w:val="20"/>
        </w:rPr>
      </w:pPr>
      <w:r w:rsidRPr="00B84CF1">
        <w:rPr>
          <w:rFonts w:ascii="Times New Roman" w:hAnsi="Times New Roman" w:cs="Times New Roman"/>
          <w:i/>
          <w:sz w:val="20"/>
          <w:szCs w:val="20"/>
        </w:rPr>
        <w:t>Т.И.Лушина</w:t>
      </w:r>
    </w:p>
    <w:p w:rsidR="004C72C4" w:rsidRPr="00B84CF1" w:rsidRDefault="004C72C4" w:rsidP="00B84CF1">
      <w:pPr>
        <w:spacing w:after="0" w:line="240" w:lineRule="auto"/>
        <w:jc w:val="both"/>
        <w:rPr>
          <w:rFonts w:ascii="Times New Roman" w:hAnsi="Times New Roman" w:cs="Times New Roman"/>
          <w:i/>
          <w:sz w:val="20"/>
          <w:szCs w:val="20"/>
        </w:rPr>
      </w:pPr>
      <w:r w:rsidRPr="00B84CF1">
        <w:rPr>
          <w:rFonts w:ascii="Times New Roman" w:hAnsi="Times New Roman" w:cs="Times New Roman"/>
          <w:i/>
          <w:sz w:val="20"/>
          <w:szCs w:val="20"/>
        </w:rPr>
        <w:t>Зам.главы администрации</w:t>
      </w:r>
    </w:p>
    <w:p w:rsidR="004C72C4" w:rsidRPr="00B84CF1" w:rsidRDefault="004C72C4" w:rsidP="00B84CF1">
      <w:pPr>
        <w:spacing w:after="0" w:line="240" w:lineRule="auto"/>
        <w:jc w:val="both"/>
        <w:rPr>
          <w:rFonts w:ascii="Times New Roman" w:hAnsi="Times New Roman" w:cs="Times New Roman"/>
          <w:i/>
          <w:sz w:val="20"/>
          <w:szCs w:val="20"/>
        </w:rPr>
      </w:pPr>
      <w:r w:rsidRPr="00B84CF1">
        <w:rPr>
          <w:rFonts w:ascii="Times New Roman" w:hAnsi="Times New Roman" w:cs="Times New Roman"/>
          <w:i/>
          <w:sz w:val="20"/>
          <w:szCs w:val="20"/>
        </w:rPr>
        <w:t>Е.А.Слободчиков</w:t>
      </w:r>
    </w:p>
    <w:p w:rsidR="004C72C4" w:rsidRPr="00B84CF1" w:rsidRDefault="004C72C4" w:rsidP="00B84CF1">
      <w:pPr>
        <w:spacing w:after="0" w:line="240" w:lineRule="auto"/>
        <w:jc w:val="both"/>
        <w:rPr>
          <w:rFonts w:ascii="Times New Roman" w:hAnsi="Times New Roman" w:cs="Times New Roman"/>
          <w:i/>
          <w:sz w:val="20"/>
          <w:szCs w:val="20"/>
        </w:rPr>
      </w:pPr>
      <w:r w:rsidRPr="00B84CF1">
        <w:rPr>
          <w:rFonts w:ascii="Times New Roman" w:hAnsi="Times New Roman" w:cs="Times New Roman"/>
          <w:i/>
          <w:sz w:val="20"/>
          <w:szCs w:val="20"/>
        </w:rPr>
        <w:t>Начальник орг.-прав. отдела</w:t>
      </w:r>
    </w:p>
    <w:p w:rsidR="00961FEB" w:rsidRPr="00B84CF1" w:rsidRDefault="004C72C4" w:rsidP="00B84CF1">
      <w:pPr>
        <w:spacing w:after="0" w:line="240" w:lineRule="auto"/>
        <w:jc w:val="both"/>
        <w:rPr>
          <w:rStyle w:val="apple-converted-space"/>
          <w:rFonts w:ascii="Times New Roman" w:hAnsi="Times New Roman" w:cs="Times New Roman"/>
          <w:i/>
          <w:sz w:val="20"/>
          <w:szCs w:val="20"/>
        </w:rPr>
      </w:pPr>
      <w:r w:rsidRPr="00B84CF1">
        <w:rPr>
          <w:rFonts w:ascii="Times New Roman" w:hAnsi="Times New Roman" w:cs="Times New Roman"/>
          <w:i/>
          <w:sz w:val="20"/>
          <w:szCs w:val="20"/>
        </w:rPr>
        <w:t>О.А.Москалёва</w:t>
      </w:r>
    </w:p>
    <w:p w:rsidR="00961FEB" w:rsidRPr="00B84CF1" w:rsidRDefault="00961FEB" w:rsidP="00B84CF1">
      <w:pPr>
        <w:jc w:val="both"/>
        <w:rPr>
          <w:rFonts w:ascii="Times New Roman" w:hAnsi="Times New Roman" w:cs="Times New Roman"/>
          <w:sz w:val="28"/>
          <w:szCs w:val="28"/>
        </w:rPr>
      </w:pPr>
    </w:p>
    <w:p w:rsidR="00961FEB" w:rsidRDefault="00961FEB" w:rsidP="00961FEB">
      <w:pPr>
        <w:rPr>
          <w:sz w:val="28"/>
          <w:szCs w:val="28"/>
        </w:rPr>
      </w:pPr>
    </w:p>
    <w:p w:rsidR="004C72C4" w:rsidRDefault="004C72C4" w:rsidP="00961FEB">
      <w:pPr>
        <w:ind w:firstLine="708"/>
        <w:jc w:val="right"/>
        <w:rPr>
          <w:sz w:val="28"/>
          <w:szCs w:val="28"/>
        </w:rPr>
      </w:pPr>
    </w:p>
    <w:p w:rsidR="004C72C4" w:rsidRDefault="004C72C4" w:rsidP="00961FEB">
      <w:pPr>
        <w:ind w:firstLine="708"/>
        <w:jc w:val="right"/>
        <w:rPr>
          <w:sz w:val="28"/>
          <w:szCs w:val="28"/>
        </w:rPr>
      </w:pPr>
    </w:p>
    <w:p w:rsidR="004C72C4" w:rsidRDefault="004C72C4" w:rsidP="00961FEB">
      <w:pPr>
        <w:ind w:firstLine="708"/>
        <w:jc w:val="right"/>
        <w:rPr>
          <w:sz w:val="28"/>
          <w:szCs w:val="28"/>
        </w:rPr>
      </w:pPr>
    </w:p>
    <w:p w:rsidR="004C72C4" w:rsidRDefault="004C72C4" w:rsidP="00961FEB">
      <w:pPr>
        <w:ind w:firstLine="708"/>
        <w:jc w:val="right"/>
        <w:rPr>
          <w:sz w:val="28"/>
          <w:szCs w:val="28"/>
        </w:rPr>
      </w:pPr>
    </w:p>
    <w:p w:rsidR="004C72C4" w:rsidRDefault="004C72C4" w:rsidP="00961FEB">
      <w:pPr>
        <w:ind w:firstLine="708"/>
        <w:jc w:val="right"/>
        <w:rPr>
          <w:sz w:val="28"/>
          <w:szCs w:val="28"/>
        </w:rPr>
      </w:pPr>
    </w:p>
    <w:p w:rsidR="004C72C4" w:rsidRDefault="004C72C4" w:rsidP="00961FEB">
      <w:pPr>
        <w:ind w:firstLine="708"/>
        <w:jc w:val="right"/>
        <w:rPr>
          <w:sz w:val="28"/>
          <w:szCs w:val="28"/>
        </w:rPr>
      </w:pPr>
    </w:p>
    <w:p w:rsidR="004C72C4" w:rsidRDefault="004C72C4" w:rsidP="00961FEB">
      <w:pPr>
        <w:ind w:firstLine="708"/>
        <w:jc w:val="right"/>
        <w:rPr>
          <w:sz w:val="28"/>
          <w:szCs w:val="28"/>
        </w:rPr>
      </w:pPr>
    </w:p>
    <w:p w:rsidR="004C72C4" w:rsidRDefault="004C72C4" w:rsidP="00961FEB">
      <w:pPr>
        <w:ind w:firstLine="708"/>
        <w:jc w:val="right"/>
        <w:rPr>
          <w:sz w:val="28"/>
          <w:szCs w:val="28"/>
        </w:rPr>
      </w:pPr>
    </w:p>
    <w:p w:rsidR="00B84CF1" w:rsidRDefault="00B84CF1" w:rsidP="00961FEB">
      <w:pPr>
        <w:ind w:firstLine="708"/>
        <w:jc w:val="right"/>
        <w:rPr>
          <w:sz w:val="28"/>
          <w:szCs w:val="28"/>
        </w:rPr>
      </w:pPr>
    </w:p>
    <w:p w:rsidR="00B84CF1" w:rsidRDefault="00B84CF1" w:rsidP="00961FEB">
      <w:pPr>
        <w:ind w:firstLine="708"/>
        <w:jc w:val="right"/>
        <w:rPr>
          <w:sz w:val="28"/>
          <w:szCs w:val="28"/>
        </w:rPr>
      </w:pPr>
    </w:p>
    <w:p w:rsidR="00B84CF1" w:rsidRDefault="00B84CF1" w:rsidP="00961FEB">
      <w:pPr>
        <w:ind w:firstLine="708"/>
        <w:jc w:val="right"/>
        <w:rPr>
          <w:sz w:val="28"/>
          <w:szCs w:val="28"/>
        </w:rPr>
      </w:pPr>
    </w:p>
    <w:p w:rsidR="00961FEB" w:rsidRPr="00B84CF1" w:rsidRDefault="00B84CF1" w:rsidP="00B84CF1">
      <w:pPr>
        <w:spacing w:after="0" w:line="240" w:lineRule="auto"/>
        <w:jc w:val="right"/>
        <w:rPr>
          <w:rStyle w:val="apple-converted-space"/>
          <w:rFonts w:ascii="Times New Roman" w:hAnsi="Times New Roman" w:cs="Times New Roman"/>
          <w:b/>
          <w:spacing w:val="8"/>
          <w:sz w:val="28"/>
          <w:szCs w:val="28"/>
        </w:rPr>
      </w:pPr>
      <w:r w:rsidRPr="00B84CF1">
        <w:rPr>
          <w:rStyle w:val="apple-converted-space"/>
          <w:rFonts w:ascii="Times New Roman" w:hAnsi="Times New Roman" w:cs="Times New Roman"/>
          <w:b/>
          <w:spacing w:val="8"/>
          <w:sz w:val="28"/>
          <w:szCs w:val="28"/>
        </w:rPr>
        <w:lastRenderedPageBreak/>
        <w:t>Утвержден</w:t>
      </w:r>
    </w:p>
    <w:p w:rsidR="00B84CF1" w:rsidRPr="00B84CF1" w:rsidRDefault="00B84CF1" w:rsidP="00B84CF1">
      <w:pPr>
        <w:spacing w:after="0" w:line="240" w:lineRule="auto"/>
        <w:jc w:val="right"/>
        <w:rPr>
          <w:rStyle w:val="apple-converted-space"/>
          <w:rFonts w:ascii="Times New Roman" w:hAnsi="Times New Roman" w:cs="Times New Roman"/>
          <w:b/>
          <w:spacing w:val="8"/>
          <w:sz w:val="28"/>
          <w:szCs w:val="28"/>
        </w:rPr>
      </w:pPr>
      <w:r w:rsidRPr="00B84CF1">
        <w:rPr>
          <w:rStyle w:val="apple-converted-space"/>
          <w:rFonts w:ascii="Times New Roman" w:hAnsi="Times New Roman" w:cs="Times New Roman"/>
          <w:b/>
          <w:spacing w:val="8"/>
          <w:sz w:val="28"/>
          <w:szCs w:val="28"/>
        </w:rPr>
        <w:t>постановлением администрации</w:t>
      </w:r>
    </w:p>
    <w:p w:rsidR="00B84CF1" w:rsidRPr="00B84CF1" w:rsidRDefault="00B84CF1" w:rsidP="00B84CF1">
      <w:pPr>
        <w:spacing w:after="0" w:line="240" w:lineRule="auto"/>
        <w:jc w:val="right"/>
        <w:rPr>
          <w:rStyle w:val="apple-converted-space"/>
          <w:rFonts w:ascii="Times New Roman" w:hAnsi="Times New Roman" w:cs="Times New Roman"/>
          <w:b/>
          <w:spacing w:val="8"/>
          <w:sz w:val="28"/>
          <w:szCs w:val="28"/>
        </w:rPr>
      </w:pPr>
      <w:r w:rsidRPr="00B84CF1">
        <w:rPr>
          <w:rStyle w:val="apple-converted-space"/>
          <w:rFonts w:ascii="Times New Roman" w:hAnsi="Times New Roman" w:cs="Times New Roman"/>
          <w:b/>
          <w:spacing w:val="8"/>
          <w:sz w:val="28"/>
          <w:szCs w:val="28"/>
        </w:rPr>
        <w:t>Трубчевского муниципального района</w:t>
      </w:r>
    </w:p>
    <w:p w:rsidR="00B84CF1" w:rsidRDefault="00B84CF1" w:rsidP="00B84CF1">
      <w:pPr>
        <w:spacing w:after="0" w:line="240" w:lineRule="auto"/>
        <w:jc w:val="right"/>
        <w:rPr>
          <w:rStyle w:val="apple-converted-space"/>
          <w:rFonts w:ascii="Times New Roman" w:hAnsi="Times New Roman" w:cs="Times New Roman"/>
          <w:b/>
          <w:spacing w:val="8"/>
          <w:sz w:val="28"/>
          <w:szCs w:val="28"/>
        </w:rPr>
      </w:pPr>
      <w:r w:rsidRPr="00B84CF1">
        <w:rPr>
          <w:rStyle w:val="apple-converted-space"/>
          <w:rFonts w:ascii="Times New Roman" w:hAnsi="Times New Roman" w:cs="Times New Roman"/>
          <w:b/>
          <w:spacing w:val="8"/>
          <w:sz w:val="28"/>
          <w:szCs w:val="28"/>
        </w:rPr>
        <w:t>от «___»_____________2018г. № _____</w:t>
      </w:r>
    </w:p>
    <w:p w:rsidR="00B84CF1" w:rsidRPr="00B84CF1" w:rsidRDefault="00B84CF1" w:rsidP="00B84CF1">
      <w:pPr>
        <w:spacing w:after="0" w:line="240" w:lineRule="auto"/>
        <w:jc w:val="right"/>
        <w:rPr>
          <w:rStyle w:val="apple-converted-space"/>
          <w:rFonts w:ascii="Times New Roman" w:hAnsi="Times New Roman" w:cs="Times New Roman"/>
          <w:b/>
          <w:spacing w:val="8"/>
          <w:sz w:val="28"/>
          <w:szCs w:val="28"/>
        </w:rPr>
      </w:pPr>
    </w:p>
    <w:p w:rsidR="00961FEB" w:rsidRPr="00B84CF1" w:rsidRDefault="00961FEB" w:rsidP="00961FEB">
      <w:pPr>
        <w:jc w:val="center"/>
        <w:rPr>
          <w:rFonts w:ascii="Times New Roman" w:hAnsi="Times New Roman" w:cs="Times New Roman"/>
          <w:bCs/>
          <w:sz w:val="28"/>
          <w:szCs w:val="28"/>
        </w:rPr>
      </w:pPr>
      <w:r w:rsidRPr="00B84CF1">
        <w:rPr>
          <w:rFonts w:ascii="Times New Roman" w:hAnsi="Times New Roman" w:cs="Times New Roman"/>
          <w:b/>
          <w:bCs/>
          <w:sz w:val="28"/>
          <w:szCs w:val="28"/>
        </w:rPr>
        <w:t>ПОРЯДОК</w:t>
      </w:r>
    </w:p>
    <w:p w:rsidR="00961FEB" w:rsidRPr="00B84CF1" w:rsidRDefault="00961FEB" w:rsidP="00961FEB">
      <w:pPr>
        <w:jc w:val="center"/>
        <w:rPr>
          <w:rFonts w:ascii="Times New Roman" w:hAnsi="Times New Roman" w:cs="Times New Roman"/>
          <w:b/>
          <w:sz w:val="28"/>
          <w:szCs w:val="28"/>
        </w:rPr>
      </w:pPr>
      <w:r w:rsidRPr="00B84CF1">
        <w:rPr>
          <w:rFonts w:ascii="Times New Roman" w:hAnsi="Times New Roman" w:cs="Times New Roman"/>
          <w:b/>
          <w:bCs/>
          <w:sz w:val="28"/>
          <w:szCs w:val="28"/>
        </w:rPr>
        <w:t>оказания на возвратной и (или) безвозвратной основе за счет средств местных бюджетов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w:t>
      </w:r>
      <w:r w:rsidR="004C72C4" w:rsidRPr="00B84CF1">
        <w:rPr>
          <w:rFonts w:ascii="Times New Roman" w:hAnsi="Times New Roman" w:cs="Times New Roman"/>
          <w:b/>
          <w:sz w:val="28"/>
          <w:szCs w:val="28"/>
        </w:rPr>
        <w:t>МО «Труб</w:t>
      </w:r>
      <w:r w:rsidRPr="00B84CF1">
        <w:rPr>
          <w:rFonts w:ascii="Times New Roman" w:hAnsi="Times New Roman" w:cs="Times New Roman"/>
          <w:b/>
          <w:sz w:val="28"/>
          <w:szCs w:val="28"/>
        </w:rPr>
        <w:t xml:space="preserve">чевское городское поселение» и  </w:t>
      </w:r>
      <w:r w:rsidR="004C72C4" w:rsidRPr="00B84CF1">
        <w:rPr>
          <w:rStyle w:val="apple-converted-space"/>
          <w:rFonts w:ascii="Times New Roman" w:hAnsi="Times New Roman" w:cs="Times New Roman"/>
          <w:b/>
          <w:spacing w:val="8"/>
          <w:sz w:val="28"/>
          <w:szCs w:val="28"/>
        </w:rPr>
        <w:t>территории Трубчевского муниципального</w:t>
      </w:r>
      <w:r w:rsidRPr="00B84CF1">
        <w:rPr>
          <w:rStyle w:val="apple-converted-space"/>
          <w:rFonts w:ascii="Times New Roman" w:hAnsi="Times New Roman" w:cs="Times New Roman"/>
          <w:b/>
          <w:spacing w:val="8"/>
          <w:sz w:val="28"/>
          <w:szCs w:val="28"/>
        </w:rPr>
        <w:t xml:space="preserve"> района</w:t>
      </w:r>
      <w:r w:rsidRPr="00B84CF1">
        <w:rPr>
          <w:rFonts w:ascii="Times New Roman" w:hAnsi="Times New Roman" w:cs="Times New Roman"/>
          <w:b/>
          <w:sz w:val="28"/>
          <w:szCs w:val="28"/>
        </w:rPr>
        <w:t xml:space="preserve">  </w:t>
      </w:r>
    </w:p>
    <w:p w:rsidR="00961FEB" w:rsidRPr="00B84CF1" w:rsidRDefault="00961FEB" w:rsidP="00961FEB">
      <w:pPr>
        <w:pStyle w:val="HEADERTEXT"/>
        <w:jc w:val="center"/>
        <w:rPr>
          <w:rFonts w:ascii="Times New Roman" w:hAnsi="Times New Roman" w:cs="Times New Roman"/>
          <w:b/>
          <w:bCs/>
          <w:sz w:val="28"/>
          <w:szCs w:val="28"/>
        </w:rPr>
      </w:pPr>
    </w:p>
    <w:p w:rsidR="00961FEB" w:rsidRPr="00B84CF1" w:rsidRDefault="00961FEB" w:rsidP="00961FEB">
      <w:pPr>
        <w:pStyle w:val="HEADERTEXT"/>
        <w:jc w:val="center"/>
        <w:rPr>
          <w:rFonts w:ascii="Times New Roman" w:hAnsi="Times New Roman" w:cs="Times New Roman"/>
          <w:b/>
          <w:bCs/>
          <w:color w:val="auto"/>
          <w:sz w:val="28"/>
          <w:szCs w:val="28"/>
        </w:rPr>
      </w:pPr>
      <w:r w:rsidRPr="00B84CF1">
        <w:rPr>
          <w:rFonts w:ascii="Times New Roman" w:hAnsi="Times New Roman" w:cs="Times New Roman"/>
          <w:b/>
          <w:bCs/>
          <w:color w:val="auto"/>
          <w:sz w:val="28"/>
          <w:szCs w:val="28"/>
        </w:rPr>
        <w:t xml:space="preserve"> 1. Общие положения </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 xml:space="preserve">1.1. </w:t>
      </w:r>
      <w:hyperlink r:id="rId5" w:tooltip="’’ОБ УТВЕРЖДЕНИИ ПОРЯДКА ПРЕДОСТАВЛЕНИЯ МУНИЦИПАЛЬНОЙ ПОДДЕРЖКИ НА ДОЛЕВОЕ ФИНАНСИРОВАНИЕ ПРОВЕДЕНИЯ КАПИТАЛЬНОГО ...’’&#10;Постановление Администрации города Югорска Ханты-Мансийского автономного округа - Югры от 19.09.2017 N 2255&#10;Статус: действует" w:history="1">
        <w:r w:rsidRPr="00B84CF1">
          <w:rPr>
            <w:rStyle w:val="a3"/>
            <w:rFonts w:ascii="Times New Roman" w:hAnsi="Times New Roman" w:cs="Times New Roman"/>
            <w:color w:val="auto"/>
            <w:sz w:val="28"/>
            <w:szCs w:val="28"/>
            <w:u w:val="none"/>
          </w:rPr>
          <w:t>Настоящий Порядок,</w:t>
        </w:r>
      </w:hyperlink>
      <w:r w:rsidRPr="00B84CF1">
        <w:rPr>
          <w:rFonts w:ascii="Times New Roman" w:hAnsi="Times New Roman" w:cs="Times New Roman"/>
          <w:sz w:val="28"/>
          <w:szCs w:val="28"/>
        </w:rPr>
        <w:t xml:space="preserve"> устанавливающий механизм предоставления муниципальной поддержки на долевое финансирование проведения капитального ремонта общего имущества в многоквартирных домах, расп</w:t>
      </w:r>
      <w:r w:rsidR="004C72C4" w:rsidRPr="00B84CF1">
        <w:rPr>
          <w:rFonts w:ascii="Times New Roman" w:hAnsi="Times New Roman" w:cs="Times New Roman"/>
          <w:sz w:val="28"/>
          <w:szCs w:val="28"/>
        </w:rPr>
        <w:t>оложенных на территории МО «Труб</w:t>
      </w:r>
      <w:r w:rsidRPr="00B84CF1">
        <w:rPr>
          <w:rFonts w:ascii="Times New Roman" w:hAnsi="Times New Roman" w:cs="Times New Roman"/>
          <w:sz w:val="28"/>
          <w:szCs w:val="28"/>
        </w:rPr>
        <w:t xml:space="preserve">чевское городское поселение» и </w:t>
      </w:r>
      <w:r w:rsidR="004C72C4" w:rsidRPr="00B84CF1">
        <w:rPr>
          <w:rStyle w:val="apple-converted-space"/>
          <w:rFonts w:ascii="Times New Roman" w:hAnsi="Times New Roman" w:cs="Times New Roman"/>
          <w:spacing w:val="8"/>
          <w:sz w:val="28"/>
          <w:szCs w:val="28"/>
        </w:rPr>
        <w:t>территории Трубчевского муниципального</w:t>
      </w:r>
      <w:r w:rsidRPr="00B84CF1">
        <w:rPr>
          <w:rStyle w:val="apple-converted-space"/>
          <w:rFonts w:ascii="Times New Roman" w:hAnsi="Times New Roman" w:cs="Times New Roman"/>
          <w:spacing w:val="8"/>
          <w:sz w:val="28"/>
          <w:szCs w:val="28"/>
        </w:rPr>
        <w:t xml:space="preserve"> района</w:t>
      </w:r>
      <w:r w:rsidRPr="00B84CF1">
        <w:rPr>
          <w:rFonts w:ascii="Times New Roman" w:hAnsi="Times New Roman" w:cs="Times New Roman"/>
          <w:b/>
          <w:sz w:val="28"/>
          <w:szCs w:val="28"/>
        </w:rPr>
        <w:t xml:space="preserve">  </w:t>
      </w:r>
      <w:r w:rsidRPr="00B84CF1">
        <w:rPr>
          <w:rFonts w:ascii="Times New Roman" w:hAnsi="Times New Roman" w:cs="Times New Roman"/>
          <w:sz w:val="28"/>
          <w:szCs w:val="28"/>
        </w:rPr>
        <w:t>(далее - муниципальная поддержка), осуществляемый в соответствии с:</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 xml:space="preserve">1) </w:t>
      </w:r>
      <w:hyperlink r:id="rId6" w:tooltip="’’Бюджетный кодекс Российской Федерации (с изменениями на 28 декабря 2017 года) (редакция, действующая с 1 января 2018 года)’’&#10;Кодекс РФ от 31.07.1998 N 145-ФЗ&#10;Статус: действующая редакция (действ. с 01.01.2018)" w:history="1">
        <w:r w:rsidRPr="00B84CF1">
          <w:rPr>
            <w:rStyle w:val="a3"/>
            <w:rFonts w:ascii="Times New Roman" w:hAnsi="Times New Roman" w:cs="Times New Roman"/>
            <w:color w:val="auto"/>
            <w:sz w:val="28"/>
            <w:szCs w:val="28"/>
            <w:u w:val="none"/>
          </w:rPr>
          <w:t xml:space="preserve">Бюджетным кодексом Российской Федерации </w:t>
        </w:r>
      </w:hyperlink>
      <w:r w:rsidRPr="00B84CF1">
        <w:rPr>
          <w:rFonts w:ascii="Times New Roman" w:hAnsi="Times New Roman" w:cs="Times New Roman"/>
          <w:sz w:val="28"/>
          <w:szCs w:val="28"/>
        </w:rPr>
        <w:t>;</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 xml:space="preserve">2) </w:t>
      </w:r>
      <w:hyperlink r:id="rId7" w:tooltip="’’Жилищный кодекс Российской Федерации (с изменениями на 31 декабря 2017 года) (редакция, действующая с 11 января 2018 года)’’&#10;Кодекс РФ от 29.12.2004 N 188-ФЗ&#10;Статус: действующая редакция (действ. с 11.01.2018)" w:history="1">
        <w:r w:rsidRPr="00B84CF1">
          <w:rPr>
            <w:rStyle w:val="a3"/>
            <w:rFonts w:ascii="Times New Roman" w:hAnsi="Times New Roman" w:cs="Times New Roman"/>
            <w:color w:val="auto"/>
            <w:sz w:val="28"/>
            <w:szCs w:val="28"/>
            <w:u w:val="none"/>
          </w:rPr>
          <w:t xml:space="preserve">Жилищным кодексом Российской Федерации </w:t>
        </w:r>
      </w:hyperlink>
      <w:r w:rsidRPr="00B84CF1">
        <w:rPr>
          <w:rFonts w:ascii="Times New Roman" w:hAnsi="Times New Roman" w:cs="Times New Roman"/>
          <w:sz w:val="28"/>
          <w:szCs w:val="28"/>
        </w:rPr>
        <w:t>;</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 xml:space="preserve">3) </w:t>
      </w:r>
      <w:hyperlink r:id="rId8" w:tooltip="’’О Фонде содействия реформированию жилищно-коммунального хозяйства (с изменениями на 31 декабря 2017 года) (редакция, действующая с 11 января 2018 года)’’&#10;Федеральный закон от 21.07.2007 N 185-ФЗ&#10;Статус: действующая редакция (действ. с 11.01.2018)" w:history="1">
        <w:r w:rsidRPr="00B84CF1">
          <w:rPr>
            <w:rStyle w:val="a3"/>
            <w:rFonts w:ascii="Times New Roman" w:hAnsi="Times New Roman" w:cs="Times New Roman"/>
            <w:color w:val="auto"/>
            <w:sz w:val="28"/>
            <w:szCs w:val="28"/>
            <w:u w:val="none"/>
          </w:rPr>
          <w:t xml:space="preserve">Федеральным законом от 21.07.2007 N 185-ФЗ "О Фонде содействия реформированию жилищно-коммунального хозяйства" </w:t>
        </w:r>
      </w:hyperlink>
      <w:r w:rsidRPr="00B84CF1">
        <w:rPr>
          <w:rFonts w:ascii="Times New Roman" w:hAnsi="Times New Roman" w:cs="Times New Roman"/>
          <w:sz w:val="28"/>
          <w:szCs w:val="28"/>
        </w:rPr>
        <w:t>;</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4) Законом Брянской области от 11 июня 2013 года № 40-З «Об организации и проведения капитального ремонта общего имущества в многоквартирных домах, расположенных на территории Брянской области»;</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5) Постановлением Правительства Брянской области от 01 августа 2017 года №350-П «О внесении изменений в </w:t>
      </w:r>
      <w:r w:rsidRPr="00B84CF1">
        <w:rPr>
          <w:rFonts w:ascii="Times New Roman" w:hAnsi="Times New Roman" w:cs="Times New Roman"/>
          <w:sz w:val="28"/>
          <w:szCs w:val="28"/>
          <w:bdr w:val="none" w:sz="0" w:space="0" w:color="auto" w:frame="1"/>
        </w:rPr>
        <w:t>региональную программу «Проведение капитального ремонта общего имущества многоквартирных домов на территории Брянской области» (2014-2043 годы)»</w:t>
      </w:r>
      <w:r w:rsidRPr="00B84CF1">
        <w:rPr>
          <w:rFonts w:ascii="Times New Roman" w:hAnsi="Times New Roman" w:cs="Times New Roman"/>
          <w:sz w:val="28"/>
          <w:szCs w:val="28"/>
        </w:rPr>
        <w:t>.</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1.2. В настоящем Порядке используются следующие понятия:</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1) субсидия - бюджетные ассигнования, предоставляемые из местных бюджетов (</w:t>
      </w:r>
      <w:r w:rsidR="004C72C4" w:rsidRPr="00B84CF1">
        <w:rPr>
          <w:rFonts w:ascii="Times New Roman" w:hAnsi="Times New Roman" w:cs="Times New Roman"/>
          <w:sz w:val="28"/>
          <w:szCs w:val="28"/>
        </w:rPr>
        <w:t>МО «Трубчевское городское поселение» и</w:t>
      </w:r>
      <w:r w:rsidR="004C72C4" w:rsidRPr="00B84CF1">
        <w:rPr>
          <w:rStyle w:val="apple-converted-space"/>
          <w:rFonts w:ascii="Times New Roman" w:hAnsi="Times New Roman" w:cs="Times New Roman"/>
          <w:spacing w:val="8"/>
          <w:sz w:val="28"/>
          <w:szCs w:val="28"/>
        </w:rPr>
        <w:t xml:space="preserve"> Трубчевского муниципального района</w:t>
      </w:r>
      <w:r w:rsidRPr="00B84CF1">
        <w:rPr>
          <w:rFonts w:ascii="Times New Roman" w:hAnsi="Times New Roman" w:cs="Times New Roman"/>
          <w:sz w:val="28"/>
          <w:szCs w:val="28"/>
        </w:rPr>
        <w:t xml:space="preserve">) на безвозмездной и безвозвратной основе, в пределах бюджетных ассигнований и лимитов бюджетных обязательств, </w:t>
      </w:r>
      <w:r w:rsidR="004C72C4" w:rsidRPr="00B84CF1">
        <w:rPr>
          <w:rFonts w:ascii="Times New Roman" w:hAnsi="Times New Roman" w:cs="Times New Roman"/>
          <w:sz w:val="28"/>
          <w:szCs w:val="28"/>
        </w:rPr>
        <w:t xml:space="preserve">утвержденных решениями </w:t>
      </w:r>
      <w:r w:rsidRPr="00B84CF1">
        <w:rPr>
          <w:rFonts w:ascii="Times New Roman" w:hAnsi="Times New Roman" w:cs="Times New Roman"/>
          <w:sz w:val="28"/>
          <w:szCs w:val="28"/>
        </w:rPr>
        <w:t xml:space="preserve"> Совета народных депутатов</w:t>
      </w:r>
      <w:r w:rsidR="004C72C4" w:rsidRPr="00B84CF1">
        <w:rPr>
          <w:rFonts w:ascii="Times New Roman" w:hAnsi="Times New Roman" w:cs="Times New Roman"/>
          <w:sz w:val="28"/>
          <w:szCs w:val="28"/>
        </w:rPr>
        <w:t xml:space="preserve"> города Трубчевска </w:t>
      </w:r>
      <w:r w:rsidRPr="00B84CF1">
        <w:rPr>
          <w:rFonts w:ascii="Times New Roman" w:hAnsi="Times New Roman" w:cs="Times New Roman"/>
          <w:sz w:val="28"/>
          <w:szCs w:val="28"/>
        </w:rPr>
        <w:t xml:space="preserve"> и</w:t>
      </w:r>
      <w:r w:rsidR="004C72C4" w:rsidRPr="00B84CF1">
        <w:rPr>
          <w:rFonts w:ascii="Times New Roman" w:hAnsi="Times New Roman" w:cs="Times New Roman"/>
          <w:sz w:val="28"/>
          <w:szCs w:val="28"/>
        </w:rPr>
        <w:t xml:space="preserve">  Трубчевского  районного Совета народных депутатов</w:t>
      </w:r>
      <w:r w:rsidRPr="00B84CF1">
        <w:rPr>
          <w:rFonts w:ascii="Times New Roman" w:hAnsi="Times New Roman" w:cs="Times New Roman"/>
          <w:sz w:val="28"/>
          <w:szCs w:val="28"/>
        </w:rPr>
        <w:t xml:space="preserve"> о бюджете на очередной финансовый год и плановый период;</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 xml:space="preserve">2) Региональная программа - план проведения работ по капитальному ремонту общего имущества в многоквартирных домах, расположенных на территории Брянской области,  содержащий перечень и предельные сроки </w:t>
      </w:r>
      <w:r w:rsidRPr="00B84CF1">
        <w:rPr>
          <w:rFonts w:ascii="Times New Roman" w:hAnsi="Times New Roman" w:cs="Times New Roman"/>
          <w:sz w:val="28"/>
          <w:szCs w:val="28"/>
        </w:rPr>
        <w:lastRenderedPageBreak/>
        <w:t xml:space="preserve">проведения данных работ в отношении каждого включенного в него многоквартирного дома, утверждаемый </w:t>
      </w:r>
      <w:r w:rsidR="004C72C4" w:rsidRPr="00B84CF1">
        <w:rPr>
          <w:rFonts w:ascii="Times New Roman" w:hAnsi="Times New Roman" w:cs="Times New Roman"/>
          <w:sz w:val="28"/>
          <w:szCs w:val="28"/>
        </w:rPr>
        <w:t xml:space="preserve"> </w:t>
      </w:r>
      <w:r w:rsidRPr="00B84CF1">
        <w:rPr>
          <w:rFonts w:ascii="Times New Roman" w:hAnsi="Times New Roman" w:cs="Times New Roman"/>
          <w:sz w:val="28"/>
          <w:szCs w:val="28"/>
        </w:rPr>
        <w:t>Правительством  Брянской области;</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3) краткосрочный план - план реализации Региональной программы, утверждаемый Правительством Брянской области сроком на три года с распределением многоквартирных домов, планируемых видов услуг и (или) работ по капитальному ремонту, видов и объема государственной поддержки, муниципальной поддержки капитального ремонта по годам в пределах указанного срока.</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1.3. Муниципальная поддержка предоставляется в форме субсидий, в целях реализации мероприятия проведения капитального ремонта многоквартирных домов.</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 xml:space="preserve">Субсидии носят целевой характер и не могут быть использованы на другие цели, размер субсидии определяется в соответствии с пунктом 2.3 </w:t>
      </w:r>
      <w:hyperlink r:id="rId9" w:tooltip="’’ОБ УТВЕРЖДЕНИИ ПОРЯДКА ПРЕДОСТАВЛЕНИЯ МУНИЦИПАЛЬНОЙ ПОДДЕРЖКИ НА ДОЛЕВОЕ ФИНАНСИРОВАНИЕ ПРОВЕДЕНИЯ КАПИТАЛЬНОГО ...’’&#10;Постановление Администрации города Югорска Ханты-Мансийского автономного округа - Югры от 19.09.2017 N 2255&#10;Статус: действует" w:history="1">
        <w:r w:rsidRPr="00B84CF1">
          <w:rPr>
            <w:rStyle w:val="a3"/>
            <w:rFonts w:ascii="Times New Roman" w:hAnsi="Times New Roman" w:cs="Times New Roman"/>
            <w:color w:val="auto"/>
            <w:sz w:val="28"/>
            <w:szCs w:val="28"/>
            <w:u w:val="none"/>
          </w:rPr>
          <w:t xml:space="preserve">настоящего Порядка </w:t>
        </w:r>
      </w:hyperlink>
      <w:r w:rsidRPr="00B84CF1">
        <w:rPr>
          <w:rFonts w:ascii="Times New Roman" w:hAnsi="Times New Roman" w:cs="Times New Roman"/>
          <w:sz w:val="28"/>
          <w:szCs w:val="28"/>
        </w:rPr>
        <w:t>.</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1.4. Главным распоряд</w:t>
      </w:r>
      <w:r w:rsidR="004C72C4" w:rsidRPr="00B84CF1">
        <w:rPr>
          <w:rFonts w:ascii="Times New Roman" w:hAnsi="Times New Roman" w:cs="Times New Roman"/>
          <w:sz w:val="28"/>
          <w:szCs w:val="28"/>
        </w:rPr>
        <w:t>ителем средств бюджетов МО «Труб</w:t>
      </w:r>
      <w:r w:rsidRPr="00B84CF1">
        <w:rPr>
          <w:rFonts w:ascii="Times New Roman" w:hAnsi="Times New Roman" w:cs="Times New Roman"/>
          <w:sz w:val="28"/>
          <w:szCs w:val="28"/>
        </w:rPr>
        <w:t>чевское</w:t>
      </w:r>
      <w:r w:rsidR="004C72C4" w:rsidRPr="00B84CF1">
        <w:rPr>
          <w:rFonts w:ascii="Times New Roman" w:hAnsi="Times New Roman" w:cs="Times New Roman"/>
          <w:sz w:val="28"/>
          <w:szCs w:val="28"/>
        </w:rPr>
        <w:t xml:space="preserve"> городское поселение» и МО «Труб</w:t>
      </w:r>
      <w:r w:rsidRPr="00B84CF1">
        <w:rPr>
          <w:rFonts w:ascii="Times New Roman" w:hAnsi="Times New Roman" w:cs="Times New Roman"/>
          <w:sz w:val="28"/>
          <w:szCs w:val="28"/>
        </w:rPr>
        <w:t xml:space="preserve">чевский </w:t>
      </w:r>
      <w:r w:rsidR="004C72C4" w:rsidRPr="00B84CF1">
        <w:rPr>
          <w:rFonts w:ascii="Times New Roman" w:hAnsi="Times New Roman" w:cs="Times New Roman"/>
          <w:sz w:val="28"/>
          <w:szCs w:val="28"/>
        </w:rPr>
        <w:t xml:space="preserve">муниципальный </w:t>
      </w:r>
      <w:r w:rsidRPr="00B84CF1">
        <w:rPr>
          <w:rFonts w:ascii="Times New Roman" w:hAnsi="Times New Roman" w:cs="Times New Roman"/>
          <w:sz w:val="28"/>
          <w:szCs w:val="28"/>
        </w:rPr>
        <w:t>район», предоставляющим субси</w:t>
      </w:r>
      <w:r w:rsidR="004C72C4" w:rsidRPr="00B84CF1">
        <w:rPr>
          <w:rFonts w:ascii="Times New Roman" w:hAnsi="Times New Roman" w:cs="Times New Roman"/>
          <w:sz w:val="28"/>
          <w:szCs w:val="28"/>
        </w:rPr>
        <w:t>дии, является администрация Труб</w:t>
      </w:r>
      <w:r w:rsidRPr="00B84CF1">
        <w:rPr>
          <w:rFonts w:ascii="Times New Roman" w:hAnsi="Times New Roman" w:cs="Times New Roman"/>
          <w:sz w:val="28"/>
          <w:szCs w:val="28"/>
        </w:rPr>
        <w:t xml:space="preserve">чевского </w:t>
      </w:r>
      <w:r w:rsidR="004C72C4" w:rsidRPr="00B84CF1">
        <w:rPr>
          <w:rFonts w:ascii="Times New Roman" w:hAnsi="Times New Roman" w:cs="Times New Roman"/>
          <w:sz w:val="28"/>
          <w:szCs w:val="28"/>
        </w:rPr>
        <w:t xml:space="preserve">муниципального </w:t>
      </w:r>
      <w:r w:rsidRPr="00B84CF1">
        <w:rPr>
          <w:rFonts w:ascii="Times New Roman" w:hAnsi="Times New Roman" w:cs="Times New Roman"/>
          <w:sz w:val="28"/>
          <w:szCs w:val="28"/>
        </w:rPr>
        <w:t>района.</w:t>
      </w:r>
    </w:p>
    <w:p w:rsidR="00961FEB" w:rsidRPr="00B84CF1" w:rsidRDefault="00961FEB" w:rsidP="00961FEB">
      <w:pPr>
        <w:pStyle w:val="FORMATTEXT"/>
        <w:ind w:firstLine="568"/>
        <w:jc w:val="both"/>
        <w:rPr>
          <w:rFonts w:ascii="Times New Roman" w:hAnsi="Times New Roman" w:cs="Times New Roman"/>
          <w:sz w:val="28"/>
          <w:szCs w:val="28"/>
        </w:rPr>
      </w:pP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 xml:space="preserve">1.5. В соответствии с частью 1 </w:t>
      </w:r>
      <w:hyperlink r:id="rId10" w:tooltip="’’Жилищный кодекс Российской Федерации (с изменениями на 31 декабря 2017 года) (редакция, действующая с 11 января 2018 года)’’&#10;Кодекс РФ от 29.12.2004 N 188-ФЗ&#10;Статус: действующая редакция (действ. с 11.01.2018)" w:history="1">
        <w:r w:rsidRPr="00B84CF1">
          <w:rPr>
            <w:rStyle w:val="a3"/>
            <w:rFonts w:ascii="Times New Roman" w:hAnsi="Times New Roman" w:cs="Times New Roman"/>
            <w:color w:val="auto"/>
            <w:sz w:val="28"/>
            <w:szCs w:val="28"/>
            <w:u w:val="none"/>
          </w:rPr>
          <w:t xml:space="preserve">статьи 191 </w:t>
        </w:r>
      </w:hyperlink>
      <w:hyperlink r:id="rId11" w:tooltip="’’Жилищный кодекс Российской Федерации (с изменениями на 31 декабря 2017 года) (редакция, действующая с 11 января 2018 года)’’&#10;Кодекс РФ от 29.12.2004 N 188-ФЗ&#10;Статус: действующая редакция (действ. с 11.01.2018)" w:history="1">
        <w:r w:rsidRPr="00B84CF1">
          <w:rPr>
            <w:rStyle w:val="a3"/>
            <w:rFonts w:ascii="Times New Roman" w:hAnsi="Times New Roman" w:cs="Times New Roman"/>
            <w:color w:val="auto"/>
            <w:sz w:val="28"/>
            <w:szCs w:val="28"/>
            <w:u w:val="none"/>
          </w:rPr>
          <w:t xml:space="preserve">Жилищного кодекса Российской Федерации </w:t>
        </w:r>
      </w:hyperlink>
      <w:r w:rsidRPr="00B84CF1">
        <w:rPr>
          <w:rFonts w:ascii="Times New Roman" w:hAnsi="Times New Roman" w:cs="Times New Roman"/>
          <w:sz w:val="28"/>
          <w:szCs w:val="28"/>
        </w:rPr>
        <w:t xml:space="preserve"> муниципальная поддержка предоставляется товариществам собственников жилья, созданным в соответствии с </w:t>
      </w:r>
      <w:hyperlink r:id="rId12" w:tooltip="’’Жилищный кодекс Российской Федерации (с изменениями на 31 декабря 2017 года) (редакция, действующая с 11 января 2018 года)’’&#10;Кодекс РФ от 29.12.2004 N 188-ФЗ&#10;Статус: действующая редакция (действ. с 11.01.2018)" w:history="1">
        <w:r w:rsidRPr="00B84CF1">
          <w:rPr>
            <w:rStyle w:val="a3"/>
            <w:rFonts w:ascii="Times New Roman" w:hAnsi="Times New Roman" w:cs="Times New Roman"/>
            <w:color w:val="auto"/>
            <w:sz w:val="28"/>
            <w:szCs w:val="28"/>
            <w:u w:val="none"/>
          </w:rPr>
          <w:t>Жилищным кодексом Российской Федерации</w:t>
        </w:r>
      </w:hyperlink>
      <w:r w:rsidRPr="00B84CF1">
        <w:rPr>
          <w:rFonts w:ascii="Times New Roman" w:hAnsi="Times New Roman" w:cs="Times New Roman"/>
          <w:sz w:val="28"/>
          <w:szCs w:val="28"/>
        </w:rPr>
        <w:t>, управляющим организациям, региональному оператору.</w:t>
      </w:r>
    </w:p>
    <w:p w:rsidR="00961FEB" w:rsidRPr="00B84CF1" w:rsidRDefault="00961FEB" w:rsidP="00961FEB">
      <w:pPr>
        <w:pStyle w:val="FORMATTEXT"/>
        <w:ind w:firstLine="568"/>
        <w:jc w:val="both"/>
        <w:rPr>
          <w:rFonts w:ascii="Times New Roman" w:hAnsi="Times New Roman" w:cs="Times New Roman"/>
          <w:sz w:val="28"/>
          <w:szCs w:val="28"/>
        </w:rPr>
      </w:pPr>
    </w:p>
    <w:p w:rsidR="00961FEB" w:rsidRPr="00B84CF1" w:rsidRDefault="00961FEB" w:rsidP="00961FEB">
      <w:pPr>
        <w:pStyle w:val="HEADERTEXT"/>
        <w:jc w:val="center"/>
        <w:rPr>
          <w:rFonts w:ascii="Times New Roman" w:hAnsi="Times New Roman" w:cs="Times New Roman"/>
          <w:b/>
          <w:bCs/>
          <w:color w:val="auto"/>
          <w:sz w:val="28"/>
          <w:szCs w:val="28"/>
        </w:rPr>
      </w:pPr>
      <w:r w:rsidRPr="00B84CF1">
        <w:rPr>
          <w:rFonts w:ascii="Times New Roman" w:hAnsi="Times New Roman" w:cs="Times New Roman"/>
          <w:b/>
          <w:bCs/>
          <w:color w:val="auto"/>
          <w:sz w:val="28"/>
          <w:szCs w:val="28"/>
        </w:rPr>
        <w:t xml:space="preserve">2. Условия и порядок предоставления субсидий </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2.1. Субсидии предоставляются получателям субсидии, в соответствии с пунктами 2.6- 2.7, на основании соглашения о предоставлении субсидии, заключаемым в соответствии с типовой формой, утвержден</w:t>
      </w:r>
      <w:r w:rsidR="004C72C4" w:rsidRPr="00B84CF1">
        <w:rPr>
          <w:rFonts w:ascii="Times New Roman" w:hAnsi="Times New Roman" w:cs="Times New Roman"/>
          <w:sz w:val="28"/>
          <w:szCs w:val="28"/>
        </w:rPr>
        <w:t>ной приказом  финансового управления</w:t>
      </w:r>
      <w:r w:rsidRPr="00B84CF1">
        <w:rPr>
          <w:rFonts w:ascii="Times New Roman" w:hAnsi="Times New Roman" w:cs="Times New Roman"/>
          <w:sz w:val="28"/>
          <w:szCs w:val="28"/>
        </w:rPr>
        <w:t xml:space="preserve"> </w:t>
      </w:r>
      <w:r w:rsidR="004C72C4" w:rsidRPr="00B84CF1">
        <w:rPr>
          <w:rFonts w:ascii="Times New Roman" w:hAnsi="Times New Roman" w:cs="Times New Roman"/>
          <w:sz w:val="28"/>
          <w:szCs w:val="28"/>
        </w:rPr>
        <w:t>администрации Труб</w:t>
      </w:r>
      <w:r w:rsidRPr="00B84CF1">
        <w:rPr>
          <w:rFonts w:ascii="Times New Roman" w:hAnsi="Times New Roman" w:cs="Times New Roman"/>
          <w:sz w:val="28"/>
          <w:szCs w:val="28"/>
        </w:rPr>
        <w:t xml:space="preserve">чевского </w:t>
      </w:r>
      <w:r w:rsidR="004C72C4" w:rsidRPr="00B84CF1">
        <w:rPr>
          <w:rFonts w:ascii="Times New Roman" w:hAnsi="Times New Roman" w:cs="Times New Roman"/>
          <w:sz w:val="28"/>
          <w:szCs w:val="28"/>
        </w:rPr>
        <w:t xml:space="preserve">муниципального </w:t>
      </w:r>
      <w:r w:rsidRPr="00B84CF1">
        <w:rPr>
          <w:rFonts w:ascii="Times New Roman" w:hAnsi="Times New Roman" w:cs="Times New Roman"/>
          <w:sz w:val="28"/>
          <w:szCs w:val="28"/>
        </w:rPr>
        <w:t>района №4 от 01.02.2018г.</w:t>
      </w:r>
      <w:r w:rsidRPr="00B84CF1">
        <w:rPr>
          <w:rFonts w:ascii="Times New Roman" w:hAnsi="Times New Roman" w:cs="Times New Roman"/>
          <w:bCs/>
          <w:sz w:val="28"/>
          <w:szCs w:val="28"/>
        </w:rPr>
        <w:t xml:space="preserve"> </w:t>
      </w:r>
      <w:r w:rsidRPr="00B84CF1">
        <w:rPr>
          <w:rFonts w:ascii="Times New Roman" w:hAnsi="Times New Roman" w:cs="Times New Roman"/>
          <w:sz w:val="28"/>
          <w:szCs w:val="28"/>
        </w:rPr>
        <w:t>(далее - соглашение).</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2.2. Получатели субсидии должны соответствовать следующим требованиям на первое число месяца, предшествующего месяцу, в котором планируется заключение договора:</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1)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 xml:space="preserve">2) отсутствие просроченной задолженности по возврату в бюджеты МО </w:t>
      </w:r>
      <w:r w:rsidR="004C72C4" w:rsidRPr="00B84CF1">
        <w:rPr>
          <w:rFonts w:ascii="Times New Roman" w:hAnsi="Times New Roman" w:cs="Times New Roman"/>
          <w:sz w:val="28"/>
          <w:szCs w:val="28"/>
        </w:rPr>
        <w:t>«Труб</w:t>
      </w:r>
      <w:r w:rsidRPr="00B84CF1">
        <w:rPr>
          <w:rFonts w:ascii="Times New Roman" w:hAnsi="Times New Roman" w:cs="Times New Roman"/>
          <w:sz w:val="28"/>
          <w:szCs w:val="28"/>
        </w:rPr>
        <w:t>чевское</w:t>
      </w:r>
      <w:r w:rsidR="004C72C4" w:rsidRPr="00B84CF1">
        <w:rPr>
          <w:rFonts w:ascii="Times New Roman" w:hAnsi="Times New Roman" w:cs="Times New Roman"/>
          <w:sz w:val="28"/>
          <w:szCs w:val="28"/>
        </w:rPr>
        <w:t xml:space="preserve"> городское поселение» и МО «Труб</w:t>
      </w:r>
      <w:r w:rsidRPr="00B84CF1">
        <w:rPr>
          <w:rFonts w:ascii="Times New Roman" w:hAnsi="Times New Roman" w:cs="Times New Roman"/>
          <w:sz w:val="28"/>
          <w:szCs w:val="28"/>
        </w:rPr>
        <w:t xml:space="preserve">чевский </w:t>
      </w:r>
      <w:r w:rsidR="004C72C4" w:rsidRPr="00B84CF1">
        <w:rPr>
          <w:rFonts w:ascii="Times New Roman" w:hAnsi="Times New Roman" w:cs="Times New Roman"/>
          <w:sz w:val="28"/>
          <w:szCs w:val="28"/>
        </w:rPr>
        <w:t xml:space="preserve">муниципальный </w:t>
      </w:r>
      <w:r w:rsidRPr="00B84CF1">
        <w:rPr>
          <w:rFonts w:ascii="Times New Roman" w:hAnsi="Times New Roman" w:cs="Times New Roman"/>
          <w:sz w:val="28"/>
          <w:szCs w:val="28"/>
        </w:rPr>
        <w:t>район»</w:t>
      </w:r>
      <w:r w:rsidRPr="00B84CF1">
        <w:rPr>
          <w:rFonts w:ascii="Times New Roman" w:hAnsi="Times New Roman" w:cs="Times New Roman"/>
          <w:bCs/>
          <w:sz w:val="28"/>
          <w:szCs w:val="28"/>
        </w:rPr>
        <w:t xml:space="preserve"> </w:t>
      </w:r>
      <w:r w:rsidRPr="00B84CF1">
        <w:rPr>
          <w:rFonts w:ascii="Times New Roman" w:hAnsi="Times New Roman" w:cs="Times New Roman"/>
          <w:sz w:val="28"/>
          <w:szCs w:val="28"/>
        </w:rPr>
        <w:t>субсидий, бюджетных инвестиций, предоставленных в том числе с иными правовыми актами, и иной просроченной задолженности</w:t>
      </w:r>
      <w:r w:rsidR="004C72C4" w:rsidRPr="00B84CF1">
        <w:rPr>
          <w:rFonts w:ascii="Times New Roman" w:hAnsi="Times New Roman" w:cs="Times New Roman"/>
          <w:sz w:val="28"/>
          <w:szCs w:val="28"/>
        </w:rPr>
        <w:t xml:space="preserve"> перед бюджетами МО «Трубчевское </w:t>
      </w:r>
      <w:r w:rsidRPr="00B84CF1">
        <w:rPr>
          <w:rFonts w:ascii="Times New Roman" w:hAnsi="Times New Roman" w:cs="Times New Roman"/>
          <w:sz w:val="28"/>
          <w:szCs w:val="28"/>
        </w:rPr>
        <w:t>городск</w:t>
      </w:r>
      <w:r w:rsidR="004C72C4" w:rsidRPr="00B84CF1">
        <w:rPr>
          <w:rFonts w:ascii="Times New Roman" w:hAnsi="Times New Roman" w:cs="Times New Roman"/>
          <w:sz w:val="28"/>
          <w:szCs w:val="28"/>
        </w:rPr>
        <w:t>ое поселение» и МО «Трубчевский муниципальный р</w:t>
      </w:r>
      <w:r w:rsidRPr="00B84CF1">
        <w:rPr>
          <w:rFonts w:ascii="Times New Roman" w:hAnsi="Times New Roman" w:cs="Times New Roman"/>
          <w:sz w:val="28"/>
          <w:szCs w:val="28"/>
        </w:rPr>
        <w:t>айон»;</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 xml:space="preserve">3) получатели субсидии - юридические лица не должны находиться в </w:t>
      </w:r>
      <w:r w:rsidRPr="00B84CF1">
        <w:rPr>
          <w:rFonts w:ascii="Times New Roman" w:hAnsi="Times New Roman" w:cs="Times New Roman"/>
          <w:sz w:val="28"/>
          <w:szCs w:val="28"/>
        </w:rPr>
        <w:lastRenderedPageBreak/>
        <w:t>процессе реорганизации, ликвидации, банкротства, а получатели субсидии - индивидуальные предприниматели не должны прекратить деятельность в качестве индивидуального предпринимателя;</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4) получатели субсидии 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(далее - офшорные компании), а также российскими юридическими лицами, в уставном (складочном) капитале которых доля участия офшорных компаний в совокупности превышает 50 процентов;</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5) получатели субсидии не должны получать сред</w:t>
      </w:r>
      <w:r w:rsidR="009E2604" w:rsidRPr="00B84CF1">
        <w:rPr>
          <w:rFonts w:ascii="Times New Roman" w:hAnsi="Times New Roman" w:cs="Times New Roman"/>
          <w:sz w:val="28"/>
          <w:szCs w:val="28"/>
        </w:rPr>
        <w:t>ства из бюджетов МО «Трубчевское городское поселение» и МО «Трубчевский муниципальный</w:t>
      </w:r>
      <w:r w:rsidRPr="00B84CF1">
        <w:rPr>
          <w:rFonts w:ascii="Times New Roman" w:hAnsi="Times New Roman" w:cs="Times New Roman"/>
          <w:sz w:val="28"/>
          <w:szCs w:val="28"/>
        </w:rPr>
        <w:t xml:space="preserve"> район» на основании иных муниципальных правовых актов на цели, указанные в пункте 1.3 </w:t>
      </w:r>
      <w:hyperlink r:id="rId13" w:tooltip="’’ОБ УТВЕРЖДЕНИИ ПОРЯДКА ПРЕДОСТАВЛЕНИЯ МУНИЦИПАЛЬНОЙ ПОДДЕРЖКИ НА ДОЛЕВОЕ ФИНАНСИРОВАНИЕ ПРОВЕДЕНИЯ КАПИТАЛЬНОГО ...’’&#10;Постановление Администрации города Югорска Ханты-Мансийского автономного округа - Югры от 19.09.2017 N 2255&#10;Статус: действует" w:history="1">
        <w:r w:rsidRPr="00B84CF1">
          <w:rPr>
            <w:rStyle w:val="a3"/>
            <w:rFonts w:ascii="Times New Roman" w:hAnsi="Times New Roman" w:cs="Times New Roman"/>
            <w:color w:val="auto"/>
            <w:sz w:val="28"/>
            <w:szCs w:val="28"/>
            <w:u w:val="none"/>
          </w:rPr>
          <w:t xml:space="preserve">настоящего Порядка </w:t>
        </w:r>
      </w:hyperlink>
      <w:r w:rsidRPr="00B84CF1">
        <w:rPr>
          <w:rFonts w:ascii="Times New Roman" w:hAnsi="Times New Roman" w:cs="Times New Roman"/>
          <w:sz w:val="28"/>
          <w:szCs w:val="28"/>
        </w:rPr>
        <w:t>.</w:t>
      </w:r>
    </w:p>
    <w:p w:rsidR="00961FEB" w:rsidRPr="00B84CF1" w:rsidRDefault="00961FEB" w:rsidP="00961FEB">
      <w:pPr>
        <w:pStyle w:val="FORMATTEXT"/>
        <w:ind w:firstLine="568"/>
        <w:jc w:val="both"/>
        <w:rPr>
          <w:rFonts w:ascii="Times New Roman" w:hAnsi="Times New Roman" w:cs="Times New Roman"/>
          <w:sz w:val="28"/>
          <w:szCs w:val="28"/>
        </w:rPr>
      </w:pP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2.3. Размер субсидии устанавливается в соответствии с Постановлением Правительства Брянской области от 01 августа 2017 года №350-П «О внесении изменений в </w:t>
      </w:r>
      <w:r w:rsidRPr="00B84CF1">
        <w:rPr>
          <w:rFonts w:ascii="Times New Roman" w:hAnsi="Times New Roman" w:cs="Times New Roman"/>
          <w:sz w:val="28"/>
          <w:szCs w:val="28"/>
          <w:bdr w:val="none" w:sz="0" w:space="0" w:color="auto" w:frame="1"/>
        </w:rPr>
        <w:t>региональную программу «Проведение капитального ремонта общего имущества многоквартирных домов на территории Брянской области» (2014-2043 годы)»  решениями  соответствующих  Советов народных депутатов</w:t>
      </w:r>
      <w:r w:rsidRPr="00B84CF1">
        <w:rPr>
          <w:rFonts w:ascii="Times New Roman" w:hAnsi="Times New Roman" w:cs="Times New Roman"/>
          <w:sz w:val="28"/>
          <w:szCs w:val="28"/>
        </w:rPr>
        <w:t>.</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2.4. В течение 14 дней со дня определения суммы  средств, предусмотренных в местных  бюджетах на долевое финансирование проведения капитального ремонта общего имущества многоквартирных домов, Комиссия по принятию решения о предоставлени</w:t>
      </w:r>
      <w:r w:rsidR="008B0E5D" w:rsidRPr="00B84CF1">
        <w:rPr>
          <w:rFonts w:ascii="Times New Roman" w:hAnsi="Times New Roman" w:cs="Times New Roman"/>
          <w:sz w:val="28"/>
          <w:szCs w:val="28"/>
        </w:rPr>
        <w:t>и субсидии из бюджетов  МО «Труб</w:t>
      </w:r>
      <w:r w:rsidRPr="00B84CF1">
        <w:rPr>
          <w:rFonts w:ascii="Times New Roman" w:hAnsi="Times New Roman" w:cs="Times New Roman"/>
          <w:sz w:val="28"/>
          <w:szCs w:val="28"/>
        </w:rPr>
        <w:t>чевское гор</w:t>
      </w:r>
      <w:r w:rsidR="008B0E5D" w:rsidRPr="00B84CF1">
        <w:rPr>
          <w:rFonts w:ascii="Times New Roman" w:hAnsi="Times New Roman" w:cs="Times New Roman"/>
          <w:sz w:val="28"/>
          <w:szCs w:val="28"/>
        </w:rPr>
        <w:t>одское поселение» и МО «Труб</w:t>
      </w:r>
      <w:r w:rsidRPr="00B84CF1">
        <w:rPr>
          <w:rFonts w:ascii="Times New Roman" w:hAnsi="Times New Roman" w:cs="Times New Roman"/>
          <w:sz w:val="28"/>
          <w:szCs w:val="28"/>
        </w:rPr>
        <w:t xml:space="preserve">чевский </w:t>
      </w:r>
      <w:r w:rsidR="008B0E5D" w:rsidRPr="00B84CF1">
        <w:rPr>
          <w:rFonts w:ascii="Times New Roman" w:hAnsi="Times New Roman" w:cs="Times New Roman"/>
          <w:sz w:val="28"/>
          <w:szCs w:val="28"/>
        </w:rPr>
        <w:t xml:space="preserve">муниципальный </w:t>
      </w:r>
      <w:r w:rsidRPr="00B84CF1">
        <w:rPr>
          <w:rFonts w:ascii="Times New Roman" w:hAnsi="Times New Roman" w:cs="Times New Roman"/>
          <w:sz w:val="28"/>
          <w:szCs w:val="28"/>
        </w:rPr>
        <w:t>район»  на проведение капитального ремонта общего имущества в многоквартирных домах, расп</w:t>
      </w:r>
      <w:r w:rsidR="008B0E5D" w:rsidRPr="00B84CF1">
        <w:rPr>
          <w:rFonts w:ascii="Times New Roman" w:hAnsi="Times New Roman" w:cs="Times New Roman"/>
          <w:sz w:val="28"/>
          <w:szCs w:val="28"/>
        </w:rPr>
        <w:t>оложенных на территории МО «Труб</w:t>
      </w:r>
      <w:r w:rsidRPr="00B84CF1">
        <w:rPr>
          <w:rFonts w:ascii="Times New Roman" w:hAnsi="Times New Roman" w:cs="Times New Roman"/>
          <w:sz w:val="28"/>
          <w:szCs w:val="28"/>
        </w:rPr>
        <w:t xml:space="preserve">чевское городское поселение» и </w:t>
      </w:r>
      <w:r w:rsidR="008B0E5D" w:rsidRPr="00B84CF1">
        <w:rPr>
          <w:rStyle w:val="apple-converted-space"/>
          <w:rFonts w:ascii="Times New Roman" w:hAnsi="Times New Roman" w:cs="Times New Roman"/>
          <w:spacing w:val="8"/>
          <w:sz w:val="28"/>
          <w:szCs w:val="28"/>
        </w:rPr>
        <w:t>территории Труб</w:t>
      </w:r>
      <w:r w:rsidRPr="00B84CF1">
        <w:rPr>
          <w:rStyle w:val="apple-converted-space"/>
          <w:rFonts w:ascii="Times New Roman" w:hAnsi="Times New Roman" w:cs="Times New Roman"/>
          <w:spacing w:val="8"/>
          <w:sz w:val="28"/>
          <w:szCs w:val="28"/>
        </w:rPr>
        <w:t>чевского</w:t>
      </w:r>
      <w:r w:rsidR="008B0E5D" w:rsidRPr="00B84CF1">
        <w:rPr>
          <w:rStyle w:val="apple-converted-space"/>
          <w:rFonts w:ascii="Times New Roman" w:hAnsi="Times New Roman" w:cs="Times New Roman"/>
          <w:spacing w:val="8"/>
          <w:sz w:val="28"/>
          <w:szCs w:val="28"/>
        </w:rPr>
        <w:t xml:space="preserve"> муниципального</w:t>
      </w:r>
      <w:r w:rsidRPr="00B84CF1">
        <w:rPr>
          <w:rStyle w:val="apple-converted-space"/>
          <w:rFonts w:ascii="Times New Roman" w:hAnsi="Times New Roman" w:cs="Times New Roman"/>
          <w:spacing w:val="8"/>
          <w:sz w:val="28"/>
          <w:szCs w:val="28"/>
        </w:rPr>
        <w:t xml:space="preserve"> района</w:t>
      </w:r>
      <w:r w:rsidRPr="00B84CF1">
        <w:rPr>
          <w:rFonts w:ascii="Times New Roman" w:hAnsi="Times New Roman" w:cs="Times New Roman"/>
          <w:b/>
          <w:sz w:val="28"/>
          <w:szCs w:val="28"/>
        </w:rPr>
        <w:t xml:space="preserve"> </w:t>
      </w:r>
      <w:r w:rsidRPr="00B84CF1">
        <w:rPr>
          <w:rFonts w:ascii="Times New Roman" w:hAnsi="Times New Roman" w:cs="Times New Roman"/>
          <w:sz w:val="28"/>
          <w:szCs w:val="28"/>
        </w:rPr>
        <w:t>(далее - Комиссия), уточняет распределение данных средств между многоквартирными домами, которые включены в краткосрочный план.</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2.4.1. Организационные мероприятия по созыву и подготовке заседаний Комиссии, подготовке решений Комиссии осуществляет секретарь Комиссии. Во время отсутствия секретаря Комиссии обязанности возлагаются на лицо, исполняющее его обязанности по должности.</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2.4.2. Председатель Комиссии, а во время его отсутствия - заместитель председателя Комиссии проводит заседания, руководит работой Комиссии. При временном отсутствии члена Комиссии в связи с отпуском, командировкой, болезнью и прочими причинами, в заседании Комиссии участвует лицо, исполняющее его обязанности по должности.</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 xml:space="preserve">2.4.3. Протокол о предоставлении или об отказе в предоставлении </w:t>
      </w:r>
      <w:r w:rsidRPr="00B84CF1">
        <w:rPr>
          <w:rFonts w:ascii="Times New Roman" w:hAnsi="Times New Roman" w:cs="Times New Roman"/>
          <w:sz w:val="28"/>
          <w:szCs w:val="28"/>
        </w:rPr>
        <w:lastRenderedPageBreak/>
        <w:t>субсидии из бюдж</w:t>
      </w:r>
      <w:r w:rsidR="008B0E5D" w:rsidRPr="00B84CF1">
        <w:rPr>
          <w:rFonts w:ascii="Times New Roman" w:hAnsi="Times New Roman" w:cs="Times New Roman"/>
          <w:sz w:val="28"/>
          <w:szCs w:val="28"/>
        </w:rPr>
        <w:t>етов МО «Труб</w:t>
      </w:r>
      <w:r w:rsidRPr="00B84CF1">
        <w:rPr>
          <w:rFonts w:ascii="Times New Roman" w:hAnsi="Times New Roman" w:cs="Times New Roman"/>
          <w:sz w:val="28"/>
          <w:szCs w:val="28"/>
        </w:rPr>
        <w:t>чевское</w:t>
      </w:r>
      <w:r w:rsidR="008B0E5D" w:rsidRPr="00B84CF1">
        <w:rPr>
          <w:rFonts w:ascii="Times New Roman" w:hAnsi="Times New Roman" w:cs="Times New Roman"/>
          <w:sz w:val="28"/>
          <w:szCs w:val="28"/>
        </w:rPr>
        <w:t xml:space="preserve"> городское поселение» и МО «Труб</w:t>
      </w:r>
      <w:r w:rsidRPr="00B84CF1">
        <w:rPr>
          <w:rFonts w:ascii="Times New Roman" w:hAnsi="Times New Roman" w:cs="Times New Roman"/>
          <w:sz w:val="28"/>
          <w:szCs w:val="28"/>
        </w:rPr>
        <w:t xml:space="preserve">чевский </w:t>
      </w:r>
      <w:r w:rsidR="008B0E5D" w:rsidRPr="00B84CF1">
        <w:rPr>
          <w:rFonts w:ascii="Times New Roman" w:hAnsi="Times New Roman" w:cs="Times New Roman"/>
          <w:sz w:val="28"/>
          <w:szCs w:val="28"/>
        </w:rPr>
        <w:t xml:space="preserve">муниципальный </w:t>
      </w:r>
      <w:r w:rsidRPr="00B84CF1">
        <w:rPr>
          <w:rFonts w:ascii="Times New Roman" w:hAnsi="Times New Roman" w:cs="Times New Roman"/>
          <w:sz w:val="28"/>
          <w:szCs w:val="28"/>
        </w:rPr>
        <w:t>район»  на проведение капитального ремонта общего имущества в многоквартирных домах, расположенн</w:t>
      </w:r>
      <w:r w:rsidR="008B0E5D" w:rsidRPr="00B84CF1">
        <w:rPr>
          <w:rFonts w:ascii="Times New Roman" w:hAnsi="Times New Roman" w:cs="Times New Roman"/>
          <w:sz w:val="28"/>
          <w:szCs w:val="28"/>
        </w:rPr>
        <w:t>ых на территории МО «Трубчевское</w:t>
      </w:r>
      <w:r w:rsidRPr="00B84CF1">
        <w:rPr>
          <w:rFonts w:ascii="Times New Roman" w:hAnsi="Times New Roman" w:cs="Times New Roman"/>
          <w:sz w:val="28"/>
          <w:szCs w:val="28"/>
        </w:rPr>
        <w:t xml:space="preserve"> городское поселение» и </w:t>
      </w:r>
      <w:r w:rsidR="008B0E5D" w:rsidRPr="00B84CF1">
        <w:rPr>
          <w:rStyle w:val="apple-converted-space"/>
          <w:rFonts w:ascii="Times New Roman" w:hAnsi="Times New Roman" w:cs="Times New Roman"/>
          <w:spacing w:val="8"/>
          <w:sz w:val="28"/>
          <w:szCs w:val="28"/>
        </w:rPr>
        <w:t>территории  сельских Труб</w:t>
      </w:r>
      <w:r w:rsidRPr="00B84CF1">
        <w:rPr>
          <w:rStyle w:val="apple-converted-space"/>
          <w:rFonts w:ascii="Times New Roman" w:hAnsi="Times New Roman" w:cs="Times New Roman"/>
          <w:spacing w:val="8"/>
          <w:sz w:val="28"/>
          <w:szCs w:val="28"/>
        </w:rPr>
        <w:t xml:space="preserve">чевского </w:t>
      </w:r>
      <w:r w:rsidR="008B0E5D" w:rsidRPr="00B84CF1">
        <w:rPr>
          <w:rStyle w:val="apple-converted-space"/>
          <w:rFonts w:ascii="Times New Roman" w:hAnsi="Times New Roman" w:cs="Times New Roman"/>
          <w:spacing w:val="8"/>
          <w:sz w:val="28"/>
          <w:szCs w:val="28"/>
        </w:rPr>
        <w:t xml:space="preserve">муниципального </w:t>
      </w:r>
      <w:r w:rsidRPr="00B84CF1">
        <w:rPr>
          <w:rStyle w:val="apple-converted-space"/>
          <w:rFonts w:ascii="Times New Roman" w:hAnsi="Times New Roman" w:cs="Times New Roman"/>
          <w:spacing w:val="8"/>
          <w:sz w:val="28"/>
          <w:szCs w:val="28"/>
        </w:rPr>
        <w:t>района</w:t>
      </w:r>
      <w:r w:rsidRPr="00B84CF1">
        <w:rPr>
          <w:rFonts w:ascii="Times New Roman" w:hAnsi="Times New Roman" w:cs="Times New Roman"/>
          <w:b/>
          <w:sz w:val="28"/>
          <w:szCs w:val="28"/>
        </w:rPr>
        <w:t xml:space="preserve"> </w:t>
      </w:r>
      <w:r w:rsidRPr="00B84CF1">
        <w:rPr>
          <w:rFonts w:ascii="Times New Roman" w:hAnsi="Times New Roman" w:cs="Times New Roman"/>
          <w:sz w:val="28"/>
          <w:szCs w:val="28"/>
        </w:rPr>
        <w:t>(далее - протокол о распределении субсидии), оформляется в двух экземплярах и подписывается членами Комиссии.</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2.4.4. В течение 7 (семи) дней с даты принятия протокола о распределении субсидии администрация обязана уведомить получателей субсидии, в отношении которых принято указанное решение.</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2.5. Основаниями для отказа в предоставлении субсидии являются:</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 xml:space="preserve">1) несоответствие получателя субсидии требованиям пункта 2.2 </w:t>
      </w:r>
      <w:hyperlink r:id="rId14" w:tooltip="’’ОБ УТВЕРЖДЕНИИ ПОРЯДКА ПРЕДОСТАВЛЕНИЯ МУНИЦИПАЛЬНОЙ ПОДДЕРЖКИ НА ДОЛЕВОЕ ФИНАНСИРОВАНИЕ ПРОВЕДЕНИЯ КАПИТАЛЬНОГО ...’’&#10;Постановление Администрации города Югорска Ханты-Мансийского автономного округа - Югры от 19.09.2017 N 2255&#10;Статус: действует" w:history="1">
        <w:r w:rsidRPr="00B84CF1">
          <w:rPr>
            <w:rStyle w:val="a3"/>
            <w:rFonts w:ascii="Times New Roman" w:hAnsi="Times New Roman" w:cs="Times New Roman"/>
            <w:color w:val="auto"/>
            <w:sz w:val="28"/>
            <w:szCs w:val="28"/>
            <w:u w:val="none"/>
          </w:rPr>
          <w:t>настоящего Порядка</w:t>
        </w:r>
      </w:hyperlink>
      <w:r w:rsidRPr="00B84CF1">
        <w:rPr>
          <w:rFonts w:ascii="Times New Roman" w:hAnsi="Times New Roman" w:cs="Times New Roman"/>
          <w:sz w:val="28"/>
          <w:szCs w:val="28"/>
        </w:rPr>
        <w:t>;</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 xml:space="preserve">2) непредставление получателями субсидии, формирующими фонд капитального ремонта на специальных счетах, документов, приведенных в пункте 2.7.1 </w:t>
      </w:r>
      <w:hyperlink r:id="rId15" w:tooltip="’’ОБ УТВЕРЖДЕНИИ ПОРЯДКА ПРЕДОСТАВЛЕНИЯ МУНИЦИПАЛЬНОЙ ПОДДЕРЖКИ НА ДОЛЕВОЕ ФИНАНСИРОВАНИЕ ПРОВЕДЕНИЯ КАПИТАЛЬНОГО ...’’&#10;Постановление Администрации города Югорска Ханты-Мансийского автономного округа - Югры от 19.09.2017 N 2255&#10;Статус: действует" w:history="1">
        <w:r w:rsidRPr="00B84CF1">
          <w:rPr>
            <w:rStyle w:val="a3"/>
            <w:rFonts w:ascii="Times New Roman" w:hAnsi="Times New Roman" w:cs="Times New Roman"/>
            <w:color w:val="auto"/>
            <w:sz w:val="28"/>
            <w:szCs w:val="28"/>
            <w:u w:val="none"/>
          </w:rPr>
          <w:t xml:space="preserve">настоящего Порядка </w:t>
        </w:r>
      </w:hyperlink>
      <w:r w:rsidRPr="00B84CF1">
        <w:rPr>
          <w:rFonts w:ascii="Times New Roman" w:hAnsi="Times New Roman" w:cs="Times New Roman"/>
          <w:sz w:val="28"/>
          <w:szCs w:val="28"/>
        </w:rPr>
        <w:t>.</w:t>
      </w:r>
    </w:p>
    <w:p w:rsidR="00961FEB" w:rsidRPr="00B84CF1" w:rsidRDefault="00961FEB" w:rsidP="00961FEB">
      <w:pPr>
        <w:pStyle w:val="FORMATTEXT"/>
        <w:ind w:firstLine="568"/>
        <w:jc w:val="both"/>
        <w:rPr>
          <w:rFonts w:ascii="Times New Roman" w:hAnsi="Times New Roman" w:cs="Times New Roman"/>
          <w:sz w:val="28"/>
          <w:szCs w:val="28"/>
        </w:rPr>
      </w:pP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 xml:space="preserve">2.6. Перечисление субсидий для проведения капитального ремонта многоквартирных домов, собственники помещений в которых формируют фонд капитального ремонта на счете регионального оператора, осуществляется в соответствии с пунктами 2.6.1 - 2.6.2 </w:t>
      </w:r>
      <w:hyperlink r:id="rId16" w:tooltip="’’ОБ УТВЕРЖДЕНИИ ПОРЯДКА ПРЕДОСТАВЛЕНИЯ МУНИЦИПАЛЬНОЙ ПОДДЕРЖКИ НА ДОЛЕВОЕ ФИНАНСИРОВАНИЕ ПРОВЕДЕНИЯ КАПИТАЛЬНОГО ...’’&#10;Постановление Администрации города Югорска Ханты-Мансийского автономного округа - Югры от 19.09.2017 N 2255&#10;Статус: действует" w:history="1">
        <w:r w:rsidRPr="00B84CF1">
          <w:rPr>
            <w:rStyle w:val="a3"/>
            <w:rFonts w:ascii="Times New Roman" w:hAnsi="Times New Roman" w:cs="Times New Roman"/>
            <w:color w:val="auto"/>
            <w:sz w:val="28"/>
            <w:szCs w:val="28"/>
            <w:u w:val="none"/>
          </w:rPr>
          <w:t xml:space="preserve">настоящего Порядка </w:t>
        </w:r>
      </w:hyperlink>
      <w:r w:rsidRPr="00B84CF1">
        <w:rPr>
          <w:rFonts w:ascii="Times New Roman" w:hAnsi="Times New Roman" w:cs="Times New Roman"/>
          <w:sz w:val="28"/>
          <w:szCs w:val="28"/>
        </w:rPr>
        <w:t>.</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2.6.1. С</w:t>
      </w:r>
      <w:r w:rsidR="008B0E5D" w:rsidRPr="00B84CF1">
        <w:rPr>
          <w:rFonts w:ascii="Times New Roman" w:hAnsi="Times New Roman" w:cs="Times New Roman"/>
          <w:sz w:val="28"/>
          <w:szCs w:val="28"/>
        </w:rPr>
        <w:t>редства бюджетов МО «Трубчевское</w:t>
      </w:r>
      <w:r w:rsidRPr="00B84CF1">
        <w:rPr>
          <w:rFonts w:ascii="Times New Roman" w:hAnsi="Times New Roman" w:cs="Times New Roman"/>
          <w:sz w:val="28"/>
          <w:szCs w:val="28"/>
        </w:rPr>
        <w:t xml:space="preserve"> городс</w:t>
      </w:r>
      <w:r w:rsidR="008B0E5D" w:rsidRPr="00B84CF1">
        <w:rPr>
          <w:rFonts w:ascii="Times New Roman" w:hAnsi="Times New Roman" w:cs="Times New Roman"/>
          <w:sz w:val="28"/>
          <w:szCs w:val="28"/>
        </w:rPr>
        <w:t>кое поселение» и МО «Трубчевский муниципальный</w:t>
      </w:r>
      <w:r w:rsidRPr="00B84CF1">
        <w:rPr>
          <w:rFonts w:ascii="Times New Roman" w:hAnsi="Times New Roman" w:cs="Times New Roman"/>
          <w:sz w:val="28"/>
          <w:szCs w:val="28"/>
        </w:rPr>
        <w:t xml:space="preserve"> район»  перечисляются администрацией на отдельный банковский счет регионального оператора после заключения соглашения между администрацией и региональным оператором в соответствии с протоколом о распределении субсидии.</w:t>
      </w:r>
    </w:p>
    <w:p w:rsidR="00961FEB" w:rsidRPr="00B84CF1" w:rsidRDefault="00961FEB" w:rsidP="00961FEB">
      <w:pPr>
        <w:ind w:firstLine="709"/>
        <w:jc w:val="both"/>
        <w:rPr>
          <w:rFonts w:ascii="Times New Roman" w:hAnsi="Times New Roman" w:cs="Times New Roman"/>
          <w:sz w:val="28"/>
          <w:szCs w:val="28"/>
        </w:rPr>
      </w:pPr>
      <w:r w:rsidRPr="00B84CF1">
        <w:rPr>
          <w:rFonts w:ascii="Times New Roman" w:hAnsi="Times New Roman" w:cs="Times New Roman"/>
          <w:sz w:val="28"/>
          <w:szCs w:val="28"/>
        </w:rPr>
        <w:t xml:space="preserve">2.6.2. В случае выявления фактов нарушения условий, предусмотренных пунктом 4.6 настоящего Порядка,а также возникновения экономии субсидии, полученной в результате проведения конкурсов по отбору подрядных организаций, неиспользуемые средства перечисляются по согласованию в доход бюджетов МО </w:t>
      </w:r>
      <w:r w:rsidR="008B0E5D" w:rsidRPr="00B84CF1">
        <w:rPr>
          <w:rFonts w:ascii="Times New Roman" w:hAnsi="Times New Roman" w:cs="Times New Roman"/>
          <w:sz w:val="28"/>
          <w:szCs w:val="28"/>
        </w:rPr>
        <w:t>«Трубчевское городское поселение» и МО «Труб</w:t>
      </w:r>
      <w:r w:rsidRPr="00B84CF1">
        <w:rPr>
          <w:rFonts w:ascii="Times New Roman" w:hAnsi="Times New Roman" w:cs="Times New Roman"/>
          <w:sz w:val="28"/>
          <w:szCs w:val="28"/>
        </w:rPr>
        <w:t xml:space="preserve">чевский </w:t>
      </w:r>
      <w:r w:rsidR="008B0E5D" w:rsidRPr="00B84CF1">
        <w:rPr>
          <w:rFonts w:ascii="Times New Roman" w:hAnsi="Times New Roman" w:cs="Times New Roman"/>
          <w:sz w:val="28"/>
          <w:szCs w:val="28"/>
        </w:rPr>
        <w:t xml:space="preserve">муниципальный </w:t>
      </w:r>
      <w:r w:rsidRPr="00B84CF1">
        <w:rPr>
          <w:rFonts w:ascii="Times New Roman" w:hAnsi="Times New Roman" w:cs="Times New Roman"/>
          <w:sz w:val="28"/>
          <w:szCs w:val="28"/>
        </w:rPr>
        <w:t>район».</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 xml:space="preserve">2.7. Перечисление субсидий для проведения капитального ремонта многоквартирных домов, собственники помещений в которых формируют фонд капитального ремонта на специальных счетах, осуществляется в соответствии с пунктами 2.7.1 - 2.7.3 </w:t>
      </w:r>
      <w:hyperlink r:id="rId17" w:tooltip="’’ОБ УТВЕРЖДЕНИИ ПОРЯДКА ПРЕДОСТАВЛЕНИЯ МУНИЦИПАЛЬНОЙ ПОДДЕРЖКИ НА ДОЛЕВОЕ ФИНАНСИРОВАНИЕ ПРОВЕДЕНИЯ КАПИТАЛЬНОГО ...’’&#10;Постановление Администрации города Югорска Ханты-Мансийского автономного округа - Югры от 19.09.2017 N 2255&#10;Статус: действует" w:history="1">
        <w:r w:rsidRPr="00B84CF1">
          <w:rPr>
            <w:rStyle w:val="a3"/>
            <w:rFonts w:ascii="Times New Roman" w:hAnsi="Times New Roman" w:cs="Times New Roman"/>
            <w:color w:val="auto"/>
            <w:sz w:val="28"/>
            <w:szCs w:val="28"/>
            <w:u w:val="none"/>
          </w:rPr>
          <w:t xml:space="preserve">настоящего Порядка </w:t>
        </w:r>
      </w:hyperlink>
      <w:r w:rsidRPr="00B84CF1">
        <w:rPr>
          <w:rFonts w:ascii="Times New Roman" w:hAnsi="Times New Roman" w:cs="Times New Roman"/>
          <w:sz w:val="28"/>
          <w:szCs w:val="28"/>
        </w:rPr>
        <w:t>.</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2.7.1. Получатели субсидии, формирующие фонд капитального ремонта на специальном счете, открывают отдельные банковские счета. При этом для зачисления средств муниципальной поддержки капитального ремонта многоквартирных домов на каждый многоквартирный дом открывается один банковский счет и направляется в администрацию:</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1) уведомление об открытии таких счетов с указанием их реквизитов;</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 xml:space="preserve">2) решение о проведении капитального ремонта, которое принято в </w:t>
      </w:r>
      <w:r w:rsidRPr="00B84CF1">
        <w:rPr>
          <w:rFonts w:ascii="Times New Roman" w:hAnsi="Times New Roman" w:cs="Times New Roman"/>
          <w:sz w:val="28"/>
          <w:szCs w:val="28"/>
        </w:rPr>
        <w:lastRenderedPageBreak/>
        <w:t xml:space="preserve">соответствии с требованиями </w:t>
      </w:r>
      <w:hyperlink r:id="rId18" w:tooltip="’’Жилищный кодекс Российской Федерации (с изменениями на 31 декабря 2017 года) (редакция, действующая с 11 января 2018 года)’’&#10;Кодекс РФ от 29.12.2004 N 188-ФЗ&#10;Статус: действующая редакция (действ. с 11.01.2018)" w:history="1">
        <w:r w:rsidRPr="00B84CF1">
          <w:rPr>
            <w:rStyle w:val="a3"/>
            <w:rFonts w:ascii="Times New Roman" w:hAnsi="Times New Roman" w:cs="Times New Roman"/>
            <w:color w:val="auto"/>
            <w:sz w:val="28"/>
            <w:szCs w:val="28"/>
            <w:u w:val="none"/>
          </w:rPr>
          <w:t xml:space="preserve">статьи 189 </w:t>
        </w:r>
      </w:hyperlink>
      <w:hyperlink r:id="rId19" w:tooltip="’’Жилищный кодекс Российской Федерации (с изменениями на 31 декабря 2017 года) (редакция, действующая с 11 января 2018 года)’’&#10;Кодекс РФ от 29.12.2004 N 188-ФЗ&#10;Статус: действующая редакция (действ. с 11.01.2018)" w:history="1">
        <w:r w:rsidRPr="00B84CF1">
          <w:rPr>
            <w:rStyle w:val="a3"/>
            <w:rFonts w:ascii="Times New Roman" w:hAnsi="Times New Roman" w:cs="Times New Roman"/>
            <w:color w:val="auto"/>
            <w:sz w:val="28"/>
            <w:szCs w:val="28"/>
            <w:u w:val="none"/>
          </w:rPr>
          <w:t>Жилищного кодекса Российской Федерации</w:t>
        </w:r>
      </w:hyperlink>
      <w:r w:rsidRPr="00B84CF1">
        <w:rPr>
          <w:rFonts w:ascii="Times New Roman" w:hAnsi="Times New Roman" w:cs="Times New Roman"/>
          <w:sz w:val="28"/>
          <w:szCs w:val="28"/>
        </w:rPr>
        <w:t>, определяющее организацию (порядок ее определения), с которой будет заключен соглашение  на проведение капитального ремонта в соответствии с краткосрочным планом;</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 xml:space="preserve">3) утвержденная в соответствии с требованиями </w:t>
      </w:r>
      <w:hyperlink r:id="rId20" w:tooltip="’’Жилищный кодекс Российской Федерации (с изменениями на 31 декабря 2017 года) (редакция, действующая с 11 января 2018 года)’’&#10;Кодекс РФ от 29.12.2004 N 188-ФЗ&#10;Статус: действующая редакция (действ. с 11.01.2018)" w:history="1">
        <w:r w:rsidRPr="00B84CF1">
          <w:rPr>
            <w:rStyle w:val="a3"/>
            <w:rFonts w:ascii="Times New Roman" w:hAnsi="Times New Roman" w:cs="Times New Roman"/>
            <w:color w:val="auto"/>
            <w:sz w:val="28"/>
            <w:szCs w:val="28"/>
            <w:u w:val="none"/>
          </w:rPr>
          <w:t xml:space="preserve">статьи 189 </w:t>
        </w:r>
      </w:hyperlink>
      <w:hyperlink r:id="rId21" w:tooltip="’’Жилищный кодекс Российской Федерации (с изменениями на 31 декабря 2017 года) (редакция, действующая с 11 января 2018 года)’’&#10;Кодекс РФ от 29.12.2004 N 188-ФЗ&#10;Статус: действующая редакция (действ. с 11.01.2018)" w:history="1">
        <w:r w:rsidRPr="00B84CF1">
          <w:rPr>
            <w:rStyle w:val="a3"/>
            <w:rFonts w:ascii="Times New Roman" w:hAnsi="Times New Roman" w:cs="Times New Roman"/>
            <w:color w:val="auto"/>
            <w:sz w:val="28"/>
            <w:szCs w:val="28"/>
            <w:u w:val="none"/>
          </w:rPr>
          <w:t xml:space="preserve">Жилищного кодекса Российской Федерации </w:t>
        </w:r>
      </w:hyperlink>
      <w:r w:rsidRPr="00B84CF1">
        <w:rPr>
          <w:rFonts w:ascii="Times New Roman" w:hAnsi="Times New Roman" w:cs="Times New Roman"/>
          <w:sz w:val="28"/>
          <w:szCs w:val="28"/>
        </w:rPr>
        <w:t xml:space="preserve"> смета расходов на капитальный ремонт этого дома с учетом перечня работ, установленных для данного дома на текущий год в краткосрочном плане, и с учетом предельной стоимости услуг и (или) работ по капитальному ремонту, установленной Правительством Брянской области на текущий год.</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 xml:space="preserve">2.7.2. В течение 5 (пяти) рабочих дней со дня поступления документов, указанных в пункте 2.7.1 </w:t>
      </w:r>
      <w:hyperlink r:id="rId22" w:tooltip="’’ОБ УТВЕРЖДЕНИИ ПОРЯДКА ПРЕДОСТАВЛЕНИЯ МУНИЦИПАЛЬНОЙ ПОДДЕРЖКИ НА ДОЛЕВОЕ ФИНАНСИРОВАНИЕ ПРОВЕДЕНИЯ КАПИТАЛЬНОГО ...’’&#10;Постановление Администрации города Югорска Ханты-Мансийского автономного округа - Югры от 19.09.2017 N 2255&#10;Статус: действует" w:history="1">
        <w:r w:rsidRPr="00B84CF1">
          <w:rPr>
            <w:rStyle w:val="a3"/>
            <w:rFonts w:ascii="Times New Roman" w:hAnsi="Times New Roman" w:cs="Times New Roman"/>
            <w:color w:val="auto"/>
            <w:sz w:val="28"/>
            <w:szCs w:val="28"/>
            <w:u w:val="none"/>
          </w:rPr>
          <w:t>настоящего Порядка</w:t>
        </w:r>
      </w:hyperlink>
      <w:r w:rsidRPr="00B84CF1">
        <w:rPr>
          <w:rFonts w:ascii="Times New Roman" w:hAnsi="Times New Roman" w:cs="Times New Roman"/>
          <w:sz w:val="28"/>
          <w:szCs w:val="28"/>
        </w:rPr>
        <w:t>, администрация заключает соглашение с получателем субсидии и перечисляет средства, предусмотренные на проведение капитального ремонта соответствующего многоквартирного дома.</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 xml:space="preserve">2.7.3. В случае выявления фактов нарушения условий предоставления субсидии, предусмотренных пунктом 4.6 </w:t>
      </w:r>
      <w:hyperlink r:id="rId23" w:tooltip="’’ОБ УТВЕРЖДЕНИИ ПОРЯДКА ПРЕДОСТАВЛЕНИЯ МУНИЦИПАЛЬНОЙ ПОДДЕРЖКИ НА ДОЛЕВОЕ ФИНАНСИРОВАНИЕ ПРОВЕДЕНИЯ КАПИТАЛЬНОГО ...’’&#10;Постановление Администрации города Югорска Ханты-Мансийского автономного округа - Югры от 19.09.2017 N 2255&#10;Статус: действует" w:history="1">
        <w:r w:rsidRPr="00B84CF1">
          <w:rPr>
            <w:rStyle w:val="a3"/>
            <w:rFonts w:ascii="Times New Roman" w:hAnsi="Times New Roman" w:cs="Times New Roman"/>
            <w:color w:val="auto"/>
            <w:sz w:val="28"/>
            <w:szCs w:val="28"/>
            <w:u w:val="none"/>
          </w:rPr>
          <w:t>настоящего Порядка</w:t>
        </w:r>
      </w:hyperlink>
      <w:r w:rsidRPr="00B84CF1">
        <w:rPr>
          <w:rFonts w:ascii="Times New Roman" w:hAnsi="Times New Roman" w:cs="Times New Roman"/>
          <w:sz w:val="28"/>
          <w:szCs w:val="28"/>
        </w:rPr>
        <w:t>, а также в случае возникновения экономии субсидий, полученной в результате проведения конкурсов по отбору подрядных организаций, неосвоенные средства подлежат зачи</w:t>
      </w:r>
      <w:r w:rsidR="008B0E5D" w:rsidRPr="00B84CF1">
        <w:rPr>
          <w:rFonts w:ascii="Times New Roman" w:hAnsi="Times New Roman" w:cs="Times New Roman"/>
          <w:sz w:val="28"/>
          <w:szCs w:val="28"/>
        </w:rPr>
        <w:t>слению в доход бюджетов МО «Труб</w:t>
      </w:r>
      <w:r w:rsidRPr="00B84CF1">
        <w:rPr>
          <w:rFonts w:ascii="Times New Roman" w:hAnsi="Times New Roman" w:cs="Times New Roman"/>
          <w:sz w:val="28"/>
          <w:szCs w:val="28"/>
        </w:rPr>
        <w:t>чевское</w:t>
      </w:r>
      <w:r w:rsidR="008B0E5D" w:rsidRPr="00B84CF1">
        <w:rPr>
          <w:rFonts w:ascii="Times New Roman" w:hAnsi="Times New Roman" w:cs="Times New Roman"/>
          <w:sz w:val="28"/>
          <w:szCs w:val="28"/>
        </w:rPr>
        <w:t xml:space="preserve"> городское поселение» и МО «Труб</w:t>
      </w:r>
      <w:r w:rsidRPr="00B84CF1">
        <w:rPr>
          <w:rFonts w:ascii="Times New Roman" w:hAnsi="Times New Roman" w:cs="Times New Roman"/>
          <w:sz w:val="28"/>
          <w:szCs w:val="28"/>
        </w:rPr>
        <w:t xml:space="preserve">чевский </w:t>
      </w:r>
      <w:r w:rsidR="008B0E5D" w:rsidRPr="00B84CF1">
        <w:rPr>
          <w:rFonts w:ascii="Times New Roman" w:hAnsi="Times New Roman" w:cs="Times New Roman"/>
          <w:sz w:val="28"/>
          <w:szCs w:val="28"/>
        </w:rPr>
        <w:t xml:space="preserve">муниципальный </w:t>
      </w:r>
      <w:r w:rsidRPr="00B84CF1">
        <w:rPr>
          <w:rFonts w:ascii="Times New Roman" w:hAnsi="Times New Roman" w:cs="Times New Roman"/>
          <w:sz w:val="28"/>
          <w:szCs w:val="28"/>
        </w:rPr>
        <w:t>район».</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2.8. Получатель субсидий производит оплату услуг и (или) работ по капитальному ремонту общего имущества многоквартирного дома на основании актов приемки услуг и (или) работ по капитальному ремонту многоквартирного дома, согласованных с администрацией и подписанных лицами, которые уполномочены действовать от имени собственников помещений в многоквартирном доме.</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Запрещается приобретение получателями субсидии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2.9. Отказ администрации в согласовании акта приемки услуг и (или) работ по капитальному ремонту многоквартирного дома допускается в случаях предъявления для оплаты работ, не предусмотренных краткосрочным планом, а также в случае превышения ранее утвержденной сметы на капитальный ремонт этого дома.</w:t>
      </w:r>
    </w:p>
    <w:p w:rsidR="00961FEB" w:rsidRPr="00B84CF1" w:rsidRDefault="00961FEB" w:rsidP="00961FEB">
      <w:pPr>
        <w:pStyle w:val="FORMATTEXT"/>
        <w:ind w:firstLine="568"/>
        <w:jc w:val="both"/>
        <w:rPr>
          <w:rFonts w:ascii="Times New Roman" w:hAnsi="Times New Roman" w:cs="Times New Roman"/>
          <w:sz w:val="28"/>
          <w:szCs w:val="28"/>
        </w:rPr>
      </w:pPr>
    </w:p>
    <w:p w:rsidR="00961FEB" w:rsidRPr="00B84CF1" w:rsidRDefault="00961FEB" w:rsidP="00961FEB">
      <w:pPr>
        <w:pStyle w:val="HEADERTEXT"/>
        <w:jc w:val="center"/>
        <w:rPr>
          <w:rFonts w:ascii="Times New Roman" w:hAnsi="Times New Roman" w:cs="Times New Roman"/>
          <w:b/>
          <w:bCs/>
          <w:color w:val="auto"/>
          <w:sz w:val="28"/>
          <w:szCs w:val="28"/>
        </w:rPr>
      </w:pPr>
      <w:r w:rsidRPr="00B84CF1">
        <w:rPr>
          <w:rFonts w:ascii="Times New Roman" w:hAnsi="Times New Roman" w:cs="Times New Roman"/>
          <w:b/>
          <w:bCs/>
          <w:color w:val="auto"/>
          <w:sz w:val="28"/>
          <w:szCs w:val="28"/>
        </w:rPr>
        <w:t xml:space="preserve">3. Требования к отчетности о расходовании субсидии </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 xml:space="preserve">Получатели субсидий ежеквартально, в срок не позднее последнего рабочего дня месяца, следующего за отчетным кварталом, представляют в администрацию финансовый отчет о целевом использовании денежных средств по форме согласно </w:t>
      </w:r>
      <w:hyperlink r:id="rId24" w:tooltip="’’ОБ УТВЕРЖДЕНИИ ПОРЯДКА ПРЕДОСТАВЛЕНИЯ МУНИЦИПАЛЬНОЙ ПОДДЕРЖКИ НА ДОЛЕВОЕ ФИНАНСИРОВАНИЕ ПРОВЕДЕНИЯ КАПИТАЛЬНОГО ...’’&#10;Постановление Администрации города Югорска Ханты-Мансийского автономного округа - Югры от 19.09.2017 N 2255&#10;Статус: действует" w:history="1">
        <w:r w:rsidRPr="00B84CF1">
          <w:rPr>
            <w:rStyle w:val="a3"/>
            <w:rFonts w:ascii="Times New Roman" w:hAnsi="Times New Roman" w:cs="Times New Roman"/>
            <w:color w:val="auto"/>
            <w:sz w:val="28"/>
            <w:szCs w:val="28"/>
            <w:u w:val="none"/>
          </w:rPr>
          <w:t xml:space="preserve">приложению </w:t>
        </w:r>
      </w:hyperlink>
      <w:r w:rsidRPr="00B84CF1">
        <w:rPr>
          <w:rFonts w:ascii="Times New Roman" w:hAnsi="Times New Roman" w:cs="Times New Roman"/>
          <w:sz w:val="28"/>
          <w:szCs w:val="28"/>
        </w:rPr>
        <w:t xml:space="preserve"> к настоящему Порядку или по форме, предусмотренной соглашением, с </w:t>
      </w:r>
      <w:hyperlink r:id="rId25" w:tooltip="’’ОБ УТВЕРЖДЕНИИ ПОРЯДКА ПРЕДОСТАВЛЕНИЯ МУНИЦИПАЛЬНОЙ ПОДДЕРЖКИ НА ДОЛЕВОЕ ФИНАНСИРОВАНИЕ ПРОВЕДЕНИЯ КАПИТАЛЬНОГО ...’’&#10;Постановление Администрации города Югорска Ханты-Мансийского автономного округа - Югры от 19.09.2017 N 2255&#10;Статус: действует" w:history="1">
        <w:r w:rsidRPr="00B84CF1">
          <w:rPr>
            <w:rStyle w:val="a3"/>
            <w:rFonts w:ascii="Times New Roman" w:hAnsi="Times New Roman" w:cs="Times New Roman"/>
            <w:color w:val="auto"/>
            <w:sz w:val="28"/>
            <w:szCs w:val="28"/>
            <w:u w:val="none"/>
          </w:rPr>
          <w:t xml:space="preserve">приложением </w:t>
        </w:r>
      </w:hyperlink>
      <w:r w:rsidRPr="00B84CF1">
        <w:rPr>
          <w:rFonts w:ascii="Times New Roman" w:hAnsi="Times New Roman" w:cs="Times New Roman"/>
          <w:sz w:val="28"/>
          <w:szCs w:val="28"/>
        </w:rPr>
        <w:t xml:space="preserve"> финансовой </w:t>
      </w:r>
      <w:r w:rsidRPr="00B84CF1">
        <w:rPr>
          <w:rFonts w:ascii="Times New Roman" w:hAnsi="Times New Roman" w:cs="Times New Roman"/>
          <w:sz w:val="28"/>
          <w:szCs w:val="28"/>
        </w:rPr>
        <w:lastRenderedPageBreak/>
        <w:t>отчетности о ходе выполнения работ по капитальному ремонту с копиями первичных бухгалтерских документов (договоры, акты приемки выполненных работ, справки о стоимости выполненных работ, выписки с банковского счета в кредитной организации, платежные поручения и иные документы, связанные с выполнением работ по капитальному ремонту многоквартирных домов).</w:t>
      </w:r>
    </w:p>
    <w:p w:rsidR="00961FEB" w:rsidRPr="00B84CF1" w:rsidRDefault="00961FEB" w:rsidP="00961FEB">
      <w:pPr>
        <w:pStyle w:val="FORMATTEXT"/>
        <w:ind w:firstLine="568"/>
        <w:jc w:val="both"/>
        <w:rPr>
          <w:rFonts w:ascii="Times New Roman" w:hAnsi="Times New Roman" w:cs="Times New Roman"/>
          <w:sz w:val="28"/>
          <w:szCs w:val="28"/>
        </w:rPr>
      </w:pPr>
    </w:p>
    <w:p w:rsidR="00961FEB" w:rsidRPr="00B84CF1" w:rsidRDefault="00961FEB" w:rsidP="00961FEB">
      <w:pPr>
        <w:pStyle w:val="HEADERTEXT"/>
        <w:jc w:val="center"/>
        <w:rPr>
          <w:rFonts w:ascii="Times New Roman" w:hAnsi="Times New Roman" w:cs="Times New Roman"/>
          <w:b/>
          <w:bCs/>
          <w:color w:val="auto"/>
          <w:sz w:val="28"/>
          <w:szCs w:val="28"/>
        </w:rPr>
      </w:pPr>
      <w:r w:rsidRPr="00B84CF1">
        <w:rPr>
          <w:rFonts w:ascii="Times New Roman" w:hAnsi="Times New Roman" w:cs="Times New Roman"/>
          <w:b/>
          <w:bCs/>
          <w:color w:val="auto"/>
          <w:sz w:val="28"/>
          <w:szCs w:val="28"/>
        </w:rPr>
        <w:t xml:space="preserve">4. Требования об осуществлении контроля за соблюдением условий, </w:t>
      </w:r>
    </w:p>
    <w:p w:rsidR="00961FEB" w:rsidRPr="00B84CF1" w:rsidRDefault="00961FEB" w:rsidP="00961FEB">
      <w:pPr>
        <w:pStyle w:val="HEADERTEXT"/>
        <w:jc w:val="center"/>
        <w:rPr>
          <w:rFonts w:ascii="Times New Roman" w:hAnsi="Times New Roman" w:cs="Times New Roman"/>
          <w:b/>
          <w:bCs/>
          <w:color w:val="auto"/>
          <w:sz w:val="28"/>
          <w:szCs w:val="28"/>
        </w:rPr>
      </w:pPr>
      <w:r w:rsidRPr="00B84CF1">
        <w:rPr>
          <w:rFonts w:ascii="Times New Roman" w:hAnsi="Times New Roman" w:cs="Times New Roman"/>
          <w:b/>
          <w:bCs/>
          <w:color w:val="auto"/>
          <w:sz w:val="28"/>
          <w:szCs w:val="28"/>
        </w:rPr>
        <w:t xml:space="preserve">целей и порядка предоставления субсидии и ответственности за их нарушение </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4.1. Субсидия подл</w:t>
      </w:r>
      <w:r w:rsidR="008B0E5D" w:rsidRPr="00B84CF1">
        <w:rPr>
          <w:rFonts w:ascii="Times New Roman" w:hAnsi="Times New Roman" w:cs="Times New Roman"/>
          <w:sz w:val="28"/>
          <w:szCs w:val="28"/>
        </w:rPr>
        <w:t>ежит возврату в бюджеты МО «Труб</w:t>
      </w:r>
      <w:r w:rsidRPr="00B84CF1">
        <w:rPr>
          <w:rFonts w:ascii="Times New Roman" w:hAnsi="Times New Roman" w:cs="Times New Roman"/>
          <w:sz w:val="28"/>
          <w:szCs w:val="28"/>
        </w:rPr>
        <w:t>чевское</w:t>
      </w:r>
      <w:r w:rsidR="008B0E5D" w:rsidRPr="00B84CF1">
        <w:rPr>
          <w:rFonts w:ascii="Times New Roman" w:hAnsi="Times New Roman" w:cs="Times New Roman"/>
          <w:sz w:val="28"/>
          <w:szCs w:val="28"/>
        </w:rPr>
        <w:t xml:space="preserve"> городское поселение» и МО «Труб</w:t>
      </w:r>
      <w:r w:rsidRPr="00B84CF1">
        <w:rPr>
          <w:rFonts w:ascii="Times New Roman" w:hAnsi="Times New Roman" w:cs="Times New Roman"/>
          <w:sz w:val="28"/>
          <w:szCs w:val="28"/>
        </w:rPr>
        <w:t xml:space="preserve">чевский </w:t>
      </w:r>
      <w:r w:rsidR="008B0E5D" w:rsidRPr="00B84CF1">
        <w:rPr>
          <w:rFonts w:ascii="Times New Roman" w:hAnsi="Times New Roman" w:cs="Times New Roman"/>
          <w:sz w:val="28"/>
          <w:szCs w:val="28"/>
        </w:rPr>
        <w:t xml:space="preserve">муниципальный </w:t>
      </w:r>
      <w:r w:rsidRPr="00B84CF1">
        <w:rPr>
          <w:rFonts w:ascii="Times New Roman" w:hAnsi="Times New Roman" w:cs="Times New Roman"/>
          <w:sz w:val="28"/>
          <w:szCs w:val="28"/>
        </w:rPr>
        <w:t>район»   в следующих случаях:</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1) неиспользования субсидии или неполного освоения аккумулированных на отдельном банковском счете денежных средств (при условии завершения ремонтных работ и расчетов с подрядными организациями в полном объеме);</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2) нецелевого использования получателем субсидии предоставленных денежных средств, в том числе выявленного по результатам контроля администрации и органами муниципального финансового контроля;</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3) неисполнения и (или) ненадлежащего исполнения получателем субсидии обязательств, предусмотренных соглашением, в том числе некачественного оказания услуг населению МО</w:t>
      </w:r>
      <w:r w:rsidR="008B0E5D" w:rsidRPr="00B84CF1">
        <w:rPr>
          <w:rFonts w:ascii="Times New Roman" w:hAnsi="Times New Roman" w:cs="Times New Roman"/>
          <w:sz w:val="28"/>
          <w:szCs w:val="28"/>
        </w:rPr>
        <w:t xml:space="preserve"> «Труб</w:t>
      </w:r>
      <w:r w:rsidRPr="00B84CF1">
        <w:rPr>
          <w:rFonts w:ascii="Times New Roman" w:hAnsi="Times New Roman" w:cs="Times New Roman"/>
          <w:sz w:val="28"/>
          <w:szCs w:val="28"/>
        </w:rPr>
        <w:t>чевское</w:t>
      </w:r>
      <w:r w:rsidR="008B0E5D" w:rsidRPr="00B84CF1">
        <w:rPr>
          <w:rFonts w:ascii="Times New Roman" w:hAnsi="Times New Roman" w:cs="Times New Roman"/>
          <w:sz w:val="28"/>
          <w:szCs w:val="28"/>
        </w:rPr>
        <w:t xml:space="preserve"> городское поселение» и МО «Труб</w:t>
      </w:r>
      <w:r w:rsidRPr="00B84CF1">
        <w:rPr>
          <w:rFonts w:ascii="Times New Roman" w:hAnsi="Times New Roman" w:cs="Times New Roman"/>
          <w:sz w:val="28"/>
          <w:szCs w:val="28"/>
        </w:rPr>
        <w:t xml:space="preserve">чевский </w:t>
      </w:r>
      <w:r w:rsidR="008B0E5D" w:rsidRPr="00B84CF1">
        <w:rPr>
          <w:rFonts w:ascii="Times New Roman" w:hAnsi="Times New Roman" w:cs="Times New Roman"/>
          <w:sz w:val="28"/>
          <w:szCs w:val="28"/>
        </w:rPr>
        <w:t xml:space="preserve">муниципальный </w:t>
      </w:r>
      <w:r w:rsidRPr="00B84CF1">
        <w:rPr>
          <w:rFonts w:ascii="Times New Roman" w:hAnsi="Times New Roman" w:cs="Times New Roman"/>
          <w:sz w:val="28"/>
          <w:szCs w:val="28"/>
        </w:rPr>
        <w:t>район»;</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4) выявления факта предоставления недостоверных сведений для получения средств и (или) документов, подтверждающих затраты;</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5) реорганизации или банкротства получателя субсидии;</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6) нарушения получателем субсидии условий, установленных при ее предоставлении, выявленного по фактам проверок, проведенных администрацией и органами муниципального финансового контроля;</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7) в иных случаях, предусмотренных действующим законодательством.</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4.2. Факт нецелевого использования субсидии или невыполнения условий, предусмотренных соглашением о предоставлении субсидии, устанавливается актом проверки, в котором указываются выявленные нарушения и сроки их устранения.</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4.3. Возврат денежных средств осуществляется получателем субсидии в течение 10 (десяти) рабочих дней с момента получения акта проверки.</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 xml:space="preserve">4.4. Возврат в текущем финансовом году получателем субсидии остатков субсидии, не использованных в отчетном финансовом году, в случаях, предусмотренных соглашением, указанном в пункте 2.1 </w:t>
      </w:r>
      <w:hyperlink r:id="rId26" w:tooltip="’’ОБ УТВЕРЖДЕНИИ ПОРЯДКА ПРЕДОСТАВЛЕНИЯ МУНИЦИПАЛЬНОЙ ПОДДЕРЖКИ НА ДОЛЕВОЕ ФИНАНСИРОВАНИЕ ПРОВЕДЕНИЯ КАПИТАЛЬНОГО ...’’&#10;Постановление Администрации города Югорска Ханты-Мансийского автономного округа - Югры от 19.09.2017 N 2255&#10;Статус: действует" w:history="1">
        <w:r w:rsidRPr="00B84CF1">
          <w:rPr>
            <w:rStyle w:val="a3"/>
            <w:rFonts w:ascii="Times New Roman" w:hAnsi="Times New Roman" w:cs="Times New Roman"/>
            <w:color w:val="auto"/>
            <w:sz w:val="28"/>
            <w:szCs w:val="28"/>
            <w:u w:val="none"/>
          </w:rPr>
          <w:t xml:space="preserve">настоящего Порядка </w:t>
        </w:r>
      </w:hyperlink>
      <w:r w:rsidRPr="00B84CF1">
        <w:rPr>
          <w:rFonts w:ascii="Times New Roman" w:hAnsi="Times New Roman" w:cs="Times New Roman"/>
          <w:sz w:val="28"/>
          <w:szCs w:val="28"/>
        </w:rPr>
        <w:t>, осуществляется получателем субсидии в течение 10 (десяти) рабочих дней со дня предоставления им установленной отчетности.</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4.5. При отказе получателя субсидии в добровольном порядке возместить денежные средства, взыскание производится в порядке и в соответствии с законодательством Российской Федерации.</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lastRenderedPageBreak/>
        <w:t>4.6. Обязательные проверки соблюдения условий, целей и порядка предоставления субсидии ее получателями осуществляются администрацией и органами муниципального финансового контроля в порядке, определенном муниципальными правовыми актами.</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4.7. Разногласия и споры, возникающие в процессе предоставления и использования субсидии, решаются в установленном действующим законодательством порядке.</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4.8. Получатель субсидии несет полную ответственность за недостоверность предоставляемых в администрацию сведений, нарушение условий предоставления субсидии, а также нецелевое использование субсидии в соответствии с законодательством Российской Федерации.</w:t>
      </w:r>
    </w:p>
    <w:p w:rsidR="008B0E5D" w:rsidRPr="00B84CF1" w:rsidRDefault="008B0E5D" w:rsidP="00961FEB">
      <w:pPr>
        <w:pStyle w:val="FORMATTEXT"/>
        <w:jc w:val="right"/>
        <w:rPr>
          <w:rFonts w:ascii="Times New Roman" w:hAnsi="Times New Roman" w:cs="Times New Roman"/>
          <w:sz w:val="28"/>
          <w:szCs w:val="28"/>
        </w:rPr>
      </w:pPr>
    </w:p>
    <w:p w:rsidR="008B0E5D" w:rsidRPr="00B84CF1" w:rsidRDefault="008B0E5D" w:rsidP="00961FEB">
      <w:pPr>
        <w:pStyle w:val="FORMATTEXT"/>
        <w:jc w:val="right"/>
        <w:rPr>
          <w:rFonts w:ascii="Times New Roman" w:hAnsi="Times New Roman" w:cs="Times New Roman"/>
          <w:sz w:val="28"/>
          <w:szCs w:val="28"/>
        </w:rPr>
      </w:pPr>
    </w:p>
    <w:p w:rsidR="008B0E5D" w:rsidRPr="00B84CF1" w:rsidRDefault="008B0E5D" w:rsidP="00961FEB">
      <w:pPr>
        <w:pStyle w:val="FORMATTEXT"/>
        <w:jc w:val="right"/>
        <w:rPr>
          <w:rFonts w:ascii="Times New Roman" w:hAnsi="Times New Roman" w:cs="Times New Roman"/>
          <w:sz w:val="28"/>
          <w:szCs w:val="28"/>
        </w:rPr>
      </w:pPr>
    </w:p>
    <w:p w:rsidR="008B0E5D" w:rsidRPr="00B84CF1" w:rsidRDefault="008B0E5D" w:rsidP="00961FEB">
      <w:pPr>
        <w:pStyle w:val="FORMATTEXT"/>
        <w:jc w:val="right"/>
        <w:rPr>
          <w:rFonts w:ascii="Times New Roman" w:hAnsi="Times New Roman" w:cs="Times New Roman"/>
          <w:sz w:val="28"/>
          <w:szCs w:val="28"/>
        </w:rPr>
      </w:pPr>
    </w:p>
    <w:p w:rsidR="008B0E5D" w:rsidRPr="00B84CF1" w:rsidRDefault="008B0E5D" w:rsidP="00961FEB">
      <w:pPr>
        <w:pStyle w:val="FORMATTEXT"/>
        <w:jc w:val="right"/>
        <w:rPr>
          <w:rFonts w:ascii="Times New Roman" w:hAnsi="Times New Roman" w:cs="Times New Roman"/>
          <w:sz w:val="28"/>
          <w:szCs w:val="28"/>
        </w:rPr>
      </w:pPr>
    </w:p>
    <w:p w:rsidR="008B0E5D" w:rsidRPr="00B84CF1" w:rsidRDefault="008B0E5D" w:rsidP="00961FEB">
      <w:pPr>
        <w:pStyle w:val="FORMATTEXT"/>
        <w:jc w:val="right"/>
        <w:rPr>
          <w:rFonts w:ascii="Times New Roman" w:hAnsi="Times New Roman" w:cs="Times New Roman"/>
          <w:sz w:val="28"/>
          <w:szCs w:val="28"/>
        </w:rPr>
      </w:pPr>
    </w:p>
    <w:p w:rsidR="008B0E5D" w:rsidRPr="00B84CF1" w:rsidRDefault="008B0E5D" w:rsidP="00961FEB">
      <w:pPr>
        <w:pStyle w:val="FORMATTEXT"/>
        <w:jc w:val="right"/>
        <w:rPr>
          <w:rFonts w:ascii="Times New Roman" w:hAnsi="Times New Roman" w:cs="Times New Roman"/>
          <w:sz w:val="28"/>
          <w:szCs w:val="28"/>
        </w:rPr>
      </w:pPr>
    </w:p>
    <w:p w:rsidR="008B0E5D" w:rsidRPr="00B84CF1" w:rsidRDefault="008B0E5D" w:rsidP="00961FEB">
      <w:pPr>
        <w:pStyle w:val="FORMATTEXT"/>
        <w:jc w:val="right"/>
        <w:rPr>
          <w:rFonts w:ascii="Times New Roman" w:hAnsi="Times New Roman" w:cs="Times New Roman"/>
          <w:sz w:val="28"/>
          <w:szCs w:val="28"/>
        </w:rPr>
      </w:pPr>
    </w:p>
    <w:p w:rsidR="008B0E5D" w:rsidRPr="00B84CF1" w:rsidRDefault="008B0E5D" w:rsidP="00961FEB">
      <w:pPr>
        <w:pStyle w:val="FORMATTEXT"/>
        <w:jc w:val="right"/>
        <w:rPr>
          <w:rFonts w:ascii="Times New Roman" w:hAnsi="Times New Roman" w:cs="Times New Roman"/>
          <w:sz w:val="28"/>
          <w:szCs w:val="28"/>
        </w:rPr>
      </w:pPr>
    </w:p>
    <w:p w:rsidR="008B0E5D" w:rsidRPr="00B84CF1" w:rsidRDefault="008B0E5D" w:rsidP="00961FEB">
      <w:pPr>
        <w:pStyle w:val="FORMATTEXT"/>
        <w:jc w:val="right"/>
        <w:rPr>
          <w:rFonts w:ascii="Times New Roman" w:hAnsi="Times New Roman" w:cs="Times New Roman"/>
          <w:sz w:val="28"/>
          <w:szCs w:val="28"/>
        </w:rPr>
      </w:pPr>
    </w:p>
    <w:p w:rsidR="008B0E5D" w:rsidRPr="00B84CF1" w:rsidRDefault="008B0E5D" w:rsidP="00961FEB">
      <w:pPr>
        <w:pStyle w:val="FORMATTEXT"/>
        <w:jc w:val="right"/>
        <w:rPr>
          <w:rFonts w:ascii="Times New Roman" w:hAnsi="Times New Roman" w:cs="Times New Roman"/>
          <w:sz w:val="28"/>
          <w:szCs w:val="28"/>
        </w:rPr>
      </w:pPr>
    </w:p>
    <w:p w:rsidR="008B0E5D" w:rsidRPr="00B84CF1" w:rsidRDefault="008B0E5D" w:rsidP="00961FEB">
      <w:pPr>
        <w:pStyle w:val="FORMATTEXT"/>
        <w:jc w:val="right"/>
        <w:rPr>
          <w:rFonts w:ascii="Times New Roman" w:hAnsi="Times New Roman" w:cs="Times New Roman"/>
          <w:sz w:val="28"/>
          <w:szCs w:val="28"/>
        </w:rPr>
      </w:pPr>
    </w:p>
    <w:p w:rsidR="008B0E5D" w:rsidRPr="00B84CF1" w:rsidRDefault="008B0E5D" w:rsidP="00961FEB">
      <w:pPr>
        <w:pStyle w:val="FORMATTEXT"/>
        <w:jc w:val="right"/>
        <w:rPr>
          <w:rFonts w:ascii="Times New Roman" w:hAnsi="Times New Roman" w:cs="Times New Roman"/>
          <w:sz w:val="28"/>
          <w:szCs w:val="28"/>
        </w:rPr>
      </w:pPr>
    </w:p>
    <w:p w:rsidR="008B0E5D" w:rsidRPr="00B84CF1" w:rsidRDefault="008B0E5D" w:rsidP="00961FEB">
      <w:pPr>
        <w:pStyle w:val="FORMATTEXT"/>
        <w:jc w:val="right"/>
        <w:rPr>
          <w:rFonts w:ascii="Times New Roman" w:hAnsi="Times New Roman" w:cs="Times New Roman"/>
          <w:sz w:val="28"/>
          <w:szCs w:val="28"/>
        </w:rPr>
      </w:pPr>
    </w:p>
    <w:p w:rsidR="008B0E5D" w:rsidRPr="00B84CF1" w:rsidRDefault="008B0E5D" w:rsidP="00961FEB">
      <w:pPr>
        <w:pStyle w:val="FORMATTEXT"/>
        <w:jc w:val="right"/>
        <w:rPr>
          <w:rFonts w:ascii="Times New Roman" w:hAnsi="Times New Roman" w:cs="Times New Roman"/>
          <w:sz w:val="28"/>
          <w:szCs w:val="28"/>
        </w:rPr>
      </w:pPr>
    </w:p>
    <w:p w:rsidR="008B0E5D" w:rsidRPr="00B84CF1" w:rsidRDefault="008B0E5D" w:rsidP="00961FEB">
      <w:pPr>
        <w:pStyle w:val="FORMATTEXT"/>
        <w:jc w:val="right"/>
        <w:rPr>
          <w:rFonts w:ascii="Times New Roman" w:hAnsi="Times New Roman" w:cs="Times New Roman"/>
          <w:sz w:val="28"/>
          <w:szCs w:val="28"/>
        </w:rPr>
      </w:pPr>
    </w:p>
    <w:p w:rsidR="008B0E5D" w:rsidRPr="00B84CF1" w:rsidRDefault="008B0E5D" w:rsidP="00961FEB">
      <w:pPr>
        <w:pStyle w:val="FORMATTEXT"/>
        <w:jc w:val="right"/>
        <w:rPr>
          <w:rFonts w:ascii="Times New Roman" w:hAnsi="Times New Roman" w:cs="Times New Roman"/>
          <w:sz w:val="28"/>
          <w:szCs w:val="28"/>
        </w:rPr>
      </w:pPr>
    </w:p>
    <w:p w:rsidR="008B0E5D" w:rsidRPr="00B84CF1" w:rsidRDefault="008B0E5D" w:rsidP="00961FEB">
      <w:pPr>
        <w:pStyle w:val="FORMATTEXT"/>
        <w:jc w:val="right"/>
        <w:rPr>
          <w:rFonts w:ascii="Times New Roman" w:hAnsi="Times New Roman" w:cs="Times New Roman"/>
          <w:sz w:val="28"/>
          <w:szCs w:val="28"/>
        </w:rPr>
      </w:pPr>
    </w:p>
    <w:p w:rsidR="008B0E5D" w:rsidRPr="00B84CF1" w:rsidRDefault="008B0E5D" w:rsidP="00961FEB">
      <w:pPr>
        <w:pStyle w:val="FORMATTEXT"/>
        <w:jc w:val="right"/>
        <w:rPr>
          <w:rFonts w:ascii="Times New Roman" w:hAnsi="Times New Roman" w:cs="Times New Roman"/>
          <w:sz w:val="28"/>
          <w:szCs w:val="28"/>
        </w:rPr>
      </w:pPr>
    </w:p>
    <w:p w:rsidR="008B0E5D" w:rsidRPr="00B84CF1" w:rsidRDefault="008B0E5D" w:rsidP="00961FEB">
      <w:pPr>
        <w:pStyle w:val="FORMATTEXT"/>
        <w:jc w:val="right"/>
        <w:rPr>
          <w:rFonts w:ascii="Times New Roman" w:hAnsi="Times New Roman" w:cs="Times New Roman"/>
          <w:sz w:val="28"/>
          <w:szCs w:val="28"/>
        </w:rPr>
      </w:pPr>
    </w:p>
    <w:p w:rsidR="008B0E5D" w:rsidRPr="00B84CF1" w:rsidRDefault="008B0E5D" w:rsidP="00961FEB">
      <w:pPr>
        <w:pStyle w:val="FORMATTEXT"/>
        <w:jc w:val="right"/>
        <w:rPr>
          <w:rFonts w:ascii="Times New Roman" w:hAnsi="Times New Roman" w:cs="Times New Roman"/>
          <w:sz w:val="28"/>
          <w:szCs w:val="28"/>
        </w:rPr>
      </w:pPr>
    </w:p>
    <w:p w:rsidR="008B0E5D" w:rsidRPr="00B84CF1" w:rsidRDefault="008B0E5D" w:rsidP="00961FEB">
      <w:pPr>
        <w:pStyle w:val="FORMATTEXT"/>
        <w:jc w:val="right"/>
        <w:rPr>
          <w:rFonts w:ascii="Times New Roman" w:hAnsi="Times New Roman" w:cs="Times New Roman"/>
          <w:sz w:val="28"/>
          <w:szCs w:val="28"/>
        </w:rPr>
      </w:pPr>
    </w:p>
    <w:p w:rsidR="008B0E5D" w:rsidRPr="00B84CF1" w:rsidRDefault="008B0E5D" w:rsidP="00961FEB">
      <w:pPr>
        <w:pStyle w:val="FORMATTEXT"/>
        <w:jc w:val="right"/>
        <w:rPr>
          <w:rFonts w:ascii="Times New Roman" w:hAnsi="Times New Roman" w:cs="Times New Roman"/>
          <w:sz w:val="28"/>
          <w:szCs w:val="28"/>
        </w:rPr>
      </w:pPr>
    </w:p>
    <w:p w:rsidR="008B0E5D" w:rsidRPr="00B84CF1" w:rsidRDefault="008B0E5D" w:rsidP="00961FEB">
      <w:pPr>
        <w:pStyle w:val="FORMATTEXT"/>
        <w:jc w:val="right"/>
        <w:rPr>
          <w:rFonts w:ascii="Times New Roman" w:hAnsi="Times New Roman" w:cs="Times New Roman"/>
          <w:sz w:val="28"/>
          <w:szCs w:val="28"/>
        </w:rPr>
      </w:pPr>
    </w:p>
    <w:p w:rsidR="008B0E5D" w:rsidRPr="00B84CF1" w:rsidRDefault="008B0E5D" w:rsidP="00961FEB">
      <w:pPr>
        <w:pStyle w:val="FORMATTEXT"/>
        <w:jc w:val="right"/>
        <w:rPr>
          <w:rFonts w:ascii="Times New Roman" w:hAnsi="Times New Roman" w:cs="Times New Roman"/>
          <w:sz w:val="28"/>
          <w:szCs w:val="28"/>
        </w:rPr>
      </w:pPr>
    </w:p>
    <w:p w:rsidR="008B0E5D" w:rsidRDefault="008B0E5D" w:rsidP="00961FEB">
      <w:pPr>
        <w:pStyle w:val="FORMATTEXT"/>
        <w:jc w:val="right"/>
        <w:rPr>
          <w:rFonts w:ascii="Times New Roman" w:hAnsi="Times New Roman" w:cs="Times New Roman"/>
          <w:sz w:val="28"/>
          <w:szCs w:val="28"/>
        </w:rPr>
      </w:pPr>
    </w:p>
    <w:p w:rsidR="00B84CF1" w:rsidRDefault="00B84CF1" w:rsidP="00961FEB">
      <w:pPr>
        <w:pStyle w:val="FORMATTEXT"/>
        <w:jc w:val="right"/>
        <w:rPr>
          <w:rFonts w:ascii="Times New Roman" w:hAnsi="Times New Roman" w:cs="Times New Roman"/>
          <w:sz w:val="28"/>
          <w:szCs w:val="28"/>
        </w:rPr>
      </w:pPr>
    </w:p>
    <w:p w:rsidR="00B84CF1" w:rsidRDefault="00B84CF1" w:rsidP="00961FEB">
      <w:pPr>
        <w:pStyle w:val="FORMATTEXT"/>
        <w:jc w:val="right"/>
        <w:rPr>
          <w:rFonts w:ascii="Times New Roman" w:hAnsi="Times New Roman" w:cs="Times New Roman"/>
          <w:sz w:val="28"/>
          <w:szCs w:val="28"/>
        </w:rPr>
      </w:pPr>
    </w:p>
    <w:p w:rsidR="00B84CF1" w:rsidRDefault="00B84CF1" w:rsidP="00961FEB">
      <w:pPr>
        <w:pStyle w:val="FORMATTEXT"/>
        <w:jc w:val="right"/>
        <w:rPr>
          <w:rFonts w:ascii="Times New Roman" w:hAnsi="Times New Roman" w:cs="Times New Roman"/>
          <w:sz w:val="28"/>
          <w:szCs w:val="28"/>
        </w:rPr>
      </w:pPr>
    </w:p>
    <w:p w:rsidR="00B84CF1" w:rsidRDefault="00B84CF1" w:rsidP="00961FEB">
      <w:pPr>
        <w:pStyle w:val="FORMATTEXT"/>
        <w:jc w:val="right"/>
        <w:rPr>
          <w:rFonts w:ascii="Times New Roman" w:hAnsi="Times New Roman" w:cs="Times New Roman"/>
          <w:sz w:val="28"/>
          <w:szCs w:val="28"/>
        </w:rPr>
      </w:pPr>
    </w:p>
    <w:p w:rsidR="00B84CF1" w:rsidRDefault="00B84CF1" w:rsidP="00961FEB">
      <w:pPr>
        <w:pStyle w:val="FORMATTEXT"/>
        <w:jc w:val="right"/>
        <w:rPr>
          <w:rFonts w:ascii="Times New Roman" w:hAnsi="Times New Roman" w:cs="Times New Roman"/>
          <w:sz w:val="28"/>
          <w:szCs w:val="28"/>
        </w:rPr>
      </w:pPr>
    </w:p>
    <w:p w:rsidR="00B84CF1" w:rsidRPr="00B84CF1" w:rsidRDefault="00B84CF1" w:rsidP="00961FEB">
      <w:pPr>
        <w:pStyle w:val="FORMATTEXT"/>
        <w:jc w:val="right"/>
        <w:rPr>
          <w:rFonts w:ascii="Times New Roman" w:hAnsi="Times New Roman" w:cs="Times New Roman"/>
          <w:sz w:val="28"/>
          <w:szCs w:val="28"/>
        </w:rPr>
      </w:pPr>
    </w:p>
    <w:p w:rsidR="008B0E5D" w:rsidRPr="00B84CF1" w:rsidRDefault="008B0E5D" w:rsidP="00961FEB">
      <w:pPr>
        <w:pStyle w:val="FORMATTEXT"/>
        <w:jc w:val="right"/>
        <w:rPr>
          <w:rFonts w:ascii="Times New Roman" w:hAnsi="Times New Roman" w:cs="Times New Roman"/>
          <w:sz w:val="28"/>
          <w:szCs w:val="28"/>
        </w:rPr>
      </w:pPr>
    </w:p>
    <w:p w:rsidR="008B0E5D" w:rsidRPr="00B84CF1" w:rsidRDefault="008B0E5D" w:rsidP="00961FEB">
      <w:pPr>
        <w:pStyle w:val="FORMATTEXT"/>
        <w:jc w:val="right"/>
        <w:rPr>
          <w:rFonts w:ascii="Times New Roman" w:hAnsi="Times New Roman" w:cs="Times New Roman"/>
          <w:sz w:val="28"/>
          <w:szCs w:val="28"/>
        </w:rPr>
      </w:pPr>
    </w:p>
    <w:p w:rsidR="00961FEB" w:rsidRPr="00B84CF1" w:rsidRDefault="00961FEB" w:rsidP="00961FEB">
      <w:pPr>
        <w:pStyle w:val="FORMATTEXT"/>
        <w:jc w:val="right"/>
        <w:rPr>
          <w:rFonts w:ascii="Times New Roman" w:hAnsi="Times New Roman" w:cs="Times New Roman"/>
          <w:sz w:val="28"/>
          <w:szCs w:val="28"/>
        </w:rPr>
      </w:pPr>
      <w:r w:rsidRPr="00B84CF1">
        <w:rPr>
          <w:rFonts w:ascii="Times New Roman" w:hAnsi="Times New Roman" w:cs="Times New Roman"/>
          <w:sz w:val="28"/>
          <w:szCs w:val="28"/>
        </w:rPr>
        <w:lastRenderedPageBreak/>
        <w:t>Приложение</w:t>
      </w:r>
    </w:p>
    <w:p w:rsidR="00961FEB" w:rsidRPr="00B84CF1" w:rsidRDefault="00961FEB" w:rsidP="00961FEB">
      <w:pPr>
        <w:pStyle w:val="HEADERTEXT"/>
        <w:jc w:val="right"/>
        <w:rPr>
          <w:rFonts w:ascii="Times New Roman" w:hAnsi="Times New Roman" w:cs="Times New Roman"/>
          <w:bCs/>
          <w:color w:val="auto"/>
          <w:sz w:val="28"/>
          <w:szCs w:val="28"/>
        </w:rPr>
      </w:pPr>
      <w:r w:rsidRPr="00B84CF1">
        <w:rPr>
          <w:rFonts w:ascii="Times New Roman" w:hAnsi="Times New Roman" w:cs="Times New Roman"/>
          <w:color w:val="auto"/>
          <w:sz w:val="28"/>
          <w:szCs w:val="28"/>
        </w:rPr>
        <w:t xml:space="preserve">к Порядку </w:t>
      </w:r>
      <w:r w:rsidRPr="00B84CF1">
        <w:rPr>
          <w:rFonts w:ascii="Times New Roman" w:hAnsi="Times New Roman" w:cs="Times New Roman"/>
          <w:bCs/>
          <w:color w:val="auto"/>
          <w:sz w:val="28"/>
          <w:szCs w:val="28"/>
        </w:rPr>
        <w:t>оказания на возвратной и (или) безвозвратной</w:t>
      </w:r>
    </w:p>
    <w:p w:rsidR="00961FEB" w:rsidRPr="00B84CF1" w:rsidRDefault="00961FEB" w:rsidP="00961FEB">
      <w:pPr>
        <w:pStyle w:val="HEADERTEXT"/>
        <w:jc w:val="right"/>
        <w:rPr>
          <w:rFonts w:ascii="Times New Roman" w:hAnsi="Times New Roman" w:cs="Times New Roman"/>
          <w:bCs/>
          <w:color w:val="auto"/>
          <w:sz w:val="28"/>
          <w:szCs w:val="28"/>
        </w:rPr>
      </w:pPr>
      <w:r w:rsidRPr="00B84CF1">
        <w:rPr>
          <w:rFonts w:ascii="Times New Roman" w:hAnsi="Times New Roman" w:cs="Times New Roman"/>
          <w:bCs/>
          <w:color w:val="auto"/>
          <w:sz w:val="28"/>
          <w:szCs w:val="28"/>
        </w:rPr>
        <w:t>основе за счет средств местного бюджета дополнительной помощи</w:t>
      </w:r>
    </w:p>
    <w:p w:rsidR="00961FEB" w:rsidRPr="00B84CF1" w:rsidRDefault="00961FEB" w:rsidP="00961FEB">
      <w:pPr>
        <w:pStyle w:val="HEADERTEXT"/>
        <w:jc w:val="right"/>
        <w:rPr>
          <w:rFonts w:ascii="Times New Roman" w:hAnsi="Times New Roman" w:cs="Times New Roman"/>
          <w:bCs/>
          <w:color w:val="auto"/>
          <w:sz w:val="28"/>
          <w:szCs w:val="28"/>
        </w:rPr>
      </w:pPr>
      <w:r w:rsidRPr="00B84CF1">
        <w:rPr>
          <w:rFonts w:ascii="Times New Roman" w:hAnsi="Times New Roman" w:cs="Times New Roman"/>
          <w:bCs/>
          <w:color w:val="auto"/>
          <w:sz w:val="28"/>
          <w:szCs w:val="28"/>
        </w:rPr>
        <w:t>при возникновении неотложной необходимости в проведении</w:t>
      </w:r>
    </w:p>
    <w:p w:rsidR="00961FEB" w:rsidRPr="00B84CF1" w:rsidRDefault="00961FEB" w:rsidP="00961FEB">
      <w:pPr>
        <w:pStyle w:val="HEADERTEXT"/>
        <w:jc w:val="right"/>
        <w:rPr>
          <w:rFonts w:ascii="Times New Roman" w:hAnsi="Times New Roman" w:cs="Times New Roman"/>
          <w:bCs/>
          <w:color w:val="auto"/>
          <w:sz w:val="28"/>
          <w:szCs w:val="28"/>
        </w:rPr>
      </w:pPr>
      <w:r w:rsidRPr="00B84CF1">
        <w:rPr>
          <w:rFonts w:ascii="Times New Roman" w:hAnsi="Times New Roman" w:cs="Times New Roman"/>
          <w:bCs/>
          <w:color w:val="auto"/>
          <w:sz w:val="28"/>
          <w:szCs w:val="28"/>
        </w:rPr>
        <w:t>капитального ремонта общего имущества в многоквартирных домах,</w:t>
      </w:r>
    </w:p>
    <w:p w:rsidR="00961FEB" w:rsidRPr="00B84CF1" w:rsidRDefault="00961FEB" w:rsidP="00961FEB">
      <w:pPr>
        <w:pStyle w:val="FORMATTEXT"/>
        <w:ind w:firstLine="568"/>
        <w:jc w:val="right"/>
        <w:rPr>
          <w:rFonts w:ascii="Times New Roman" w:hAnsi="Times New Roman" w:cs="Times New Roman"/>
          <w:sz w:val="28"/>
          <w:szCs w:val="28"/>
          <w:highlight w:val="yellow"/>
        </w:rPr>
      </w:pPr>
      <w:r w:rsidRPr="00B84CF1">
        <w:rPr>
          <w:rFonts w:ascii="Times New Roman" w:hAnsi="Times New Roman" w:cs="Times New Roman"/>
          <w:bCs/>
          <w:sz w:val="28"/>
          <w:szCs w:val="28"/>
        </w:rPr>
        <w:t>расположенных на территории </w:t>
      </w:r>
      <w:r w:rsidR="008B0E5D" w:rsidRPr="00B84CF1">
        <w:rPr>
          <w:rFonts w:ascii="Times New Roman" w:hAnsi="Times New Roman" w:cs="Times New Roman"/>
          <w:sz w:val="28"/>
          <w:szCs w:val="28"/>
        </w:rPr>
        <w:t>МО «Труб</w:t>
      </w:r>
      <w:r w:rsidRPr="00B84CF1">
        <w:rPr>
          <w:rFonts w:ascii="Times New Roman" w:hAnsi="Times New Roman" w:cs="Times New Roman"/>
          <w:sz w:val="28"/>
          <w:szCs w:val="28"/>
        </w:rPr>
        <w:t xml:space="preserve">чевское городское поселение» и </w:t>
      </w:r>
      <w:r w:rsidR="008B0E5D" w:rsidRPr="00B84CF1">
        <w:rPr>
          <w:rStyle w:val="apple-converted-space"/>
          <w:rFonts w:ascii="Times New Roman" w:hAnsi="Times New Roman" w:cs="Times New Roman"/>
          <w:spacing w:val="8"/>
          <w:sz w:val="28"/>
          <w:szCs w:val="28"/>
        </w:rPr>
        <w:t>территории  Труб</w:t>
      </w:r>
      <w:r w:rsidRPr="00B84CF1">
        <w:rPr>
          <w:rStyle w:val="apple-converted-space"/>
          <w:rFonts w:ascii="Times New Roman" w:hAnsi="Times New Roman" w:cs="Times New Roman"/>
          <w:spacing w:val="8"/>
          <w:sz w:val="28"/>
          <w:szCs w:val="28"/>
        </w:rPr>
        <w:t>чевского</w:t>
      </w:r>
      <w:r w:rsidR="008B0E5D" w:rsidRPr="00B84CF1">
        <w:rPr>
          <w:rStyle w:val="apple-converted-space"/>
          <w:rFonts w:ascii="Times New Roman" w:hAnsi="Times New Roman" w:cs="Times New Roman"/>
          <w:spacing w:val="8"/>
          <w:sz w:val="28"/>
          <w:szCs w:val="28"/>
        </w:rPr>
        <w:t xml:space="preserve"> муниципального</w:t>
      </w:r>
      <w:r w:rsidRPr="00B84CF1">
        <w:rPr>
          <w:rStyle w:val="apple-converted-space"/>
          <w:rFonts w:ascii="Times New Roman" w:hAnsi="Times New Roman" w:cs="Times New Roman"/>
          <w:spacing w:val="8"/>
          <w:sz w:val="28"/>
          <w:szCs w:val="28"/>
        </w:rPr>
        <w:t xml:space="preserve"> района</w:t>
      </w:r>
      <w:r w:rsidRPr="00B84CF1">
        <w:rPr>
          <w:rFonts w:ascii="Times New Roman" w:hAnsi="Times New Roman" w:cs="Times New Roman"/>
          <w:b/>
          <w:sz w:val="28"/>
          <w:szCs w:val="28"/>
        </w:rPr>
        <w:t xml:space="preserve">  </w:t>
      </w:r>
    </w:p>
    <w:p w:rsidR="00961FEB" w:rsidRPr="00B84CF1" w:rsidRDefault="00961FEB" w:rsidP="00961FEB">
      <w:pPr>
        <w:pStyle w:val="HEADERTEXT"/>
        <w:jc w:val="center"/>
        <w:rPr>
          <w:rFonts w:ascii="Times New Roman" w:hAnsi="Times New Roman" w:cs="Times New Roman"/>
          <w:b/>
          <w:bCs/>
          <w:color w:val="auto"/>
          <w:sz w:val="28"/>
          <w:szCs w:val="28"/>
        </w:rPr>
      </w:pPr>
    </w:p>
    <w:p w:rsidR="00961FEB" w:rsidRPr="00B84CF1" w:rsidRDefault="00961FEB" w:rsidP="00961FEB">
      <w:pPr>
        <w:pStyle w:val="HEADERTEXT"/>
        <w:jc w:val="center"/>
        <w:rPr>
          <w:rFonts w:ascii="Times New Roman" w:hAnsi="Times New Roman" w:cs="Times New Roman"/>
          <w:b/>
          <w:bCs/>
          <w:color w:val="auto"/>
          <w:sz w:val="28"/>
          <w:szCs w:val="28"/>
        </w:rPr>
      </w:pPr>
      <w:r w:rsidRPr="00B84CF1">
        <w:rPr>
          <w:rFonts w:ascii="Times New Roman" w:hAnsi="Times New Roman" w:cs="Times New Roman"/>
          <w:b/>
          <w:bCs/>
          <w:color w:val="auto"/>
          <w:sz w:val="28"/>
          <w:szCs w:val="28"/>
        </w:rPr>
        <w:t xml:space="preserve">Отчет </w:t>
      </w:r>
    </w:p>
    <w:p w:rsidR="00961FEB" w:rsidRPr="00B84CF1" w:rsidRDefault="00961FEB" w:rsidP="00961FEB">
      <w:pPr>
        <w:pStyle w:val="HEADERTEXT"/>
        <w:jc w:val="center"/>
        <w:rPr>
          <w:rFonts w:ascii="Times New Roman" w:hAnsi="Times New Roman" w:cs="Times New Roman"/>
          <w:b/>
          <w:bCs/>
          <w:color w:val="auto"/>
          <w:sz w:val="28"/>
          <w:szCs w:val="28"/>
        </w:rPr>
      </w:pPr>
      <w:r w:rsidRPr="00B84CF1">
        <w:rPr>
          <w:rFonts w:ascii="Times New Roman" w:hAnsi="Times New Roman" w:cs="Times New Roman"/>
          <w:b/>
          <w:bCs/>
          <w:color w:val="auto"/>
          <w:sz w:val="28"/>
          <w:szCs w:val="28"/>
        </w:rPr>
        <w:t>о ходе реализации программы по капитальному ремонту общего имущества в многоквартирных домах, расположенных на территориях</w:t>
      </w:r>
      <w:r w:rsidR="00D67320" w:rsidRPr="00B84CF1">
        <w:rPr>
          <w:rFonts w:ascii="Times New Roman" w:hAnsi="Times New Roman" w:cs="Times New Roman"/>
          <w:sz w:val="28"/>
          <w:szCs w:val="28"/>
        </w:rPr>
        <w:t xml:space="preserve"> МО «Трубчевское городское поселение» и </w:t>
      </w:r>
      <w:r w:rsidR="00D67320" w:rsidRPr="00B84CF1">
        <w:rPr>
          <w:rStyle w:val="apple-converted-space"/>
          <w:rFonts w:ascii="Times New Roman" w:hAnsi="Times New Roman" w:cs="Times New Roman"/>
          <w:spacing w:val="8"/>
          <w:sz w:val="28"/>
          <w:szCs w:val="28"/>
        </w:rPr>
        <w:t>территории  Трубчевского муниципального района</w:t>
      </w:r>
      <w:r w:rsidR="00D67320" w:rsidRPr="00B84CF1">
        <w:rPr>
          <w:rFonts w:ascii="Times New Roman" w:hAnsi="Times New Roman" w:cs="Times New Roman"/>
          <w:b/>
          <w:sz w:val="28"/>
          <w:szCs w:val="28"/>
        </w:rPr>
        <w:t xml:space="preserve">  </w:t>
      </w:r>
      <w:r w:rsidRPr="00B84CF1">
        <w:rPr>
          <w:rFonts w:ascii="Times New Roman" w:hAnsi="Times New Roman" w:cs="Times New Roman"/>
          <w:b/>
          <w:bCs/>
          <w:color w:val="auto"/>
          <w:sz w:val="28"/>
          <w:szCs w:val="28"/>
        </w:rPr>
        <w:t xml:space="preserve">за ____ квартал ____ года </w:t>
      </w:r>
    </w:p>
    <w:tbl>
      <w:tblPr>
        <w:tblW w:w="9645" w:type="dxa"/>
        <w:tblInd w:w="28" w:type="dxa"/>
        <w:tblLayout w:type="fixed"/>
        <w:tblCellMar>
          <w:left w:w="90" w:type="dxa"/>
          <w:right w:w="90" w:type="dxa"/>
        </w:tblCellMar>
        <w:tblLook w:val="04A0"/>
      </w:tblPr>
      <w:tblGrid>
        <w:gridCol w:w="434"/>
        <w:gridCol w:w="1125"/>
        <w:gridCol w:w="1277"/>
        <w:gridCol w:w="1135"/>
        <w:gridCol w:w="1276"/>
        <w:gridCol w:w="1277"/>
        <w:gridCol w:w="1135"/>
        <w:gridCol w:w="1135"/>
        <w:gridCol w:w="851"/>
      </w:tblGrid>
      <w:tr w:rsidR="00961FEB" w:rsidRPr="00B84CF1" w:rsidTr="00961FEB">
        <w:tc>
          <w:tcPr>
            <w:tcW w:w="435" w:type="dxa"/>
            <w:tcMar>
              <w:top w:w="114" w:type="dxa"/>
              <w:left w:w="28" w:type="dxa"/>
              <w:bottom w:w="114" w:type="dxa"/>
              <w:right w:w="28" w:type="dxa"/>
            </w:tcMar>
          </w:tcPr>
          <w:p w:rsidR="00961FEB" w:rsidRPr="00B84CF1" w:rsidRDefault="00961FEB">
            <w:pPr>
              <w:widowControl w:val="0"/>
              <w:autoSpaceDE w:val="0"/>
              <w:autoSpaceDN w:val="0"/>
              <w:adjustRightInd w:val="0"/>
              <w:rPr>
                <w:rFonts w:ascii="Times New Roman" w:hAnsi="Times New Roman" w:cs="Times New Roman"/>
                <w:sz w:val="28"/>
                <w:szCs w:val="28"/>
              </w:rPr>
            </w:pPr>
          </w:p>
        </w:tc>
        <w:tc>
          <w:tcPr>
            <w:tcW w:w="1125" w:type="dxa"/>
            <w:tcMar>
              <w:top w:w="114" w:type="dxa"/>
              <w:left w:w="28" w:type="dxa"/>
              <w:bottom w:w="114" w:type="dxa"/>
              <w:right w:w="28" w:type="dxa"/>
            </w:tcMar>
          </w:tcPr>
          <w:p w:rsidR="00961FEB" w:rsidRPr="00B84CF1" w:rsidRDefault="00961FEB">
            <w:pPr>
              <w:widowControl w:val="0"/>
              <w:autoSpaceDE w:val="0"/>
              <w:autoSpaceDN w:val="0"/>
              <w:adjustRightInd w:val="0"/>
              <w:rPr>
                <w:rFonts w:ascii="Times New Roman" w:hAnsi="Times New Roman" w:cs="Times New Roman"/>
                <w:sz w:val="28"/>
                <w:szCs w:val="28"/>
              </w:rPr>
            </w:pPr>
          </w:p>
        </w:tc>
        <w:tc>
          <w:tcPr>
            <w:tcW w:w="1276" w:type="dxa"/>
            <w:tcMar>
              <w:top w:w="114" w:type="dxa"/>
              <w:left w:w="28" w:type="dxa"/>
              <w:bottom w:w="114" w:type="dxa"/>
              <w:right w:w="28" w:type="dxa"/>
            </w:tcMar>
          </w:tcPr>
          <w:p w:rsidR="00961FEB" w:rsidRPr="00B84CF1" w:rsidRDefault="00961FEB">
            <w:pPr>
              <w:widowControl w:val="0"/>
              <w:autoSpaceDE w:val="0"/>
              <w:autoSpaceDN w:val="0"/>
              <w:adjustRightInd w:val="0"/>
              <w:rPr>
                <w:rFonts w:ascii="Times New Roman" w:hAnsi="Times New Roman" w:cs="Times New Roman"/>
                <w:sz w:val="28"/>
                <w:szCs w:val="28"/>
              </w:rPr>
            </w:pPr>
          </w:p>
        </w:tc>
        <w:tc>
          <w:tcPr>
            <w:tcW w:w="1134" w:type="dxa"/>
            <w:tcMar>
              <w:top w:w="114" w:type="dxa"/>
              <w:left w:w="28" w:type="dxa"/>
              <w:bottom w:w="114" w:type="dxa"/>
              <w:right w:w="28" w:type="dxa"/>
            </w:tcMar>
          </w:tcPr>
          <w:p w:rsidR="00961FEB" w:rsidRPr="00B84CF1" w:rsidRDefault="00961FEB">
            <w:pPr>
              <w:widowControl w:val="0"/>
              <w:autoSpaceDE w:val="0"/>
              <w:autoSpaceDN w:val="0"/>
              <w:adjustRightInd w:val="0"/>
              <w:rPr>
                <w:rFonts w:ascii="Times New Roman" w:hAnsi="Times New Roman" w:cs="Times New Roman"/>
                <w:sz w:val="28"/>
                <w:szCs w:val="28"/>
              </w:rPr>
            </w:pPr>
          </w:p>
        </w:tc>
        <w:tc>
          <w:tcPr>
            <w:tcW w:w="1275" w:type="dxa"/>
            <w:tcMar>
              <w:top w:w="114" w:type="dxa"/>
              <w:left w:w="28" w:type="dxa"/>
              <w:bottom w:w="114" w:type="dxa"/>
              <w:right w:w="28" w:type="dxa"/>
            </w:tcMar>
          </w:tcPr>
          <w:p w:rsidR="00961FEB" w:rsidRPr="00B84CF1" w:rsidRDefault="00961FEB">
            <w:pPr>
              <w:widowControl w:val="0"/>
              <w:autoSpaceDE w:val="0"/>
              <w:autoSpaceDN w:val="0"/>
              <w:adjustRightInd w:val="0"/>
              <w:rPr>
                <w:rFonts w:ascii="Times New Roman" w:hAnsi="Times New Roman" w:cs="Times New Roman"/>
                <w:sz w:val="28"/>
                <w:szCs w:val="28"/>
              </w:rPr>
            </w:pPr>
          </w:p>
        </w:tc>
        <w:tc>
          <w:tcPr>
            <w:tcW w:w="1276" w:type="dxa"/>
            <w:tcMar>
              <w:top w:w="114" w:type="dxa"/>
              <w:left w:w="28" w:type="dxa"/>
              <w:bottom w:w="114" w:type="dxa"/>
              <w:right w:w="28" w:type="dxa"/>
            </w:tcMar>
          </w:tcPr>
          <w:p w:rsidR="00961FEB" w:rsidRPr="00B84CF1" w:rsidRDefault="00961FEB">
            <w:pPr>
              <w:widowControl w:val="0"/>
              <w:autoSpaceDE w:val="0"/>
              <w:autoSpaceDN w:val="0"/>
              <w:adjustRightInd w:val="0"/>
              <w:rPr>
                <w:rFonts w:ascii="Times New Roman" w:hAnsi="Times New Roman" w:cs="Times New Roman"/>
                <w:sz w:val="28"/>
                <w:szCs w:val="28"/>
              </w:rPr>
            </w:pPr>
          </w:p>
        </w:tc>
        <w:tc>
          <w:tcPr>
            <w:tcW w:w="1134" w:type="dxa"/>
            <w:tcMar>
              <w:top w:w="114" w:type="dxa"/>
              <w:left w:w="28" w:type="dxa"/>
              <w:bottom w:w="114" w:type="dxa"/>
              <w:right w:w="28" w:type="dxa"/>
            </w:tcMar>
          </w:tcPr>
          <w:p w:rsidR="00961FEB" w:rsidRPr="00B84CF1" w:rsidRDefault="00961FEB">
            <w:pPr>
              <w:widowControl w:val="0"/>
              <w:autoSpaceDE w:val="0"/>
              <w:autoSpaceDN w:val="0"/>
              <w:adjustRightInd w:val="0"/>
              <w:rPr>
                <w:rFonts w:ascii="Times New Roman" w:hAnsi="Times New Roman" w:cs="Times New Roman"/>
                <w:sz w:val="28"/>
                <w:szCs w:val="28"/>
              </w:rPr>
            </w:pPr>
          </w:p>
        </w:tc>
        <w:tc>
          <w:tcPr>
            <w:tcW w:w="1134" w:type="dxa"/>
            <w:tcMar>
              <w:top w:w="114" w:type="dxa"/>
              <w:left w:w="28" w:type="dxa"/>
              <w:bottom w:w="114" w:type="dxa"/>
              <w:right w:w="28" w:type="dxa"/>
            </w:tcMar>
          </w:tcPr>
          <w:p w:rsidR="00961FEB" w:rsidRPr="00B84CF1" w:rsidRDefault="00961FEB">
            <w:pPr>
              <w:widowControl w:val="0"/>
              <w:autoSpaceDE w:val="0"/>
              <w:autoSpaceDN w:val="0"/>
              <w:adjustRightInd w:val="0"/>
              <w:rPr>
                <w:rFonts w:ascii="Times New Roman" w:hAnsi="Times New Roman" w:cs="Times New Roman"/>
                <w:sz w:val="28"/>
                <w:szCs w:val="28"/>
              </w:rPr>
            </w:pPr>
          </w:p>
        </w:tc>
        <w:tc>
          <w:tcPr>
            <w:tcW w:w="851" w:type="dxa"/>
            <w:tcMar>
              <w:top w:w="114" w:type="dxa"/>
              <w:left w:w="28" w:type="dxa"/>
              <w:bottom w:w="114" w:type="dxa"/>
              <w:right w:w="28" w:type="dxa"/>
            </w:tcMar>
          </w:tcPr>
          <w:p w:rsidR="00961FEB" w:rsidRPr="00B84CF1" w:rsidRDefault="00961FEB">
            <w:pPr>
              <w:widowControl w:val="0"/>
              <w:autoSpaceDE w:val="0"/>
              <w:autoSpaceDN w:val="0"/>
              <w:adjustRightInd w:val="0"/>
              <w:rPr>
                <w:rFonts w:ascii="Times New Roman" w:hAnsi="Times New Roman" w:cs="Times New Roman"/>
                <w:sz w:val="28"/>
                <w:szCs w:val="28"/>
              </w:rPr>
            </w:pPr>
          </w:p>
        </w:tc>
      </w:tr>
      <w:tr w:rsidR="00961FEB" w:rsidRPr="00B84CF1" w:rsidTr="00961FEB">
        <w:tc>
          <w:tcPr>
            <w:tcW w:w="43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961FEB" w:rsidRPr="00B84CF1" w:rsidRDefault="00961FEB">
            <w:pPr>
              <w:pStyle w:val="FORMATTEXT"/>
              <w:jc w:val="center"/>
              <w:rPr>
                <w:rFonts w:ascii="Times New Roman" w:hAnsi="Times New Roman" w:cs="Times New Roman"/>
                <w:sz w:val="28"/>
                <w:szCs w:val="28"/>
              </w:rPr>
            </w:pPr>
            <w:r w:rsidRPr="00B84CF1">
              <w:rPr>
                <w:rFonts w:ascii="Times New Roman" w:hAnsi="Times New Roman" w:cs="Times New Roman"/>
                <w:sz w:val="28"/>
                <w:szCs w:val="28"/>
              </w:rPr>
              <w:t xml:space="preserve">N п/п </w:t>
            </w:r>
          </w:p>
        </w:tc>
        <w:tc>
          <w:tcPr>
            <w:tcW w:w="112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961FEB" w:rsidRPr="00B84CF1" w:rsidRDefault="00961FEB">
            <w:pPr>
              <w:pStyle w:val="FORMATTEXT"/>
              <w:rPr>
                <w:rFonts w:ascii="Times New Roman" w:hAnsi="Times New Roman" w:cs="Times New Roman"/>
                <w:sz w:val="28"/>
                <w:szCs w:val="28"/>
              </w:rPr>
            </w:pPr>
            <w:r w:rsidRPr="00B84CF1">
              <w:rPr>
                <w:rFonts w:ascii="Times New Roman" w:hAnsi="Times New Roman" w:cs="Times New Roman"/>
                <w:sz w:val="28"/>
                <w:szCs w:val="28"/>
              </w:rPr>
              <w:t xml:space="preserve">Наименование объектов </w:t>
            </w:r>
          </w:p>
        </w:tc>
        <w:tc>
          <w:tcPr>
            <w:tcW w:w="127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961FEB" w:rsidRPr="00B84CF1" w:rsidRDefault="00961FEB">
            <w:pPr>
              <w:pStyle w:val="FORMATTEXT"/>
              <w:rPr>
                <w:rFonts w:ascii="Times New Roman" w:hAnsi="Times New Roman" w:cs="Times New Roman"/>
                <w:sz w:val="28"/>
                <w:szCs w:val="28"/>
              </w:rPr>
            </w:pPr>
            <w:r w:rsidRPr="00B84CF1">
              <w:rPr>
                <w:rFonts w:ascii="Times New Roman" w:hAnsi="Times New Roman" w:cs="Times New Roman"/>
                <w:sz w:val="28"/>
                <w:szCs w:val="28"/>
              </w:rPr>
              <w:t xml:space="preserve">Наименование подрядной организации </w:t>
            </w:r>
          </w:p>
        </w:tc>
        <w:tc>
          <w:tcPr>
            <w:tcW w:w="113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961FEB" w:rsidRPr="00B84CF1" w:rsidRDefault="00961FEB">
            <w:pPr>
              <w:pStyle w:val="FORMATTEXT"/>
              <w:rPr>
                <w:rFonts w:ascii="Times New Roman" w:hAnsi="Times New Roman" w:cs="Times New Roman"/>
                <w:sz w:val="28"/>
                <w:szCs w:val="28"/>
              </w:rPr>
            </w:pPr>
            <w:r w:rsidRPr="00B84CF1">
              <w:rPr>
                <w:rFonts w:ascii="Times New Roman" w:hAnsi="Times New Roman" w:cs="Times New Roman"/>
                <w:sz w:val="28"/>
                <w:szCs w:val="28"/>
              </w:rPr>
              <w:t xml:space="preserve">Перечислено средств оператору </w:t>
            </w:r>
          </w:p>
        </w:tc>
        <w:tc>
          <w:tcPr>
            <w:tcW w:w="127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961FEB" w:rsidRPr="00B84CF1" w:rsidRDefault="00961FEB">
            <w:pPr>
              <w:pStyle w:val="FORMATTEXT"/>
              <w:rPr>
                <w:rFonts w:ascii="Times New Roman" w:hAnsi="Times New Roman" w:cs="Times New Roman"/>
                <w:sz w:val="28"/>
                <w:szCs w:val="28"/>
              </w:rPr>
            </w:pPr>
            <w:r w:rsidRPr="00B84CF1">
              <w:rPr>
                <w:rFonts w:ascii="Times New Roman" w:hAnsi="Times New Roman" w:cs="Times New Roman"/>
                <w:sz w:val="28"/>
                <w:szCs w:val="28"/>
              </w:rPr>
              <w:t xml:space="preserve">Фактическая стоимость капитального ремонта согласно исполнительной документации </w:t>
            </w:r>
          </w:p>
        </w:tc>
        <w:tc>
          <w:tcPr>
            <w:tcW w:w="127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961FEB" w:rsidRPr="00B84CF1" w:rsidRDefault="00961FEB">
            <w:pPr>
              <w:pStyle w:val="FORMATTEXT"/>
              <w:rPr>
                <w:rFonts w:ascii="Times New Roman" w:hAnsi="Times New Roman" w:cs="Times New Roman"/>
                <w:sz w:val="28"/>
                <w:szCs w:val="28"/>
              </w:rPr>
            </w:pPr>
            <w:r w:rsidRPr="00B84CF1">
              <w:rPr>
                <w:rFonts w:ascii="Times New Roman" w:hAnsi="Times New Roman" w:cs="Times New Roman"/>
                <w:sz w:val="28"/>
                <w:szCs w:val="28"/>
              </w:rPr>
              <w:t xml:space="preserve">Использовано субсидии (фактически перечислено средств) </w:t>
            </w:r>
          </w:p>
        </w:tc>
        <w:tc>
          <w:tcPr>
            <w:tcW w:w="113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961FEB" w:rsidRPr="00B84CF1" w:rsidRDefault="00961FEB">
            <w:pPr>
              <w:pStyle w:val="FORMATTEXT"/>
              <w:rPr>
                <w:rFonts w:ascii="Times New Roman" w:hAnsi="Times New Roman" w:cs="Times New Roman"/>
                <w:sz w:val="28"/>
                <w:szCs w:val="28"/>
              </w:rPr>
            </w:pPr>
            <w:r w:rsidRPr="00B84CF1">
              <w:rPr>
                <w:rFonts w:ascii="Times New Roman" w:hAnsi="Times New Roman" w:cs="Times New Roman"/>
                <w:sz w:val="28"/>
                <w:szCs w:val="28"/>
              </w:rPr>
              <w:t xml:space="preserve">Возврат средств в местный бюджет </w:t>
            </w:r>
          </w:p>
        </w:tc>
        <w:tc>
          <w:tcPr>
            <w:tcW w:w="113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961FEB" w:rsidRPr="00B84CF1" w:rsidRDefault="00961FEB">
            <w:pPr>
              <w:pStyle w:val="FORMATTEXT"/>
              <w:rPr>
                <w:rFonts w:ascii="Times New Roman" w:hAnsi="Times New Roman" w:cs="Times New Roman"/>
                <w:sz w:val="28"/>
                <w:szCs w:val="28"/>
              </w:rPr>
            </w:pPr>
            <w:r w:rsidRPr="00B84CF1">
              <w:rPr>
                <w:rFonts w:ascii="Times New Roman" w:hAnsi="Times New Roman" w:cs="Times New Roman"/>
                <w:sz w:val="28"/>
                <w:szCs w:val="28"/>
              </w:rPr>
              <w:t xml:space="preserve">Остаток средств (4 - 6 - 7) </w:t>
            </w:r>
          </w:p>
        </w:tc>
        <w:tc>
          <w:tcPr>
            <w:tcW w:w="85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961FEB" w:rsidRPr="00B84CF1" w:rsidRDefault="00961FEB">
            <w:pPr>
              <w:pStyle w:val="FORMATTEXT"/>
              <w:rPr>
                <w:rFonts w:ascii="Times New Roman" w:hAnsi="Times New Roman" w:cs="Times New Roman"/>
                <w:sz w:val="28"/>
                <w:szCs w:val="28"/>
              </w:rPr>
            </w:pPr>
            <w:r w:rsidRPr="00B84CF1">
              <w:rPr>
                <w:rFonts w:ascii="Times New Roman" w:hAnsi="Times New Roman" w:cs="Times New Roman"/>
                <w:sz w:val="28"/>
                <w:szCs w:val="28"/>
              </w:rPr>
              <w:t xml:space="preserve">Примечание </w:t>
            </w:r>
          </w:p>
        </w:tc>
      </w:tr>
      <w:tr w:rsidR="00961FEB" w:rsidRPr="00B84CF1" w:rsidTr="00961FEB">
        <w:tc>
          <w:tcPr>
            <w:tcW w:w="43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961FEB" w:rsidRPr="00B84CF1" w:rsidRDefault="00961FEB">
            <w:pPr>
              <w:pStyle w:val="FORMATTEXT"/>
              <w:jc w:val="center"/>
              <w:rPr>
                <w:rFonts w:ascii="Times New Roman" w:hAnsi="Times New Roman" w:cs="Times New Roman"/>
                <w:sz w:val="28"/>
                <w:szCs w:val="28"/>
              </w:rPr>
            </w:pPr>
            <w:r w:rsidRPr="00B84CF1">
              <w:rPr>
                <w:rFonts w:ascii="Times New Roman" w:hAnsi="Times New Roman" w:cs="Times New Roman"/>
                <w:sz w:val="28"/>
                <w:szCs w:val="28"/>
              </w:rPr>
              <w:t xml:space="preserve">1 </w:t>
            </w:r>
          </w:p>
        </w:tc>
        <w:tc>
          <w:tcPr>
            <w:tcW w:w="112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961FEB" w:rsidRPr="00B84CF1" w:rsidRDefault="00961FEB">
            <w:pPr>
              <w:pStyle w:val="FORMATTEXT"/>
              <w:jc w:val="center"/>
              <w:rPr>
                <w:rFonts w:ascii="Times New Roman" w:hAnsi="Times New Roman" w:cs="Times New Roman"/>
                <w:sz w:val="28"/>
                <w:szCs w:val="28"/>
              </w:rPr>
            </w:pPr>
            <w:r w:rsidRPr="00B84CF1">
              <w:rPr>
                <w:rFonts w:ascii="Times New Roman" w:hAnsi="Times New Roman" w:cs="Times New Roman"/>
                <w:sz w:val="28"/>
                <w:szCs w:val="28"/>
              </w:rPr>
              <w:t xml:space="preserve">2 </w:t>
            </w:r>
          </w:p>
        </w:tc>
        <w:tc>
          <w:tcPr>
            <w:tcW w:w="127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961FEB" w:rsidRPr="00B84CF1" w:rsidRDefault="00961FEB">
            <w:pPr>
              <w:pStyle w:val="FORMATTEXT"/>
              <w:jc w:val="center"/>
              <w:rPr>
                <w:rFonts w:ascii="Times New Roman" w:hAnsi="Times New Roman" w:cs="Times New Roman"/>
                <w:sz w:val="28"/>
                <w:szCs w:val="28"/>
              </w:rPr>
            </w:pPr>
            <w:r w:rsidRPr="00B84CF1">
              <w:rPr>
                <w:rFonts w:ascii="Times New Roman" w:hAnsi="Times New Roman" w:cs="Times New Roman"/>
                <w:sz w:val="28"/>
                <w:szCs w:val="28"/>
              </w:rPr>
              <w:t xml:space="preserve">3 </w:t>
            </w:r>
          </w:p>
        </w:tc>
        <w:tc>
          <w:tcPr>
            <w:tcW w:w="113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961FEB" w:rsidRPr="00B84CF1" w:rsidRDefault="00961FEB">
            <w:pPr>
              <w:pStyle w:val="FORMATTEXT"/>
              <w:jc w:val="center"/>
              <w:rPr>
                <w:rFonts w:ascii="Times New Roman" w:hAnsi="Times New Roman" w:cs="Times New Roman"/>
                <w:sz w:val="28"/>
                <w:szCs w:val="28"/>
              </w:rPr>
            </w:pPr>
            <w:r w:rsidRPr="00B84CF1">
              <w:rPr>
                <w:rFonts w:ascii="Times New Roman" w:hAnsi="Times New Roman" w:cs="Times New Roman"/>
                <w:sz w:val="28"/>
                <w:szCs w:val="28"/>
              </w:rPr>
              <w:t xml:space="preserve">4 </w:t>
            </w:r>
          </w:p>
        </w:tc>
        <w:tc>
          <w:tcPr>
            <w:tcW w:w="127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961FEB" w:rsidRPr="00B84CF1" w:rsidRDefault="00961FEB">
            <w:pPr>
              <w:pStyle w:val="FORMATTEXT"/>
              <w:jc w:val="center"/>
              <w:rPr>
                <w:rFonts w:ascii="Times New Roman" w:hAnsi="Times New Roman" w:cs="Times New Roman"/>
                <w:sz w:val="28"/>
                <w:szCs w:val="28"/>
              </w:rPr>
            </w:pPr>
            <w:r w:rsidRPr="00B84CF1">
              <w:rPr>
                <w:rFonts w:ascii="Times New Roman" w:hAnsi="Times New Roman" w:cs="Times New Roman"/>
                <w:sz w:val="28"/>
                <w:szCs w:val="28"/>
              </w:rPr>
              <w:t xml:space="preserve">5 </w:t>
            </w:r>
          </w:p>
        </w:tc>
        <w:tc>
          <w:tcPr>
            <w:tcW w:w="127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961FEB" w:rsidRPr="00B84CF1" w:rsidRDefault="00961FEB">
            <w:pPr>
              <w:pStyle w:val="FORMATTEXT"/>
              <w:jc w:val="center"/>
              <w:rPr>
                <w:rFonts w:ascii="Times New Roman" w:hAnsi="Times New Roman" w:cs="Times New Roman"/>
                <w:sz w:val="28"/>
                <w:szCs w:val="28"/>
              </w:rPr>
            </w:pPr>
            <w:r w:rsidRPr="00B84CF1">
              <w:rPr>
                <w:rFonts w:ascii="Times New Roman" w:hAnsi="Times New Roman" w:cs="Times New Roman"/>
                <w:sz w:val="28"/>
                <w:szCs w:val="28"/>
              </w:rPr>
              <w:t xml:space="preserve">6 </w:t>
            </w:r>
          </w:p>
        </w:tc>
        <w:tc>
          <w:tcPr>
            <w:tcW w:w="113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961FEB" w:rsidRPr="00B84CF1" w:rsidRDefault="00961FEB">
            <w:pPr>
              <w:pStyle w:val="FORMATTEXT"/>
              <w:jc w:val="center"/>
              <w:rPr>
                <w:rFonts w:ascii="Times New Roman" w:hAnsi="Times New Roman" w:cs="Times New Roman"/>
                <w:sz w:val="28"/>
                <w:szCs w:val="28"/>
              </w:rPr>
            </w:pPr>
            <w:r w:rsidRPr="00B84CF1">
              <w:rPr>
                <w:rFonts w:ascii="Times New Roman" w:hAnsi="Times New Roman" w:cs="Times New Roman"/>
                <w:sz w:val="28"/>
                <w:szCs w:val="28"/>
              </w:rPr>
              <w:t xml:space="preserve">7 </w:t>
            </w:r>
          </w:p>
        </w:tc>
        <w:tc>
          <w:tcPr>
            <w:tcW w:w="113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961FEB" w:rsidRPr="00B84CF1" w:rsidRDefault="00961FEB">
            <w:pPr>
              <w:pStyle w:val="FORMATTEXT"/>
              <w:jc w:val="center"/>
              <w:rPr>
                <w:rFonts w:ascii="Times New Roman" w:hAnsi="Times New Roman" w:cs="Times New Roman"/>
                <w:sz w:val="28"/>
                <w:szCs w:val="28"/>
              </w:rPr>
            </w:pPr>
            <w:r w:rsidRPr="00B84CF1">
              <w:rPr>
                <w:rFonts w:ascii="Times New Roman" w:hAnsi="Times New Roman" w:cs="Times New Roman"/>
                <w:sz w:val="28"/>
                <w:szCs w:val="28"/>
              </w:rPr>
              <w:t xml:space="preserve">8 </w:t>
            </w:r>
          </w:p>
        </w:tc>
        <w:tc>
          <w:tcPr>
            <w:tcW w:w="85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hideMark/>
          </w:tcPr>
          <w:p w:rsidR="00961FEB" w:rsidRPr="00B84CF1" w:rsidRDefault="00961FEB">
            <w:pPr>
              <w:pStyle w:val="FORMATTEXT"/>
              <w:jc w:val="center"/>
              <w:rPr>
                <w:rFonts w:ascii="Times New Roman" w:hAnsi="Times New Roman" w:cs="Times New Roman"/>
                <w:sz w:val="28"/>
                <w:szCs w:val="28"/>
              </w:rPr>
            </w:pPr>
            <w:r w:rsidRPr="00B84CF1">
              <w:rPr>
                <w:rFonts w:ascii="Times New Roman" w:hAnsi="Times New Roman" w:cs="Times New Roman"/>
                <w:sz w:val="28"/>
                <w:szCs w:val="28"/>
              </w:rPr>
              <w:t xml:space="preserve">9 </w:t>
            </w:r>
          </w:p>
        </w:tc>
      </w:tr>
      <w:tr w:rsidR="00961FEB" w:rsidRPr="00B84CF1" w:rsidTr="00961FEB">
        <w:tc>
          <w:tcPr>
            <w:tcW w:w="43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61FEB" w:rsidRPr="00B84CF1" w:rsidRDefault="00961FEB">
            <w:pPr>
              <w:pStyle w:val="FORMATTEXT"/>
              <w:rPr>
                <w:rFonts w:ascii="Times New Roman" w:hAnsi="Times New Roman" w:cs="Times New Roman"/>
                <w:sz w:val="28"/>
                <w:szCs w:val="28"/>
              </w:rPr>
            </w:pPr>
          </w:p>
        </w:tc>
        <w:tc>
          <w:tcPr>
            <w:tcW w:w="112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61FEB" w:rsidRPr="00B84CF1" w:rsidRDefault="00961FEB">
            <w:pPr>
              <w:pStyle w:val="FORMATTEXT"/>
              <w:rPr>
                <w:rFonts w:ascii="Times New Roman" w:hAnsi="Times New Roman" w:cs="Times New Roman"/>
                <w:sz w:val="28"/>
                <w:szCs w:val="28"/>
              </w:rPr>
            </w:pPr>
          </w:p>
        </w:tc>
        <w:tc>
          <w:tcPr>
            <w:tcW w:w="127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61FEB" w:rsidRPr="00B84CF1" w:rsidRDefault="00961FEB">
            <w:pPr>
              <w:pStyle w:val="FORMATTEXT"/>
              <w:rPr>
                <w:rFonts w:ascii="Times New Roman" w:hAnsi="Times New Roman" w:cs="Times New Roman"/>
                <w:sz w:val="28"/>
                <w:szCs w:val="28"/>
              </w:rPr>
            </w:pPr>
          </w:p>
        </w:tc>
        <w:tc>
          <w:tcPr>
            <w:tcW w:w="113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61FEB" w:rsidRPr="00B84CF1" w:rsidRDefault="00961FEB">
            <w:pPr>
              <w:pStyle w:val="FORMATTEXT"/>
              <w:rPr>
                <w:rFonts w:ascii="Times New Roman" w:hAnsi="Times New Roman" w:cs="Times New Roman"/>
                <w:sz w:val="28"/>
                <w:szCs w:val="28"/>
              </w:rPr>
            </w:pPr>
          </w:p>
        </w:tc>
        <w:tc>
          <w:tcPr>
            <w:tcW w:w="1275"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61FEB" w:rsidRPr="00B84CF1" w:rsidRDefault="00961FEB">
            <w:pPr>
              <w:pStyle w:val="FORMATTEXT"/>
              <w:rPr>
                <w:rFonts w:ascii="Times New Roman" w:hAnsi="Times New Roman" w:cs="Times New Roman"/>
                <w:sz w:val="28"/>
                <w:szCs w:val="28"/>
              </w:rPr>
            </w:pPr>
          </w:p>
        </w:tc>
        <w:tc>
          <w:tcPr>
            <w:tcW w:w="1276"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61FEB" w:rsidRPr="00B84CF1" w:rsidRDefault="00961FEB">
            <w:pPr>
              <w:pStyle w:val="FORMATTEXT"/>
              <w:rPr>
                <w:rFonts w:ascii="Times New Roman" w:hAnsi="Times New Roman" w:cs="Times New Roman"/>
                <w:sz w:val="28"/>
                <w:szCs w:val="28"/>
              </w:rPr>
            </w:pPr>
          </w:p>
        </w:tc>
        <w:tc>
          <w:tcPr>
            <w:tcW w:w="113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61FEB" w:rsidRPr="00B84CF1" w:rsidRDefault="00961FEB">
            <w:pPr>
              <w:pStyle w:val="FORMATTEXT"/>
              <w:rPr>
                <w:rFonts w:ascii="Times New Roman" w:hAnsi="Times New Roman" w:cs="Times New Roman"/>
                <w:sz w:val="28"/>
                <w:szCs w:val="28"/>
              </w:rPr>
            </w:pPr>
          </w:p>
        </w:tc>
        <w:tc>
          <w:tcPr>
            <w:tcW w:w="1134"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61FEB" w:rsidRPr="00B84CF1" w:rsidRDefault="00961FEB">
            <w:pPr>
              <w:pStyle w:val="FORMATTEXT"/>
              <w:rPr>
                <w:rFonts w:ascii="Times New Roman" w:hAnsi="Times New Roman" w:cs="Times New Roman"/>
                <w:sz w:val="28"/>
                <w:szCs w:val="28"/>
              </w:rPr>
            </w:pPr>
          </w:p>
        </w:tc>
        <w:tc>
          <w:tcPr>
            <w:tcW w:w="851" w:type="dxa"/>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961FEB" w:rsidRPr="00B84CF1" w:rsidRDefault="00961FEB">
            <w:pPr>
              <w:pStyle w:val="FORMATTEXT"/>
              <w:rPr>
                <w:rFonts w:ascii="Times New Roman" w:hAnsi="Times New Roman" w:cs="Times New Roman"/>
                <w:sz w:val="28"/>
                <w:szCs w:val="28"/>
              </w:rPr>
            </w:pPr>
          </w:p>
        </w:tc>
      </w:tr>
    </w:tbl>
    <w:p w:rsidR="00B84CF1" w:rsidRDefault="00B84CF1" w:rsidP="00961FEB">
      <w:pPr>
        <w:pStyle w:val="FORMATTEXT"/>
        <w:ind w:firstLine="568"/>
        <w:jc w:val="both"/>
        <w:rPr>
          <w:rFonts w:ascii="Times New Roman" w:hAnsi="Times New Roman" w:cs="Times New Roman"/>
          <w:sz w:val="28"/>
          <w:szCs w:val="28"/>
        </w:rPr>
      </w:pP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Руководитель:</w:t>
      </w: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Бухгалтер:</w:t>
      </w:r>
    </w:p>
    <w:p w:rsidR="00961FEB" w:rsidRPr="00B84CF1" w:rsidRDefault="00961FEB" w:rsidP="00961FEB">
      <w:pPr>
        <w:pStyle w:val="FORMATTEXT"/>
        <w:ind w:firstLine="568"/>
        <w:jc w:val="both"/>
        <w:rPr>
          <w:rFonts w:ascii="Times New Roman" w:hAnsi="Times New Roman" w:cs="Times New Roman"/>
          <w:sz w:val="28"/>
          <w:szCs w:val="28"/>
        </w:rPr>
      </w:pPr>
    </w:p>
    <w:p w:rsidR="00961FEB" w:rsidRPr="00B84CF1" w:rsidRDefault="00961FEB" w:rsidP="00961FEB">
      <w:pPr>
        <w:pStyle w:val="FORMATTEXT"/>
        <w:ind w:firstLine="568"/>
        <w:jc w:val="both"/>
        <w:rPr>
          <w:rFonts w:ascii="Times New Roman" w:hAnsi="Times New Roman" w:cs="Times New Roman"/>
          <w:sz w:val="28"/>
          <w:szCs w:val="28"/>
        </w:rPr>
      </w:pPr>
      <w:r w:rsidRPr="00B84CF1">
        <w:rPr>
          <w:rFonts w:ascii="Times New Roman" w:hAnsi="Times New Roman" w:cs="Times New Roman"/>
          <w:sz w:val="28"/>
          <w:szCs w:val="28"/>
        </w:rPr>
        <w:t>Исполнитель:</w:t>
      </w:r>
    </w:p>
    <w:p w:rsidR="00961FEB" w:rsidRPr="00B84CF1" w:rsidRDefault="00961FEB" w:rsidP="00961FEB">
      <w:pPr>
        <w:pStyle w:val="FORMATTEXT"/>
        <w:jc w:val="right"/>
        <w:rPr>
          <w:rFonts w:ascii="Times New Roman" w:hAnsi="Times New Roman" w:cs="Times New Roman"/>
          <w:sz w:val="28"/>
          <w:szCs w:val="28"/>
        </w:rPr>
      </w:pPr>
    </w:p>
    <w:p w:rsidR="00D67320" w:rsidRPr="00B84CF1" w:rsidRDefault="00D67320" w:rsidP="00961FEB">
      <w:pPr>
        <w:autoSpaceDE w:val="0"/>
        <w:autoSpaceDN w:val="0"/>
        <w:adjustRightInd w:val="0"/>
        <w:spacing w:line="240" w:lineRule="exact"/>
        <w:jc w:val="right"/>
        <w:rPr>
          <w:rFonts w:ascii="Times New Roman" w:hAnsi="Times New Roman" w:cs="Times New Roman"/>
          <w:sz w:val="28"/>
          <w:szCs w:val="28"/>
        </w:rPr>
      </w:pPr>
    </w:p>
    <w:p w:rsidR="00D67320" w:rsidRPr="00B84CF1" w:rsidRDefault="00D67320" w:rsidP="00961FEB">
      <w:pPr>
        <w:autoSpaceDE w:val="0"/>
        <w:autoSpaceDN w:val="0"/>
        <w:adjustRightInd w:val="0"/>
        <w:spacing w:line="240" w:lineRule="exact"/>
        <w:jc w:val="right"/>
        <w:rPr>
          <w:rFonts w:ascii="Times New Roman" w:hAnsi="Times New Roman" w:cs="Times New Roman"/>
          <w:sz w:val="28"/>
          <w:szCs w:val="28"/>
        </w:rPr>
      </w:pPr>
    </w:p>
    <w:p w:rsidR="00D67320" w:rsidRPr="00B84CF1" w:rsidRDefault="00D67320" w:rsidP="00961FEB">
      <w:pPr>
        <w:autoSpaceDE w:val="0"/>
        <w:autoSpaceDN w:val="0"/>
        <w:adjustRightInd w:val="0"/>
        <w:spacing w:line="240" w:lineRule="exact"/>
        <w:jc w:val="right"/>
        <w:rPr>
          <w:rFonts w:ascii="Times New Roman" w:hAnsi="Times New Roman" w:cs="Times New Roman"/>
          <w:sz w:val="28"/>
          <w:szCs w:val="28"/>
        </w:rPr>
      </w:pPr>
    </w:p>
    <w:p w:rsidR="00D67320" w:rsidRPr="00B84CF1" w:rsidRDefault="00D67320" w:rsidP="00961FEB">
      <w:pPr>
        <w:autoSpaceDE w:val="0"/>
        <w:autoSpaceDN w:val="0"/>
        <w:adjustRightInd w:val="0"/>
        <w:spacing w:line="240" w:lineRule="exact"/>
        <w:jc w:val="right"/>
        <w:rPr>
          <w:rFonts w:ascii="Times New Roman" w:hAnsi="Times New Roman" w:cs="Times New Roman"/>
          <w:sz w:val="28"/>
          <w:szCs w:val="28"/>
        </w:rPr>
      </w:pPr>
    </w:p>
    <w:p w:rsidR="00D67320" w:rsidRPr="00B84CF1" w:rsidRDefault="00D67320" w:rsidP="00961FEB">
      <w:pPr>
        <w:autoSpaceDE w:val="0"/>
        <w:autoSpaceDN w:val="0"/>
        <w:adjustRightInd w:val="0"/>
        <w:spacing w:line="240" w:lineRule="exact"/>
        <w:jc w:val="right"/>
        <w:rPr>
          <w:rFonts w:ascii="Times New Roman" w:hAnsi="Times New Roman" w:cs="Times New Roman"/>
          <w:sz w:val="28"/>
          <w:szCs w:val="28"/>
        </w:rPr>
      </w:pPr>
    </w:p>
    <w:p w:rsidR="00961FEB" w:rsidRPr="00B84CF1" w:rsidRDefault="00961FEB" w:rsidP="00961FEB">
      <w:pPr>
        <w:autoSpaceDE w:val="0"/>
        <w:autoSpaceDN w:val="0"/>
        <w:adjustRightInd w:val="0"/>
        <w:spacing w:line="240" w:lineRule="exact"/>
        <w:jc w:val="right"/>
        <w:rPr>
          <w:rFonts w:ascii="Times New Roman" w:hAnsi="Times New Roman" w:cs="Times New Roman"/>
          <w:sz w:val="28"/>
          <w:szCs w:val="28"/>
        </w:rPr>
      </w:pPr>
      <w:r w:rsidRPr="00B84CF1">
        <w:rPr>
          <w:rFonts w:ascii="Times New Roman" w:hAnsi="Times New Roman" w:cs="Times New Roman"/>
          <w:sz w:val="28"/>
          <w:szCs w:val="28"/>
        </w:rPr>
        <w:lastRenderedPageBreak/>
        <w:t>Приложение № 1</w:t>
      </w:r>
    </w:p>
    <w:p w:rsidR="00961FEB" w:rsidRPr="00B84CF1" w:rsidRDefault="00961FEB" w:rsidP="00961FEB">
      <w:pPr>
        <w:autoSpaceDE w:val="0"/>
        <w:autoSpaceDN w:val="0"/>
        <w:adjustRightInd w:val="0"/>
        <w:spacing w:line="240" w:lineRule="exact"/>
        <w:jc w:val="right"/>
        <w:rPr>
          <w:rFonts w:ascii="Times New Roman" w:hAnsi="Times New Roman" w:cs="Times New Roman"/>
          <w:sz w:val="28"/>
          <w:szCs w:val="28"/>
        </w:rPr>
      </w:pPr>
      <w:r w:rsidRPr="00B84CF1">
        <w:rPr>
          <w:rFonts w:ascii="Times New Roman" w:hAnsi="Times New Roman" w:cs="Times New Roman"/>
          <w:sz w:val="28"/>
          <w:szCs w:val="28"/>
        </w:rPr>
        <w:t>к постановлению администрации</w:t>
      </w:r>
    </w:p>
    <w:p w:rsidR="00D67320" w:rsidRPr="00B84CF1" w:rsidRDefault="00D67320" w:rsidP="00961FEB">
      <w:pPr>
        <w:autoSpaceDE w:val="0"/>
        <w:autoSpaceDN w:val="0"/>
        <w:adjustRightInd w:val="0"/>
        <w:spacing w:line="240" w:lineRule="exact"/>
        <w:jc w:val="right"/>
        <w:rPr>
          <w:rFonts w:ascii="Times New Roman" w:hAnsi="Times New Roman" w:cs="Times New Roman"/>
          <w:sz w:val="28"/>
          <w:szCs w:val="28"/>
        </w:rPr>
      </w:pPr>
      <w:r w:rsidRPr="00B84CF1">
        <w:rPr>
          <w:rFonts w:ascii="Times New Roman" w:hAnsi="Times New Roman" w:cs="Times New Roman"/>
          <w:sz w:val="28"/>
          <w:szCs w:val="28"/>
        </w:rPr>
        <w:t xml:space="preserve">Трубчевского муниципального </w:t>
      </w:r>
      <w:r w:rsidR="00961FEB" w:rsidRPr="00B84CF1">
        <w:rPr>
          <w:rFonts w:ascii="Times New Roman" w:hAnsi="Times New Roman" w:cs="Times New Roman"/>
          <w:sz w:val="28"/>
          <w:szCs w:val="28"/>
        </w:rPr>
        <w:t xml:space="preserve"> района</w:t>
      </w:r>
    </w:p>
    <w:p w:rsidR="00961FEB" w:rsidRPr="00B84CF1" w:rsidRDefault="00961FEB" w:rsidP="00961FEB">
      <w:pPr>
        <w:autoSpaceDE w:val="0"/>
        <w:autoSpaceDN w:val="0"/>
        <w:adjustRightInd w:val="0"/>
        <w:spacing w:line="240" w:lineRule="exact"/>
        <w:jc w:val="right"/>
        <w:rPr>
          <w:rFonts w:ascii="Times New Roman" w:hAnsi="Times New Roman" w:cs="Times New Roman"/>
          <w:i/>
          <w:sz w:val="28"/>
          <w:szCs w:val="28"/>
        </w:rPr>
      </w:pPr>
      <w:r w:rsidRPr="00B84CF1">
        <w:rPr>
          <w:rFonts w:ascii="Times New Roman" w:hAnsi="Times New Roman" w:cs="Times New Roman"/>
          <w:sz w:val="28"/>
          <w:szCs w:val="28"/>
        </w:rPr>
        <w:t xml:space="preserve"> от ………… 2018 № ………..</w:t>
      </w:r>
    </w:p>
    <w:p w:rsidR="00961FEB" w:rsidRPr="00B84CF1" w:rsidRDefault="00961FEB" w:rsidP="00961FEB">
      <w:pPr>
        <w:pStyle w:val="FORMATTEXT"/>
        <w:ind w:firstLine="568"/>
        <w:jc w:val="both"/>
        <w:rPr>
          <w:rFonts w:ascii="Times New Roman" w:hAnsi="Times New Roman" w:cs="Times New Roman"/>
          <w:sz w:val="28"/>
          <w:szCs w:val="28"/>
          <w:highlight w:val="yellow"/>
        </w:rPr>
      </w:pPr>
    </w:p>
    <w:p w:rsidR="00961FEB" w:rsidRPr="00B84CF1" w:rsidRDefault="00961FEB" w:rsidP="00961FEB">
      <w:pPr>
        <w:pStyle w:val="1"/>
        <w:jc w:val="center"/>
        <w:rPr>
          <w:b/>
          <w:sz w:val="28"/>
          <w:szCs w:val="28"/>
        </w:rPr>
      </w:pPr>
      <w:bookmarkStart w:id="0" w:name="_GoBack"/>
      <w:r w:rsidRPr="00B84CF1">
        <w:rPr>
          <w:b/>
          <w:sz w:val="28"/>
          <w:szCs w:val="28"/>
        </w:rPr>
        <w:t>Перечень</w:t>
      </w:r>
    </w:p>
    <w:p w:rsidR="00961FEB" w:rsidRPr="00B84CF1" w:rsidRDefault="00961FEB" w:rsidP="00961FEB">
      <w:pPr>
        <w:pStyle w:val="1"/>
        <w:jc w:val="center"/>
        <w:rPr>
          <w:b/>
          <w:sz w:val="28"/>
          <w:szCs w:val="28"/>
        </w:rPr>
      </w:pPr>
      <w:r w:rsidRPr="00B84CF1">
        <w:rPr>
          <w:b/>
          <w:sz w:val="28"/>
          <w:szCs w:val="28"/>
        </w:rPr>
        <w:t>услуг и (или) работ по капитальному ремонту общего имущества в многоквартирном доме, расположенном на территории </w:t>
      </w:r>
      <w:bookmarkEnd w:id="0"/>
      <w:r w:rsidR="00D67320" w:rsidRPr="00B84CF1">
        <w:rPr>
          <w:b/>
          <w:sz w:val="28"/>
          <w:szCs w:val="28"/>
        </w:rPr>
        <w:t xml:space="preserve"> МО «Труб</w:t>
      </w:r>
      <w:r w:rsidRPr="00B84CF1">
        <w:rPr>
          <w:b/>
          <w:sz w:val="28"/>
          <w:szCs w:val="28"/>
        </w:rPr>
        <w:t xml:space="preserve">чевское городское поселение» и </w:t>
      </w:r>
      <w:r w:rsidR="00D67320" w:rsidRPr="00B84CF1">
        <w:rPr>
          <w:rStyle w:val="apple-converted-space"/>
          <w:b/>
          <w:spacing w:val="8"/>
          <w:sz w:val="28"/>
          <w:szCs w:val="28"/>
        </w:rPr>
        <w:t>территории  Труб</w:t>
      </w:r>
      <w:r w:rsidRPr="00B84CF1">
        <w:rPr>
          <w:rStyle w:val="apple-converted-space"/>
          <w:b/>
          <w:spacing w:val="8"/>
          <w:sz w:val="28"/>
          <w:szCs w:val="28"/>
        </w:rPr>
        <w:t xml:space="preserve">чевского </w:t>
      </w:r>
      <w:r w:rsidR="00D67320" w:rsidRPr="00B84CF1">
        <w:rPr>
          <w:rStyle w:val="apple-converted-space"/>
          <w:b/>
          <w:spacing w:val="8"/>
          <w:sz w:val="28"/>
          <w:szCs w:val="28"/>
        </w:rPr>
        <w:t xml:space="preserve">муниципального </w:t>
      </w:r>
      <w:r w:rsidRPr="00B84CF1">
        <w:rPr>
          <w:rStyle w:val="apple-converted-space"/>
          <w:b/>
          <w:spacing w:val="8"/>
          <w:sz w:val="28"/>
          <w:szCs w:val="28"/>
        </w:rPr>
        <w:t>района</w:t>
      </w:r>
    </w:p>
    <w:p w:rsidR="00961FEB" w:rsidRPr="00B84CF1" w:rsidRDefault="00961FEB" w:rsidP="00961FEB">
      <w:pPr>
        <w:pStyle w:val="formattext0"/>
        <w:spacing w:after="240" w:afterAutospacing="0"/>
        <w:ind w:firstLine="480"/>
        <w:jc w:val="both"/>
        <w:rPr>
          <w:sz w:val="28"/>
          <w:szCs w:val="28"/>
        </w:rPr>
      </w:pPr>
      <w:r w:rsidRPr="00B84CF1">
        <w:rPr>
          <w:sz w:val="28"/>
          <w:szCs w:val="28"/>
        </w:rPr>
        <w:t xml:space="preserve">1. </w:t>
      </w:r>
      <w:r w:rsidRPr="00B84CF1">
        <w:rPr>
          <w:rStyle w:val="match"/>
          <w:sz w:val="28"/>
          <w:szCs w:val="28"/>
        </w:rPr>
        <w:t>Перечень</w:t>
      </w:r>
      <w:r w:rsidRPr="00B84CF1">
        <w:rPr>
          <w:sz w:val="28"/>
          <w:szCs w:val="28"/>
        </w:rPr>
        <w:t xml:space="preserve"> услуг и (или) работ по </w:t>
      </w:r>
      <w:r w:rsidRPr="00B84CF1">
        <w:rPr>
          <w:rStyle w:val="match"/>
          <w:sz w:val="28"/>
          <w:szCs w:val="28"/>
        </w:rPr>
        <w:t>капитальному ремонту общего имущества</w:t>
      </w:r>
      <w:r w:rsidRPr="00B84CF1">
        <w:rPr>
          <w:sz w:val="28"/>
          <w:szCs w:val="28"/>
        </w:rPr>
        <w:t xml:space="preserve"> в </w:t>
      </w:r>
      <w:r w:rsidRPr="00B84CF1">
        <w:rPr>
          <w:rStyle w:val="match"/>
          <w:sz w:val="28"/>
          <w:szCs w:val="28"/>
        </w:rPr>
        <w:t>многоквартирном доме</w:t>
      </w:r>
      <w:r w:rsidRPr="00B84CF1">
        <w:rPr>
          <w:sz w:val="28"/>
          <w:szCs w:val="28"/>
        </w:rPr>
        <w:t xml:space="preserve">, </w:t>
      </w:r>
      <w:r w:rsidRPr="00B84CF1">
        <w:rPr>
          <w:rStyle w:val="match"/>
          <w:sz w:val="28"/>
          <w:szCs w:val="28"/>
        </w:rPr>
        <w:t>оказание</w:t>
      </w:r>
      <w:r w:rsidRPr="00B84CF1">
        <w:rPr>
          <w:sz w:val="28"/>
          <w:szCs w:val="28"/>
        </w:rPr>
        <w:t xml:space="preserve"> и (или) выполнение которых финансируются за </w:t>
      </w:r>
      <w:r w:rsidRPr="00B84CF1">
        <w:rPr>
          <w:rStyle w:val="match"/>
          <w:sz w:val="28"/>
          <w:szCs w:val="28"/>
        </w:rPr>
        <w:t>счет средств</w:t>
      </w:r>
      <w:r w:rsidRPr="00B84CF1">
        <w:rPr>
          <w:sz w:val="28"/>
          <w:szCs w:val="28"/>
        </w:rPr>
        <w:t xml:space="preserve"> фонда </w:t>
      </w:r>
      <w:r w:rsidRPr="00B84CF1">
        <w:rPr>
          <w:rStyle w:val="match"/>
          <w:sz w:val="28"/>
          <w:szCs w:val="28"/>
        </w:rPr>
        <w:t>капитального ремонта</w:t>
      </w:r>
      <w:r w:rsidRPr="00B84CF1">
        <w:rPr>
          <w:sz w:val="28"/>
          <w:szCs w:val="28"/>
        </w:rPr>
        <w:t xml:space="preserve">, а также за </w:t>
      </w:r>
      <w:r w:rsidRPr="00B84CF1">
        <w:rPr>
          <w:rStyle w:val="match"/>
          <w:sz w:val="28"/>
          <w:szCs w:val="28"/>
        </w:rPr>
        <w:t>счет средств</w:t>
      </w:r>
      <w:r w:rsidRPr="00B84CF1">
        <w:rPr>
          <w:sz w:val="28"/>
          <w:szCs w:val="28"/>
        </w:rPr>
        <w:t xml:space="preserve"> государственной поддержки </w:t>
      </w:r>
      <w:r w:rsidRPr="00B84CF1">
        <w:rPr>
          <w:rStyle w:val="match"/>
          <w:sz w:val="28"/>
          <w:szCs w:val="28"/>
        </w:rPr>
        <w:t>капитального ремонта</w:t>
      </w:r>
      <w:r w:rsidRPr="00B84CF1">
        <w:rPr>
          <w:sz w:val="28"/>
          <w:szCs w:val="28"/>
        </w:rPr>
        <w:t xml:space="preserve">, а также </w:t>
      </w:r>
      <w:r w:rsidRPr="00B84CF1">
        <w:rPr>
          <w:bCs/>
          <w:sz w:val="28"/>
          <w:szCs w:val="28"/>
        </w:rPr>
        <w:t>оказания на возвратной и (или) безвозвратной основе за счет средств местного бюджета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w:t>
      </w:r>
      <w:r w:rsidR="00D67320" w:rsidRPr="00B84CF1">
        <w:rPr>
          <w:sz w:val="28"/>
          <w:szCs w:val="28"/>
        </w:rPr>
        <w:t>МО «Труб</w:t>
      </w:r>
      <w:r w:rsidRPr="00B84CF1">
        <w:rPr>
          <w:sz w:val="28"/>
          <w:szCs w:val="28"/>
        </w:rPr>
        <w:t xml:space="preserve">чевское городское поселение» и </w:t>
      </w:r>
      <w:r w:rsidR="00D67320" w:rsidRPr="00B84CF1">
        <w:rPr>
          <w:rStyle w:val="apple-converted-space"/>
          <w:spacing w:val="8"/>
          <w:sz w:val="28"/>
          <w:szCs w:val="28"/>
        </w:rPr>
        <w:t>территории  Труб</w:t>
      </w:r>
      <w:r w:rsidRPr="00B84CF1">
        <w:rPr>
          <w:rStyle w:val="apple-converted-space"/>
          <w:spacing w:val="8"/>
          <w:sz w:val="28"/>
          <w:szCs w:val="28"/>
        </w:rPr>
        <w:t xml:space="preserve">чевского </w:t>
      </w:r>
      <w:r w:rsidR="00D67320" w:rsidRPr="00B84CF1">
        <w:rPr>
          <w:rStyle w:val="apple-converted-space"/>
          <w:spacing w:val="8"/>
          <w:sz w:val="28"/>
          <w:szCs w:val="28"/>
        </w:rPr>
        <w:t xml:space="preserve">муниципального </w:t>
      </w:r>
      <w:r w:rsidRPr="00B84CF1">
        <w:rPr>
          <w:rStyle w:val="apple-converted-space"/>
          <w:spacing w:val="8"/>
          <w:sz w:val="28"/>
          <w:szCs w:val="28"/>
        </w:rPr>
        <w:t>района</w:t>
      </w:r>
      <w:r w:rsidRPr="00B84CF1">
        <w:rPr>
          <w:bCs/>
          <w:sz w:val="28"/>
          <w:szCs w:val="28"/>
        </w:rPr>
        <w:t xml:space="preserve"> </w:t>
      </w:r>
      <w:r w:rsidRPr="00B84CF1">
        <w:rPr>
          <w:sz w:val="28"/>
          <w:szCs w:val="28"/>
        </w:rPr>
        <w:t xml:space="preserve"> включает:</w:t>
      </w:r>
    </w:p>
    <w:p w:rsidR="00961FEB" w:rsidRPr="00B84CF1" w:rsidRDefault="00961FEB" w:rsidP="00961FEB">
      <w:pPr>
        <w:pStyle w:val="1"/>
        <w:ind w:firstLine="851"/>
        <w:jc w:val="both"/>
        <w:rPr>
          <w:sz w:val="28"/>
          <w:szCs w:val="28"/>
        </w:rPr>
      </w:pPr>
      <w:r w:rsidRPr="00B84CF1">
        <w:rPr>
          <w:sz w:val="28"/>
          <w:szCs w:val="28"/>
        </w:rPr>
        <w:t xml:space="preserve">1) </w:t>
      </w:r>
      <w:r w:rsidRPr="00B84CF1">
        <w:rPr>
          <w:rStyle w:val="match"/>
          <w:sz w:val="28"/>
          <w:szCs w:val="28"/>
        </w:rPr>
        <w:t>ремонт</w:t>
      </w:r>
      <w:r w:rsidRPr="00B84CF1">
        <w:rPr>
          <w:sz w:val="28"/>
          <w:szCs w:val="28"/>
        </w:rPr>
        <w:t xml:space="preserve"> внутридомовых инженерных систем электро-, тепло-, газо-, водоснабжения, водоотведения;</w:t>
      </w:r>
    </w:p>
    <w:p w:rsidR="00961FEB" w:rsidRPr="00B84CF1" w:rsidRDefault="00961FEB" w:rsidP="00961FEB">
      <w:pPr>
        <w:pStyle w:val="1"/>
        <w:ind w:firstLine="851"/>
        <w:jc w:val="both"/>
        <w:rPr>
          <w:sz w:val="28"/>
          <w:szCs w:val="28"/>
        </w:rPr>
      </w:pPr>
      <w:r w:rsidRPr="00B84CF1">
        <w:rPr>
          <w:sz w:val="28"/>
          <w:szCs w:val="28"/>
        </w:rPr>
        <w:t xml:space="preserve">2) </w:t>
      </w:r>
      <w:r w:rsidRPr="00B84CF1">
        <w:rPr>
          <w:rStyle w:val="match"/>
          <w:sz w:val="28"/>
          <w:szCs w:val="28"/>
        </w:rPr>
        <w:t>ремонт</w:t>
      </w:r>
      <w:r w:rsidRPr="00B84CF1">
        <w:rPr>
          <w:sz w:val="28"/>
          <w:szCs w:val="28"/>
        </w:rPr>
        <w:t xml:space="preserve"> крыши;</w:t>
      </w:r>
    </w:p>
    <w:p w:rsidR="00961FEB" w:rsidRPr="00B84CF1" w:rsidRDefault="00961FEB" w:rsidP="00961FEB">
      <w:pPr>
        <w:pStyle w:val="1"/>
        <w:ind w:firstLine="851"/>
        <w:jc w:val="both"/>
        <w:rPr>
          <w:sz w:val="28"/>
          <w:szCs w:val="28"/>
        </w:rPr>
      </w:pPr>
      <w:r w:rsidRPr="00B84CF1">
        <w:rPr>
          <w:sz w:val="28"/>
          <w:szCs w:val="28"/>
        </w:rPr>
        <w:t xml:space="preserve">3) переустройство невентилируемой крыши на вентилируемую крышу в </w:t>
      </w:r>
      <w:r w:rsidRPr="00B84CF1">
        <w:rPr>
          <w:rStyle w:val="match"/>
          <w:sz w:val="28"/>
          <w:szCs w:val="28"/>
        </w:rPr>
        <w:t>случае</w:t>
      </w:r>
      <w:r w:rsidRPr="00B84CF1">
        <w:rPr>
          <w:sz w:val="28"/>
          <w:szCs w:val="28"/>
        </w:rPr>
        <w:t xml:space="preserve">, если </w:t>
      </w:r>
      <w:r w:rsidRPr="00B84CF1">
        <w:rPr>
          <w:rStyle w:val="match"/>
          <w:sz w:val="28"/>
          <w:szCs w:val="28"/>
        </w:rPr>
        <w:t>необходимость</w:t>
      </w:r>
      <w:r w:rsidRPr="00B84CF1">
        <w:rPr>
          <w:sz w:val="28"/>
          <w:szCs w:val="28"/>
        </w:rPr>
        <w:t xml:space="preserve"> реконструкции крыши установлена заключением специализированной организации, подготовленным по результатам соответствующего обследования;</w:t>
      </w:r>
    </w:p>
    <w:p w:rsidR="00961FEB" w:rsidRPr="00B84CF1" w:rsidRDefault="00961FEB" w:rsidP="00961FEB">
      <w:pPr>
        <w:pStyle w:val="1"/>
        <w:ind w:firstLine="851"/>
        <w:jc w:val="both"/>
        <w:rPr>
          <w:sz w:val="28"/>
          <w:szCs w:val="28"/>
        </w:rPr>
      </w:pPr>
      <w:r w:rsidRPr="00B84CF1">
        <w:rPr>
          <w:sz w:val="28"/>
          <w:szCs w:val="28"/>
        </w:rPr>
        <w:t xml:space="preserve">4) </w:t>
      </w:r>
      <w:r w:rsidRPr="00B84CF1">
        <w:rPr>
          <w:rStyle w:val="match"/>
          <w:sz w:val="28"/>
          <w:szCs w:val="28"/>
        </w:rPr>
        <w:t>ремонт</w:t>
      </w:r>
      <w:r w:rsidRPr="00B84CF1">
        <w:rPr>
          <w:sz w:val="28"/>
          <w:szCs w:val="28"/>
        </w:rPr>
        <w:t xml:space="preserve"> подвальных помещений, относящихся к </w:t>
      </w:r>
      <w:r w:rsidRPr="00B84CF1">
        <w:rPr>
          <w:rStyle w:val="match"/>
          <w:sz w:val="28"/>
          <w:szCs w:val="28"/>
        </w:rPr>
        <w:t>общему имуществу</w:t>
      </w:r>
      <w:r w:rsidRPr="00B84CF1">
        <w:rPr>
          <w:sz w:val="28"/>
          <w:szCs w:val="28"/>
        </w:rPr>
        <w:t xml:space="preserve"> в </w:t>
      </w:r>
      <w:r w:rsidRPr="00B84CF1">
        <w:rPr>
          <w:rStyle w:val="match"/>
          <w:sz w:val="28"/>
          <w:szCs w:val="28"/>
        </w:rPr>
        <w:t>многоквартирном доме</w:t>
      </w:r>
      <w:r w:rsidRPr="00B84CF1">
        <w:rPr>
          <w:sz w:val="28"/>
          <w:szCs w:val="28"/>
        </w:rPr>
        <w:t>;</w:t>
      </w:r>
    </w:p>
    <w:p w:rsidR="00961FEB" w:rsidRPr="00B84CF1" w:rsidRDefault="00961FEB" w:rsidP="00961FEB">
      <w:pPr>
        <w:pStyle w:val="1"/>
        <w:ind w:firstLine="851"/>
        <w:jc w:val="both"/>
        <w:rPr>
          <w:sz w:val="28"/>
          <w:szCs w:val="28"/>
        </w:rPr>
      </w:pPr>
      <w:r w:rsidRPr="00B84CF1">
        <w:rPr>
          <w:sz w:val="28"/>
          <w:szCs w:val="28"/>
        </w:rPr>
        <w:t xml:space="preserve">5) </w:t>
      </w:r>
      <w:r w:rsidRPr="00B84CF1">
        <w:rPr>
          <w:rStyle w:val="match"/>
          <w:sz w:val="28"/>
          <w:szCs w:val="28"/>
        </w:rPr>
        <w:t>ремонт</w:t>
      </w:r>
      <w:r w:rsidRPr="00B84CF1">
        <w:rPr>
          <w:sz w:val="28"/>
          <w:szCs w:val="28"/>
        </w:rPr>
        <w:t xml:space="preserve"> фасада;</w:t>
      </w:r>
    </w:p>
    <w:p w:rsidR="00961FEB" w:rsidRPr="00B84CF1" w:rsidRDefault="00961FEB" w:rsidP="00961FEB">
      <w:pPr>
        <w:pStyle w:val="1"/>
        <w:ind w:firstLine="851"/>
        <w:jc w:val="both"/>
        <w:rPr>
          <w:sz w:val="28"/>
          <w:szCs w:val="28"/>
        </w:rPr>
      </w:pPr>
      <w:r w:rsidRPr="00B84CF1">
        <w:rPr>
          <w:sz w:val="28"/>
          <w:szCs w:val="28"/>
        </w:rPr>
        <w:t xml:space="preserve">6) утепление фасада в </w:t>
      </w:r>
      <w:r w:rsidRPr="00B84CF1">
        <w:rPr>
          <w:rStyle w:val="match"/>
          <w:sz w:val="28"/>
          <w:szCs w:val="28"/>
        </w:rPr>
        <w:t>случае</w:t>
      </w:r>
      <w:r w:rsidRPr="00B84CF1">
        <w:rPr>
          <w:sz w:val="28"/>
          <w:szCs w:val="28"/>
        </w:rPr>
        <w:t xml:space="preserve">, если </w:t>
      </w:r>
      <w:r w:rsidRPr="00B84CF1">
        <w:rPr>
          <w:rStyle w:val="match"/>
          <w:sz w:val="28"/>
          <w:szCs w:val="28"/>
        </w:rPr>
        <w:t>необходимость проведения</w:t>
      </w:r>
      <w:r w:rsidRPr="00B84CF1">
        <w:rPr>
          <w:sz w:val="28"/>
          <w:szCs w:val="28"/>
        </w:rPr>
        <w:t xml:space="preserve"> данных работ установлена заключением специализированной организации, подготовленным по результатам энергетического обследования </w:t>
      </w:r>
      <w:r w:rsidRPr="00B84CF1">
        <w:rPr>
          <w:rStyle w:val="match"/>
          <w:sz w:val="28"/>
          <w:szCs w:val="28"/>
        </w:rPr>
        <w:t>многоквартирного дома</w:t>
      </w:r>
      <w:r w:rsidRPr="00B84CF1">
        <w:rPr>
          <w:sz w:val="28"/>
          <w:szCs w:val="28"/>
        </w:rPr>
        <w:t>;</w:t>
      </w:r>
    </w:p>
    <w:p w:rsidR="00961FEB" w:rsidRPr="00B84CF1" w:rsidRDefault="00961FEB" w:rsidP="00961FEB">
      <w:pPr>
        <w:pStyle w:val="1"/>
        <w:ind w:firstLine="851"/>
        <w:jc w:val="both"/>
        <w:rPr>
          <w:sz w:val="28"/>
          <w:szCs w:val="28"/>
        </w:rPr>
      </w:pPr>
      <w:r w:rsidRPr="00B84CF1">
        <w:rPr>
          <w:sz w:val="28"/>
          <w:szCs w:val="28"/>
        </w:rPr>
        <w:t xml:space="preserve">7) </w:t>
      </w:r>
      <w:r w:rsidRPr="00B84CF1">
        <w:rPr>
          <w:rStyle w:val="match"/>
          <w:sz w:val="28"/>
          <w:szCs w:val="28"/>
        </w:rPr>
        <w:t>ремонт</w:t>
      </w:r>
      <w:r w:rsidRPr="00B84CF1">
        <w:rPr>
          <w:sz w:val="28"/>
          <w:szCs w:val="28"/>
        </w:rPr>
        <w:t xml:space="preserve"> фундамента </w:t>
      </w:r>
      <w:r w:rsidRPr="00B84CF1">
        <w:rPr>
          <w:rStyle w:val="match"/>
          <w:sz w:val="28"/>
          <w:szCs w:val="28"/>
        </w:rPr>
        <w:t>многоквартирного дома</w:t>
      </w:r>
      <w:r w:rsidRPr="00B84CF1">
        <w:rPr>
          <w:sz w:val="28"/>
          <w:szCs w:val="28"/>
        </w:rPr>
        <w:t>;</w:t>
      </w:r>
    </w:p>
    <w:p w:rsidR="00961FEB" w:rsidRPr="00B84CF1" w:rsidRDefault="00961FEB" w:rsidP="00961FEB">
      <w:pPr>
        <w:pStyle w:val="1"/>
        <w:ind w:firstLine="851"/>
        <w:jc w:val="both"/>
        <w:rPr>
          <w:sz w:val="28"/>
          <w:szCs w:val="28"/>
        </w:rPr>
      </w:pPr>
      <w:r w:rsidRPr="00B84CF1">
        <w:rPr>
          <w:sz w:val="28"/>
          <w:szCs w:val="28"/>
        </w:rPr>
        <w:t xml:space="preserve">8) разработку проектной документации в </w:t>
      </w:r>
      <w:r w:rsidRPr="00B84CF1">
        <w:rPr>
          <w:rStyle w:val="match"/>
          <w:sz w:val="28"/>
          <w:szCs w:val="28"/>
        </w:rPr>
        <w:t>случае</w:t>
      </w:r>
      <w:r w:rsidRPr="00B84CF1">
        <w:rPr>
          <w:sz w:val="28"/>
          <w:szCs w:val="28"/>
        </w:rPr>
        <w:t>, если законодательством Российской Федерации требуется ее разработка;</w:t>
      </w:r>
    </w:p>
    <w:p w:rsidR="00961FEB" w:rsidRPr="00B84CF1" w:rsidRDefault="00961FEB" w:rsidP="00961FEB">
      <w:pPr>
        <w:pStyle w:val="1"/>
        <w:ind w:firstLine="851"/>
        <w:jc w:val="both"/>
        <w:rPr>
          <w:sz w:val="28"/>
          <w:szCs w:val="28"/>
        </w:rPr>
      </w:pPr>
      <w:r w:rsidRPr="00B84CF1">
        <w:rPr>
          <w:sz w:val="28"/>
          <w:szCs w:val="28"/>
        </w:rPr>
        <w:t xml:space="preserve">9) </w:t>
      </w:r>
      <w:r w:rsidRPr="00B84CF1">
        <w:rPr>
          <w:rStyle w:val="match"/>
          <w:sz w:val="28"/>
          <w:szCs w:val="28"/>
        </w:rPr>
        <w:t>проведение</w:t>
      </w:r>
      <w:r w:rsidRPr="00B84CF1">
        <w:rPr>
          <w:sz w:val="28"/>
          <w:szCs w:val="28"/>
        </w:rPr>
        <w:t xml:space="preserve"> государственной экспертизы проекта, историко-культурной экспертизы в отношении </w:t>
      </w:r>
      <w:r w:rsidRPr="00B84CF1">
        <w:rPr>
          <w:rStyle w:val="match"/>
          <w:sz w:val="28"/>
          <w:szCs w:val="28"/>
        </w:rPr>
        <w:t>многоквартирных домов</w:t>
      </w:r>
      <w:r w:rsidRPr="00B84CF1">
        <w:rPr>
          <w:sz w:val="28"/>
          <w:szCs w:val="28"/>
        </w:rPr>
        <w:t xml:space="preserve">, официально признанных памятниками архитектуры, в </w:t>
      </w:r>
      <w:r w:rsidRPr="00B84CF1">
        <w:rPr>
          <w:rStyle w:val="match"/>
          <w:sz w:val="28"/>
          <w:szCs w:val="28"/>
        </w:rPr>
        <w:t>случае</w:t>
      </w:r>
      <w:r w:rsidRPr="00B84CF1">
        <w:rPr>
          <w:sz w:val="28"/>
          <w:szCs w:val="28"/>
        </w:rPr>
        <w:t xml:space="preserve">, если законодательством Российской Федерации требуется </w:t>
      </w:r>
      <w:r w:rsidRPr="00B84CF1">
        <w:rPr>
          <w:rStyle w:val="match"/>
          <w:sz w:val="28"/>
          <w:szCs w:val="28"/>
        </w:rPr>
        <w:t>проведение</w:t>
      </w:r>
      <w:r w:rsidRPr="00B84CF1">
        <w:rPr>
          <w:sz w:val="28"/>
          <w:szCs w:val="28"/>
        </w:rPr>
        <w:t xml:space="preserve"> таких экспертиз;</w:t>
      </w:r>
    </w:p>
    <w:p w:rsidR="00961FEB" w:rsidRPr="00B84CF1" w:rsidRDefault="00961FEB" w:rsidP="00961FEB">
      <w:pPr>
        <w:pStyle w:val="1"/>
        <w:ind w:firstLine="851"/>
        <w:jc w:val="both"/>
        <w:rPr>
          <w:sz w:val="28"/>
          <w:szCs w:val="28"/>
        </w:rPr>
      </w:pPr>
      <w:r w:rsidRPr="00B84CF1">
        <w:rPr>
          <w:sz w:val="28"/>
          <w:szCs w:val="28"/>
        </w:rPr>
        <w:t>10) осуществление строительного контроля.</w:t>
      </w:r>
    </w:p>
    <w:p w:rsidR="00961FEB" w:rsidRPr="00B84CF1" w:rsidRDefault="00B84CF1" w:rsidP="00961FEB">
      <w:pPr>
        <w:autoSpaceDE w:val="0"/>
        <w:autoSpaceDN w:val="0"/>
        <w:adjustRightInd w:val="0"/>
        <w:spacing w:line="240" w:lineRule="exact"/>
        <w:jc w:val="right"/>
        <w:rPr>
          <w:rFonts w:ascii="Times New Roman" w:hAnsi="Times New Roman" w:cs="Times New Roman"/>
          <w:sz w:val="28"/>
          <w:szCs w:val="28"/>
        </w:rPr>
      </w:pPr>
      <w:r w:rsidRPr="00B84CF1">
        <w:rPr>
          <w:rFonts w:ascii="Times New Roman" w:hAnsi="Times New Roman" w:cs="Times New Roman"/>
          <w:sz w:val="28"/>
          <w:szCs w:val="28"/>
        </w:rPr>
        <w:lastRenderedPageBreak/>
        <w:t>Прил</w:t>
      </w:r>
      <w:r w:rsidR="00961FEB" w:rsidRPr="00B84CF1">
        <w:rPr>
          <w:rFonts w:ascii="Times New Roman" w:hAnsi="Times New Roman" w:cs="Times New Roman"/>
          <w:sz w:val="28"/>
          <w:szCs w:val="28"/>
        </w:rPr>
        <w:t>ожение № 3</w:t>
      </w:r>
    </w:p>
    <w:p w:rsidR="00961FEB" w:rsidRPr="00B84CF1" w:rsidRDefault="00961FEB" w:rsidP="00961FEB">
      <w:pPr>
        <w:autoSpaceDE w:val="0"/>
        <w:autoSpaceDN w:val="0"/>
        <w:adjustRightInd w:val="0"/>
        <w:spacing w:line="240" w:lineRule="exact"/>
        <w:jc w:val="right"/>
        <w:rPr>
          <w:rFonts w:ascii="Times New Roman" w:hAnsi="Times New Roman" w:cs="Times New Roman"/>
          <w:sz w:val="28"/>
          <w:szCs w:val="28"/>
        </w:rPr>
      </w:pPr>
      <w:r w:rsidRPr="00B84CF1">
        <w:rPr>
          <w:rFonts w:ascii="Times New Roman" w:hAnsi="Times New Roman" w:cs="Times New Roman"/>
          <w:sz w:val="28"/>
          <w:szCs w:val="28"/>
        </w:rPr>
        <w:t xml:space="preserve">к постановлению администрации </w:t>
      </w:r>
    </w:p>
    <w:p w:rsidR="00961FEB" w:rsidRPr="00B84CF1" w:rsidRDefault="00D67320" w:rsidP="00961FEB">
      <w:pPr>
        <w:autoSpaceDE w:val="0"/>
        <w:autoSpaceDN w:val="0"/>
        <w:adjustRightInd w:val="0"/>
        <w:spacing w:line="240" w:lineRule="exact"/>
        <w:jc w:val="right"/>
        <w:rPr>
          <w:rFonts w:ascii="Times New Roman" w:hAnsi="Times New Roman" w:cs="Times New Roman"/>
          <w:sz w:val="28"/>
          <w:szCs w:val="28"/>
        </w:rPr>
      </w:pPr>
      <w:r w:rsidRPr="00B84CF1">
        <w:rPr>
          <w:rFonts w:ascii="Times New Roman" w:hAnsi="Times New Roman" w:cs="Times New Roman"/>
          <w:sz w:val="28"/>
          <w:szCs w:val="28"/>
        </w:rPr>
        <w:t>Труб</w:t>
      </w:r>
      <w:r w:rsidR="00961FEB" w:rsidRPr="00B84CF1">
        <w:rPr>
          <w:rFonts w:ascii="Times New Roman" w:hAnsi="Times New Roman" w:cs="Times New Roman"/>
          <w:sz w:val="28"/>
          <w:szCs w:val="28"/>
        </w:rPr>
        <w:t>чевского</w:t>
      </w:r>
      <w:r w:rsidRPr="00B84CF1">
        <w:rPr>
          <w:rFonts w:ascii="Times New Roman" w:hAnsi="Times New Roman" w:cs="Times New Roman"/>
          <w:sz w:val="28"/>
          <w:szCs w:val="28"/>
        </w:rPr>
        <w:t xml:space="preserve"> муниципального </w:t>
      </w:r>
      <w:r w:rsidR="00961FEB" w:rsidRPr="00B84CF1">
        <w:rPr>
          <w:rFonts w:ascii="Times New Roman" w:hAnsi="Times New Roman" w:cs="Times New Roman"/>
          <w:sz w:val="28"/>
          <w:szCs w:val="28"/>
        </w:rPr>
        <w:t xml:space="preserve"> района</w:t>
      </w:r>
    </w:p>
    <w:p w:rsidR="00961FEB" w:rsidRPr="00B84CF1" w:rsidRDefault="00961FEB" w:rsidP="00B84CF1">
      <w:pPr>
        <w:autoSpaceDE w:val="0"/>
        <w:autoSpaceDN w:val="0"/>
        <w:adjustRightInd w:val="0"/>
        <w:spacing w:line="240" w:lineRule="exact"/>
        <w:jc w:val="right"/>
        <w:rPr>
          <w:rFonts w:ascii="Times New Roman" w:hAnsi="Times New Roman" w:cs="Times New Roman"/>
          <w:sz w:val="28"/>
          <w:szCs w:val="28"/>
        </w:rPr>
      </w:pPr>
      <w:r w:rsidRPr="00B84CF1">
        <w:rPr>
          <w:rFonts w:ascii="Times New Roman" w:hAnsi="Times New Roman" w:cs="Times New Roman"/>
          <w:sz w:val="28"/>
          <w:szCs w:val="28"/>
        </w:rPr>
        <w:t>от ………… 2018 № ………..</w:t>
      </w:r>
    </w:p>
    <w:p w:rsidR="00961FEB" w:rsidRPr="00B84CF1" w:rsidRDefault="00961FEB" w:rsidP="00961FEB">
      <w:pPr>
        <w:pStyle w:val="FORMATTEXT"/>
        <w:jc w:val="right"/>
        <w:rPr>
          <w:rFonts w:ascii="Times New Roman" w:hAnsi="Times New Roman" w:cs="Times New Roman"/>
          <w:sz w:val="28"/>
          <w:szCs w:val="28"/>
          <w:highlight w:val="yellow"/>
        </w:rPr>
      </w:pPr>
    </w:p>
    <w:p w:rsidR="00961FEB" w:rsidRPr="00B84CF1" w:rsidRDefault="00961FEB" w:rsidP="00961FEB">
      <w:pPr>
        <w:jc w:val="center"/>
        <w:rPr>
          <w:rFonts w:ascii="Times New Roman" w:hAnsi="Times New Roman" w:cs="Times New Roman"/>
          <w:b/>
          <w:bCs/>
          <w:color w:val="000000"/>
          <w:sz w:val="28"/>
          <w:szCs w:val="28"/>
        </w:rPr>
      </w:pPr>
      <w:r w:rsidRPr="00B84CF1">
        <w:rPr>
          <w:rFonts w:ascii="Times New Roman" w:hAnsi="Times New Roman" w:cs="Times New Roman"/>
          <w:b/>
          <w:bCs/>
          <w:color w:val="000000"/>
          <w:sz w:val="28"/>
          <w:szCs w:val="28"/>
        </w:rPr>
        <w:t xml:space="preserve">Состав </w:t>
      </w:r>
    </w:p>
    <w:p w:rsidR="00961FEB" w:rsidRPr="00B84CF1" w:rsidRDefault="00961FEB" w:rsidP="00961FEB">
      <w:pPr>
        <w:jc w:val="center"/>
        <w:rPr>
          <w:rStyle w:val="apple-converted-space"/>
          <w:rFonts w:ascii="Times New Roman" w:hAnsi="Times New Roman" w:cs="Times New Roman"/>
          <w:spacing w:val="8"/>
          <w:sz w:val="28"/>
          <w:szCs w:val="28"/>
        </w:rPr>
      </w:pPr>
      <w:r w:rsidRPr="00B84CF1">
        <w:rPr>
          <w:rFonts w:ascii="Times New Roman" w:hAnsi="Times New Roman" w:cs="Times New Roman"/>
          <w:b/>
          <w:bCs/>
          <w:color w:val="000000"/>
          <w:sz w:val="28"/>
          <w:szCs w:val="28"/>
        </w:rPr>
        <w:t xml:space="preserve">комиссии по принятию решения о предоставлении субсидии из бюджетов </w:t>
      </w:r>
      <w:r w:rsidR="00D67320" w:rsidRPr="00B84CF1">
        <w:rPr>
          <w:rFonts w:ascii="Times New Roman" w:hAnsi="Times New Roman" w:cs="Times New Roman"/>
          <w:b/>
          <w:sz w:val="28"/>
          <w:szCs w:val="28"/>
        </w:rPr>
        <w:t>МО «Трубч</w:t>
      </w:r>
      <w:r w:rsidRPr="00B84CF1">
        <w:rPr>
          <w:rFonts w:ascii="Times New Roman" w:hAnsi="Times New Roman" w:cs="Times New Roman"/>
          <w:b/>
          <w:sz w:val="28"/>
          <w:szCs w:val="28"/>
        </w:rPr>
        <w:t>евское</w:t>
      </w:r>
      <w:r w:rsidR="00D67320" w:rsidRPr="00B84CF1">
        <w:rPr>
          <w:rFonts w:ascii="Times New Roman" w:hAnsi="Times New Roman" w:cs="Times New Roman"/>
          <w:b/>
          <w:sz w:val="28"/>
          <w:szCs w:val="28"/>
        </w:rPr>
        <w:t xml:space="preserve"> городское поселение» и МО «Труб</w:t>
      </w:r>
      <w:r w:rsidRPr="00B84CF1">
        <w:rPr>
          <w:rFonts w:ascii="Times New Roman" w:hAnsi="Times New Roman" w:cs="Times New Roman"/>
          <w:b/>
          <w:sz w:val="28"/>
          <w:szCs w:val="28"/>
        </w:rPr>
        <w:t>чевский</w:t>
      </w:r>
      <w:r w:rsidR="00D67320" w:rsidRPr="00B84CF1">
        <w:rPr>
          <w:rFonts w:ascii="Times New Roman" w:hAnsi="Times New Roman" w:cs="Times New Roman"/>
          <w:b/>
          <w:sz w:val="28"/>
          <w:szCs w:val="28"/>
        </w:rPr>
        <w:t xml:space="preserve"> муниципальный</w:t>
      </w:r>
      <w:r w:rsidRPr="00B84CF1">
        <w:rPr>
          <w:rFonts w:ascii="Times New Roman" w:hAnsi="Times New Roman" w:cs="Times New Roman"/>
          <w:b/>
          <w:sz w:val="28"/>
          <w:szCs w:val="28"/>
        </w:rPr>
        <w:t xml:space="preserve"> район» </w:t>
      </w:r>
      <w:r w:rsidRPr="00B84CF1">
        <w:rPr>
          <w:rFonts w:ascii="Times New Roman" w:hAnsi="Times New Roman" w:cs="Times New Roman"/>
          <w:b/>
          <w:bCs/>
          <w:color w:val="000000"/>
          <w:sz w:val="28"/>
          <w:szCs w:val="28"/>
        </w:rPr>
        <w:t xml:space="preserve">на проведение капитального ремонта общего имущества в многоквартирных домах, расположенных на территории </w:t>
      </w:r>
      <w:r w:rsidR="00D67320" w:rsidRPr="00B84CF1">
        <w:rPr>
          <w:rStyle w:val="apple-converted-space"/>
          <w:rFonts w:ascii="Times New Roman" w:hAnsi="Times New Roman" w:cs="Times New Roman"/>
          <w:b/>
          <w:spacing w:val="8"/>
          <w:sz w:val="28"/>
          <w:szCs w:val="28"/>
        </w:rPr>
        <w:t>МО «Труб</w:t>
      </w:r>
      <w:r w:rsidRPr="00B84CF1">
        <w:rPr>
          <w:rStyle w:val="apple-converted-space"/>
          <w:rFonts w:ascii="Times New Roman" w:hAnsi="Times New Roman" w:cs="Times New Roman"/>
          <w:b/>
          <w:spacing w:val="8"/>
          <w:sz w:val="28"/>
          <w:szCs w:val="28"/>
        </w:rPr>
        <w:t>чевское город</w:t>
      </w:r>
      <w:r w:rsidR="00D67320" w:rsidRPr="00B84CF1">
        <w:rPr>
          <w:rStyle w:val="apple-converted-space"/>
          <w:rFonts w:ascii="Times New Roman" w:hAnsi="Times New Roman" w:cs="Times New Roman"/>
          <w:b/>
          <w:spacing w:val="8"/>
          <w:sz w:val="28"/>
          <w:szCs w:val="28"/>
        </w:rPr>
        <w:t>ское поселение» и на территории Труб</w:t>
      </w:r>
      <w:r w:rsidRPr="00B84CF1">
        <w:rPr>
          <w:rStyle w:val="apple-converted-space"/>
          <w:rFonts w:ascii="Times New Roman" w:hAnsi="Times New Roman" w:cs="Times New Roman"/>
          <w:b/>
          <w:spacing w:val="8"/>
          <w:sz w:val="28"/>
          <w:szCs w:val="28"/>
        </w:rPr>
        <w:t xml:space="preserve">чевского </w:t>
      </w:r>
      <w:r w:rsidR="00D67320" w:rsidRPr="00B84CF1">
        <w:rPr>
          <w:rStyle w:val="apple-converted-space"/>
          <w:rFonts w:ascii="Times New Roman" w:hAnsi="Times New Roman" w:cs="Times New Roman"/>
          <w:b/>
          <w:spacing w:val="8"/>
          <w:sz w:val="28"/>
          <w:szCs w:val="28"/>
        </w:rPr>
        <w:t xml:space="preserve">муниципального </w:t>
      </w:r>
      <w:r w:rsidRPr="00B84CF1">
        <w:rPr>
          <w:rStyle w:val="apple-converted-space"/>
          <w:rFonts w:ascii="Times New Roman" w:hAnsi="Times New Roman" w:cs="Times New Roman"/>
          <w:b/>
          <w:spacing w:val="8"/>
          <w:sz w:val="28"/>
          <w:szCs w:val="28"/>
        </w:rPr>
        <w:t>района</w:t>
      </w:r>
    </w:p>
    <w:p w:rsidR="00961FEB" w:rsidRPr="00B84CF1" w:rsidRDefault="00961FEB" w:rsidP="00961FEB">
      <w:pPr>
        <w:jc w:val="center"/>
        <w:rPr>
          <w:rFonts w:ascii="Times New Roman" w:hAnsi="Times New Roman" w:cs="Times New Roman"/>
          <w:bCs/>
          <w:color w:val="00000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785"/>
        <w:gridCol w:w="4785"/>
      </w:tblGrid>
      <w:tr w:rsidR="00961FEB" w:rsidRPr="00B84CF1" w:rsidTr="00961FEB">
        <w:tc>
          <w:tcPr>
            <w:tcW w:w="4785" w:type="dxa"/>
            <w:tcBorders>
              <w:top w:val="single" w:sz="4" w:space="0" w:color="auto"/>
              <w:left w:val="single" w:sz="4" w:space="0" w:color="auto"/>
              <w:bottom w:val="single" w:sz="4" w:space="0" w:color="auto"/>
              <w:right w:val="single" w:sz="4" w:space="0" w:color="auto"/>
            </w:tcBorders>
            <w:hideMark/>
          </w:tcPr>
          <w:p w:rsidR="00961FEB" w:rsidRPr="00B84CF1" w:rsidRDefault="00961FEB">
            <w:pPr>
              <w:rPr>
                <w:rFonts w:ascii="Times New Roman" w:hAnsi="Times New Roman" w:cs="Times New Roman"/>
                <w:bCs/>
                <w:color w:val="000000"/>
                <w:sz w:val="28"/>
                <w:szCs w:val="28"/>
              </w:rPr>
            </w:pPr>
            <w:r w:rsidRPr="00B84CF1">
              <w:rPr>
                <w:rFonts w:ascii="Times New Roman" w:hAnsi="Times New Roman" w:cs="Times New Roman"/>
                <w:sz w:val="28"/>
                <w:szCs w:val="28"/>
              </w:rPr>
              <w:t>Председатель Комиссии</w:t>
            </w:r>
          </w:p>
        </w:tc>
        <w:tc>
          <w:tcPr>
            <w:tcW w:w="4785" w:type="dxa"/>
            <w:tcBorders>
              <w:top w:val="single" w:sz="4" w:space="0" w:color="auto"/>
              <w:left w:val="single" w:sz="4" w:space="0" w:color="auto"/>
              <w:bottom w:val="single" w:sz="4" w:space="0" w:color="auto"/>
              <w:right w:val="single" w:sz="4" w:space="0" w:color="auto"/>
            </w:tcBorders>
            <w:hideMark/>
          </w:tcPr>
          <w:p w:rsidR="00961FEB" w:rsidRPr="00B84CF1" w:rsidRDefault="00D67320">
            <w:pPr>
              <w:pStyle w:val="FORMATTEXT"/>
              <w:rPr>
                <w:rFonts w:ascii="Times New Roman" w:hAnsi="Times New Roman" w:cs="Times New Roman"/>
                <w:sz w:val="28"/>
                <w:szCs w:val="28"/>
              </w:rPr>
            </w:pPr>
            <w:r w:rsidRPr="00B84CF1">
              <w:rPr>
                <w:rFonts w:ascii="Times New Roman" w:hAnsi="Times New Roman" w:cs="Times New Roman"/>
                <w:sz w:val="28"/>
                <w:szCs w:val="28"/>
              </w:rPr>
              <w:t>З</w:t>
            </w:r>
            <w:r w:rsidR="00961FEB" w:rsidRPr="00B84CF1">
              <w:rPr>
                <w:rFonts w:ascii="Times New Roman" w:hAnsi="Times New Roman" w:cs="Times New Roman"/>
                <w:sz w:val="28"/>
                <w:szCs w:val="28"/>
              </w:rPr>
              <w:t>амес</w:t>
            </w:r>
            <w:r w:rsidRPr="00B84CF1">
              <w:rPr>
                <w:rFonts w:ascii="Times New Roman" w:hAnsi="Times New Roman" w:cs="Times New Roman"/>
                <w:sz w:val="28"/>
                <w:szCs w:val="28"/>
              </w:rPr>
              <w:t>титель Главы  администрации Труб</w:t>
            </w:r>
            <w:r w:rsidR="00961FEB" w:rsidRPr="00B84CF1">
              <w:rPr>
                <w:rFonts w:ascii="Times New Roman" w:hAnsi="Times New Roman" w:cs="Times New Roman"/>
                <w:sz w:val="28"/>
                <w:szCs w:val="28"/>
              </w:rPr>
              <w:t xml:space="preserve">чевского </w:t>
            </w:r>
            <w:r w:rsidRPr="00B84CF1">
              <w:rPr>
                <w:rFonts w:ascii="Times New Roman" w:hAnsi="Times New Roman" w:cs="Times New Roman"/>
                <w:sz w:val="28"/>
                <w:szCs w:val="28"/>
              </w:rPr>
              <w:t xml:space="preserve">муниципального </w:t>
            </w:r>
            <w:r w:rsidR="00961FEB" w:rsidRPr="00B84CF1">
              <w:rPr>
                <w:rFonts w:ascii="Times New Roman" w:hAnsi="Times New Roman" w:cs="Times New Roman"/>
                <w:sz w:val="28"/>
                <w:szCs w:val="28"/>
              </w:rPr>
              <w:t>района</w:t>
            </w:r>
          </w:p>
        </w:tc>
      </w:tr>
      <w:tr w:rsidR="00961FEB" w:rsidRPr="00B84CF1" w:rsidTr="00961FEB">
        <w:tc>
          <w:tcPr>
            <w:tcW w:w="4785" w:type="dxa"/>
            <w:tcBorders>
              <w:top w:val="single" w:sz="4" w:space="0" w:color="auto"/>
              <w:left w:val="single" w:sz="4" w:space="0" w:color="auto"/>
              <w:bottom w:val="single" w:sz="4" w:space="0" w:color="auto"/>
              <w:right w:val="single" w:sz="4" w:space="0" w:color="auto"/>
            </w:tcBorders>
            <w:hideMark/>
          </w:tcPr>
          <w:p w:rsidR="00961FEB" w:rsidRPr="00B84CF1" w:rsidRDefault="00961FEB">
            <w:pPr>
              <w:rPr>
                <w:rFonts w:ascii="Times New Roman" w:hAnsi="Times New Roman" w:cs="Times New Roman"/>
                <w:bCs/>
                <w:color w:val="000000"/>
                <w:sz w:val="28"/>
                <w:szCs w:val="28"/>
              </w:rPr>
            </w:pPr>
            <w:r w:rsidRPr="00B84CF1">
              <w:rPr>
                <w:rFonts w:ascii="Times New Roman" w:hAnsi="Times New Roman" w:cs="Times New Roman"/>
                <w:bCs/>
                <w:color w:val="000000"/>
                <w:sz w:val="28"/>
                <w:szCs w:val="28"/>
              </w:rPr>
              <w:t>Заместитель  председателя комиссии</w:t>
            </w:r>
          </w:p>
        </w:tc>
        <w:tc>
          <w:tcPr>
            <w:tcW w:w="4785" w:type="dxa"/>
            <w:tcBorders>
              <w:top w:val="single" w:sz="4" w:space="0" w:color="auto"/>
              <w:left w:val="single" w:sz="4" w:space="0" w:color="auto"/>
              <w:bottom w:val="single" w:sz="4" w:space="0" w:color="auto"/>
              <w:right w:val="single" w:sz="4" w:space="0" w:color="auto"/>
            </w:tcBorders>
            <w:hideMark/>
          </w:tcPr>
          <w:p w:rsidR="00961FEB" w:rsidRPr="00B84CF1" w:rsidRDefault="00D67320">
            <w:pPr>
              <w:rPr>
                <w:rFonts w:ascii="Times New Roman" w:hAnsi="Times New Roman" w:cs="Times New Roman"/>
                <w:bCs/>
                <w:color w:val="000000"/>
                <w:sz w:val="28"/>
                <w:szCs w:val="28"/>
              </w:rPr>
            </w:pPr>
            <w:r w:rsidRPr="00B84CF1">
              <w:rPr>
                <w:rFonts w:ascii="Times New Roman" w:hAnsi="Times New Roman" w:cs="Times New Roman"/>
                <w:bCs/>
                <w:color w:val="000000"/>
                <w:sz w:val="28"/>
                <w:szCs w:val="28"/>
              </w:rPr>
              <w:t xml:space="preserve">Начальник отдела архитектуры и </w:t>
            </w:r>
            <w:r w:rsidR="00961FEB" w:rsidRPr="00B84CF1">
              <w:rPr>
                <w:rFonts w:ascii="Times New Roman" w:hAnsi="Times New Roman" w:cs="Times New Roman"/>
                <w:bCs/>
                <w:color w:val="000000"/>
                <w:sz w:val="28"/>
                <w:szCs w:val="28"/>
              </w:rPr>
              <w:t xml:space="preserve"> ЖКХ </w:t>
            </w:r>
            <w:r w:rsidRPr="00B84CF1">
              <w:rPr>
                <w:rFonts w:ascii="Times New Roman" w:hAnsi="Times New Roman" w:cs="Times New Roman"/>
                <w:sz w:val="28"/>
                <w:szCs w:val="28"/>
              </w:rPr>
              <w:t>администрации Трубчевского муниципального района</w:t>
            </w:r>
          </w:p>
        </w:tc>
      </w:tr>
      <w:tr w:rsidR="00961FEB" w:rsidRPr="00B84CF1" w:rsidTr="00961FEB">
        <w:tc>
          <w:tcPr>
            <w:tcW w:w="4785" w:type="dxa"/>
            <w:tcBorders>
              <w:top w:val="single" w:sz="4" w:space="0" w:color="auto"/>
              <w:left w:val="single" w:sz="4" w:space="0" w:color="auto"/>
              <w:bottom w:val="single" w:sz="4" w:space="0" w:color="auto"/>
              <w:right w:val="single" w:sz="4" w:space="0" w:color="auto"/>
            </w:tcBorders>
            <w:hideMark/>
          </w:tcPr>
          <w:p w:rsidR="00961FEB" w:rsidRPr="00B84CF1" w:rsidRDefault="00961FEB">
            <w:pPr>
              <w:rPr>
                <w:rFonts w:ascii="Times New Roman" w:hAnsi="Times New Roman" w:cs="Times New Roman"/>
                <w:bCs/>
                <w:color w:val="000000"/>
                <w:sz w:val="28"/>
                <w:szCs w:val="28"/>
              </w:rPr>
            </w:pPr>
            <w:r w:rsidRPr="00B84CF1">
              <w:rPr>
                <w:rFonts w:ascii="Times New Roman" w:hAnsi="Times New Roman" w:cs="Times New Roman"/>
                <w:bCs/>
                <w:color w:val="000000"/>
                <w:sz w:val="28"/>
                <w:szCs w:val="28"/>
              </w:rPr>
              <w:t>Секретарь комиссии</w:t>
            </w:r>
          </w:p>
        </w:tc>
        <w:tc>
          <w:tcPr>
            <w:tcW w:w="4785" w:type="dxa"/>
            <w:tcBorders>
              <w:top w:val="single" w:sz="4" w:space="0" w:color="auto"/>
              <w:left w:val="single" w:sz="4" w:space="0" w:color="auto"/>
              <w:bottom w:val="single" w:sz="4" w:space="0" w:color="auto"/>
              <w:right w:val="single" w:sz="4" w:space="0" w:color="auto"/>
            </w:tcBorders>
            <w:hideMark/>
          </w:tcPr>
          <w:p w:rsidR="00961FEB" w:rsidRPr="00B84CF1" w:rsidRDefault="00961FEB">
            <w:pPr>
              <w:rPr>
                <w:rFonts w:ascii="Times New Roman" w:hAnsi="Times New Roman" w:cs="Times New Roman"/>
                <w:bCs/>
                <w:color w:val="000000"/>
                <w:sz w:val="28"/>
                <w:szCs w:val="28"/>
              </w:rPr>
            </w:pPr>
            <w:r w:rsidRPr="00B84CF1">
              <w:rPr>
                <w:rFonts w:ascii="Times New Roman" w:hAnsi="Times New Roman" w:cs="Times New Roman"/>
                <w:bCs/>
                <w:color w:val="000000"/>
                <w:sz w:val="28"/>
                <w:szCs w:val="28"/>
              </w:rPr>
              <w:t xml:space="preserve"> </w:t>
            </w:r>
            <w:r w:rsidR="00D67320" w:rsidRPr="00B84CF1">
              <w:rPr>
                <w:rFonts w:ascii="Times New Roman" w:hAnsi="Times New Roman" w:cs="Times New Roman"/>
                <w:bCs/>
                <w:color w:val="000000"/>
                <w:sz w:val="28"/>
                <w:szCs w:val="28"/>
              </w:rPr>
              <w:t xml:space="preserve">Начальник отдела архитектуры и  ЖКХ </w:t>
            </w:r>
            <w:r w:rsidR="00D67320" w:rsidRPr="00B84CF1">
              <w:rPr>
                <w:rFonts w:ascii="Times New Roman" w:hAnsi="Times New Roman" w:cs="Times New Roman"/>
                <w:sz w:val="28"/>
                <w:szCs w:val="28"/>
              </w:rPr>
              <w:t>администрации Трубчевского муниципального района</w:t>
            </w:r>
          </w:p>
        </w:tc>
      </w:tr>
      <w:tr w:rsidR="00961FEB" w:rsidRPr="00B84CF1" w:rsidTr="00961FEB">
        <w:tc>
          <w:tcPr>
            <w:tcW w:w="4785" w:type="dxa"/>
            <w:tcBorders>
              <w:top w:val="single" w:sz="4" w:space="0" w:color="auto"/>
              <w:left w:val="single" w:sz="4" w:space="0" w:color="auto"/>
              <w:bottom w:val="single" w:sz="4" w:space="0" w:color="auto"/>
              <w:right w:val="single" w:sz="4" w:space="0" w:color="auto"/>
            </w:tcBorders>
            <w:hideMark/>
          </w:tcPr>
          <w:p w:rsidR="00961FEB" w:rsidRPr="00B84CF1" w:rsidRDefault="00961FEB">
            <w:pPr>
              <w:rPr>
                <w:rFonts w:ascii="Times New Roman" w:hAnsi="Times New Roman" w:cs="Times New Roman"/>
                <w:bCs/>
                <w:color w:val="000000"/>
                <w:sz w:val="28"/>
                <w:szCs w:val="28"/>
              </w:rPr>
            </w:pPr>
            <w:r w:rsidRPr="00B84CF1">
              <w:rPr>
                <w:rFonts w:ascii="Times New Roman" w:hAnsi="Times New Roman" w:cs="Times New Roman"/>
                <w:bCs/>
                <w:color w:val="000000"/>
                <w:sz w:val="28"/>
                <w:szCs w:val="28"/>
              </w:rPr>
              <w:t>Члены комиссии:</w:t>
            </w:r>
          </w:p>
        </w:tc>
        <w:tc>
          <w:tcPr>
            <w:tcW w:w="4785" w:type="dxa"/>
            <w:tcBorders>
              <w:top w:val="single" w:sz="4" w:space="0" w:color="auto"/>
              <w:left w:val="single" w:sz="4" w:space="0" w:color="auto"/>
              <w:bottom w:val="single" w:sz="4" w:space="0" w:color="auto"/>
              <w:right w:val="single" w:sz="4" w:space="0" w:color="auto"/>
            </w:tcBorders>
            <w:hideMark/>
          </w:tcPr>
          <w:p w:rsidR="00961FEB" w:rsidRPr="00B84CF1" w:rsidRDefault="00961FEB">
            <w:pPr>
              <w:rPr>
                <w:rFonts w:ascii="Times New Roman" w:hAnsi="Times New Roman" w:cs="Times New Roman"/>
                <w:bCs/>
                <w:color w:val="000000"/>
                <w:sz w:val="28"/>
                <w:szCs w:val="28"/>
              </w:rPr>
            </w:pPr>
            <w:r w:rsidRPr="00B84CF1">
              <w:rPr>
                <w:rFonts w:ascii="Times New Roman" w:hAnsi="Times New Roman" w:cs="Times New Roman"/>
                <w:bCs/>
                <w:color w:val="000000"/>
                <w:sz w:val="28"/>
                <w:szCs w:val="28"/>
              </w:rPr>
              <w:t>Начальник отдела</w:t>
            </w:r>
            <w:r w:rsidR="00D67320" w:rsidRPr="00B84CF1">
              <w:rPr>
                <w:rFonts w:ascii="Times New Roman" w:hAnsi="Times New Roman" w:cs="Times New Roman"/>
                <w:bCs/>
                <w:color w:val="000000"/>
                <w:sz w:val="28"/>
                <w:szCs w:val="28"/>
              </w:rPr>
              <w:t xml:space="preserve"> по управлению</w:t>
            </w:r>
            <w:r w:rsidRPr="00B84CF1">
              <w:rPr>
                <w:rFonts w:ascii="Times New Roman" w:hAnsi="Times New Roman" w:cs="Times New Roman"/>
                <w:bCs/>
                <w:color w:val="000000"/>
                <w:sz w:val="28"/>
                <w:szCs w:val="28"/>
              </w:rPr>
              <w:t xml:space="preserve"> </w:t>
            </w:r>
            <w:r w:rsidR="00D67320" w:rsidRPr="00B84CF1">
              <w:rPr>
                <w:rFonts w:ascii="Times New Roman" w:hAnsi="Times New Roman" w:cs="Times New Roman"/>
                <w:bCs/>
                <w:color w:val="000000"/>
                <w:sz w:val="28"/>
                <w:szCs w:val="28"/>
              </w:rPr>
              <w:t xml:space="preserve">муниципальным </w:t>
            </w:r>
            <w:r w:rsidRPr="00B84CF1">
              <w:rPr>
                <w:rFonts w:ascii="Times New Roman" w:hAnsi="Times New Roman" w:cs="Times New Roman"/>
                <w:bCs/>
                <w:color w:val="000000"/>
                <w:sz w:val="28"/>
                <w:szCs w:val="28"/>
              </w:rPr>
              <w:t>имуществ</w:t>
            </w:r>
            <w:r w:rsidR="00D67320" w:rsidRPr="00B84CF1">
              <w:rPr>
                <w:rFonts w:ascii="Times New Roman" w:hAnsi="Times New Roman" w:cs="Times New Roman"/>
                <w:bCs/>
                <w:color w:val="000000"/>
                <w:sz w:val="28"/>
                <w:szCs w:val="28"/>
              </w:rPr>
              <w:t>ом</w:t>
            </w:r>
            <w:r w:rsidR="00D67320" w:rsidRPr="00B84CF1">
              <w:rPr>
                <w:rFonts w:ascii="Times New Roman" w:hAnsi="Times New Roman" w:cs="Times New Roman"/>
                <w:sz w:val="28"/>
                <w:szCs w:val="28"/>
              </w:rPr>
              <w:t xml:space="preserve"> администрации Трубчевского муниципального района</w:t>
            </w:r>
          </w:p>
        </w:tc>
      </w:tr>
      <w:tr w:rsidR="00961FEB" w:rsidRPr="00B84CF1" w:rsidTr="00961FEB">
        <w:tc>
          <w:tcPr>
            <w:tcW w:w="4785" w:type="dxa"/>
            <w:tcBorders>
              <w:top w:val="single" w:sz="4" w:space="0" w:color="auto"/>
              <w:left w:val="single" w:sz="4" w:space="0" w:color="auto"/>
              <w:bottom w:val="single" w:sz="4" w:space="0" w:color="auto"/>
              <w:right w:val="single" w:sz="4" w:space="0" w:color="auto"/>
            </w:tcBorders>
          </w:tcPr>
          <w:p w:rsidR="00961FEB" w:rsidRPr="00B84CF1" w:rsidRDefault="00961FEB">
            <w:pPr>
              <w:rPr>
                <w:rFonts w:ascii="Times New Roman" w:hAnsi="Times New Roman" w:cs="Times New Roman"/>
                <w:bCs/>
                <w:color w:val="000000"/>
                <w:sz w:val="28"/>
                <w:szCs w:val="28"/>
              </w:rPr>
            </w:pPr>
          </w:p>
        </w:tc>
        <w:tc>
          <w:tcPr>
            <w:tcW w:w="4785" w:type="dxa"/>
            <w:tcBorders>
              <w:top w:val="single" w:sz="4" w:space="0" w:color="auto"/>
              <w:left w:val="single" w:sz="4" w:space="0" w:color="auto"/>
              <w:bottom w:val="single" w:sz="4" w:space="0" w:color="auto"/>
              <w:right w:val="single" w:sz="4" w:space="0" w:color="auto"/>
            </w:tcBorders>
            <w:hideMark/>
          </w:tcPr>
          <w:p w:rsidR="00961FEB" w:rsidRPr="00B84CF1" w:rsidRDefault="00961FEB">
            <w:pPr>
              <w:rPr>
                <w:rFonts w:ascii="Times New Roman" w:hAnsi="Times New Roman" w:cs="Times New Roman"/>
                <w:bCs/>
                <w:color w:val="000000"/>
                <w:sz w:val="28"/>
                <w:szCs w:val="28"/>
              </w:rPr>
            </w:pPr>
            <w:r w:rsidRPr="00B84CF1">
              <w:rPr>
                <w:rFonts w:ascii="Times New Roman" w:hAnsi="Times New Roman" w:cs="Times New Roman"/>
                <w:bCs/>
                <w:color w:val="000000"/>
                <w:sz w:val="28"/>
                <w:szCs w:val="28"/>
              </w:rPr>
              <w:t xml:space="preserve">Начальник финансового </w:t>
            </w:r>
            <w:r w:rsidR="00D67320" w:rsidRPr="00B84CF1">
              <w:rPr>
                <w:rFonts w:ascii="Times New Roman" w:hAnsi="Times New Roman" w:cs="Times New Roman"/>
                <w:bCs/>
                <w:color w:val="000000"/>
                <w:sz w:val="28"/>
                <w:szCs w:val="28"/>
              </w:rPr>
              <w:t>управления</w:t>
            </w:r>
            <w:r w:rsidR="00D67320" w:rsidRPr="00B84CF1">
              <w:rPr>
                <w:rFonts w:ascii="Times New Roman" w:hAnsi="Times New Roman" w:cs="Times New Roman"/>
                <w:sz w:val="28"/>
                <w:szCs w:val="28"/>
              </w:rPr>
              <w:t xml:space="preserve"> администрации Трубчевского муниципального района</w:t>
            </w:r>
          </w:p>
        </w:tc>
      </w:tr>
      <w:tr w:rsidR="00961FEB" w:rsidRPr="00B84CF1" w:rsidTr="00961FEB">
        <w:tc>
          <w:tcPr>
            <w:tcW w:w="4785" w:type="dxa"/>
            <w:tcBorders>
              <w:top w:val="single" w:sz="4" w:space="0" w:color="auto"/>
              <w:left w:val="single" w:sz="4" w:space="0" w:color="auto"/>
              <w:bottom w:val="single" w:sz="4" w:space="0" w:color="auto"/>
              <w:right w:val="single" w:sz="4" w:space="0" w:color="auto"/>
            </w:tcBorders>
          </w:tcPr>
          <w:p w:rsidR="00961FEB" w:rsidRPr="00B84CF1" w:rsidRDefault="00961FEB">
            <w:pPr>
              <w:rPr>
                <w:rFonts w:ascii="Times New Roman" w:hAnsi="Times New Roman" w:cs="Times New Roman"/>
                <w:bCs/>
                <w:color w:val="000000"/>
                <w:sz w:val="28"/>
                <w:szCs w:val="28"/>
              </w:rPr>
            </w:pPr>
          </w:p>
        </w:tc>
        <w:tc>
          <w:tcPr>
            <w:tcW w:w="4785" w:type="dxa"/>
            <w:tcBorders>
              <w:top w:val="single" w:sz="4" w:space="0" w:color="auto"/>
              <w:left w:val="single" w:sz="4" w:space="0" w:color="auto"/>
              <w:bottom w:val="single" w:sz="4" w:space="0" w:color="auto"/>
              <w:right w:val="single" w:sz="4" w:space="0" w:color="auto"/>
            </w:tcBorders>
            <w:hideMark/>
          </w:tcPr>
          <w:p w:rsidR="00961FEB" w:rsidRPr="00B84CF1" w:rsidRDefault="00B84CF1">
            <w:pPr>
              <w:rPr>
                <w:rFonts w:ascii="Times New Roman" w:hAnsi="Times New Roman" w:cs="Times New Roman"/>
                <w:bCs/>
                <w:color w:val="000000"/>
                <w:sz w:val="28"/>
                <w:szCs w:val="28"/>
              </w:rPr>
            </w:pPr>
            <w:r w:rsidRPr="00B84CF1">
              <w:rPr>
                <w:rFonts w:ascii="Times New Roman" w:hAnsi="Times New Roman" w:cs="Times New Roman"/>
                <w:bCs/>
                <w:color w:val="000000"/>
                <w:sz w:val="28"/>
                <w:szCs w:val="28"/>
              </w:rPr>
              <w:t xml:space="preserve">Депутаты городского и районного Советов депутатов </w:t>
            </w:r>
            <w:r w:rsidRPr="00B84CF1">
              <w:rPr>
                <w:rFonts w:ascii="Times New Roman" w:hAnsi="Times New Roman" w:cs="Times New Roman"/>
                <w:sz w:val="28"/>
                <w:szCs w:val="28"/>
              </w:rPr>
              <w:t>(по согласованию</w:t>
            </w:r>
          </w:p>
        </w:tc>
      </w:tr>
    </w:tbl>
    <w:p w:rsidR="00961FEB" w:rsidRPr="00B84CF1" w:rsidRDefault="00961FEB" w:rsidP="00961FEB">
      <w:pPr>
        <w:pStyle w:val="FORMATTEXT"/>
        <w:jc w:val="right"/>
        <w:rPr>
          <w:rFonts w:ascii="Times New Roman" w:hAnsi="Times New Roman" w:cs="Times New Roman"/>
          <w:sz w:val="28"/>
          <w:szCs w:val="28"/>
        </w:rPr>
      </w:pPr>
    </w:p>
    <w:p w:rsidR="00961FEB" w:rsidRPr="00B84CF1" w:rsidRDefault="00961FEB" w:rsidP="00961FEB">
      <w:pPr>
        <w:pStyle w:val="FORMATTEXT"/>
        <w:jc w:val="right"/>
        <w:rPr>
          <w:rFonts w:ascii="Times New Roman" w:hAnsi="Times New Roman" w:cs="Times New Roman"/>
          <w:sz w:val="28"/>
          <w:szCs w:val="28"/>
        </w:rPr>
      </w:pPr>
    </w:p>
    <w:p w:rsidR="00961FEB" w:rsidRPr="00B84CF1" w:rsidRDefault="00961FEB" w:rsidP="00961FEB">
      <w:pPr>
        <w:pStyle w:val="FORMATTEXT"/>
        <w:jc w:val="right"/>
        <w:rPr>
          <w:rFonts w:ascii="Times New Roman" w:hAnsi="Times New Roman" w:cs="Times New Roman"/>
          <w:sz w:val="28"/>
          <w:szCs w:val="28"/>
        </w:rPr>
      </w:pPr>
    </w:p>
    <w:p w:rsidR="00961FEB" w:rsidRPr="00B84CF1" w:rsidRDefault="00961FEB" w:rsidP="00961FEB">
      <w:pPr>
        <w:pStyle w:val="FORMATTEXT"/>
        <w:jc w:val="right"/>
        <w:rPr>
          <w:rFonts w:ascii="Times New Roman" w:hAnsi="Times New Roman" w:cs="Times New Roman"/>
          <w:sz w:val="28"/>
          <w:szCs w:val="28"/>
        </w:rPr>
      </w:pPr>
    </w:p>
    <w:p w:rsidR="00961FEB" w:rsidRPr="00B84CF1" w:rsidRDefault="00961FEB" w:rsidP="00961FEB">
      <w:pPr>
        <w:pStyle w:val="FORMATTEXT"/>
        <w:jc w:val="right"/>
        <w:rPr>
          <w:rFonts w:ascii="Times New Roman" w:hAnsi="Times New Roman" w:cs="Times New Roman"/>
          <w:sz w:val="28"/>
          <w:szCs w:val="28"/>
        </w:rPr>
      </w:pPr>
    </w:p>
    <w:p w:rsidR="00961FEB" w:rsidRPr="00B84CF1" w:rsidRDefault="00961FEB" w:rsidP="00961FEB">
      <w:pPr>
        <w:pStyle w:val="FORMATTEXT"/>
        <w:jc w:val="right"/>
        <w:rPr>
          <w:rFonts w:ascii="Times New Roman" w:hAnsi="Times New Roman" w:cs="Times New Roman"/>
          <w:sz w:val="28"/>
          <w:szCs w:val="28"/>
        </w:rPr>
      </w:pPr>
    </w:p>
    <w:p w:rsidR="00961FEB" w:rsidRPr="00B84CF1" w:rsidRDefault="00961FEB" w:rsidP="00961FEB">
      <w:pPr>
        <w:pStyle w:val="FORMATTEXT"/>
        <w:jc w:val="right"/>
        <w:rPr>
          <w:rFonts w:ascii="Times New Roman" w:hAnsi="Times New Roman" w:cs="Times New Roman"/>
          <w:sz w:val="28"/>
          <w:szCs w:val="28"/>
        </w:rPr>
      </w:pPr>
    </w:p>
    <w:p w:rsidR="00961FEB" w:rsidRPr="00B84CF1" w:rsidRDefault="00961FEB" w:rsidP="00961FEB">
      <w:pPr>
        <w:pStyle w:val="FORMATTEXT"/>
        <w:jc w:val="right"/>
        <w:rPr>
          <w:rFonts w:ascii="Times New Roman" w:hAnsi="Times New Roman" w:cs="Times New Roman"/>
          <w:sz w:val="28"/>
          <w:szCs w:val="28"/>
        </w:rPr>
      </w:pPr>
    </w:p>
    <w:p w:rsidR="00961FEB" w:rsidRPr="00B84CF1" w:rsidRDefault="00961FEB" w:rsidP="00961FEB">
      <w:pPr>
        <w:pStyle w:val="FORMATTEXT"/>
        <w:jc w:val="right"/>
        <w:rPr>
          <w:rFonts w:ascii="Times New Roman" w:hAnsi="Times New Roman" w:cs="Times New Roman"/>
          <w:sz w:val="28"/>
          <w:szCs w:val="28"/>
        </w:rPr>
      </w:pPr>
    </w:p>
    <w:p w:rsidR="00961FEB" w:rsidRPr="00B84CF1" w:rsidRDefault="00961FEB" w:rsidP="00961FEB">
      <w:pPr>
        <w:pStyle w:val="FORMATTEXT"/>
        <w:jc w:val="right"/>
        <w:rPr>
          <w:rFonts w:ascii="Times New Roman" w:hAnsi="Times New Roman" w:cs="Times New Roman"/>
          <w:sz w:val="28"/>
          <w:szCs w:val="28"/>
        </w:rPr>
      </w:pPr>
    </w:p>
    <w:p w:rsidR="00961FEB" w:rsidRPr="00B84CF1" w:rsidRDefault="00961FEB" w:rsidP="00961FEB">
      <w:pPr>
        <w:pStyle w:val="FORMATTEXT"/>
        <w:jc w:val="right"/>
        <w:rPr>
          <w:rFonts w:ascii="Times New Roman" w:hAnsi="Times New Roman" w:cs="Times New Roman"/>
          <w:sz w:val="28"/>
          <w:szCs w:val="28"/>
        </w:rPr>
      </w:pPr>
    </w:p>
    <w:p w:rsidR="00961FEB" w:rsidRPr="00B84CF1" w:rsidRDefault="00961FEB" w:rsidP="00961FEB">
      <w:pPr>
        <w:pStyle w:val="FORMATTEXT"/>
        <w:jc w:val="right"/>
        <w:rPr>
          <w:rFonts w:ascii="Times New Roman" w:hAnsi="Times New Roman" w:cs="Times New Roman"/>
          <w:sz w:val="28"/>
          <w:szCs w:val="28"/>
        </w:rPr>
      </w:pPr>
    </w:p>
    <w:p w:rsidR="00961FEB" w:rsidRPr="00B84CF1" w:rsidRDefault="00961FEB" w:rsidP="00961FEB">
      <w:pPr>
        <w:pStyle w:val="FORMATTEXT"/>
        <w:jc w:val="right"/>
        <w:rPr>
          <w:rFonts w:ascii="Times New Roman" w:hAnsi="Times New Roman" w:cs="Times New Roman"/>
          <w:sz w:val="28"/>
          <w:szCs w:val="28"/>
        </w:rPr>
      </w:pPr>
    </w:p>
    <w:p w:rsidR="00961FEB" w:rsidRPr="00B84CF1" w:rsidRDefault="00961FEB" w:rsidP="00961FEB">
      <w:pPr>
        <w:rPr>
          <w:rFonts w:ascii="Times New Roman" w:hAnsi="Times New Roman" w:cs="Times New Roman"/>
          <w:sz w:val="28"/>
          <w:szCs w:val="28"/>
        </w:rPr>
      </w:pPr>
    </w:p>
    <w:p w:rsidR="003A1D54" w:rsidRPr="00B84CF1" w:rsidRDefault="003A1D54">
      <w:pPr>
        <w:rPr>
          <w:rFonts w:ascii="Times New Roman" w:hAnsi="Times New Roman" w:cs="Times New Roman"/>
          <w:sz w:val="28"/>
          <w:szCs w:val="28"/>
        </w:rPr>
      </w:pPr>
    </w:p>
    <w:sectPr w:rsidR="003A1D54" w:rsidRPr="00B84CF1" w:rsidSect="00A8160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69786A"/>
    <w:multiLevelType w:val="hybridMultilevel"/>
    <w:tmpl w:val="9B56BA68"/>
    <w:lvl w:ilvl="0" w:tplc="BAF49F10">
      <w:start w:val="1"/>
      <w:numFmt w:val="decimal"/>
      <w:lvlText w:val="%1."/>
      <w:lvlJc w:val="left"/>
      <w:pPr>
        <w:tabs>
          <w:tab w:val="num" w:pos="839"/>
        </w:tabs>
        <w:ind w:left="839" w:hanging="555"/>
      </w:pPr>
      <w:rPr>
        <w:rFonts w:cs="Arial"/>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961FEB"/>
    <w:rsid w:val="00014D2E"/>
    <w:rsid w:val="000527AE"/>
    <w:rsid w:val="00080AF5"/>
    <w:rsid w:val="003A1D54"/>
    <w:rsid w:val="004C72C4"/>
    <w:rsid w:val="005831BF"/>
    <w:rsid w:val="008730CA"/>
    <w:rsid w:val="008B0E5D"/>
    <w:rsid w:val="00961FEB"/>
    <w:rsid w:val="009E2604"/>
    <w:rsid w:val="00A81604"/>
    <w:rsid w:val="00B2414E"/>
    <w:rsid w:val="00B84CF1"/>
    <w:rsid w:val="00C4180A"/>
    <w:rsid w:val="00D53EBD"/>
    <w:rsid w:val="00D67320"/>
    <w:rsid w:val="00E5405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60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rsid w:val="00961FEB"/>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1">
    <w:name w:val="Без интервала1"/>
    <w:rsid w:val="00961FEB"/>
    <w:pPr>
      <w:spacing w:after="0" w:line="240" w:lineRule="auto"/>
    </w:pPr>
    <w:rPr>
      <w:rFonts w:ascii="Times New Roman" w:eastAsia="Calibri" w:hAnsi="Times New Roman" w:cs="Times New Roman"/>
      <w:sz w:val="20"/>
      <w:szCs w:val="20"/>
    </w:rPr>
  </w:style>
  <w:style w:type="paragraph" w:customStyle="1" w:styleId="HEADERTEXT">
    <w:name w:val=".HEADERTEXT"/>
    <w:rsid w:val="00961FEB"/>
    <w:pPr>
      <w:widowControl w:val="0"/>
      <w:autoSpaceDE w:val="0"/>
      <w:autoSpaceDN w:val="0"/>
      <w:adjustRightInd w:val="0"/>
      <w:spacing w:after="0" w:line="240" w:lineRule="auto"/>
    </w:pPr>
    <w:rPr>
      <w:rFonts w:ascii="Arial" w:eastAsia="Calibri" w:hAnsi="Arial" w:cs="Arial"/>
      <w:color w:val="2B4279"/>
      <w:sz w:val="20"/>
      <w:szCs w:val="20"/>
    </w:rPr>
  </w:style>
  <w:style w:type="paragraph" w:customStyle="1" w:styleId="formattext0">
    <w:name w:val="formattext"/>
    <w:basedOn w:val="a"/>
    <w:rsid w:val="00961FEB"/>
    <w:pPr>
      <w:spacing w:before="100" w:beforeAutospacing="1" w:after="100" w:afterAutospacing="1" w:line="240" w:lineRule="auto"/>
    </w:pPr>
    <w:rPr>
      <w:rFonts w:ascii="Times New Roman" w:eastAsia="Calibri" w:hAnsi="Times New Roman" w:cs="Times New Roman"/>
      <w:sz w:val="24"/>
      <w:szCs w:val="24"/>
    </w:rPr>
  </w:style>
  <w:style w:type="character" w:customStyle="1" w:styleId="apple-converted-space">
    <w:name w:val="apple-converted-space"/>
    <w:basedOn w:val="a0"/>
    <w:rsid w:val="00961FEB"/>
  </w:style>
  <w:style w:type="character" w:customStyle="1" w:styleId="match">
    <w:name w:val="match"/>
    <w:rsid w:val="00961FEB"/>
    <w:rPr>
      <w:rFonts w:ascii="Times New Roman" w:hAnsi="Times New Roman" w:cs="Times New Roman" w:hint="default"/>
    </w:rPr>
  </w:style>
  <w:style w:type="character" w:styleId="a3">
    <w:name w:val="Hyperlink"/>
    <w:basedOn w:val="a0"/>
    <w:uiPriority w:val="99"/>
    <w:semiHidden/>
    <w:unhideWhenUsed/>
    <w:rsid w:val="00961FEB"/>
    <w:rPr>
      <w:color w:val="0000FF"/>
      <w:u w:val="single"/>
    </w:rPr>
  </w:style>
</w:styles>
</file>

<file path=word/webSettings.xml><?xml version="1.0" encoding="utf-8"?>
<w:webSettings xmlns:r="http://schemas.openxmlformats.org/officeDocument/2006/relationships" xmlns:w="http://schemas.openxmlformats.org/wordprocessingml/2006/main">
  <w:divs>
    <w:div w:id="292640955">
      <w:bodyDiv w:val="1"/>
      <w:marLeft w:val="0"/>
      <w:marRight w:val="0"/>
      <w:marTop w:val="0"/>
      <w:marBottom w:val="0"/>
      <w:divBdr>
        <w:top w:val="none" w:sz="0" w:space="0" w:color="auto"/>
        <w:left w:val="none" w:sz="0" w:space="0" w:color="auto"/>
        <w:bottom w:val="none" w:sz="0" w:space="0" w:color="auto"/>
        <w:right w:val="none" w:sz="0" w:space="0" w:color="auto"/>
      </w:divBdr>
    </w:div>
    <w:div w:id="542519401">
      <w:bodyDiv w:val="1"/>
      <w:marLeft w:val="0"/>
      <w:marRight w:val="0"/>
      <w:marTop w:val="0"/>
      <w:marBottom w:val="0"/>
      <w:divBdr>
        <w:top w:val="none" w:sz="0" w:space="0" w:color="auto"/>
        <w:left w:val="none" w:sz="0" w:space="0" w:color="auto"/>
        <w:bottom w:val="none" w:sz="0" w:space="0" w:color="auto"/>
        <w:right w:val="none" w:sz="0" w:space="0" w:color="auto"/>
      </w:divBdr>
    </w:div>
    <w:div w:id="159235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kodeks://link/d?nd=902052609" TargetMode="External"/><Relationship Id="rId13" Type="http://schemas.openxmlformats.org/officeDocument/2006/relationships/hyperlink" Target="kodeks://link/d?nd=446492146" TargetMode="External"/><Relationship Id="rId18" Type="http://schemas.openxmlformats.org/officeDocument/2006/relationships/hyperlink" Target="kodeks://link/d?nd=901919946&amp;point=mark=00000000000000000000000000000000000000000000000000BP80OS" TargetMode="External"/><Relationship Id="rId26" Type="http://schemas.openxmlformats.org/officeDocument/2006/relationships/hyperlink" Target="kodeks://link/d?nd=446492146" TargetMode="External"/><Relationship Id="rId3" Type="http://schemas.openxmlformats.org/officeDocument/2006/relationships/settings" Target="settings.xml"/><Relationship Id="rId21" Type="http://schemas.openxmlformats.org/officeDocument/2006/relationships/hyperlink" Target="kodeks://link/d?nd=901919946" TargetMode="External"/><Relationship Id="rId7" Type="http://schemas.openxmlformats.org/officeDocument/2006/relationships/hyperlink" Target="kodeks://link/d?nd=901919946" TargetMode="External"/><Relationship Id="rId12" Type="http://schemas.openxmlformats.org/officeDocument/2006/relationships/hyperlink" Target="kodeks://link/d?nd=901919946" TargetMode="External"/><Relationship Id="rId17" Type="http://schemas.openxmlformats.org/officeDocument/2006/relationships/hyperlink" Target="kodeks://link/d?nd=446492146" TargetMode="External"/><Relationship Id="rId25" Type="http://schemas.openxmlformats.org/officeDocument/2006/relationships/hyperlink" Target="kodeks://link/d?nd=446492146&amp;point=mark=00000000000000000000000000000000000000000000000002CSL4J4" TargetMode="External"/><Relationship Id="rId2" Type="http://schemas.openxmlformats.org/officeDocument/2006/relationships/styles" Target="styles.xml"/><Relationship Id="rId16" Type="http://schemas.openxmlformats.org/officeDocument/2006/relationships/hyperlink" Target="kodeks://link/d?nd=446492146" TargetMode="External"/><Relationship Id="rId20" Type="http://schemas.openxmlformats.org/officeDocument/2006/relationships/hyperlink" Target="kodeks://link/d?nd=901919946&amp;point=mark=00000000000000000000000000000000000000000000000000BP80OS" TargetMode="External"/><Relationship Id="rId1" Type="http://schemas.openxmlformats.org/officeDocument/2006/relationships/numbering" Target="numbering.xml"/><Relationship Id="rId6" Type="http://schemas.openxmlformats.org/officeDocument/2006/relationships/hyperlink" Target="kodeks://link/d?nd=901714433" TargetMode="External"/><Relationship Id="rId11" Type="http://schemas.openxmlformats.org/officeDocument/2006/relationships/hyperlink" Target="kodeks://link/d?nd=901919946" TargetMode="External"/><Relationship Id="rId24" Type="http://schemas.openxmlformats.org/officeDocument/2006/relationships/hyperlink" Target="kodeks://link/d?nd=446492146&amp;point=mark=00000000000000000000000000000000000000000000000002CSL4J4" TargetMode="External"/><Relationship Id="rId5" Type="http://schemas.openxmlformats.org/officeDocument/2006/relationships/hyperlink" Target="kodeks://link/d?nd=446492146" TargetMode="External"/><Relationship Id="rId15" Type="http://schemas.openxmlformats.org/officeDocument/2006/relationships/hyperlink" Target="kodeks://link/d?nd=446492146" TargetMode="External"/><Relationship Id="rId23" Type="http://schemas.openxmlformats.org/officeDocument/2006/relationships/hyperlink" Target="kodeks://link/d?nd=446492146" TargetMode="External"/><Relationship Id="rId28" Type="http://schemas.openxmlformats.org/officeDocument/2006/relationships/theme" Target="theme/theme1.xml"/><Relationship Id="rId10" Type="http://schemas.openxmlformats.org/officeDocument/2006/relationships/hyperlink" Target="kodeks://link/d?nd=901919946&amp;point=mark=00000000000000000000000000000000000000000000000000BQ40P4" TargetMode="External"/><Relationship Id="rId19" Type="http://schemas.openxmlformats.org/officeDocument/2006/relationships/hyperlink" Target="kodeks://link/d?nd=901919946" TargetMode="External"/><Relationship Id="rId4" Type="http://schemas.openxmlformats.org/officeDocument/2006/relationships/webSettings" Target="webSettings.xml"/><Relationship Id="rId9" Type="http://schemas.openxmlformats.org/officeDocument/2006/relationships/hyperlink" Target="kodeks://link/d?nd=446492146" TargetMode="External"/><Relationship Id="rId14" Type="http://schemas.openxmlformats.org/officeDocument/2006/relationships/hyperlink" Target="kodeks://link/d?nd=446492146" TargetMode="External"/><Relationship Id="rId22" Type="http://schemas.openxmlformats.org/officeDocument/2006/relationships/hyperlink" Target="kodeks://link/d?nd=446492146"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4360</Words>
  <Characters>24854</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Трубчевского муниципального района</Company>
  <LinksUpToDate>false</LinksUpToDate>
  <CharactersWithSpaces>29156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Лидия</dc:creator>
  <cp:keywords/>
  <dc:description/>
  <cp:lastModifiedBy>Лидия</cp:lastModifiedBy>
  <cp:revision>4</cp:revision>
  <dcterms:created xsi:type="dcterms:W3CDTF">2018-08-13T07:03:00Z</dcterms:created>
  <dcterms:modified xsi:type="dcterms:W3CDTF">2018-08-13T07:05:00Z</dcterms:modified>
</cp:coreProperties>
</file>