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73" w:rsidRPr="00F60C73" w:rsidRDefault="00F60C73" w:rsidP="00F60C73">
      <w:pPr>
        <w:pStyle w:val="1"/>
        <w:jc w:val="right"/>
        <w:rPr>
          <w:b/>
          <w:sz w:val="24"/>
          <w:szCs w:val="24"/>
          <w:u w:val="single"/>
        </w:rPr>
      </w:pPr>
      <w:r w:rsidRPr="00F60C73">
        <w:rPr>
          <w:b/>
          <w:sz w:val="24"/>
          <w:szCs w:val="24"/>
          <w:u w:val="single"/>
        </w:rPr>
        <w:t>ПРОЕКТ</w:t>
      </w:r>
    </w:p>
    <w:p w:rsidR="00F60C73" w:rsidRDefault="00F60C73" w:rsidP="00F60C73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60C73" w:rsidRDefault="00F60C73" w:rsidP="00F60C73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F60C73" w:rsidRDefault="00F60C73" w:rsidP="00F60C7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C73" w:rsidRDefault="00F60C73" w:rsidP="00F60C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F60C73" w:rsidRDefault="00F60C73" w:rsidP="00F60C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F60C73" w:rsidRDefault="00F60C73" w:rsidP="00F60C73">
      <w:pPr>
        <w:pStyle w:val="Default"/>
        <w:rPr>
          <w:color w:val="auto"/>
        </w:rPr>
      </w:pPr>
    </w:p>
    <w:p w:rsidR="00F60C73" w:rsidRDefault="00F60C73" w:rsidP="00F60C7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F60C73" w:rsidRDefault="00F60C73" w:rsidP="00F60C7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МБДОУ </w:t>
      </w:r>
      <w:proofErr w:type="spellStart"/>
      <w:r>
        <w:rPr>
          <w:b/>
          <w:bCs/>
          <w:color w:val="auto"/>
          <w:sz w:val="26"/>
          <w:szCs w:val="26"/>
        </w:rPr>
        <w:t>Белоберезковского</w:t>
      </w:r>
      <w:proofErr w:type="spellEnd"/>
      <w:r>
        <w:rPr>
          <w:b/>
          <w:bCs/>
          <w:color w:val="auto"/>
          <w:sz w:val="26"/>
          <w:szCs w:val="26"/>
        </w:rPr>
        <w:t xml:space="preserve"> детского сада </w:t>
      </w:r>
    </w:p>
    <w:p w:rsidR="00F60C73" w:rsidRDefault="00F60C73" w:rsidP="00F60C73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комбинированного вида «Родничок»</w:t>
      </w:r>
    </w:p>
    <w:p w:rsidR="00F60C73" w:rsidRDefault="00F60C73" w:rsidP="00F60C73">
      <w:pPr>
        <w:pStyle w:val="Default"/>
        <w:rPr>
          <w:color w:val="auto"/>
          <w:sz w:val="26"/>
          <w:szCs w:val="26"/>
        </w:rPr>
      </w:pP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дошкольного образовательного учреждения </w:t>
      </w:r>
      <w:proofErr w:type="spellStart"/>
      <w:r>
        <w:rPr>
          <w:color w:val="auto"/>
          <w:sz w:val="26"/>
          <w:szCs w:val="26"/>
        </w:rPr>
        <w:t>Белоберезковского</w:t>
      </w:r>
      <w:proofErr w:type="spellEnd"/>
      <w:r>
        <w:rPr>
          <w:color w:val="auto"/>
          <w:sz w:val="26"/>
          <w:szCs w:val="26"/>
        </w:rPr>
        <w:t xml:space="preserve"> детского сада комбинированного вида «Родничок»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№104 «Об утверждении Положения о закупках товаров, работ, услуг для нужд МБДОУ 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детский сад комбинированного вида «Родничок».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F60C73" w:rsidRDefault="00F60C73" w:rsidP="00F60C7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заведующий МБДОУ детский сад 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комбинированного вида «Родничок»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Коршунова О.В.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F60C73" w:rsidRDefault="00F60C73" w:rsidP="00F60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813171" w:rsidRDefault="00813171"/>
    <w:sectPr w:rsidR="00813171" w:rsidSect="00F60C7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C73"/>
    <w:rsid w:val="00813171"/>
    <w:rsid w:val="00F6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73"/>
  </w:style>
  <w:style w:type="paragraph" w:styleId="1">
    <w:name w:val="heading 1"/>
    <w:basedOn w:val="a"/>
    <w:next w:val="a"/>
    <w:link w:val="10"/>
    <w:qFormat/>
    <w:rsid w:val="00F60C7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0C7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60C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2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2018-12-12T15:55:00Z</dcterms:created>
  <dcterms:modified xsi:type="dcterms:W3CDTF">2018-12-12T15:56:00Z</dcterms:modified>
</cp:coreProperties>
</file>