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</w:t>
      </w:r>
      <w:r w:rsidR="00AC5BB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09"/>
        <w:gridCol w:w="850"/>
        <w:gridCol w:w="1134"/>
        <w:gridCol w:w="709"/>
        <w:gridCol w:w="1276"/>
        <w:gridCol w:w="1275"/>
        <w:gridCol w:w="1240"/>
      </w:tblGrid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</w:tcPr>
          <w:p w:rsidR="00612EBD" w:rsidRP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Наименование</w:t>
            </w:r>
          </w:p>
        </w:tc>
        <w:tc>
          <w:tcPr>
            <w:tcW w:w="709" w:type="dxa"/>
            <w:noWrap/>
            <w:vAlign w:val="center"/>
          </w:tcPr>
          <w:p w:rsidR="00612EBD" w:rsidRP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</w:t>
            </w:r>
          </w:p>
          <w:p w:rsidR="00612EBD" w:rsidRP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AC5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ство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4A7BF9" w:rsidRDefault="00612EBD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Раздел, </w:t>
            </w:r>
            <w:proofErr w:type="spellStart"/>
            <w:r w:rsidRPr="00AC5BBA">
              <w:rPr>
                <w:rFonts w:ascii="Times New Roman" w:hAnsi="Times New Roman" w:cs="Times New Roman"/>
                <w:b/>
                <w:sz w:val="16"/>
                <w:szCs w:val="16"/>
              </w:rPr>
              <w:t>подраз</w:t>
            </w:r>
            <w:proofErr w:type="spellEnd"/>
          </w:p>
          <w:p w:rsidR="00612EBD" w:rsidRP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sz w:val="16"/>
                <w:szCs w:val="16"/>
              </w:rPr>
              <w:t>дел</w:t>
            </w:r>
          </w:p>
        </w:tc>
        <w:tc>
          <w:tcPr>
            <w:tcW w:w="1134" w:type="dxa"/>
            <w:noWrap/>
            <w:vAlign w:val="center"/>
          </w:tcPr>
          <w:p w:rsidR="00612EBD" w:rsidRP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sz w:val="16"/>
                <w:szCs w:val="16"/>
              </w:rPr>
              <w:t>Целевая статья</w:t>
            </w:r>
          </w:p>
        </w:tc>
        <w:tc>
          <w:tcPr>
            <w:tcW w:w="709" w:type="dxa"/>
            <w:noWrap/>
            <w:vAlign w:val="center"/>
          </w:tcPr>
          <w:p w:rsid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 </w:t>
            </w:r>
            <w:proofErr w:type="spellStart"/>
            <w:r w:rsidRPr="00AC5BBA">
              <w:rPr>
                <w:rFonts w:ascii="Times New Roman" w:hAnsi="Times New Roman" w:cs="Times New Roman"/>
                <w:b/>
                <w:sz w:val="16"/>
                <w:szCs w:val="16"/>
              </w:rPr>
              <w:t>расхо</w:t>
            </w:r>
            <w:proofErr w:type="spellEnd"/>
          </w:p>
          <w:p w:rsidR="00612EBD" w:rsidRP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AC5BBA">
              <w:rPr>
                <w:rFonts w:ascii="Times New Roman" w:hAnsi="Times New Roman" w:cs="Times New Roman"/>
                <w:b/>
                <w:sz w:val="16"/>
                <w:szCs w:val="16"/>
              </w:rPr>
              <w:t>дов</w:t>
            </w:r>
            <w:proofErr w:type="spellEnd"/>
          </w:p>
        </w:tc>
        <w:tc>
          <w:tcPr>
            <w:tcW w:w="1276" w:type="dxa"/>
            <w:vAlign w:val="center"/>
          </w:tcPr>
          <w:p w:rsidR="00612EBD" w:rsidRP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2019 год</w:t>
            </w:r>
          </w:p>
        </w:tc>
        <w:tc>
          <w:tcPr>
            <w:tcW w:w="1275" w:type="dxa"/>
            <w:vAlign w:val="center"/>
          </w:tcPr>
          <w:p w:rsidR="00612EBD" w:rsidRP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2020 год</w:t>
            </w:r>
          </w:p>
        </w:tc>
        <w:tc>
          <w:tcPr>
            <w:tcW w:w="1240" w:type="dxa"/>
            <w:vAlign w:val="center"/>
          </w:tcPr>
          <w:p w:rsidR="00612EBD" w:rsidRPr="00AC5BBA" w:rsidRDefault="00612EBD" w:rsidP="00AC5B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2021 год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1 948 508,00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14 815 897,50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298 291,00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76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38 000,00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2201180070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2201180070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2201180070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35 000,00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260 291,00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63636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3636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налогов, сборов и иных платежей</w:t>
            </w:r>
            <w:bookmarkStart w:id="0" w:name="_GoBack"/>
            <w:bookmarkEnd w:id="0"/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63636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  <w:r w:rsidR="00AC5BBA" w:rsidRPr="00AC5BB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2202380720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260 291,00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2202380720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260 291,00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2202380720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260 291,00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Оценка имущества, признание прав и регулирование имущественных отношений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НАЦИОНАЛЬНАЯ ЭКОНОМИКА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2202181610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2202181610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2202181610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250 000,00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14 815 897,50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-3 386 000,00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14 815 897,50   </w:t>
            </w:r>
          </w:p>
        </w:tc>
      </w:tr>
      <w:tr w:rsidR="00AC5BBA" w:rsidRPr="00AC5BBA" w:rsidTr="004A7BF9">
        <w:trPr>
          <w:cantSplit/>
          <w:trHeight w:val="28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Прочие мероприятия в </w:t>
            </w: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области жилищно-коммунального хо</w:t>
            </w: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зяйства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2201581870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14 815 897,50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2201581870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14 815 897,50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2201581870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14 815 897,50   </w:t>
            </w:r>
          </w:p>
        </w:tc>
      </w:tr>
      <w:tr w:rsidR="00AC5BBA" w:rsidRPr="00AC5BBA" w:rsidTr="004A7BF9">
        <w:trPr>
          <w:cantSplit/>
          <w:trHeight w:val="102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о-</w:t>
            </w:r>
            <w:proofErr w:type="gramEnd"/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-3 536 000,00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-3 536 000,00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-3 536 000,00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Благоустройство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76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2203584330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2203584330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76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2203584330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3 536 000,00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3 536 000,00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3 536 000,00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220G552430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3 536 000,00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Дополнительное образование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Создание виртуальных концертных залов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240A354530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240A354530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240A354530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980 000,00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150 017,00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150 017,00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102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Реализация переданных полномочий </w:t>
            </w:r>
            <w:proofErr w:type="gramStart"/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2400484260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2400484260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2400484260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100 000,00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76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24011S4240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50 017,00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24011S4240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50 017,00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24011S4240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50 017,00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СОЦИАЛЬНАЯ ПОЛИТИКА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-304 800,00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Пенсионное обеспечение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-38 000,00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2203382450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-38 000,00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2203382450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-38 000,00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2203382450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-38 000,00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Охрана семьи и детства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-266 800,00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04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gramStart"/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семью, вознаграждения приемным родителям)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-266 800,00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-266 800,00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-266 800,00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ФИЗИЧЕСКАЯ КУЛЬТУРА И СПОРТ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Физическая культура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Мероприятия по развитию физической культуры и спорта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4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1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75 000,00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lastRenderedPageBreak/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4A7BF9" w:rsidRDefault="00AC5BBA" w:rsidP="00AC5B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4A7BF9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C5BBA" w:rsidRPr="004A7BF9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4A7BF9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4A7BF9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4A7BF9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4A7BF9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76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Иные дотации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0201383020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0201383020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Дотации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0201383020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460 000,00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4A7BF9" w:rsidRDefault="00AC5BBA" w:rsidP="00AC5BB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4A7BF9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C5BBA" w:rsidRPr="004A7BF9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4A7BF9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4A7BF9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-1 621 138,00   </w:t>
            </w:r>
          </w:p>
        </w:tc>
        <w:tc>
          <w:tcPr>
            <w:tcW w:w="1275" w:type="dxa"/>
            <w:vAlign w:val="center"/>
            <w:hideMark/>
          </w:tcPr>
          <w:p w:rsidR="00AC5BBA" w:rsidRPr="004A7BF9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4A7BF9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-1 621 138,00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-1 621 138,00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AC5BBA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iCs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0801280310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-1 691 628,00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0801280310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-1 691 628,00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0801280310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-1 691 628,00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AC5BBA" w:rsidRDefault="004A7BF9" w:rsidP="00AC5BBA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Cs/>
                <w:sz w:val="16"/>
                <w:szCs w:val="16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08012S4820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70 490,00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510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08012S4820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70 490,00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255"/>
        </w:trPr>
        <w:tc>
          <w:tcPr>
            <w:tcW w:w="2660" w:type="dxa"/>
            <w:vAlign w:val="center"/>
            <w:hideMark/>
          </w:tcPr>
          <w:p w:rsidR="00AC5BBA" w:rsidRPr="004A7BF9" w:rsidRDefault="00AC5BBA" w:rsidP="00AC5BB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4A7BF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08012S4820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AC5BBA" w:rsidRDefault="00AC5BBA" w:rsidP="00AC5B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70 490,00   </w:t>
            </w:r>
          </w:p>
        </w:tc>
        <w:tc>
          <w:tcPr>
            <w:tcW w:w="1275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240" w:type="dxa"/>
            <w:vAlign w:val="center"/>
            <w:hideMark/>
          </w:tcPr>
          <w:p w:rsidR="00AC5BBA" w:rsidRPr="00AC5BBA" w:rsidRDefault="00AC5BBA" w:rsidP="00AC5BBA">
            <w:pPr>
              <w:jc w:val="righ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C5BB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    </w:t>
            </w:r>
          </w:p>
        </w:tc>
      </w:tr>
      <w:tr w:rsidR="00AC5BBA" w:rsidRPr="00AC5BBA" w:rsidTr="004A7BF9">
        <w:trPr>
          <w:cantSplit/>
          <w:trHeight w:val="60"/>
        </w:trPr>
        <w:tc>
          <w:tcPr>
            <w:tcW w:w="2660" w:type="dxa"/>
            <w:vAlign w:val="center"/>
            <w:hideMark/>
          </w:tcPr>
          <w:p w:rsidR="00AC5BBA" w:rsidRPr="00234461" w:rsidRDefault="00AC5BBA" w:rsidP="004A7BF9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23446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ИТОГО:</w:t>
            </w:r>
          </w:p>
        </w:tc>
        <w:tc>
          <w:tcPr>
            <w:tcW w:w="709" w:type="dxa"/>
            <w:noWrap/>
            <w:vAlign w:val="center"/>
            <w:hideMark/>
          </w:tcPr>
          <w:p w:rsidR="00AC5BBA" w:rsidRPr="00234461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AC5BBA" w:rsidRPr="00234461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AC5BBA" w:rsidRPr="00234461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AC5BBA" w:rsidRPr="00234461" w:rsidRDefault="00AC5BBA" w:rsidP="00AC5BB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  <w:hideMark/>
          </w:tcPr>
          <w:p w:rsidR="00AC5BBA" w:rsidRPr="00234461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44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787 370,00   </w:t>
            </w:r>
          </w:p>
        </w:tc>
        <w:tc>
          <w:tcPr>
            <w:tcW w:w="1275" w:type="dxa"/>
            <w:vAlign w:val="center"/>
            <w:hideMark/>
          </w:tcPr>
          <w:p w:rsidR="00AC5BBA" w:rsidRPr="00234461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44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13 657 057,09   </w:t>
            </w:r>
          </w:p>
        </w:tc>
        <w:tc>
          <w:tcPr>
            <w:tcW w:w="1240" w:type="dxa"/>
            <w:vAlign w:val="center"/>
            <w:hideMark/>
          </w:tcPr>
          <w:p w:rsidR="00AC5BBA" w:rsidRPr="00234461" w:rsidRDefault="00AC5BBA" w:rsidP="00AC5BB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446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14 815 897,50   </w:t>
            </w:r>
          </w:p>
        </w:tc>
      </w:tr>
    </w:tbl>
    <w:p w:rsidR="00612EBD" w:rsidRDefault="00612EBD" w:rsidP="00150A02"/>
    <w:p w:rsidR="00B9745A" w:rsidRDefault="00B9745A" w:rsidP="00150A02"/>
    <w:sectPr w:rsidR="00B9745A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49D7"/>
    <w:rsid w:val="00077C9A"/>
    <w:rsid w:val="00094218"/>
    <w:rsid w:val="000B0B1F"/>
    <w:rsid w:val="000C3BE1"/>
    <w:rsid w:val="000D50DD"/>
    <w:rsid w:val="000D781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3B2E"/>
    <w:rsid w:val="001C4DA4"/>
    <w:rsid w:val="001D0A35"/>
    <w:rsid w:val="001E6569"/>
    <w:rsid w:val="001E687F"/>
    <w:rsid w:val="001F1530"/>
    <w:rsid w:val="001F2F21"/>
    <w:rsid w:val="00202128"/>
    <w:rsid w:val="00211239"/>
    <w:rsid w:val="00234461"/>
    <w:rsid w:val="00242F51"/>
    <w:rsid w:val="00242FBD"/>
    <w:rsid w:val="00245CC0"/>
    <w:rsid w:val="00247052"/>
    <w:rsid w:val="00291050"/>
    <w:rsid w:val="00292537"/>
    <w:rsid w:val="002959BD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77539"/>
    <w:rsid w:val="00397911"/>
    <w:rsid w:val="003C1BD7"/>
    <w:rsid w:val="003D0F3E"/>
    <w:rsid w:val="003D5B83"/>
    <w:rsid w:val="00411F92"/>
    <w:rsid w:val="00430A19"/>
    <w:rsid w:val="00433FC2"/>
    <w:rsid w:val="00454C01"/>
    <w:rsid w:val="00461816"/>
    <w:rsid w:val="0047183F"/>
    <w:rsid w:val="00482477"/>
    <w:rsid w:val="00493478"/>
    <w:rsid w:val="004A1087"/>
    <w:rsid w:val="004A5181"/>
    <w:rsid w:val="004A7BF9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2EBD"/>
    <w:rsid w:val="0061749A"/>
    <w:rsid w:val="00625228"/>
    <w:rsid w:val="00626E39"/>
    <w:rsid w:val="0063636A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337FF"/>
    <w:rsid w:val="00837C8C"/>
    <w:rsid w:val="008441DB"/>
    <w:rsid w:val="00857F7A"/>
    <w:rsid w:val="008949F4"/>
    <w:rsid w:val="008B0B26"/>
    <w:rsid w:val="008C1801"/>
    <w:rsid w:val="008C21DB"/>
    <w:rsid w:val="008C258E"/>
    <w:rsid w:val="008C55FD"/>
    <w:rsid w:val="008D06A0"/>
    <w:rsid w:val="008D26AC"/>
    <w:rsid w:val="008D7216"/>
    <w:rsid w:val="008E2F7E"/>
    <w:rsid w:val="008E65E1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C5BBA"/>
    <w:rsid w:val="00AD49BF"/>
    <w:rsid w:val="00AE09D5"/>
    <w:rsid w:val="00AE1B9D"/>
    <w:rsid w:val="00AE2E68"/>
    <w:rsid w:val="00AE4DCD"/>
    <w:rsid w:val="00AE5069"/>
    <w:rsid w:val="00AF0CA7"/>
    <w:rsid w:val="00AF2578"/>
    <w:rsid w:val="00B3198A"/>
    <w:rsid w:val="00B35D27"/>
    <w:rsid w:val="00B45328"/>
    <w:rsid w:val="00B6403D"/>
    <w:rsid w:val="00B85704"/>
    <w:rsid w:val="00B9081F"/>
    <w:rsid w:val="00B91558"/>
    <w:rsid w:val="00B95A6A"/>
    <w:rsid w:val="00B9745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616EA"/>
    <w:rsid w:val="00D74BAA"/>
    <w:rsid w:val="00D823A6"/>
    <w:rsid w:val="00DB6F63"/>
    <w:rsid w:val="00DC2F2E"/>
    <w:rsid w:val="00DD58B4"/>
    <w:rsid w:val="00DE5851"/>
    <w:rsid w:val="00E068F9"/>
    <w:rsid w:val="00E158A6"/>
    <w:rsid w:val="00E5344D"/>
    <w:rsid w:val="00E62A71"/>
    <w:rsid w:val="00E63653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D7138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62766-2211-4C4D-B627-9AAD6F29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4</Pages>
  <Words>1616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10812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236</cp:revision>
  <cp:lastPrinted>2018-11-14T11:00:00Z</cp:lastPrinted>
  <dcterms:created xsi:type="dcterms:W3CDTF">2011-11-14T05:19:00Z</dcterms:created>
  <dcterms:modified xsi:type="dcterms:W3CDTF">2019-07-17T13:41:00Z</dcterms:modified>
</cp:coreProperties>
</file>