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85A" w:rsidRPr="001B785A" w:rsidRDefault="001B785A" w:rsidP="001B785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B785A">
        <w:rPr>
          <w:rFonts w:ascii="Times New Roman" w:hAnsi="Times New Roman" w:cs="Times New Roman"/>
          <w:b/>
          <w:color w:val="000000"/>
          <w:sz w:val="26"/>
          <w:szCs w:val="26"/>
        </w:rPr>
        <w:t>РОССИЙСКАЯ ФЕДЕРАЦИЯ</w:t>
      </w:r>
    </w:p>
    <w:p w:rsidR="001B785A" w:rsidRPr="001B785A" w:rsidRDefault="001B785A" w:rsidP="001B785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B785A">
        <w:rPr>
          <w:rFonts w:ascii="Times New Roman" w:hAnsi="Times New Roman" w:cs="Times New Roman"/>
          <w:b/>
          <w:color w:val="000000"/>
          <w:sz w:val="26"/>
          <w:szCs w:val="26"/>
        </w:rPr>
        <w:t>АДМИНИСТРАЦИЯ ТРУБЧЕВСКОГО МУНИЦИПАЛЬНОГО РАЙОНА</w:t>
      </w:r>
    </w:p>
    <w:p w:rsidR="001B785A" w:rsidRPr="001B785A" w:rsidRDefault="004907B7" w:rsidP="001B78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1B785A" w:rsidRPr="001B785A" w:rsidRDefault="001B785A" w:rsidP="001B785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>
        <w:rPr>
          <w:rFonts w:ascii="Times New Roman" w:hAnsi="Times New Roman" w:cs="Times New Roman"/>
          <w:b/>
          <w:color w:val="000000"/>
          <w:sz w:val="48"/>
          <w:szCs w:val="48"/>
        </w:rPr>
        <w:t>П О С Т А Н О ВЛ</w:t>
      </w:r>
      <w:r w:rsidRPr="001B785A">
        <w:rPr>
          <w:rFonts w:ascii="Times New Roman" w:hAnsi="Times New Roman" w:cs="Times New Roman"/>
          <w:b/>
          <w:color w:val="000000"/>
          <w:sz w:val="48"/>
          <w:szCs w:val="48"/>
        </w:rPr>
        <w:t xml:space="preserve"> Е Н И Е</w:t>
      </w:r>
    </w:p>
    <w:p w:rsidR="00423BBF" w:rsidRDefault="00423BBF" w:rsidP="001B78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B785A" w:rsidRPr="001B785A" w:rsidRDefault="001B785A" w:rsidP="00077A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B785A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1A2BFE">
        <w:rPr>
          <w:rFonts w:ascii="Times New Roman" w:hAnsi="Times New Roman" w:cs="Times New Roman"/>
          <w:color w:val="000000"/>
          <w:sz w:val="26"/>
          <w:szCs w:val="26"/>
        </w:rPr>
        <w:t>13.03.</w:t>
      </w:r>
      <w:r>
        <w:rPr>
          <w:rFonts w:ascii="Times New Roman" w:hAnsi="Times New Roman" w:cs="Times New Roman"/>
          <w:color w:val="000000"/>
          <w:sz w:val="26"/>
          <w:szCs w:val="26"/>
        </w:rPr>
        <w:t>2020</w:t>
      </w:r>
      <w:r w:rsidRPr="001B785A">
        <w:rPr>
          <w:rFonts w:ascii="Times New Roman" w:hAnsi="Times New Roman" w:cs="Times New Roman"/>
          <w:color w:val="000000"/>
          <w:sz w:val="26"/>
          <w:szCs w:val="26"/>
        </w:rPr>
        <w:t xml:space="preserve">г. </w:t>
      </w:r>
      <w:r w:rsidR="00077AAD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077AAD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077AAD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077AAD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077AAD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077AAD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077AA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1B785A">
        <w:rPr>
          <w:rFonts w:ascii="Times New Roman" w:hAnsi="Times New Roman" w:cs="Times New Roman"/>
          <w:color w:val="000000"/>
          <w:sz w:val="26"/>
          <w:szCs w:val="26"/>
        </w:rPr>
        <w:t xml:space="preserve">    № </w:t>
      </w:r>
      <w:r w:rsidR="001A2BFE">
        <w:rPr>
          <w:rFonts w:ascii="Times New Roman" w:hAnsi="Times New Roman" w:cs="Times New Roman"/>
          <w:color w:val="000000"/>
          <w:sz w:val="26"/>
          <w:szCs w:val="26"/>
        </w:rPr>
        <w:t>170</w:t>
      </w:r>
    </w:p>
    <w:p w:rsidR="001B785A" w:rsidRPr="001B785A" w:rsidRDefault="001B785A" w:rsidP="00077A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B785A">
        <w:rPr>
          <w:rFonts w:ascii="Times New Roman" w:hAnsi="Times New Roman" w:cs="Times New Roman"/>
          <w:color w:val="000000"/>
          <w:sz w:val="26"/>
          <w:szCs w:val="26"/>
        </w:rPr>
        <w:t>г. Трубчевск</w:t>
      </w:r>
    </w:p>
    <w:p w:rsidR="001B785A" w:rsidRPr="001B785A" w:rsidRDefault="001B785A" w:rsidP="00077AAD">
      <w:pPr>
        <w:pStyle w:val="21"/>
        <w:shd w:val="clear" w:color="auto" w:fill="auto"/>
        <w:tabs>
          <w:tab w:val="left" w:pos="9214"/>
        </w:tabs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A5075A" w:rsidRDefault="001B785A" w:rsidP="00077AAD">
      <w:pPr>
        <w:pStyle w:val="21"/>
        <w:shd w:val="clear" w:color="auto" w:fill="auto"/>
        <w:tabs>
          <w:tab w:val="left" w:pos="9214"/>
        </w:tabs>
        <w:spacing w:after="0" w:line="240" w:lineRule="auto"/>
        <w:ind w:right="-82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О внедрении системы «бережливое</w:t>
      </w:r>
      <w:r w:rsidR="00077AAD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производство»</w:t>
      </w:r>
      <w:r w:rsidR="00077AAD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в администрации</w:t>
      </w:r>
    </w:p>
    <w:p w:rsidR="007E657C" w:rsidRDefault="001B785A" w:rsidP="00077AAD">
      <w:pPr>
        <w:pStyle w:val="21"/>
        <w:shd w:val="clear" w:color="auto" w:fill="auto"/>
        <w:tabs>
          <w:tab w:val="left" w:pos="9214"/>
        </w:tabs>
        <w:spacing w:after="0" w:line="240" w:lineRule="auto"/>
        <w:ind w:right="-82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Трубчевского муниципального района</w:t>
      </w:r>
    </w:p>
    <w:p w:rsidR="001B785A" w:rsidRDefault="001B785A" w:rsidP="00077AAD">
      <w:pPr>
        <w:pStyle w:val="21"/>
        <w:shd w:val="clear" w:color="auto" w:fill="auto"/>
        <w:tabs>
          <w:tab w:val="left" w:pos="9214"/>
        </w:tabs>
        <w:spacing w:after="0" w:line="240" w:lineRule="auto"/>
        <w:ind w:right="-82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823B47" w:rsidRDefault="001B785A" w:rsidP="00823B47">
      <w:pPr>
        <w:pStyle w:val="21"/>
        <w:shd w:val="clear" w:color="auto" w:fill="auto"/>
        <w:tabs>
          <w:tab w:val="left" w:pos="9356"/>
        </w:tabs>
        <w:spacing w:after="0" w:line="240" w:lineRule="auto"/>
        <w:ind w:right="-82"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Руководствуясь постановлением администрации Трубчевского муниципального района от 27.12.2018 № 1150 «Об утверждении плана мероприятий по реализации Стратегии социально-экономического развития Трубчевского муниципального района Брянской области на период до 2030 года», в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целях формирования культуры бережливого производства,</w:t>
      </w:r>
      <w:r w:rsidR="00077AAD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повышения производительности труда в администрации 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Трубчевского муниципального района</w:t>
      </w:r>
    </w:p>
    <w:p w:rsidR="001B785A" w:rsidRPr="00486374" w:rsidRDefault="00077AAD" w:rsidP="00823B47">
      <w:pPr>
        <w:pStyle w:val="21"/>
        <w:shd w:val="clear" w:color="auto" w:fill="auto"/>
        <w:tabs>
          <w:tab w:val="left" w:pos="9356"/>
        </w:tabs>
        <w:spacing w:after="0" w:line="240" w:lineRule="auto"/>
        <w:ind w:right="-82" w:firstLine="709"/>
        <w:rPr>
          <w:rFonts w:ascii="Times New Roman" w:hAnsi="Times New Roman" w:cs="Times New Roman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ПОСТАНОВЛЯЮ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:</w:t>
      </w:r>
    </w:p>
    <w:p w:rsidR="001B785A" w:rsidRPr="00486374" w:rsidRDefault="001B785A" w:rsidP="001B785A">
      <w:pPr>
        <w:pStyle w:val="21"/>
        <w:numPr>
          <w:ilvl w:val="0"/>
          <w:numId w:val="1"/>
        </w:numPr>
        <w:shd w:val="clear" w:color="auto" w:fill="auto"/>
        <w:tabs>
          <w:tab w:val="left" w:pos="1027"/>
        </w:tabs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Утвердить план мероприятий по внедрению системы «бережливое производство» и переходу на принципы бережливого производства в администрации</w:t>
      </w:r>
      <w:r w:rsidR="00823B47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</w:t>
      </w:r>
      <w:r w:rsidR="00DC3BBC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657C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согласно приложению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1.</w:t>
      </w:r>
    </w:p>
    <w:p w:rsidR="001B785A" w:rsidRPr="00486374" w:rsidRDefault="001B785A" w:rsidP="001B785A">
      <w:pPr>
        <w:pStyle w:val="21"/>
        <w:numPr>
          <w:ilvl w:val="0"/>
          <w:numId w:val="1"/>
        </w:numPr>
        <w:shd w:val="clear" w:color="auto" w:fill="auto"/>
        <w:tabs>
          <w:tab w:val="left" w:pos="1027"/>
        </w:tabs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Создать Комитет по вопросам внедрения системы «бережливое производство» в администрации </w:t>
      </w:r>
      <w:r w:rsidR="00823B47">
        <w:rPr>
          <w:rStyle w:val="2"/>
          <w:rFonts w:ascii="Times New Roman" w:hAnsi="Times New Roman" w:cs="Times New Roman"/>
          <w:color w:val="000000"/>
          <w:sz w:val="26"/>
          <w:szCs w:val="26"/>
        </w:rPr>
        <w:t>Трубчевского муниципального района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.</w:t>
      </w:r>
    </w:p>
    <w:p w:rsidR="001B785A" w:rsidRPr="00486374" w:rsidRDefault="001B785A" w:rsidP="00823B47">
      <w:pPr>
        <w:pStyle w:val="21"/>
        <w:numPr>
          <w:ilvl w:val="0"/>
          <w:numId w:val="1"/>
        </w:numPr>
        <w:shd w:val="clear" w:color="auto" w:fill="auto"/>
        <w:tabs>
          <w:tab w:val="left" w:pos="1049"/>
        </w:tabs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Утвердить:</w:t>
      </w:r>
    </w:p>
    <w:p w:rsidR="001B785A" w:rsidRPr="00486374" w:rsidRDefault="001B785A" w:rsidP="00823B47">
      <w:pPr>
        <w:pStyle w:val="21"/>
        <w:numPr>
          <w:ilvl w:val="1"/>
          <w:numId w:val="1"/>
        </w:numPr>
        <w:shd w:val="clear" w:color="auto" w:fill="auto"/>
        <w:tabs>
          <w:tab w:val="left" w:pos="1207"/>
        </w:tabs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Положение о Комитете </w:t>
      </w:r>
      <w:r w:rsidR="007E657C"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по вопросам внедрения системы «бережливое производство» в администрации </w:t>
      </w:r>
      <w:r w:rsidR="007E657C">
        <w:rPr>
          <w:rStyle w:val="2"/>
          <w:rFonts w:ascii="Times New Roman" w:hAnsi="Times New Roman" w:cs="Times New Roman"/>
          <w:color w:val="000000"/>
          <w:sz w:val="26"/>
          <w:szCs w:val="26"/>
        </w:rPr>
        <w:t>Трубчевского муниципального района</w:t>
      </w:r>
      <w:r w:rsidR="00325287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, подведомственных учреждениях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согласно приложению 2.</w:t>
      </w:r>
    </w:p>
    <w:p w:rsidR="001B785A" w:rsidRPr="00486374" w:rsidRDefault="001B785A" w:rsidP="00823B47">
      <w:pPr>
        <w:pStyle w:val="21"/>
        <w:numPr>
          <w:ilvl w:val="1"/>
          <w:numId w:val="1"/>
        </w:numPr>
        <w:shd w:val="clear" w:color="auto" w:fill="auto"/>
        <w:tabs>
          <w:tab w:val="left" w:pos="1211"/>
        </w:tabs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Состав Комитета </w:t>
      </w:r>
      <w:r w:rsidR="007E657C"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по вопросам внедрения системы «бережливое производство» в администрации </w:t>
      </w:r>
      <w:r w:rsidR="007E657C">
        <w:rPr>
          <w:rStyle w:val="2"/>
          <w:rFonts w:ascii="Times New Roman" w:hAnsi="Times New Roman" w:cs="Times New Roman"/>
          <w:color w:val="000000"/>
          <w:sz w:val="26"/>
          <w:szCs w:val="26"/>
        </w:rPr>
        <w:t>Трубчевского муниципального района</w:t>
      </w:r>
      <w:r w:rsidR="00325287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, подведомственных учреждениях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согласно приложению 3.</w:t>
      </w:r>
    </w:p>
    <w:p w:rsidR="001B785A" w:rsidRPr="00486374" w:rsidRDefault="001B785A" w:rsidP="00823B47">
      <w:pPr>
        <w:pStyle w:val="21"/>
        <w:numPr>
          <w:ilvl w:val="0"/>
          <w:numId w:val="1"/>
        </w:numPr>
        <w:shd w:val="clear" w:color="auto" w:fill="auto"/>
        <w:tabs>
          <w:tab w:val="left" w:pos="1027"/>
        </w:tabs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Определить «пилотными» направлениями деятельности для внедрения технологий и методов «бережливое производство» следующие </w:t>
      </w:r>
      <w:r w:rsidR="00823B47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отраслевые (функциональные) органы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администрации </w:t>
      </w:r>
      <w:r w:rsidR="00823B47">
        <w:rPr>
          <w:rStyle w:val="2"/>
          <w:rFonts w:ascii="Times New Roman" w:hAnsi="Times New Roman" w:cs="Times New Roman"/>
          <w:color w:val="000000"/>
          <w:sz w:val="26"/>
          <w:szCs w:val="26"/>
        </w:rPr>
        <w:t>Трубчевского муниципального района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:</w:t>
      </w:r>
    </w:p>
    <w:p w:rsidR="001B785A" w:rsidRPr="007E657C" w:rsidRDefault="007E657C" w:rsidP="00823B47">
      <w:pPr>
        <w:pStyle w:val="21"/>
        <w:numPr>
          <w:ilvl w:val="1"/>
          <w:numId w:val="1"/>
        </w:numPr>
        <w:shd w:val="clear" w:color="auto" w:fill="auto"/>
        <w:tabs>
          <w:tab w:val="left" w:pos="1214"/>
        </w:tabs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7E657C">
        <w:rPr>
          <w:rStyle w:val="2"/>
          <w:rFonts w:ascii="Times New Roman" w:hAnsi="Times New Roman" w:cs="Times New Roman"/>
          <w:color w:val="000000"/>
          <w:sz w:val="26"/>
          <w:szCs w:val="26"/>
        </w:rPr>
        <w:t>Организационно-правовой отдел администрации Трубчевского муниципального района</w:t>
      </w:r>
      <w:r w:rsidR="001B785A" w:rsidRPr="007E657C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(</w:t>
      </w:r>
      <w:r w:rsidRPr="007E657C">
        <w:rPr>
          <w:rStyle w:val="2"/>
          <w:rFonts w:ascii="Times New Roman" w:hAnsi="Times New Roman" w:cs="Times New Roman"/>
          <w:color w:val="000000"/>
          <w:sz w:val="26"/>
          <w:szCs w:val="26"/>
        </w:rPr>
        <w:t>Москалева О.А</w:t>
      </w:r>
      <w:r w:rsidR="001B785A" w:rsidRPr="007E657C">
        <w:rPr>
          <w:rStyle w:val="2"/>
          <w:rFonts w:ascii="Times New Roman" w:hAnsi="Times New Roman" w:cs="Times New Roman"/>
          <w:color w:val="000000"/>
          <w:sz w:val="26"/>
          <w:szCs w:val="26"/>
        </w:rPr>
        <w:t>.).</w:t>
      </w:r>
    </w:p>
    <w:p w:rsidR="001B785A" w:rsidRPr="00A5075A" w:rsidRDefault="001B785A" w:rsidP="00823B47">
      <w:pPr>
        <w:pStyle w:val="21"/>
        <w:numPr>
          <w:ilvl w:val="1"/>
          <w:numId w:val="1"/>
        </w:numPr>
        <w:shd w:val="clear" w:color="auto" w:fill="auto"/>
        <w:tabs>
          <w:tab w:val="left" w:pos="1146"/>
        </w:tabs>
        <w:spacing w:after="0" w:line="240" w:lineRule="auto"/>
        <w:ind w:firstLine="720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  <w:r w:rsidRPr="007E657C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Отдел </w:t>
      </w:r>
      <w:r w:rsidR="00325287">
        <w:rPr>
          <w:rStyle w:val="2"/>
          <w:rFonts w:ascii="Times New Roman" w:hAnsi="Times New Roman" w:cs="Times New Roman"/>
          <w:color w:val="000000"/>
          <w:sz w:val="26"/>
          <w:szCs w:val="26"/>
        </w:rPr>
        <w:t>учета и отчетности</w:t>
      </w:r>
      <w:r w:rsidRPr="007E657C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администрации </w:t>
      </w:r>
      <w:r w:rsidR="007E657C" w:rsidRPr="007E657C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Трубчевского муниципального </w:t>
      </w:r>
      <w:r w:rsidRPr="007E657C">
        <w:rPr>
          <w:rStyle w:val="2"/>
          <w:rFonts w:ascii="Times New Roman" w:hAnsi="Times New Roman" w:cs="Times New Roman"/>
          <w:color w:val="000000"/>
          <w:sz w:val="26"/>
          <w:szCs w:val="26"/>
        </w:rPr>
        <w:t>района (</w:t>
      </w:r>
      <w:r w:rsidR="00325287">
        <w:rPr>
          <w:rStyle w:val="2"/>
          <w:rFonts w:ascii="Times New Roman" w:hAnsi="Times New Roman" w:cs="Times New Roman"/>
          <w:color w:val="000000"/>
          <w:sz w:val="26"/>
          <w:szCs w:val="26"/>
        </w:rPr>
        <w:t>Рыжикова А.А.</w:t>
      </w:r>
      <w:r w:rsidRPr="007E657C">
        <w:rPr>
          <w:rStyle w:val="2"/>
          <w:rFonts w:ascii="Times New Roman" w:hAnsi="Times New Roman" w:cs="Times New Roman"/>
          <w:color w:val="000000"/>
          <w:sz w:val="26"/>
          <w:szCs w:val="26"/>
        </w:rPr>
        <w:t>).</w:t>
      </w:r>
    </w:p>
    <w:p w:rsidR="00A5075A" w:rsidRPr="007E657C" w:rsidRDefault="00A5075A" w:rsidP="00A5075A">
      <w:pPr>
        <w:pStyle w:val="21"/>
        <w:numPr>
          <w:ilvl w:val="1"/>
          <w:numId w:val="1"/>
        </w:numPr>
        <w:shd w:val="clear" w:color="auto" w:fill="auto"/>
        <w:tabs>
          <w:tab w:val="left" w:pos="1214"/>
        </w:tabs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7E657C">
        <w:rPr>
          <w:rStyle w:val="2"/>
          <w:rFonts w:ascii="Times New Roman" w:hAnsi="Times New Roman" w:cs="Times New Roman"/>
          <w:color w:val="000000"/>
          <w:sz w:val="26"/>
          <w:szCs w:val="26"/>
        </w:rPr>
        <w:t>Отдел экономики администрации Трубчевского муниципального района (Храмогина С.И.).</w:t>
      </w:r>
    </w:p>
    <w:p w:rsidR="00823B47" w:rsidRPr="00823B47" w:rsidRDefault="001B785A" w:rsidP="00823B47">
      <w:pPr>
        <w:pStyle w:val="21"/>
        <w:numPr>
          <w:ilvl w:val="0"/>
          <w:numId w:val="1"/>
        </w:numPr>
        <w:shd w:val="clear" w:color="auto" w:fill="auto"/>
        <w:tabs>
          <w:tab w:val="left" w:pos="1027"/>
        </w:tabs>
        <w:spacing w:after="0" w:line="240" w:lineRule="auto"/>
        <w:ind w:firstLine="720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Рекомендовать главам городских и сельских </w:t>
      </w:r>
      <w:r w:rsidR="00823B47">
        <w:rPr>
          <w:rStyle w:val="2"/>
          <w:rFonts w:ascii="Times New Roman" w:hAnsi="Times New Roman" w:cs="Times New Roman"/>
          <w:color w:val="000000"/>
          <w:sz w:val="26"/>
          <w:szCs w:val="26"/>
        </w:rPr>
        <w:t>администраций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, входящих в состав </w:t>
      </w:r>
      <w:r w:rsidR="00823B47">
        <w:rPr>
          <w:rStyle w:val="2"/>
          <w:rFonts w:ascii="Times New Roman" w:hAnsi="Times New Roman" w:cs="Times New Roman"/>
          <w:color w:val="000000"/>
          <w:sz w:val="26"/>
          <w:szCs w:val="26"/>
        </w:rPr>
        <w:t>Трубчевского района</w:t>
      </w:r>
      <w:r w:rsidR="00325287">
        <w:rPr>
          <w:rStyle w:val="2"/>
          <w:rFonts w:ascii="Times New Roman" w:hAnsi="Times New Roman" w:cs="Times New Roman"/>
          <w:color w:val="000000"/>
          <w:sz w:val="26"/>
          <w:szCs w:val="26"/>
        </w:rPr>
        <w:t>,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обеспечить внедрение системы «бережливое производство» в </w:t>
      </w:r>
      <w:r w:rsidR="00423BBF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городских и сельских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администрациях и подведомственных учреждениях.</w:t>
      </w:r>
    </w:p>
    <w:p w:rsidR="00A5075A" w:rsidRPr="00DC3BBC" w:rsidRDefault="001B785A" w:rsidP="00823B47">
      <w:pPr>
        <w:pStyle w:val="21"/>
        <w:numPr>
          <w:ilvl w:val="0"/>
          <w:numId w:val="1"/>
        </w:numPr>
        <w:shd w:val="clear" w:color="auto" w:fill="auto"/>
        <w:tabs>
          <w:tab w:val="left" w:pos="1027"/>
        </w:tabs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823B47">
        <w:rPr>
          <w:rStyle w:val="2"/>
          <w:rFonts w:ascii="Times New Roman" w:hAnsi="Times New Roman" w:cs="Times New Roman"/>
          <w:color w:val="000000"/>
          <w:sz w:val="26"/>
          <w:szCs w:val="26"/>
        </w:rPr>
        <w:t>Контроль за выполнением постанов</w:t>
      </w:r>
      <w:r w:rsidR="00823B47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ления возложить на заместителя </w:t>
      </w:r>
      <w:r w:rsidRPr="00823B47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главы </w:t>
      </w:r>
      <w:r w:rsidR="00823B47">
        <w:rPr>
          <w:rStyle w:val="2"/>
          <w:rFonts w:ascii="Times New Roman" w:hAnsi="Times New Roman" w:cs="Times New Roman"/>
          <w:color w:val="000000"/>
          <w:sz w:val="26"/>
          <w:szCs w:val="26"/>
        </w:rPr>
        <w:t>администрации Трубчевского муниципального района</w:t>
      </w:r>
      <w:r w:rsidR="00DC3BBC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23B47">
        <w:rPr>
          <w:rStyle w:val="2"/>
          <w:rFonts w:ascii="Times New Roman" w:hAnsi="Times New Roman" w:cs="Times New Roman"/>
          <w:color w:val="000000"/>
          <w:sz w:val="26"/>
          <w:szCs w:val="26"/>
        </w:rPr>
        <w:t>Слободчикова</w:t>
      </w:r>
      <w:r w:rsidR="00DC3BBC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Е.А.</w:t>
      </w:r>
    </w:p>
    <w:p w:rsidR="00E3178D" w:rsidRDefault="00E3178D" w:rsidP="00823B4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823B47" w:rsidRPr="00823B47" w:rsidRDefault="00823B47" w:rsidP="00823B4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823B47">
        <w:rPr>
          <w:rFonts w:ascii="Times New Roman" w:hAnsi="Times New Roman" w:cs="Times New Roman"/>
          <w:b/>
          <w:color w:val="000000"/>
          <w:sz w:val="26"/>
          <w:szCs w:val="26"/>
        </w:rPr>
        <w:t>Глава администрации</w:t>
      </w:r>
    </w:p>
    <w:p w:rsidR="00823B47" w:rsidRPr="00823B47" w:rsidRDefault="00823B47" w:rsidP="00823B4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823B47">
        <w:rPr>
          <w:rFonts w:ascii="Times New Roman" w:hAnsi="Times New Roman" w:cs="Times New Roman"/>
          <w:b/>
          <w:color w:val="000000"/>
          <w:sz w:val="26"/>
          <w:szCs w:val="26"/>
        </w:rPr>
        <w:t>Трубчевского муниципального района</w:t>
      </w:r>
      <w:r w:rsidRPr="00823B47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Pr="00823B47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Pr="00823B47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Pr="00823B47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="00DC3BB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</w:t>
      </w:r>
      <w:r w:rsidRPr="00823B47">
        <w:rPr>
          <w:rFonts w:ascii="Times New Roman" w:hAnsi="Times New Roman" w:cs="Times New Roman"/>
          <w:b/>
          <w:color w:val="000000"/>
          <w:sz w:val="26"/>
          <w:szCs w:val="26"/>
        </w:rPr>
        <w:t>И.И. Обыдённов</w:t>
      </w:r>
    </w:p>
    <w:p w:rsidR="009B66E9" w:rsidRDefault="009B66E9" w:rsidP="009B66E9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Приложение 1 </w:t>
      </w:r>
    </w:p>
    <w:p w:rsidR="009B66E9" w:rsidRDefault="009B66E9" w:rsidP="009B66E9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к постановлению администрации </w:t>
      </w:r>
    </w:p>
    <w:p w:rsidR="009B66E9" w:rsidRDefault="009B66E9" w:rsidP="009B66E9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Трубчевского муниципального района </w:t>
      </w:r>
    </w:p>
    <w:p w:rsidR="009B66E9" w:rsidRDefault="00BE1274" w:rsidP="009B66E9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о</w:t>
      </w:r>
      <w:r w:rsidR="0080643D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т </w:t>
      </w:r>
      <w:r w:rsidR="001A2BFE">
        <w:rPr>
          <w:rStyle w:val="2"/>
          <w:rFonts w:ascii="Times New Roman" w:hAnsi="Times New Roman" w:cs="Times New Roman"/>
          <w:color w:val="000000"/>
          <w:sz w:val="26"/>
          <w:szCs w:val="26"/>
        </w:rPr>
        <w:t>13.03.2020г. № 170</w:t>
      </w:r>
    </w:p>
    <w:p w:rsidR="009B66E9" w:rsidRDefault="009B66E9" w:rsidP="009B66E9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296F8A" w:rsidRDefault="00F30EA6" w:rsidP="00823B47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ПЛАН</w:t>
      </w:r>
      <w:r w:rsidR="00823B47"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23B47" w:rsidRPr="00296F8A" w:rsidRDefault="00296F8A" w:rsidP="00296F8A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мероприятий по внедрению системы «бережливое производство» и переходу на принципы бережливого производства в администрации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 </w:t>
      </w:r>
      <w:r w:rsidR="009B66E9">
        <w:rPr>
          <w:rStyle w:val="2"/>
          <w:rFonts w:ascii="Times New Roman" w:hAnsi="Times New Roman" w:cs="Times New Roman"/>
          <w:color w:val="000000"/>
          <w:sz w:val="26"/>
          <w:szCs w:val="26"/>
        </w:rPr>
        <w:t>(далее – Администрация)</w:t>
      </w:r>
    </w:p>
    <w:p w:rsidR="00CD5342" w:rsidRDefault="00CD5342" w:rsidP="00823B47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Style w:val="1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4253"/>
        <w:gridCol w:w="2427"/>
        <w:gridCol w:w="1259"/>
        <w:gridCol w:w="2126"/>
      </w:tblGrid>
      <w:tr w:rsidR="00CD5342" w:rsidRPr="00CD5342" w:rsidTr="00B76A94">
        <w:tc>
          <w:tcPr>
            <w:tcW w:w="850" w:type="dxa"/>
          </w:tcPr>
          <w:p w:rsidR="00CD5342" w:rsidRPr="00CD5342" w:rsidRDefault="00CD5342" w:rsidP="00CD53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№</w:t>
            </w:r>
          </w:p>
          <w:p w:rsidR="00CD5342" w:rsidRPr="00CD5342" w:rsidRDefault="00CD5342" w:rsidP="00CD53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п/п</w:t>
            </w:r>
          </w:p>
        </w:tc>
        <w:tc>
          <w:tcPr>
            <w:tcW w:w="4253" w:type="dxa"/>
          </w:tcPr>
          <w:p w:rsidR="00CD5342" w:rsidRPr="00CD5342" w:rsidRDefault="00CD5342" w:rsidP="003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427" w:type="dxa"/>
          </w:tcPr>
          <w:p w:rsidR="00CD5342" w:rsidRPr="00CD5342" w:rsidRDefault="00CD5342" w:rsidP="00CD53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Ожидаемые</w:t>
            </w:r>
          </w:p>
          <w:p w:rsidR="00CD5342" w:rsidRPr="00CD5342" w:rsidRDefault="00CD5342" w:rsidP="00CD53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результаты</w:t>
            </w:r>
          </w:p>
          <w:p w:rsidR="00CD5342" w:rsidRPr="00CD5342" w:rsidRDefault="00CD5342" w:rsidP="00CD53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259" w:type="dxa"/>
          </w:tcPr>
          <w:p w:rsidR="00CD5342" w:rsidRPr="00CD5342" w:rsidRDefault="00CD5342" w:rsidP="000F6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Сроки</w:t>
            </w:r>
          </w:p>
          <w:p w:rsidR="00CD5342" w:rsidRPr="00CD5342" w:rsidRDefault="00CD5342" w:rsidP="000F6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126" w:type="dxa"/>
          </w:tcPr>
          <w:p w:rsidR="00CD5342" w:rsidRPr="00CD5342" w:rsidRDefault="00CD5342" w:rsidP="003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Ответственный</w:t>
            </w:r>
          </w:p>
          <w:p w:rsidR="00CD5342" w:rsidRPr="00CD5342" w:rsidRDefault="00CD5342" w:rsidP="003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исполнитель</w:t>
            </w:r>
          </w:p>
          <w:p w:rsidR="00CD5342" w:rsidRPr="00CD5342" w:rsidRDefault="00CD5342" w:rsidP="003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3A5E9F" w:rsidRPr="00CD5342" w:rsidTr="00B76A94">
        <w:tc>
          <w:tcPr>
            <w:tcW w:w="850" w:type="dxa"/>
          </w:tcPr>
          <w:p w:rsidR="003A5E9F" w:rsidRDefault="007D6109" w:rsidP="003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1.</w:t>
            </w:r>
          </w:p>
        </w:tc>
        <w:tc>
          <w:tcPr>
            <w:tcW w:w="4253" w:type="dxa"/>
          </w:tcPr>
          <w:p w:rsidR="003A5E9F" w:rsidRDefault="003A5E9F" w:rsidP="00E97623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Разработка </w:t>
            </w:r>
            <w:r w:rsidR="0025371F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проекта</w:t>
            </w: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Плана</w:t>
            </w:r>
            <w:r w:rsidRPr="00486374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мероприятий</w:t>
            </w:r>
            <w:r w:rsidR="00296F8A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486374"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 xml:space="preserve">по внедрению </w:t>
            </w:r>
            <w:r w:rsidRPr="00486374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системы «бережливое произ</w:t>
            </w: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водство» и переходу на принципы </w:t>
            </w:r>
            <w:r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«</w:t>
            </w:r>
            <w:r w:rsidRPr="00486374"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бережливого производства</w:t>
            </w:r>
            <w:r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»</w:t>
            </w:r>
            <w:r w:rsidR="00EA53F5"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 xml:space="preserve"> </w:t>
            </w:r>
            <w:r w:rsidRPr="00486374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администрации </w:t>
            </w: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 муниципального района (далее – Администрация)</w:t>
            </w:r>
          </w:p>
        </w:tc>
        <w:tc>
          <w:tcPr>
            <w:tcW w:w="2427" w:type="dxa"/>
          </w:tcPr>
          <w:p w:rsidR="00E97623" w:rsidRDefault="003A5E9F" w:rsidP="00E976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правовой акт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</w:p>
          <w:p w:rsidR="003A5E9F" w:rsidRPr="00CD5342" w:rsidRDefault="003A5E9F" w:rsidP="00E976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 xml:space="preserve">внедрении </w:t>
            </w:r>
            <w:r w:rsidRPr="00486374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системы «бережливое </w:t>
            </w: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производство» и переходе на принципы </w:t>
            </w:r>
            <w:r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«</w:t>
            </w:r>
            <w:r w:rsidRPr="00486374"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бережливого производства</w:t>
            </w:r>
            <w:r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 xml:space="preserve">» в Администрации </w:t>
            </w:r>
          </w:p>
        </w:tc>
        <w:tc>
          <w:tcPr>
            <w:tcW w:w="1259" w:type="dxa"/>
          </w:tcPr>
          <w:p w:rsidR="003A5E9F" w:rsidRPr="000F61C4" w:rsidRDefault="00EA53F5" w:rsidP="003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</w:t>
            </w:r>
            <w:r w:rsidR="00296F8A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="003A5E9F">
              <w:rPr>
                <w:rFonts w:ascii="Times New Roman" w:hAnsi="Times New Roman" w:cs="Times New Roman"/>
                <w:iCs/>
                <w:sz w:val="26"/>
                <w:szCs w:val="26"/>
              </w:rPr>
              <w:t>квартал 2020 года</w:t>
            </w:r>
          </w:p>
        </w:tc>
        <w:tc>
          <w:tcPr>
            <w:tcW w:w="2126" w:type="dxa"/>
          </w:tcPr>
          <w:p w:rsidR="003A5E9F" w:rsidRPr="003A5E9F" w:rsidRDefault="003A5E9F" w:rsidP="003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25371F" w:rsidRPr="00CD5342" w:rsidTr="00B76A94">
        <w:tc>
          <w:tcPr>
            <w:tcW w:w="850" w:type="dxa"/>
          </w:tcPr>
          <w:p w:rsidR="0025371F" w:rsidRDefault="00E97623" w:rsidP="002537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2.</w:t>
            </w:r>
          </w:p>
        </w:tc>
        <w:tc>
          <w:tcPr>
            <w:tcW w:w="4253" w:type="dxa"/>
          </w:tcPr>
          <w:p w:rsidR="0025371F" w:rsidRDefault="0025371F" w:rsidP="0025371F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тверждение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состава </w:t>
            </w: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Комитета </w:t>
            </w:r>
            <w:r w:rsidRPr="00486374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по вопросам внедрения систе</w:t>
            </w: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мы «бережливое производство»</w:t>
            </w: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 (далее - Комитет); утверждение </w:t>
            </w: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Плана</w:t>
            </w:r>
            <w:r w:rsidRPr="00486374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мероприятий</w:t>
            </w:r>
            <w:r w:rsidR="00296F8A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486374"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 xml:space="preserve">по внедрению </w:t>
            </w:r>
            <w:r w:rsidRPr="00486374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системы «бережливое произ</w:t>
            </w: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водство» и переходу на принципы </w:t>
            </w:r>
            <w:r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«</w:t>
            </w:r>
            <w:r w:rsidRPr="00486374"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бережливого производства</w:t>
            </w:r>
            <w:r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»</w:t>
            </w: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 (далее - БП)</w:t>
            </w:r>
          </w:p>
        </w:tc>
        <w:tc>
          <w:tcPr>
            <w:tcW w:w="2427" w:type="dxa"/>
          </w:tcPr>
          <w:p w:rsidR="0025371F" w:rsidRPr="00CD5342" w:rsidRDefault="00E43495" w:rsidP="002537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избрание и утверждение </w:t>
            </w:r>
            <w:r w:rsidR="0025371F">
              <w:rPr>
                <w:rFonts w:ascii="Times New Roman" w:hAnsi="Times New Roman" w:cs="Times New Roman"/>
                <w:sz w:val="26"/>
                <w:szCs w:val="26"/>
              </w:rPr>
              <w:t xml:space="preserve">состава </w:t>
            </w:r>
            <w:r w:rsidR="0025371F"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Комитета; утверждение </w:t>
            </w:r>
            <w:r w:rsidR="0025371F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Плана</w:t>
            </w:r>
            <w:r w:rsidR="0025371F" w:rsidRPr="00486374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мероприятий</w:t>
            </w:r>
            <w:r w:rsidR="00296F8A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25371F" w:rsidRPr="00486374"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 xml:space="preserve">по внедрению </w:t>
            </w:r>
            <w:r w:rsidR="0025371F" w:rsidRPr="00486374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системы </w:t>
            </w:r>
            <w:r w:rsidR="0025371F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БП и переходу на принципы </w:t>
            </w:r>
            <w:r w:rsidR="0025371F"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БП</w:t>
            </w:r>
          </w:p>
        </w:tc>
        <w:tc>
          <w:tcPr>
            <w:tcW w:w="1259" w:type="dxa"/>
          </w:tcPr>
          <w:p w:rsidR="0025371F" w:rsidRPr="00CD5342" w:rsidRDefault="00EA53F5" w:rsidP="002537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</w:t>
            </w:r>
            <w:r w:rsidR="0025371F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2020 года</w:t>
            </w:r>
          </w:p>
        </w:tc>
        <w:tc>
          <w:tcPr>
            <w:tcW w:w="2126" w:type="dxa"/>
          </w:tcPr>
          <w:p w:rsidR="0025371F" w:rsidRPr="003A5E9F" w:rsidRDefault="0025371F" w:rsidP="002537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25371F" w:rsidRPr="00CD5342" w:rsidTr="00B76A94">
        <w:tc>
          <w:tcPr>
            <w:tcW w:w="850" w:type="dxa"/>
          </w:tcPr>
          <w:p w:rsidR="0025371F" w:rsidRPr="00CD5342" w:rsidRDefault="00E97623" w:rsidP="002537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3</w:t>
            </w:r>
            <w:r w:rsidR="0025371F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4253" w:type="dxa"/>
          </w:tcPr>
          <w:p w:rsidR="0025371F" w:rsidRPr="00CD5342" w:rsidRDefault="0025371F" w:rsidP="00E976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Разработка и принятие правовых актов Администрации, методических рекомендаций, регламентирующих </w:t>
            </w:r>
            <w:r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внедрение</w:t>
            </w:r>
            <w:r w:rsidR="00296F8A"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 xml:space="preserve"> </w:t>
            </w:r>
            <w:r w:rsidRPr="00486374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системы «бережливое </w:t>
            </w: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производство» и переход на принципы </w:t>
            </w:r>
            <w:r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«</w:t>
            </w:r>
            <w:r w:rsidRPr="00486374"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бережливого производства</w:t>
            </w:r>
            <w:r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 xml:space="preserve">» в Администрации </w:t>
            </w:r>
          </w:p>
        </w:tc>
        <w:tc>
          <w:tcPr>
            <w:tcW w:w="2427" w:type="dxa"/>
          </w:tcPr>
          <w:p w:rsidR="0025371F" w:rsidRPr="00CD5342" w:rsidRDefault="0025371F" w:rsidP="00E976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правовые</w:t>
            </w: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 акт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E97623">
              <w:rPr>
                <w:rFonts w:ascii="Times New Roman" w:hAnsi="Times New Roman" w:cs="Times New Roman"/>
                <w:sz w:val="26"/>
                <w:szCs w:val="26"/>
              </w:rPr>
              <w:t>, методические рекомендации</w:t>
            </w:r>
            <w:r w:rsidR="007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 xml:space="preserve">внедрении </w:t>
            </w:r>
            <w:r w:rsidRPr="00486374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системы «бережливое </w:t>
            </w: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производство» и переходе на принципы </w:t>
            </w:r>
            <w:r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«</w:t>
            </w:r>
            <w:r w:rsidRPr="00486374"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бережливого производства</w:t>
            </w:r>
            <w:r>
              <w:rPr>
                <w:rStyle w:val="20pt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 xml:space="preserve">» в Администрации </w:t>
            </w:r>
          </w:p>
        </w:tc>
        <w:tc>
          <w:tcPr>
            <w:tcW w:w="1259" w:type="dxa"/>
          </w:tcPr>
          <w:p w:rsidR="0025371F" w:rsidRPr="000F61C4" w:rsidRDefault="0025371F" w:rsidP="002537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1 - 3 кварталы </w:t>
            </w:r>
            <w:r w:rsidR="0077463E">
              <w:rPr>
                <w:rFonts w:ascii="Times New Roman" w:hAnsi="Times New Roman" w:cs="Times New Roman"/>
                <w:iCs/>
                <w:sz w:val="26"/>
                <w:szCs w:val="26"/>
              </w:rPr>
              <w:t>2021</w:t>
            </w:r>
            <w:r w:rsidRPr="000F61C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а</w:t>
            </w:r>
          </w:p>
        </w:tc>
        <w:tc>
          <w:tcPr>
            <w:tcW w:w="2126" w:type="dxa"/>
          </w:tcPr>
          <w:p w:rsidR="0025371F" w:rsidRPr="003A5E9F" w:rsidRDefault="0025371F" w:rsidP="002537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5D393C" w:rsidRPr="00CD5342" w:rsidTr="00B76A94">
        <w:tc>
          <w:tcPr>
            <w:tcW w:w="850" w:type="dxa"/>
          </w:tcPr>
          <w:p w:rsidR="005D393C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4.</w:t>
            </w:r>
          </w:p>
        </w:tc>
        <w:tc>
          <w:tcPr>
            <w:tcW w:w="4253" w:type="dxa"/>
          </w:tcPr>
          <w:p w:rsidR="005D393C" w:rsidRPr="00CD5342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Определение «пилотных» услуг/продуктов/направлений деятельности, на которых будет происходить внедрение БП</w:t>
            </w:r>
          </w:p>
        </w:tc>
        <w:tc>
          <w:tcPr>
            <w:tcW w:w="2427" w:type="dxa"/>
          </w:tcPr>
          <w:p w:rsidR="005D393C" w:rsidRPr="00CD5342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перечень «пилотных» услуг/продуктов/</w:t>
            </w:r>
          </w:p>
          <w:p w:rsidR="005D393C" w:rsidRPr="00CD5342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направлений </w:t>
            </w:r>
            <w:r w:rsidRPr="00CD53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деятельности, на которых будет происходить внедрение БП</w:t>
            </w:r>
          </w:p>
        </w:tc>
        <w:tc>
          <w:tcPr>
            <w:tcW w:w="1259" w:type="dxa"/>
          </w:tcPr>
          <w:p w:rsidR="005D393C" w:rsidRPr="000F61C4" w:rsidRDefault="00EA53F5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2 - 4</w:t>
            </w:r>
            <w:r w:rsidR="005D393C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</w:t>
            </w:r>
            <w:r w:rsidR="0077463E">
              <w:rPr>
                <w:rFonts w:ascii="Times New Roman" w:hAnsi="Times New Roman" w:cs="Times New Roman"/>
                <w:iCs/>
                <w:sz w:val="26"/>
                <w:szCs w:val="26"/>
              </w:rPr>
              <w:t>ы 2021</w:t>
            </w:r>
            <w:r w:rsidR="005D393C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года </w:t>
            </w:r>
          </w:p>
        </w:tc>
        <w:tc>
          <w:tcPr>
            <w:tcW w:w="2126" w:type="dxa"/>
          </w:tcPr>
          <w:p w:rsidR="005D393C" w:rsidRPr="003A5E9F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 руководители «пилотных» направлений,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организационно-правовой отдел Администрации</w:t>
            </w:r>
          </w:p>
        </w:tc>
      </w:tr>
      <w:tr w:rsidR="00E97623" w:rsidRPr="00CD5342" w:rsidTr="00B76A94">
        <w:tc>
          <w:tcPr>
            <w:tcW w:w="850" w:type="dxa"/>
          </w:tcPr>
          <w:p w:rsidR="00E97623" w:rsidRPr="00CD5342" w:rsidRDefault="005D393C" w:rsidP="00E976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5</w:t>
            </w:r>
            <w:r w:rsidR="00E97623"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  <w:p w:rsidR="00E97623" w:rsidRPr="00CD5342" w:rsidRDefault="00E97623" w:rsidP="00E976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4253" w:type="dxa"/>
          </w:tcPr>
          <w:p w:rsidR="00E3178D" w:rsidRPr="003A5E9F" w:rsidRDefault="00E97623" w:rsidP="00E3178D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Проведение установочного совещания с обязательным непосредственным участием первого руководителя, всех руководителей </w:t>
            </w:r>
            <w:r w:rsidR="00E3178D"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E97623" w:rsidRPr="00CD5342" w:rsidRDefault="00E3178D" w:rsidP="00E317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Администрации</w:t>
            </w:r>
            <w:r w:rsidR="00E97623"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и сотрудников </w:t>
            </w:r>
            <w:r w:rsidR="00E97623" w:rsidRPr="00CD5342">
              <w:rPr>
                <w:rFonts w:ascii="Times New Roman" w:hAnsi="Times New Roman" w:cs="Times New Roman"/>
                <w:sz w:val="26"/>
                <w:szCs w:val="26"/>
              </w:rPr>
              <w:t>«бережливой организации» (далее - БО)</w:t>
            </w:r>
          </w:p>
        </w:tc>
        <w:tc>
          <w:tcPr>
            <w:tcW w:w="2427" w:type="dxa"/>
          </w:tcPr>
          <w:p w:rsidR="00E97623" w:rsidRPr="00CD5342" w:rsidRDefault="00E97623" w:rsidP="00E976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ознакомление с целями, задачами, принципами БО</w:t>
            </w:r>
          </w:p>
        </w:tc>
        <w:tc>
          <w:tcPr>
            <w:tcW w:w="1259" w:type="dxa"/>
          </w:tcPr>
          <w:p w:rsidR="00E97623" w:rsidRPr="00CD5342" w:rsidRDefault="0077463E" w:rsidP="00E976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4</w:t>
            </w:r>
            <w:r w:rsidR="00E97623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2021 года</w:t>
            </w:r>
          </w:p>
        </w:tc>
        <w:tc>
          <w:tcPr>
            <w:tcW w:w="2126" w:type="dxa"/>
          </w:tcPr>
          <w:p w:rsidR="00E97623" w:rsidRPr="003A5E9F" w:rsidRDefault="00E97623" w:rsidP="00E976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организационно-правовой отдел, отдел экономики Администрации</w:t>
            </w:r>
          </w:p>
        </w:tc>
      </w:tr>
      <w:tr w:rsidR="005D393C" w:rsidRPr="00CD5342" w:rsidTr="00B76A94">
        <w:tc>
          <w:tcPr>
            <w:tcW w:w="850" w:type="dxa"/>
          </w:tcPr>
          <w:p w:rsidR="005D393C" w:rsidRPr="00CD5342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6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4253" w:type="dxa"/>
          </w:tcPr>
          <w:p w:rsidR="005D393C" w:rsidRPr="00CD5342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Стартовое обучение сотрудников</w:t>
            </w:r>
          </w:p>
        </w:tc>
        <w:tc>
          <w:tcPr>
            <w:tcW w:w="2427" w:type="dxa"/>
          </w:tcPr>
          <w:p w:rsidR="005D393C" w:rsidRPr="00CD5342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необходимые практические и теоретические знания</w:t>
            </w:r>
          </w:p>
        </w:tc>
        <w:tc>
          <w:tcPr>
            <w:tcW w:w="1259" w:type="dxa"/>
          </w:tcPr>
          <w:p w:rsidR="005D393C" w:rsidRPr="00CD5342" w:rsidRDefault="0077463E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 квартал 2022</w:t>
            </w:r>
            <w:r w:rsidR="005D393C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года</w:t>
            </w:r>
          </w:p>
        </w:tc>
        <w:tc>
          <w:tcPr>
            <w:tcW w:w="2126" w:type="dxa"/>
          </w:tcPr>
          <w:p w:rsidR="005D393C" w:rsidRPr="003A5E9F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организационно-правовой отдел, отдел экономики Администрации</w:t>
            </w:r>
          </w:p>
        </w:tc>
      </w:tr>
      <w:tr w:rsidR="005D393C" w:rsidRPr="00CD5342" w:rsidTr="00B76A94">
        <w:tc>
          <w:tcPr>
            <w:tcW w:w="850" w:type="dxa"/>
          </w:tcPr>
          <w:p w:rsidR="005D393C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7.</w:t>
            </w:r>
          </w:p>
        </w:tc>
        <w:tc>
          <w:tcPr>
            <w:tcW w:w="4253" w:type="dxa"/>
          </w:tcPr>
          <w:p w:rsidR="005D393C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Style w:val="20pt1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Обучение работников Администрации</w:t>
            </w:r>
          </w:p>
        </w:tc>
        <w:tc>
          <w:tcPr>
            <w:tcW w:w="2427" w:type="dxa"/>
          </w:tcPr>
          <w:p w:rsidR="005D393C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486374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олучение необходимых практических и теоретических знаний для внедрения технологий «бережливого производства»</w:t>
            </w: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, реализации плана внедрения</w:t>
            </w:r>
          </w:p>
        </w:tc>
        <w:tc>
          <w:tcPr>
            <w:tcW w:w="1259" w:type="dxa"/>
          </w:tcPr>
          <w:p w:rsidR="005D393C" w:rsidRPr="000F61C4" w:rsidRDefault="0077463E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2022 – 2025</w:t>
            </w:r>
            <w:r w:rsidR="005D393C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2126" w:type="dxa"/>
          </w:tcPr>
          <w:p w:rsidR="005D393C" w:rsidRPr="003A5E9F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</w:t>
            </w: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о-правовой отдел Администрации</w:t>
            </w:r>
          </w:p>
        </w:tc>
      </w:tr>
      <w:tr w:rsidR="005D393C" w:rsidRPr="00CD5342" w:rsidTr="00B76A94">
        <w:tc>
          <w:tcPr>
            <w:tcW w:w="850" w:type="dxa"/>
          </w:tcPr>
          <w:p w:rsidR="005D393C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8.</w:t>
            </w:r>
          </w:p>
        </w:tc>
        <w:tc>
          <w:tcPr>
            <w:tcW w:w="4253" w:type="dxa"/>
          </w:tcPr>
          <w:p w:rsidR="005D393C" w:rsidRPr="00486374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0pt1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Актуализация раздела «Бережливометр» на официальном сайте Администрации в сети Интернет</w:t>
            </w:r>
          </w:p>
        </w:tc>
        <w:tc>
          <w:tcPr>
            <w:tcW w:w="2427" w:type="dxa"/>
          </w:tcPr>
          <w:p w:rsidR="005D393C" w:rsidRPr="00486374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374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открытости информации о внедрении системы «бережливого производства»</w:t>
            </w:r>
          </w:p>
        </w:tc>
        <w:tc>
          <w:tcPr>
            <w:tcW w:w="1259" w:type="dxa"/>
          </w:tcPr>
          <w:p w:rsidR="005D393C" w:rsidRPr="000F61C4" w:rsidRDefault="0077463E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5D393C">
              <w:rPr>
                <w:rFonts w:ascii="Times New Roman" w:hAnsi="Times New Roman" w:cs="Times New Roman"/>
                <w:sz w:val="26"/>
                <w:szCs w:val="26"/>
              </w:rPr>
              <w:t xml:space="preserve"> – 2030 годы</w:t>
            </w:r>
          </w:p>
        </w:tc>
        <w:tc>
          <w:tcPr>
            <w:tcW w:w="2126" w:type="dxa"/>
          </w:tcPr>
          <w:p w:rsidR="005D393C" w:rsidRPr="003A5E9F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,  руководители «пилотных» направлений, организационно-правовой отдел Администрации</w:t>
            </w:r>
          </w:p>
        </w:tc>
      </w:tr>
      <w:tr w:rsidR="005D393C" w:rsidRPr="00CD5342" w:rsidTr="00B76A94">
        <w:tc>
          <w:tcPr>
            <w:tcW w:w="850" w:type="dxa"/>
          </w:tcPr>
          <w:p w:rsidR="005D393C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9.</w:t>
            </w:r>
          </w:p>
        </w:tc>
        <w:tc>
          <w:tcPr>
            <w:tcW w:w="4253" w:type="dxa"/>
          </w:tcPr>
          <w:p w:rsidR="005D393C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Размещение информации о внедрении системы «бережливого производства» на официальных сайтах подведомственных учреждений</w:t>
            </w:r>
          </w:p>
        </w:tc>
        <w:tc>
          <w:tcPr>
            <w:tcW w:w="2427" w:type="dxa"/>
          </w:tcPr>
          <w:p w:rsidR="005D393C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информированности работников муниципальных организаций о системе «бережливого производства»</w:t>
            </w:r>
          </w:p>
        </w:tc>
        <w:tc>
          <w:tcPr>
            <w:tcW w:w="1259" w:type="dxa"/>
          </w:tcPr>
          <w:p w:rsidR="005D393C" w:rsidRPr="000F61C4" w:rsidRDefault="0077463E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5D393C">
              <w:rPr>
                <w:rFonts w:ascii="Times New Roman" w:hAnsi="Times New Roman" w:cs="Times New Roman"/>
                <w:sz w:val="26"/>
                <w:szCs w:val="26"/>
              </w:rPr>
              <w:t xml:space="preserve"> – 2030 годы</w:t>
            </w:r>
          </w:p>
        </w:tc>
        <w:tc>
          <w:tcPr>
            <w:tcW w:w="2126" w:type="dxa"/>
          </w:tcPr>
          <w:p w:rsidR="005D393C" w:rsidRPr="003A5E9F" w:rsidRDefault="005D393C" w:rsidP="005D393C">
            <w:pPr>
              <w:pStyle w:val="21"/>
              <w:shd w:val="clear" w:color="auto" w:fill="auto"/>
              <w:tabs>
                <w:tab w:val="center" w:pos="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,  организационно-правовой отдел Администрации</w:t>
            </w: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руководители</w:t>
            </w:r>
          </w:p>
          <w:p w:rsidR="005D393C" w:rsidRPr="003A5E9F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подведомственных</w:t>
            </w:r>
          </w:p>
          <w:p w:rsidR="005D393C" w:rsidRPr="003A5E9F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учреждений</w:t>
            </w:r>
          </w:p>
        </w:tc>
      </w:tr>
      <w:tr w:rsidR="005D393C" w:rsidRPr="00CD5342" w:rsidTr="00B76A94">
        <w:tc>
          <w:tcPr>
            <w:tcW w:w="850" w:type="dxa"/>
          </w:tcPr>
          <w:p w:rsidR="005D393C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10.</w:t>
            </w:r>
          </w:p>
        </w:tc>
        <w:tc>
          <w:tcPr>
            <w:tcW w:w="4253" w:type="dxa"/>
          </w:tcPr>
          <w:p w:rsidR="005D393C" w:rsidRPr="00486374" w:rsidRDefault="005D393C" w:rsidP="00E3178D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374">
              <w:rPr>
                <w:rStyle w:val="20pt1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 xml:space="preserve">Участие в мероприятиях («круглые столы», конференции, семинары) </w:t>
            </w:r>
            <w:r w:rsidRPr="00486374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 </w:t>
            </w:r>
            <w:r w:rsidRPr="00486374">
              <w:rPr>
                <w:rStyle w:val="20pt1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 xml:space="preserve">вопросам </w:t>
            </w:r>
            <w:r w:rsidRPr="00486374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внедрения </w:t>
            </w:r>
            <w:r>
              <w:rPr>
                <w:rStyle w:val="20pt1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«</w:t>
            </w:r>
            <w:r w:rsidRPr="00486374">
              <w:rPr>
                <w:rStyle w:val="20pt1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бережливого</w:t>
            </w:r>
            <w:r w:rsidR="00E317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374">
              <w:rPr>
                <w:rStyle w:val="20pt1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 xml:space="preserve">производства» </w:t>
            </w:r>
            <w:r>
              <w:rPr>
                <w:rStyle w:val="20pt1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в Администрации</w:t>
            </w:r>
          </w:p>
        </w:tc>
        <w:tc>
          <w:tcPr>
            <w:tcW w:w="2427" w:type="dxa"/>
          </w:tcPr>
          <w:p w:rsidR="005D393C" w:rsidRPr="00486374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374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обмен опытом,</w:t>
            </w:r>
          </w:p>
          <w:p w:rsidR="005D393C" w:rsidRPr="00486374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374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популяризация</w:t>
            </w:r>
          </w:p>
          <w:p w:rsidR="005D393C" w:rsidRPr="00486374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374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лучших практик</w:t>
            </w:r>
          </w:p>
          <w:p w:rsidR="005D393C" w:rsidRPr="00486374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374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внедрения</w:t>
            </w:r>
          </w:p>
          <w:p w:rsidR="005D393C" w:rsidRPr="00486374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374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«бережливого</w:t>
            </w:r>
          </w:p>
          <w:p w:rsidR="005D393C" w:rsidRPr="00486374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374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производства»</w:t>
            </w:r>
          </w:p>
        </w:tc>
        <w:tc>
          <w:tcPr>
            <w:tcW w:w="1259" w:type="dxa"/>
          </w:tcPr>
          <w:p w:rsidR="005D393C" w:rsidRPr="000F61C4" w:rsidRDefault="0077463E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2022</w:t>
            </w:r>
            <w:r w:rsidR="005D393C">
              <w:rPr>
                <w:rFonts w:ascii="Times New Roman" w:hAnsi="Times New Roman" w:cs="Times New Roman"/>
                <w:sz w:val="26"/>
                <w:szCs w:val="26"/>
              </w:rPr>
              <w:t xml:space="preserve"> –2030 годы</w:t>
            </w:r>
          </w:p>
        </w:tc>
        <w:tc>
          <w:tcPr>
            <w:tcW w:w="2126" w:type="dxa"/>
          </w:tcPr>
          <w:p w:rsidR="005D393C" w:rsidRPr="003A5E9F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руководители</w:t>
            </w:r>
          </w:p>
          <w:p w:rsidR="005D393C" w:rsidRPr="003A5E9F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5D393C" w:rsidRPr="003A5E9F" w:rsidRDefault="005D393C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Администрации,</w:t>
            </w:r>
          </w:p>
          <w:p w:rsidR="005D393C" w:rsidRPr="003A5E9F" w:rsidRDefault="00BC1B89" w:rsidP="005D393C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организационно-правовой отдел Администрации</w:t>
            </w:r>
          </w:p>
        </w:tc>
      </w:tr>
      <w:tr w:rsidR="005D393C" w:rsidRPr="00CD5342" w:rsidTr="00B76A94">
        <w:tc>
          <w:tcPr>
            <w:tcW w:w="850" w:type="dxa"/>
          </w:tcPr>
          <w:p w:rsidR="005D393C" w:rsidRPr="00CD5342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11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4253" w:type="dxa"/>
          </w:tcPr>
          <w:p w:rsidR="005D393C" w:rsidRPr="00CD5342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Постановка целей «бережливой организации»:</w:t>
            </w:r>
          </w:p>
        </w:tc>
        <w:tc>
          <w:tcPr>
            <w:tcW w:w="2427" w:type="dxa"/>
          </w:tcPr>
          <w:p w:rsidR="005D393C" w:rsidRPr="00CD5342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сформированные цели и показатели </w:t>
            </w: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«бережливой организации»</w:t>
            </w:r>
          </w:p>
        </w:tc>
        <w:tc>
          <w:tcPr>
            <w:tcW w:w="1259" w:type="dxa"/>
          </w:tcPr>
          <w:p w:rsidR="005D393C" w:rsidRPr="00CD5342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126" w:type="dxa"/>
          </w:tcPr>
          <w:p w:rsidR="005D393C" w:rsidRPr="00CD5342" w:rsidRDefault="005D393C" w:rsidP="005D39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BC1B89" w:rsidRPr="00CD5342" w:rsidTr="00B76A94">
        <w:tc>
          <w:tcPr>
            <w:tcW w:w="850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11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.1.</w:t>
            </w:r>
          </w:p>
        </w:tc>
        <w:tc>
          <w:tcPr>
            <w:tcW w:w="4253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анализа законодательства (учредительных документов), определяющего основные задачи в сфере деятельности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</w:p>
        </w:tc>
        <w:tc>
          <w:tcPr>
            <w:tcW w:w="2427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основных задач в сфере деятельности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</w:p>
        </w:tc>
        <w:tc>
          <w:tcPr>
            <w:tcW w:w="1259" w:type="dxa"/>
          </w:tcPr>
          <w:p w:rsidR="00BC1B89" w:rsidRPr="00CD5342" w:rsidRDefault="0077463E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2-3 квартал 2022</w:t>
            </w:r>
            <w:r w:rsidR="00BC1B8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года</w:t>
            </w:r>
          </w:p>
        </w:tc>
        <w:tc>
          <w:tcPr>
            <w:tcW w:w="2126" w:type="dxa"/>
          </w:tcPr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BC1B89" w:rsidRPr="00CD5342" w:rsidTr="00B76A94">
        <w:tc>
          <w:tcPr>
            <w:tcW w:w="850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11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.2.</w:t>
            </w:r>
          </w:p>
        </w:tc>
        <w:tc>
          <w:tcPr>
            <w:tcW w:w="4253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Выделение ряда основных и второстепенных (вспомогательных) услуг/продуктов/направлений деятельности</w:t>
            </w:r>
          </w:p>
        </w:tc>
        <w:tc>
          <w:tcPr>
            <w:tcW w:w="2427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перечень основных и второстепенных (вспомогательных) услуг/продуктов/</w:t>
            </w:r>
          </w:p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направлений деятельности</w:t>
            </w:r>
          </w:p>
        </w:tc>
        <w:tc>
          <w:tcPr>
            <w:tcW w:w="1259" w:type="dxa"/>
          </w:tcPr>
          <w:p w:rsidR="00BC1B89" w:rsidRPr="00CD5342" w:rsidRDefault="0077463E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2-3 квартал 2022</w:t>
            </w:r>
            <w:r w:rsidR="00BC1B8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года</w:t>
            </w:r>
          </w:p>
        </w:tc>
        <w:tc>
          <w:tcPr>
            <w:tcW w:w="2126" w:type="dxa"/>
          </w:tcPr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BC1B89" w:rsidRPr="00CD5342" w:rsidTr="00B76A94">
        <w:tc>
          <w:tcPr>
            <w:tcW w:w="850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11.3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4253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Определение, анализ и классификация исходного уровня затрат по каждому из выбранных «пилотн</w:t>
            </w:r>
            <w:r w:rsidR="00E3178D">
              <w:rPr>
                <w:rFonts w:ascii="Times New Roman" w:hAnsi="Times New Roman" w:cs="Times New Roman"/>
                <w:sz w:val="26"/>
                <w:szCs w:val="26"/>
              </w:rPr>
              <w:t xml:space="preserve">ых» </w:t>
            </w: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услуг/продуктов/направлений</w:t>
            </w:r>
          </w:p>
        </w:tc>
        <w:tc>
          <w:tcPr>
            <w:tcW w:w="2427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установленный исходный уровень затрат по каждому из выбранных «пилотных» услуг/продуктов/</w:t>
            </w:r>
          </w:p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направлений</w:t>
            </w:r>
          </w:p>
        </w:tc>
        <w:tc>
          <w:tcPr>
            <w:tcW w:w="1259" w:type="dxa"/>
          </w:tcPr>
          <w:p w:rsidR="00BC1B89" w:rsidRPr="00CD5342" w:rsidRDefault="0077463E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4 квартал 2022</w:t>
            </w:r>
            <w:r w:rsidR="00BC1B8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года</w:t>
            </w:r>
          </w:p>
        </w:tc>
        <w:tc>
          <w:tcPr>
            <w:tcW w:w="2126" w:type="dxa"/>
          </w:tcPr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BC1B89" w:rsidRPr="00CD5342" w:rsidTr="00B76A94">
        <w:tc>
          <w:tcPr>
            <w:tcW w:w="850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11.4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4253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оценки доли каждого показателя в общих затратах на продукт. Оп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ределение уровня существенности</w:t>
            </w:r>
          </w:p>
        </w:tc>
        <w:tc>
          <w:tcPr>
            <w:tcW w:w="2427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установленные доли</w:t>
            </w:r>
            <w:r w:rsidR="007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53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каждого показателя в общих затратах на продукт и пороговой доли затрат (в процентах)</w:t>
            </w:r>
          </w:p>
        </w:tc>
        <w:tc>
          <w:tcPr>
            <w:tcW w:w="1259" w:type="dxa"/>
          </w:tcPr>
          <w:p w:rsidR="00BC1B89" w:rsidRPr="00CD5342" w:rsidRDefault="0077463E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 квартал 2023</w:t>
            </w:r>
            <w:r w:rsidR="00BC1B8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года</w:t>
            </w:r>
          </w:p>
        </w:tc>
        <w:tc>
          <w:tcPr>
            <w:tcW w:w="2126" w:type="dxa"/>
          </w:tcPr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BC1B89" w:rsidRPr="00CD5342" w:rsidTr="00B76A94">
        <w:tc>
          <w:tcPr>
            <w:tcW w:w="850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11</w:t>
            </w:r>
            <w:r w:rsidR="00EA53F5">
              <w:rPr>
                <w:rFonts w:ascii="Times New Roman" w:hAnsi="Times New Roman" w:cs="Times New Roman"/>
                <w:iCs/>
                <w:sz w:val="26"/>
                <w:szCs w:val="26"/>
              </w:rPr>
              <w:t>.5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4253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Установление целей и показателей</w:t>
            </w:r>
          </w:p>
        </w:tc>
        <w:tc>
          <w:tcPr>
            <w:tcW w:w="2427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сформированный перечень целей и соответствующих им показателей</w:t>
            </w:r>
          </w:p>
        </w:tc>
        <w:tc>
          <w:tcPr>
            <w:tcW w:w="1259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1 - </w:t>
            </w:r>
            <w:r w:rsidR="0077463E">
              <w:rPr>
                <w:rFonts w:ascii="Times New Roman" w:hAnsi="Times New Roman" w:cs="Times New Roman"/>
                <w:iCs/>
                <w:sz w:val="26"/>
                <w:szCs w:val="26"/>
              </w:rPr>
              <w:t>2 кварталы 2023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года</w:t>
            </w:r>
          </w:p>
        </w:tc>
        <w:tc>
          <w:tcPr>
            <w:tcW w:w="2126" w:type="dxa"/>
          </w:tcPr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BC1B89" w:rsidRPr="00CD5342" w:rsidTr="00B76A94">
        <w:tc>
          <w:tcPr>
            <w:tcW w:w="850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11</w:t>
            </w:r>
            <w:r w:rsidR="00E3178D">
              <w:rPr>
                <w:rFonts w:ascii="Times New Roman" w:hAnsi="Times New Roman" w:cs="Times New Roman"/>
                <w:iCs/>
                <w:sz w:val="26"/>
                <w:szCs w:val="26"/>
              </w:rPr>
              <w:t>.6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4253" w:type="dxa"/>
          </w:tcPr>
          <w:p w:rsidR="00E3178D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Определение ответственных </w:t>
            </w:r>
          </w:p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 показатели</w:t>
            </w:r>
          </w:p>
        </w:tc>
        <w:tc>
          <w:tcPr>
            <w:tcW w:w="2427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правовой акт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 о назначении ответственных за показатели</w:t>
            </w:r>
          </w:p>
        </w:tc>
        <w:tc>
          <w:tcPr>
            <w:tcW w:w="1259" w:type="dxa"/>
          </w:tcPr>
          <w:p w:rsidR="00BC1B89" w:rsidRPr="00CD5342" w:rsidRDefault="00BC1B89" w:rsidP="00BC1B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 </w:t>
            </w:r>
            <w:r w:rsidR="0077463E">
              <w:rPr>
                <w:rFonts w:ascii="Times New Roman" w:hAnsi="Times New Roman" w:cs="Times New Roman"/>
                <w:iCs/>
                <w:sz w:val="26"/>
                <w:szCs w:val="26"/>
              </w:rPr>
              <w:t>- 2 кварталы 2023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года</w:t>
            </w:r>
          </w:p>
        </w:tc>
        <w:tc>
          <w:tcPr>
            <w:tcW w:w="2126" w:type="dxa"/>
          </w:tcPr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BC1B89" w:rsidRPr="003A5E9F" w:rsidRDefault="00BC1B89" w:rsidP="00BC1B89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11.</w:t>
            </w:r>
            <w:r w:rsidR="00E3178D">
              <w:rPr>
                <w:rFonts w:ascii="Times New Roman" w:hAnsi="Times New Roman" w:cs="Times New Roman"/>
                <w:iCs/>
                <w:sz w:val="26"/>
                <w:szCs w:val="26"/>
              </w:rPr>
              <w:t>7</w:t>
            </w:r>
          </w:p>
        </w:tc>
        <w:tc>
          <w:tcPr>
            <w:tcW w:w="4253" w:type="dxa"/>
          </w:tcPr>
          <w:p w:rsidR="00660C71" w:rsidRPr="00486374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374">
              <w:rPr>
                <w:rStyle w:val="20pt1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Внедрение системы организации рабочего пространства по Методу 5</w:t>
            </w:r>
            <w:r w:rsidRPr="00486374">
              <w:rPr>
                <w:rStyle w:val="20pt1"/>
                <w:rFonts w:ascii="Times New Roman" w:hAnsi="Times New Roman" w:cs="Times New Roman"/>
                <w:color w:val="000000"/>
                <w:spacing w:val="0"/>
                <w:sz w:val="26"/>
                <w:szCs w:val="26"/>
                <w:lang w:val="en-US"/>
              </w:rPr>
              <w:t>S</w:t>
            </w:r>
            <w:r w:rsidRPr="00486374">
              <w:rPr>
                <w:rStyle w:val="20pt1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 xml:space="preserve"> в </w:t>
            </w:r>
            <w:r>
              <w:rPr>
                <w:rStyle w:val="20pt1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отраслевых (функциональных) органах А</w:t>
            </w:r>
            <w:r w:rsidRPr="00486374">
              <w:rPr>
                <w:rStyle w:val="20pt1"/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  <w:t>дминистрации</w:t>
            </w:r>
          </w:p>
        </w:tc>
        <w:tc>
          <w:tcPr>
            <w:tcW w:w="2427" w:type="dxa"/>
          </w:tcPr>
          <w:p w:rsidR="00660C71" w:rsidRPr="00486374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486374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оздание рациональных рабочих мест, соответствующих принципам «бережливого производства», сокращение бесполезных потерь</w:t>
            </w:r>
          </w:p>
        </w:tc>
        <w:tc>
          <w:tcPr>
            <w:tcW w:w="1259" w:type="dxa"/>
          </w:tcPr>
          <w:p w:rsidR="00660C71" w:rsidRPr="000F61C4" w:rsidRDefault="0077463E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2022 - 2023</w:t>
            </w:r>
            <w:r w:rsidR="00660C71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Администрации, Комитет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,  организационно-правовой отдел 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Default="00E3178D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11.8</w:t>
            </w:r>
            <w:r w:rsidR="00660C71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4253" w:type="dxa"/>
          </w:tcPr>
          <w:p w:rsidR="00660C71" w:rsidRPr="00486374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Внедрение технологии «бережливого производства» в «пилотных» </w:t>
            </w: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органах</w:t>
            </w:r>
          </w:p>
          <w:p w:rsidR="00660C71" w:rsidRPr="00486374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486374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дминистрации</w:t>
            </w:r>
          </w:p>
          <w:p w:rsidR="00660C71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27" w:type="dxa"/>
          </w:tcPr>
          <w:p w:rsidR="00660C71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производительности труда и эффективности взаимодействия между структурами при выполнении заданий</w:t>
            </w:r>
          </w:p>
        </w:tc>
        <w:tc>
          <w:tcPr>
            <w:tcW w:w="1259" w:type="dxa"/>
          </w:tcPr>
          <w:p w:rsidR="00660C71" w:rsidRPr="000F61C4" w:rsidRDefault="00660C71" w:rsidP="00997C90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2022</w:t>
            </w:r>
            <w:r w:rsidR="00997C90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2023 </w:t>
            </w: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  <w:r w:rsidR="00997C90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ы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 «пилотных» направлений</w:t>
            </w: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12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4253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Вовлечение сотрудников в процессы оценки состояния дел и выра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ботки предложений по улучшениям</w:t>
            </w:r>
          </w:p>
        </w:tc>
        <w:tc>
          <w:tcPr>
            <w:tcW w:w="2427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участие в процессах оценки состояния дел и выработки предложений по улучшениям</w:t>
            </w:r>
            <w:r w:rsidR="007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сотрудников всех подразделений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/учреждения</w:t>
            </w:r>
          </w:p>
        </w:tc>
        <w:tc>
          <w:tcPr>
            <w:tcW w:w="1259" w:type="dxa"/>
          </w:tcPr>
          <w:p w:rsidR="00660C71" w:rsidRPr="00CD5342" w:rsidRDefault="0077463E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2023</w:t>
            </w:r>
            <w:r w:rsidR="00D500F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– 2030 </w:t>
            </w:r>
            <w:r w:rsidR="00660C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</w:t>
            </w:r>
            <w:r w:rsidR="00D500F9">
              <w:rPr>
                <w:rFonts w:ascii="Times New Roman" w:hAnsi="Times New Roman" w:cs="Times New Roman"/>
                <w:iCs/>
                <w:sz w:val="26"/>
                <w:szCs w:val="26"/>
              </w:rPr>
              <w:t>ы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12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.1.</w:t>
            </w:r>
          </w:p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4253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Обеспечение информирования сотрудников о новых ценностях:</w:t>
            </w:r>
          </w:p>
          <w:p w:rsidR="00660C71" w:rsidRPr="00CD5342" w:rsidRDefault="0077463E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660C71" w:rsidRPr="00CD5342">
              <w:rPr>
                <w:rFonts w:ascii="Times New Roman" w:hAnsi="Times New Roman" w:cs="Times New Roman"/>
                <w:sz w:val="26"/>
                <w:szCs w:val="26"/>
              </w:rPr>
              <w:t>проведение дня информирования,</w:t>
            </w:r>
          </w:p>
          <w:p w:rsidR="00660C71" w:rsidRPr="00CD5342" w:rsidRDefault="0077463E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660C71"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информационных стендах, в печатных СМИ, интернет-ресурсах статей, плакатов, видеоматериалов, </w:t>
            </w:r>
            <w:r w:rsidR="00660C71" w:rsidRPr="00CD53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раскрывающих стратегию перехода на БП, новые ценности, преимущества для </w:t>
            </w:r>
            <w:r w:rsidR="00660C71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660C71" w:rsidRPr="00CD534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0C71" w:rsidRPr="00CD5342" w:rsidRDefault="0077463E" w:rsidP="007746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660C71" w:rsidRPr="00CD5342">
              <w:rPr>
                <w:rFonts w:ascii="Times New Roman" w:hAnsi="Times New Roman" w:cs="Times New Roman"/>
                <w:sz w:val="26"/>
                <w:szCs w:val="26"/>
              </w:rPr>
              <w:t>информирование о задачах и ходе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60C71">
              <w:rPr>
                <w:rFonts w:ascii="Times New Roman" w:hAnsi="Times New Roman" w:cs="Times New Roman"/>
                <w:sz w:val="26"/>
                <w:szCs w:val="26"/>
              </w:rPr>
              <w:t>работ по внедрению БП на оперативных совещаниях</w:t>
            </w:r>
          </w:p>
        </w:tc>
        <w:tc>
          <w:tcPr>
            <w:tcW w:w="2427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создание системы оперативного информирования по вопросам внедрения БП,</w:t>
            </w:r>
          </w:p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повышения уровня заинтересованност</w:t>
            </w:r>
            <w:r w:rsidRPr="00CD53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сотрудников в деятельности по внедрению БП</w:t>
            </w:r>
          </w:p>
        </w:tc>
        <w:tc>
          <w:tcPr>
            <w:tcW w:w="1259" w:type="dxa"/>
          </w:tcPr>
          <w:p w:rsidR="00660C71" w:rsidRPr="00CD5342" w:rsidRDefault="0077463E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2023</w:t>
            </w:r>
            <w:r w:rsidR="00660C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– 2030 годы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 «пилотных» направлений</w:t>
            </w: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12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.2.</w:t>
            </w:r>
          </w:p>
        </w:tc>
        <w:tc>
          <w:tcPr>
            <w:tcW w:w="4253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Организация систематического сбора, анализа и реализации предложений по улучшениям</w:t>
            </w:r>
          </w:p>
        </w:tc>
        <w:tc>
          <w:tcPr>
            <w:tcW w:w="2427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оперативная система сбора, анализа и реализации предложений по улучшениям</w:t>
            </w:r>
          </w:p>
        </w:tc>
        <w:tc>
          <w:tcPr>
            <w:tcW w:w="1259" w:type="dxa"/>
          </w:tcPr>
          <w:p w:rsidR="00660C71" w:rsidRPr="00CD5342" w:rsidRDefault="0077463E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2023</w:t>
            </w:r>
            <w:r w:rsidR="00660C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– 2030 годы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12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.3.</w:t>
            </w:r>
          </w:p>
        </w:tc>
        <w:tc>
          <w:tcPr>
            <w:tcW w:w="4253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Организация личного контроля руководителей за корректностью предоставляемых отчетов</w:t>
            </w:r>
          </w:p>
        </w:tc>
        <w:tc>
          <w:tcPr>
            <w:tcW w:w="2427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высокая степень корректности предоставляемых сведений (отчетов)</w:t>
            </w:r>
          </w:p>
        </w:tc>
        <w:tc>
          <w:tcPr>
            <w:tcW w:w="1259" w:type="dxa"/>
          </w:tcPr>
          <w:p w:rsidR="00660C71" w:rsidRPr="00CD5342" w:rsidRDefault="0077463E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2023</w:t>
            </w:r>
            <w:r w:rsidR="00660C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– 2030 годы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12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.4.</w:t>
            </w:r>
          </w:p>
        </w:tc>
        <w:tc>
          <w:tcPr>
            <w:tcW w:w="4253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Организация регламентированной системы подачи предложений по улучшению</w:t>
            </w:r>
          </w:p>
        </w:tc>
        <w:tc>
          <w:tcPr>
            <w:tcW w:w="2427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оперативный сбор, обработка и</w:t>
            </w:r>
            <w:r w:rsidR="007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предложений </w:t>
            </w:r>
          </w:p>
        </w:tc>
        <w:tc>
          <w:tcPr>
            <w:tcW w:w="1259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2023 год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12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.5.</w:t>
            </w:r>
          </w:p>
        </w:tc>
        <w:tc>
          <w:tcPr>
            <w:tcW w:w="4253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Проведение оценки эффектов от поданных предложений и поощрение активных сотрудников</w:t>
            </w:r>
          </w:p>
        </w:tc>
        <w:tc>
          <w:tcPr>
            <w:tcW w:w="2427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оперативная оценка эффектов от поданных предложений и своевременное поощрение активных сотрудников</w:t>
            </w:r>
          </w:p>
        </w:tc>
        <w:tc>
          <w:tcPr>
            <w:tcW w:w="1259" w:type="dxa"/>
          </w:tcPr>
          <w:p w:rsidR="00660C71" w:rsidRPr="00CD5342" w:rsidRDefault="0077463E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2024</w:t>
            </w:r>
            <w:r w:rsidR="00660C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– 2030 годы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13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4253" w:type="dxa"/>
          </w:tcPr>
          <w:p w:rsidR="00660C71" w:rsidRPr="00CD5342" w:rsidRDefault="00660C71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Организация работы с предложениями по улучшениям</w:t>
            </w:r>
          </w:p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7" w:type="dxa"/>
          </w:tcPr>
          <w:p w:rsidR="00660C71" w:rsidRPr="00CD5342" w:rsidRDefault="00660C71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действующая система работы с предложениями по улучшениям</w:t>
            </w:r>
          </w:p>
        </w:tc>
        <w:tc>
          <w:tcPr>
            <w:tcW w:w="1259" w:type="dxa"/>
          </w:tcPr>
          <w:p w:rsidR="00660C71" w:rsidRPr="00CD5342" w:rsidRDefault="0077463E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2024</w:t>
            </w:r>
            <w:r w:rsidR="00660C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– 2030 годы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13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.1.</w:t>
            </w:r>
          </w:p>
        </w:tc>
        <w:tc>
          <w:tcPr>
            <w:tcW w:w="4253" w:type="dxa"/>
          </w:tcPr>
          <w:p w:rsidR="00660C71" w:rsidRPr="00CD5342" w:rsidRDefault="00660C71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Подготовка и использование для подачи предложений по улучшениям специальных бланков</w:t>
            </w:r>
          </w:p>
        </w:tc>
        <w:tc>
          <w:tcPr>
            <w:tcW w:w="2427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наличие и использование специальных бланков для подачи предложений</w:t>
            </w:r>
          </w:p>
        </w:tc>
        <w:tc>
          <w:tcPr>
            <w:tcW w:w="1259" w:type="dxa"/>
          </w:tcPr>
          <w:p w:rsidR="00660C71" w:rsidRPr="00CD5342" w:rsidRDefault="0077463E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2024</w:t>
            </w:r>
            <w:r w:rsidR="00660C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– 2030 годы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13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.2.</w:t>
            </w:r>
          </w:p>
        </w:tc>
        <w:tc>
          <w:tcPr>
            <w:tcW w:w="4253" w:type="dxa"/>
          </w:tcPr>
          <w:p w:rsidR="00660C71" w:rsidRPr="00CD5342" w:rsidRDefault="00660C71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Оперативное рассмотрение Комитетом предложений по улучшениям и определение целесообразности их реализации, принятие и выдача распоряжений на их реализацию или отклонение/направлен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ие на более глубокую проработку</w:t>
            </w:r>
          </w:p>
        </w:tc>
        <w:tc>
          <w:tcPr>
            <w:tcW w:w="2427" w:type="dxa"/>
          </w:tcPr>
          <w:p w:rsidR="00660C71" w:rsidRPr="00CD5342" w:rsidRDefault="0077463E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60C71" w:rsidRPr="00CD5342">
              <w:rPr>
                <w:rFonts w:ascii="Times New Roman" w:hAnsi="Times New Roman" w:cs="Times New Roman"/>
                <w:sz w:val="26"/>
                <w:szCs w:val="26"/>
              </w:rPr>
              <w:t>перативная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60C71" w:rsidRPr="00CD5342">
              <w:rPr>
                <w:rFonts w:ascii="Times New Roman" w:hAnsi="Times New Roman" w:cs="Times New Roman"/>
                <w:sz w:val="26"/>
                <w:szCs w:val="26"/>
              </w:rPr>
              <w:t>реализация/отклонение/доработка предложений по улучшению</w:t>
            </w:r>
          </w:p>
        </w:tc>
        <w:tc>
          <w:tcPr>
            <w:tcW w:w="1259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ежемесячно, при наличии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13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.3.</w:t>
            </w:r>
          </w:p>
        </w:tc>
        <w:tc>
          <w:tcPr>
            <w:tcW w:w="4253" w:type="dxa"/>
          </w:tcPr>
          <w:p w:rsidR="00660C71" w:rsidRPr="00CD5342" w:rsidRDefault="00660C71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Принятие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Главой</w:t>
            </w:r>
            <w:r w:rsidR="0077463E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Администрации</w:t>
            </w: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решения о реализации предложения, не требующего вовлечения дополнительных средств, без участия Комитета. Самостоятельная реализация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сотрудником такого предложения</w:t>
            </w:r>
          </w:p>
        </w:tc>
        <w:tc>
          <w:tcPr>
            <w:tcW w:w="2427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возможности самостоятельной реализации предложения подавшим его сотрудником  </w:t>
            </w:r>
          </w:p>
        </w:tc>
        <w:tc>
          <w:tcPr>
            <w:tcW w:w="1259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ежемесячно, при наличии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Глава 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13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.4.</w:t>
            </w:r>
          </w:p>
        </w:tc>
        <w:tc>
          <w:tcPr>
            <w:tcW w:w="4253" w:type="dxa"/>
          </w:tcPr>
          <w:p w:rsidR="00660C71" w:rsidRPr="00CD5342" w:rsidRDefault="00660C71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Создание специальной «кайдзен-команды» для реализации предложений по улучшению, требующих большого времени, специальных навыков и дополнительных ресурсов. Реализация «кайд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зен-командой» таких предложений</w:t>
            </w:r>
          </w:p>
        </w:tc>
        <w:tc>
          <w:tcPr>
            <w:tcW w:w="2427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организация эффективной деятельности «кайдзен-команды»</w:t>
            </w:r>
          </w:p>
        </w:tc>
        <w:tc>
          <w:tcPr>
            <w:tcW w:w="1259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квартал 2023 года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Глава 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Администрации,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13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.5.</w:t>
            </w:r>
          </w:p>
        </w:tc>
        <w:tc>
          <w:tcPr>
            <w:tcW w:w="4253" w:type="dxa"/>
          </w:tcPr>
          <w:p w:rsidR="00660C71" w:rsidRPr="00CD5342" w:rsidRDefault="00660C71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Размещение информации о статусе поданного предложения по улучшению («отклонено», «принято», «реализовано») на инфор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мационных стендах отраслевых (функциональных) органов Администрации</w:t>
            </w:r>
          </w:p>
        </w:tc>
        <w:tc>
          <w:tcPr>
            <w:tcW w:w="2427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получение своевременной информации о статусе поданного предложения</w:t>
            </w:r>
          </w:p>
        </w:tc>
        <w:tc>
          <w:tcPr>
            <w:tcW w:w="1259" w:type="dxa"/>
          </w:tcPr>
          <w:p w:rsidR="00660C71" w:rsidRPr="00CD5342" w:rsidRDefault="0077463E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2024</w:t>
            </w:r>
            <w:r w:rsidR="00660C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– 2030 годы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13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.6.</w:t>
            </w:r>
          </w:p>
        </w:tc>
        <w:tc>
          <w:tcPr>
            <w:tcW w:w="4253" w:type="dxa"/>
          </w:tcPr>
          <w:p w:rsidR="00660C71" w:rsidRPr="00CD5342" w:rsidRDefault="00660C71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Совместная оценка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Главой</w:t>
            </w:r>
            <w:r w:rsidR="0077463E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Администрации</w:t>
            </w: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и сотрудником результатов проведенных изменений после реализации предложения по улучшению («лучше», «хуже»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«в соответствии с ожиданиями»</w:t>
            </w:r>
          </w:p>
        </w:tc>
        <w:tc>
          <w:tcPr>
            <w:tcW w:w="2427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объективная оценка результатов изменений</w:t>
            </w:r>
          </w:p>
        </w:tc>
        <w:tc>
          <w:tcPr>
            <w:tcW w:w="1259" w:type="dxa"/>
          </w:tcPr>
          <w:p w:rsidR="00660C71" w:rsidRPr="00CD5342" w:rsidRDefault="0077463E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2024</w:t>
            </w:r>
            <w:r w:rsidR="00660C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– 2030 годы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организационно-правовой отдел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14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4253" w:type="dxa"/>
          </w:tcPr>
          <w:p w:rsidR="00660C71" w:rsidRPr="00CD5342" w:rsidRDefault="00660C71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Разработка и утверждение Положения о мотивации участников внедрения проектов совершенствования и применения инструментов «бережливого производства»</w:t>
            </w:r>
            <w:r w:rsidR="0077463E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Администрации</w:t>
            </w:r>
          </w:p>
        </w:tc>
        <w:tc>
          <w:tcPr>
            <w:tcW w:w="2427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 xml:space="preserve">правовой акт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</w:p>
        </w:tc>
        <w:tc>
          <w:tcPr>
            <w:tcW w:w="1259" w:type="dxa"/>
          </w:tcPr>
          <w:p w:rsidR="00660C71" w:rsidRPr="00CD5342" w:rsidRDefault="0077463E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2024</w:t>
            </w:r>
            <w:r w:rsidR="00660C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15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4253" w:type="dxa"/>
          </w:tcPr>
          <w:p w:rsidR="00660C71" w:rsidRPr="00CD5342" w:rsidRDefault="00660C71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Разработка ключевых показателей эффективности, которых необходимо достичь при помощи реализации проектов по бережливости (далее - КПЭ)</w:t>
            </w:r>
          </w:p>
        </w:tc>
        <w:tc>
          <w:tcPr>
            <w:tcW w:w="2427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перечень КПЭ для каждого сотрудника, которых необходимо достичь при помощи реализации проектов по бережливости</w:t>
            </w:r>
          </w:p>
        </w:tc>
        <w:tc>
          <w:tcPr>
            <w:tcW w:w="1259" w:type="dxa"/>
          </w:tcPr>
          <w:p w:rsidR="00660C71" w:rsidRPr="00CD5342" w:rsidRDefault="0077463E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2024</w:t>
            </w:r>
            <w:r w:rsidR="00660C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– 2025 годы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16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4253" w:type="dxa"/>
          </w:tcPr>
          <w:p w:rsidR="00660C71" w:rsidRPr="00CD5342" w:rsidRDefault="00660C71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Учет достижения показателя КПЭ для материального поощрения сотрудников</w:t>
            </w:r>
          </w:p>
        </w:tc>
        <w:tc>
          <w:tcPr>
            <w:tcW w:w="2427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повышение уровня мотивации сотрудников к участию в мероприятиях по внедрению БП</w:t>
            </w:r>
          </w:p>
        </w:tc>
        <w:tc>
          <w:tcPr>
            <w:tcW w:w="1259" w:type="dxa"/>
          </w:tcPr>
          <w:p w:rsidR="00660C71" w:rsidRPr="00CD5342" w:rsidRDefault="0077463E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2024</w:t>
            </w:r>
            <w:r w:rsidR="00660C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– 2025 годы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17</w:t>
            </w:r>
            <w:r w:rsidRPr="00CD5342">
              <w:rPr>
                <w:rFonts w:ascii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4253" w:type="dxa"/>
          </w:tcPr>
          <w:p w:rsidR="00660C71" w:rsidRPr="00CD5342" w:rsidRDefault="00660C71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Применение комплекса мер нематериальной мотивации сотрудников, в том числе:</w:t>
            </w:r>
          </w:p>
          <w:p w:rsidR="00660C71" w:rsidRPr="00CD5342" w:rsidRDefault="0077463E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  <w:r w:rsidR="00660C71"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организация конкурсов и составление рейтингов предложений по улучшению;</w:t>
            </w:r>
          </w:p>
          <w:p w:rsidR="00660C71" w:rsidRPr="00CD5342" w:rsidRDefault="0077463E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  <w:r w:rsidR="00660C71"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размещение информации о сотрудника</w:t>
            </w:r>
            <w:r w:rsidR="00660C7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х</w:t>
            </w:r>
            <w:r w:rsidR="00660C71"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являющихся лидерами развития БП в организации;</w:t>
            </w:r>
          </w:p>
          <w:p w:rsidR="00660C71" w:rsidRPr="00CD5342" w:rsidRDefault="0077463E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  <w:r w:rsidR="00660C71"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организация встреч с руководителями высшего звена;</w:t>
            </w:r>
          </w:p>
          <w:p w:rsidR="00660C71" w:rsidRPr="00CD5342" w:rsidRDefault="00660C71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выдача почетных грамот и благодарностей с занесением в трудовую книжку;</w:t>
            </w:r>
          </w:p>
          <w:p w:rsidR="00660C71" w:rsidRPr="00CD5342" w:rsidRDefault="00660C71" w:rsidP="00660C7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включение в кадровый ре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зерв Администрации</w:t>
            </w:r>
          </w:p>
        </w:tc>
        <w:tc>
          <w:tcPr>
            <w:tcW w:w="2427" w:type="dxa"/>
          </w:tcPr>
          <w:p w:rsidR="00660C71" w:rsidRPr="00CD5342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5342">
              <w:rPr>
                <w:rFonts w:ascii="Times New Roman" w:hAnsi="Times New Roman" w:cs="Times New Roman"/>
                <w:sz w:val="26"/>
                <w:szCs w:val="26"/>
              </w:rPr>
              <w:t>повышение уровня мотивации сотрудников к участию в мероприятиях по внедрению БП</w:t>
            </w:r>
          </w:p>
        </w:tc>
        <w:tc>
          <w:tcPr>
            <w:tcW w:w="1259" w:type="dxa"/>
          </w:tcPr>
          <w:p w:rsidR="00660C71" w:rsidRPr="00CD5342" w:rsidRDefault="0077463E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2024</w:t>
            </w:r>
            <w:r w:rsidR="00660C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– 2025 годы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Комитет,  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отраслевых (функциональных)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Администрации,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 Администрации</w:t>
            </w:r>
          </w:p>
        </w:tc>
      </w:tr>
      <w:tr w:rsidR="00660C71" w:rsidRPr="00CD5342" w:rsidTr="00B76A94">
        <w:tc>
          <w:tcPr>
            <w:tcW w:w="850" w:type="dxa"/>
          </w:tcPr>
          <w:p w:rsidR="00660C71" w:rsidRDefault="00660C71" w:rsidP="00660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18.</w:t>
            </w:r>
          </w:p>
        </w:tc>
        <w:tc>
          <w:tcPr>
            <w:tcW w:w="4253" w:type="dxa"/>
          </w:tcPr>
          <w:p w:rsidR="00660C71" w:rsidRPr="00D608C1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pP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Внедрение технологий «бережливого производства» в</w:t>
            </w: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отраслевых (функциональных) органах</w:t>
            </w:r>
            <w:r w:rsidR="0077463E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486374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дминистрации</w:t>
            </w:r>
            <w:r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, подведомственных учреждениях</w:t>
            </w:r>
          </w:p>
        </w:tc>
        <w:tc>
          <w:tcPr>
            <w:tcW w:w="2427" w:type="dxa"/>
          </w:tcPr>
          <w:p w:rsidR="00660C71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формирование культуры </w:t>
            </w: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«бережливого производства», повышения производительности труда в деятельности Администрации, подведомственных учреждениях</w:t>
            </w:r>
          </w:p>
        </w:tc>
        <w:tc>
          <w:tcPr>
            <w:tcW w:w="1259" w:type="dxa"/>
          </w:tcPr>
          <w:p w:rsidR="00660C71" w:rsidRPr="000F61C4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2026 – 2030 </w:t>
            </w:r>
            <w:r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годы</w:t>
            </w:r>
          </w:p>
        </w:tc>
        <w:tc>
          <w:tcPr>
            <w:tcW w:w="2126" w:type="dxa"/>
          </w:tcPr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отраслевых </w:t>
            </w: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(функциональных) органов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Администрации,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руководители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подведомственных</w:t>
            </w:r>
          </w:p>
          <w:p w:rsidR="00660C71" w:rsidRPr="003A5E9F" w:rsidRDefault="00660C71" w:rsidP="00660C71">
            <w:pPr>
              <w:pStyle w:val="2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5E9F">
              <w:rPr>
                <w:rStyle w:val="22"/>
                <w:rFonts w:ascii="Times New Roman" w:hAnsi="Times New Roman" w:cs="Times New Roman"/>
                <w:color w:val="000000"/>
                <w:sz w:val="26"/>
                <w:szCs w:val="26"/>
              </w:rPr>
              <w:t>учреждений</w:t>
            </w:r>
          </w:p>
        </w:tc>
      </w:tr>
    </w:tbl>
    <w:p w:rsidR="00CD5342" w:rsidRDefault="00CD5342" w:rsidP="00823B47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CD5342" w:rsidRDefault="00CD5342" w:rsidP="00823B47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823B47" w:rsidRDefault="00823B47" w:rsidP="00823B47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823B47" w:rsidRDefault="00823B47" w:rsidP="00823B47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0F61C4" w:rsidRDefault="000F61C4" w:rsidP="00823B47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F30EA6" w:rsidRDefault="00F30EA6" w:rsidP="00823B47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F30EA6" w:rsidRDefault="00F30EA6" w:rsidP="00823B47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F30EA6" w:rsidRDefault="00F30EA6" w:rsidP="00823B47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F30EA6" w:rsidRDefault="00F30EA6" w:rsidP="00823B47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F30EA6" w:rsidRDefault="00F30EA6" w:rsidP="00823B47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F30EA6" w:rsidRDefault="00F30EA6" w:rsidP="00823B47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823B47" w:rsidRDefault="00823B47" w:rsidP="00823B47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823B47" w:rsidRDefault="00823B47" w:rsidP="00823B47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D0F94" w:rsidRDefault="00BD0F94" w:rsidP="00823B47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1996" w:rsidRDefault="00A01996" w:rsidP="00823B47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1996" w:rsidRDefault="00A01996" w:rsidP="00823B47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1996" w:rsidRDefault="00A01996" w:rsidP="00823B47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1996" w:rsidRDefault="00A01996" w:rsidP="00823B47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1996" w:rsidRDefault="00A01996" w:rsidP="00823B47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1996" w:rsidRDefault="00A01996" w:rsidP="00823B47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1996" w:rsidRDefault="00A01996" w:rsidP="00823B47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1996" w:rsidRDefault="00A01996" w:rsidP="00823B47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1996" w:rsidRDefault="00A01996" w:rsidP="00823B47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1996" w:rsidRDefault="00A01996" w:rsidP="00823B47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C1B89" w:rsidRDefault="00BC1B89" w:rsidP="00823B47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C1B89" w:rsidRDefault="00BC1B89" w:rsidP="00823B47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25287" w:rsidRDefault="00325287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325287" w:rsidRDefault="00325287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325287" w:rsidRDefault="00325287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325287" w:rsidRDefault="00325287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423BBF" w:rsidRDefault="00423BBF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423BBF" w:rsidRDefault="00423BBF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423BBF" w:rsidRDefault="00423BBF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423BBF" w:rsidRDefault="00423BBF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423BBF" w:rsidRDefault="00423BBF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423BBF" w:rsidRDefault="00423BBF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325287" w:rsidRDefault="00325287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77463E" w:rsidRDefault="0077463E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E3178D" w:rsidRDefault="00E3178D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E3178D" w:rsidRDefault="00E3178D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A01996" w:rsidRDefault="00A01996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lastRenderedPageBreak/>
        <w:t>Приложение 2</w:t>
      </w:r>
    </w:p>
    <w:p w:rsidR="00A01996" w:rsidRDefault="00A01996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к постановлению администрации </w:t>
      </w:r>
    </w:p>
    <w:p w:rsidR="00A01996" w:rsidRDefault="00A01996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Трубчевского муниципального района </w:t>
      </w:r>
    </w:p>
    <w:p w:rsidR="00A01996" w:rsidRDefault="00A01996" w:rsidP="00A01996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1A2BFE">
        <w:rPr>
          <w:rStyle w:val="2"/>
          <w:rFonts w:ascii="Times New Roman" w:hAnsi="Times New Roman" w:cs="Times New Roman"/>
          <w:color w:val="000000"/>
          <w:sz w:val="26"/>
          <w:szCs w:val="26"/>
        </w:rPr>
        <w:t>13.03.2020г. № 170</w:t>
      </w:r>
    </w:p>
    <w:p w:rsidR="00A01996" w:rsidRDefault="00A01996" w:rsidP="00A01996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A01996" w:rsidRPr="00486374" w:rsidRDefault="00E3178D" w:rsidP="00A01996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ПОЛОЖЕНИЕ</w:t>
      </w:r>
    </w:p>
    <w:p w:rsidR="00A01996" w:rsidRPr="00486374" w:rsidRDefault="00A01996" w:rsidP="00A01996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о Комитете по вопросам внедрения систе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мы «бережливое производство» в администрации Трубчевского муниципального района, подведомственных учреждениях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(далее - Положение, Комитет)</w:t>
      </w:r>
    </w:p>
    <w:p w:rsidR="00A01996" w:rsidRDefault="00A01996" w:rsidP="00A01996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A01996" w:rsidRPr="00A9402C" w:rsidRDefault="00A01996" w:rsidP="00A01996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jc w:val="center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Общие положения</w:t>
      </w:r>
    </w:p>
    <w:p w:rsidR="00A9402C" w:rsidRDefault="00A9402C" w:rsidP="00A9402C">
      <w:pPr>
        <w:pStyle w:val="21"/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01996" w:rsidRDefault="00A01996" w:rsidP="00A01996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1.1. </w:t>
      </w:r>
      <w:r w:rsidRPr="00A01996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Комитет создан в целях реализации 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Стратегии социально-экономического развития Трубчевского муниципального района Брянской</w:t>
      </w:r>
      <w:r w:rsidR="00CD5342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области на период до 2030 года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, утвержденной решением Трубчевского районного Совета народных депутатов от 26.12.2018 № 5-662</w:t>
      </w:r>
      <w:r w:rsidRPr="00A01996">
        <w:rPr>
          <w:rStyle w:val="2"/>
          <w:rFonts w:ascii="Times New Roman" w:hAnsi="Times New Roman" w:cs="Times New Roman"/>
          <w:color w:val="000000"/>
          <w:sz w:val="26"/>
          <w:szCs w:val="26"/>
        </w:rPr>
        <w:t>, организации процессов по внедрению технологий бережливого производства</w:t>
      </w:r>
      <w:r w:rsidR="0077463E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01996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в администрации 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Трубчевского муниципального </w:t>
      </w:r>
      <w:r w:rsidRPr="00A01996">
        <w:rPr>
          <w:rStyle w:val="2"/>
          <w:rFonts w:ascii="Times New Roman" w:hAnsi="Times New Roman" w:cs="Times New Roman"/>
          <w:color w:val="000000"/>
          <w:sz w:val="26"/>
          <w:szCs w:val="26"/>
        </w:rPr>
        <w:t>района и ее подв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едомственных учреждениях (далее - </w:t>
      </w:r>
      <w:r w:rsidR="00423BBF">
        <w:rPr>
          <w:rStyle w:val="2"/>
          <w:rFonts w:ascii="Times New Roman" w:hAnsi="Times New Roman" w:cs="Times New Roman"/>
          <w:color w:val="000000"/>
          <w:sz w:val="26"/>
          <w:szCs w:val="26"/>
        </w:rPr>
        <w:t>Администрация)</w:t>
      </w:r>
      <w:r w:rsidRPr="00A01996">
        <w:rPr>
          <w:rStyle w:val="2"/>
          <w:rFonts w:ascii="Times New Roman" w:hAnsi="Times New Roman" w:cs="Times New Roman"/>
          <w:color w:val="000000"/>
          <w:sz w:val="26"/>
          <w:szCs w:val="26"/>
        </w:rPr>
        <w:t>.</w:t>
      </w:r>
    </w:p>
    <w:p w:rsidR="00A01996" w:rsidRDefault="00A01996" w:rsidP="00A01996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2. В своей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деятельности Комитет руководств</w:t>
      </w:r>
      <w:r w:rsidR="00423BBF">
        <w:rPr>
          <w:rStyle w:val="2"/>
          <w:rFonts w:ascii="Times New Roman" w:hAnsi="Times New Roman" w:cs="Times New Roman"/>
          <w:color w:val="000000"/>
          <w:sz w:val="26"/>
          <w:szCs w:val="26"/>
        </w:rPr>
        <w:t>уется нормативными правовыми ак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тами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Российской Федерации</w:t>
      </w:r>
      <w:r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,</w:t>
      </w:r>
      <w:r w:rsidR="0077463E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 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Брянской области, муниципальными правовыми актами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в сфере внедрения,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применения технологий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бережливого производства, а также настоящим Положением.</w:t>
      </w:r>
    </w:p>
    <w:p w:rsidR="00A01996" w:rsidRDefault="00A01996" w:rsidP="00A01996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Состав Комите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та утверждается постановлением А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дминистрации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.</w:t>
      </w:r>
    </w:p>
    <w:p w:rsidR="00A01996" w:rsidRDefault="00A01996" w:rsidP="00A01996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1.4.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Организационное и техническое обеспечение деятельности Комитета осуществляет</w:t>
      </w:r>
      <w:r w:rsidR="0077463E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А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дминистрация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.</w:t>
      </w:r>
    </w:p>
    <w:p w:rsidR="00A01996" w:rsidRDefault="00A01996" w:rsidP="00A01996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A01996" w:rsidRDefault="00A01996" w:rsidP="00A01996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Функции и обязанности Комитета</w:t>
      </w:r>
    </w:p>
    <w:p w:rsidR="00A01996" w:rsidRDefault="00A01996" w:rsidP="00A01996">
      <w:pPr>
        <w:pStyle w:val="21"/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01996" w:rsidRDefault="00A01996" w:rsidP="00A01996">
      <w:pPr>
        <w:pStyle w:val="21"/>
        <w:shd w:val="clear" w:color="auto" w:fill="auto"/>
        <w:tabs>
          <w:tab w:val="left" w:pos="0"/>
        </w:tabs>
        <w:spacing w:after="0" w:line="240" w:lineRule="auto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ab/>
        <w:t xml:space="preserve">2.1. Комитет </w:t>
      </w:r>
      <w:r w:rsidRPr="00A01996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осуществляет </w:t>
      </w:r>
      <w:r w:rsidRPr="00A01996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следующие функции и выполняет следующие обязанности: </w:t>
      </w:r>
    </w:p>
    <w:p w:rsidR="00A01996" w:rsidRPr="00A01996" w:rsidRDefault="00A01996" w:rsidP="00A01996">
      <w:pPr>
        <w:pStyle w:val="21"/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2.1.1.</w:t>
      </w:r>
      <w:r w:rsidRPr="00A01996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 Рассматривает </w:t>
      </w:r>
      <w:r w:rsidRPr="00A01996">
        <w:rPr>
          <w:rStyle w:val="2"/>
          <w:rFonts w:ascii="Times New Roman" w:hAnsi="Times New Roman" w:cs="Times New Roman"/>
          <w:color w:val="000000"/>
          <w:sz w:val="26"/>
          <w:szCs w:val="26"/>
        </w:rPr>
        <w:t>и обсуждает вопросы, связанные с внедрением технологий</w:t>
      </w:r>
      <w:r w:rsidR="0077463E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бережливого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 производства в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Администрации и бюджетных, казенных учреждениях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(</w:t>
      </w:r>
      <w:r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организациях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), находящихся в ее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ведении (далее — подведомственные учреждения).</w:t>
      </w:r>
    </w:p>
    <w:p w:rsidR="00A01996" w:rsidRPr="00486374" w:rsidRDefault="00A01996" w:rsidP="004D4314">
      <w:pPr>
        <w:pStyle w:val="21"/>
        <w:numPr>
          <w:ilvl w:val="2"/>
          <w:numId w:val="9"/>
        </w:numPr>
        <w:shd w:val="clear" w:color="auto" w:fill="auto"/>
        <w:tabs>
          <w:tab w:val="left" w:pos="709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Подготавливает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планы внедрения технологий бережливого производства в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Администрации.</w:t>
      </w:r>
    </w:p>
    <w:p w:rsidR="00A01996" w:rsidRPr="00486374" w:rsidRDefault="004D4314" w:rsidP="004D4314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2.1</w:t>
      </w:r>
      <w:r w:rsidR="00A01996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.3.</w:t>
      </w:r>
      <w:r w:rsidR="00A01996"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 Рассматривает </w:t>
      </w:r>
      <w:r w:rsidR="00A01996"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проекты и предложения по внедрению бережливого производства, </w:t>
      </w:r>
      <w:r w:rsidR="00A01996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поступившие от сот</w:t>
      </w:r>
      <w:r w:rsidR="00A01996"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рудников </w:t>
      </w:r>
      <w:r w:rsidR="00A01996"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Администрации,</w:t>
      </w:r>
      <w:r w:rsidR="00A01996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ее подведомственных учреждений</w:t>
      </w:r>
      <w:r w:rsidR="00A01996"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.</w:t>
      </w:r>
    </w:p>
    <w:p w:rsidR="00A01996" w:rsidRPr="00A01996" w:rsidRDefault="00A01996" w:rsidP="004D4314">
      <w:pPr>
        <w:pStyle w:val="21"/>
        <w:numPr>
          <w:ilvl w:val="2"/>
          <w:numId w:val="10"/>
        </w:numPr>
        <w:shd w:val="clear" w:color="auto" w:fill="auto"/>
        <w:tabs>
          <w:tab w:val="left" w:pos="0"/>
        </w:tabs>
        <w:spacing w:after="0" w:line="240" w:lineRule="auto"/>
        <w:ind w:left="0" w:firstLine="709"/>
        <w:rPr>
          <w:rStyle w:val="5"/>
          <w:rFonts w:ascii="Times New Roman" w:hAnsi="Times New Roman" w:cs="Times New Roman"/>
          <w:spacing w:val="0"/>
          <w:sz w:val="26"/>
          <w:szCs w:val="26"/>
          <w:shd w:val="clear" w:color="auto" w:fill="auto"/>
        </w:rPr>
      </w:pP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Собирает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и обрабатывает информацию, связанную с вопросами бережливого</w:t>
      </w:r>
      <w:r w:rsidR="0077463E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01996">
        <w:rPr>
          <w:rStyle w:val="5"/>
          <w:rFonts w:ascii="Times New Roman" w:hAnsi="Times New Roman" w:cs="Times New Roman"/>
          <w:color w:val="000000"/>
          <w:spacing w:val="0"/>
          <w:sz w:val="26"/>
          <w:szCs w:val="26"/>
        </w:rPr>
        <w:t>произ</w:t>
      </w:r>
      <w:r>
        <w:rPr>
          <w:rStyle w:val="5"/>
          <w:rFonts w:ascii="Times New Roman" w:hAnsi="Times New Roman" w:cs="Times New Roman"/>
          <w:color w:val="000000"/>
          <w:spacing w:val="0"/>
          <w:sz w:val="26"/>
          <w:szCs w:val="26"/>
        </w:rPr>
        <w:t>водства.</w:t>
      </w:r>
    </w:p>
    <w:p w:rsidR="00A01996" w:rsidRPr="00A01996" w:rsidRDefault="00A01996" w:rsidP="004D4314">
      <w:pPr>
        <w:pStyle w:val="21"/>
        <w:numPr>
          <w:ilvl w:val="2"/>
          <w:numId w:val="10"/>
        </w:numPr>
        <w:shd w:val="clear" w:color="auto" w:fill="auto"/>
        <w:tabs>
          <w:tab w:val="left" w:pos="0"/>
        </w:tabs>
        <w:spacing w:after="0" w:line="240" w:lineRule="auto"/>
        <w:ind w:left="0" w:firstLine="709"/>
        <w:rPr>
          <w:rStyle w:val="5"/>
          <w:rFonts w:ascii="Times New Roman" w:hAnsi="Times New Roman" w:cs="Times New Roman"/>
          <w:spacing w:val="0"/>
          <w:sz w:val="26"/>
          <w:szCs w:val="26"/>
          <w:shd w:val="clear" w:color="auto" w:fill="auto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A01996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рин</w:t>
      </w:r>
      <w:r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и</w:t>
      </w:r>
      <w:r w:rsidRPr="00A01996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мает в </w:t>
      </w:r>
      <w:r w:rsidRPr="00A01996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пределах своей компетенции решения, обязательные для исполнения </w:t>
      </w:r>
      <w:r w:rsidRPr="00A01996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работниками Администрации, </w:t>
      </w:r>
      <w:r w:rsidRPr="00A01996">
        <w:rPr>
          <w:rStyle w:val="2"/>
          <w:rFonts w:ascii="Times New Roman" w:hAnsi="Times New Roman" w:cs="Times New Roman"/>
          <w:color w:val="000000"/>
          <w:sz w:val="26"/>
          <w:szCs w:val="26"/>
        </w:rPr>
        <w:t>ее подведомственных учреждений по вопросам внедрени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я </w:t>
      </w:r>
      <w:r w:rsidRPr="00A01996">
        <w:rPr>
          <w:rStyle w:val="5"/>
          <w:rFonts w:ascii="Times New Roman" w:hAnsi="Times New Roman" w:cs="Times New Roman"/>
          <w:color w:val="000000"/>
          <w:spacing w:val="0"/>
          <w:sz w:val="26"/>
          <w:szCs w:val="26"/>
        </w:rPr>
        <w:t>бережливого производства</w:t>
      </w:r>
      <w:r>
        <w:rPr>
          <w:rStyle w:val="5"/>
          <w:rFonts w:ascii="Times New Roman" w:hAnsi="Times New Roman" w:cs="Times New Roman"/>
          <w:color w:val="000000"/>
          <w:spacing w:val="0"/>
          <w:sz w:val="26"/>
          <w:szCs w:val="26"/>
        </w:rPr>
        <w:t>.</w:t>
      </w:r>
    </w:p>
    <w:p w:rsidR="00A01996" w:rsidRPr="00A01996" w:rsidRDefault="00A01996" w:rsidP="004D4314">
      <w:pPr>
        <w:pStyle w:val="21"/>
        <w:numPr>
          <w:ilvl w:val="2"/>
          <w:numId w:val="10"/>
        </w:numPr>
        <w:shd w:val="clear" w:color="auto" w:fill="auto"/>
        <w:tabs>
          <w:tab w:val="left" w:pos="0"/>
        </w:tabs>
        <w:spacing w:after="0" w:line="240" w:lineRule="auto"/>
        <w:ind w:left="0" w:firstLine="709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  <w:r w:rsidRPr="00A01996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Информирует </w:t>
      </w:r>
      <w:r w:rsidRPr="00A01996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работников Администрации, ее подведомственных учреждений о </w:t>
      </w:r>
      <w:r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целях, основных этапах, </w:t>
      </w:r>
      <w:r w:rsidRPr="00A01996">
        <w:rPr>
          <w:rStyle w:val="2"/>
          <w:rFonts w:ascii="Times New Roman" w:hAnsi="Times New Roman" w:cs="Times New Roman"/>
          <w:color w:val="000000"/>
          <w:sz w:val="26"/>
          <w:szCs w:val="26"/>
        </w:rPr>
        <w:t>ответственности и важности внедрения бережливых технологий.</w:t>
      </w:r>
    </w:p>
    <w:p w:rsidR="00A01996" w:rsidRPr="004D4314" w:rsidRDefault="004D4314" w:rsidP="004D4314">
      <w:pPr>
        <w:pStyle w:val="21"/>
        <w:numPr>
          <w:ilvl w:val="2"/>
          <w:numId w:val="10"/>
        </w:numPr>
        <w:shd w:val="clear" w:color="auto" w:fill="auto"/>
        <w:tabs>
          <w:tab w:val="left" w:pos="0"/>
        </w:tabs>
        <w:spacing w:after="0" w:line="240" w:lineRule="auto"/>
        <w:ind w:left="0" w:firstLine="709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Контролирует </w:t>
      </w:r>
      <w:r w:rsidR="00A01996" w:rsidRPr="004D431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выполнение планов по внедрению технологий </w:t>
      </w:r>
      <w:r w:rsidR="00A01996" w:rsidRPr="004D4314">
        <w:rPr>
          <w:rStyle w:val="2"/>
          <w:rFonts w:ascii="Times New Roman" w:hAnsi="Times New Roman" w:cs="Times New Roman"/>
          <w:color w:val="000000"/>
          <w:sz w:val="26"/>
          <w:szCs w:val="26"/>
        </w:rPr>
        <w:lastRenderedPageBreak/>
        <w:t>бережливого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производства.</w:t>
      </w:r>
    </w:p>
    <w:p w:rsidR="00A01996" w:rsidRPr="004D4314" w:rsidRDefault="00A01996" w:rsidP="004D4314">
      <w:pPr>
        <w:pStyle w:val="21"/>
        <w:numPr>
          <w:ilvl w:val="2"/>
          <w:numId w:val="10"/>
        </w:numPr>
        <w:shd w:val="clear" w:color="auto" w:fill="auto"/>
        <w:tabs>
          <w:tab w:val="left" w:pos="0"/>
        </w:tabs>
        <w:spacing w:after="0" w:line="240" w:lineRule="auto"/>
        <w:ind w:left="0" w:firstLine="709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  <w:r w:rsidRPr="004D431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Взаимодействует с </w:t>
      </w:r>
      <w:r w:rsidR="004D4314">
        <w:rPr>
          <w:rStyle w:val="2"/>
          <w:rFonts w:ascii="Times New Roman" w:hAnsi="Times New Roman" w:cs="Times New Roman"/>
          <w:color w:val="000000"/>
          <w:sz w:val="26"/>
          <w:szCs w:val="26"/>
        </w:rPr>
        <w:t>органом государственной власти Брянской области</w:t>
      </w:r>
      <w:r w:rsidRPr="004D431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4D431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обеспечивающим</w:t>
      </w:r>
      <w:r w:rsidRPr="004D431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 контроль </w:t>
      </w:r>
      <w:r w:rsidRPr="004D431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и координацию в </w:t>
      </w:r>
      <w:r w:rsidR="004D4314">
        <w:rPr>
          <w:rStyle w:val="2"/>
          <w:rFonts w:ascii="Times New Roman" w:hAnsi="Times New Roman" w:cs="Times New Roman"/>
          <w:color w:val="000000"/>
          <w:sz w:val="26"/>
          <w:szCs w:val="26"/>
        </w:rPr>
        <w:t>субъекте</w:t>
      </w:r>
      <w:r w:rsidRPr="004D431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внедрения технологий </w:t>
      </w:r>
      <w:r w:rsidR="004D431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бережливого</w:t>
      </w:r>
      <w:r w:rsidR="0077463E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 </w:t>
      </w:r>
      <w:r w:rsidRPr="004D431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производства (далее </w:t>
      </w:r>
      <w:r w:rsidRPr="004D4314">
        <w:rPr>
          <w:rStyle w:val="2"/>
          <w:rFonts w:ascii="Times New Roman" w:hAnsi="Times New Roman" w:cs="Times New Roman"/>
          <w:color w:val="000000"/>
          <w:sz w:val="26"/>
          <w:szCs w:val="26"/>
        </w:rPr>
        <w:t>- контролирующий орган государственной власти).</w:t>
      </w:r>
    </w:p>
    <w:p w:rsidR="00A01996" w:rsidRDefault="00A01996" w:rsidP="004D4314">
      <w:pPr>
        <w:pStyle w:val="21"/>
        <w:numPr>
          <w:ilvl w:val="2"/>
          <w:numId w:val="10"/>
        </w:numPr>
        <w:shd w:val="clear" w:color="auto" w:fill="auto"/>
        <w:tabs>
          <w:tab w:val="left" w:pos="0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4D4314">
        <w:rPr>
          <w:rStyle w:val="2"/>
          <w:rFonts w:ascii="Times New Roman" w:hAnsi="Times New Roman" w:cs="Times New Roman"/>
          <w:color w:val="000000"/>
          <w:sz w:val="26"/>
          <w:szCs w:val="26"/>
        </w:rPr>
        <w:t>Осуществляет подготовку отчетов в контролирующий орган государственной</w:t>
      </w:r>
      <w:r w:rsidR="004D4314">
        <w:rPr>
          <w:rFonts w:ascii="Times New Roman" w:hAnsi="Times New Roman" w:cs="Times New Roman"/>
          <w:sz w:val="26"/>
          <w:szCs w:val="26"/>
        </w:rPr>
        <w:t xml:space="preserve"> власти в установленном порядке.</w:t>
      </w:r>
    </w:p>
    <w:p w:rsidR="004D4314" w:rsidRDefault="004D4314" w:rsidP="004D4314">
      <w:pPr>
        <w:pStyle w:val="21"/>
        <w:shd w:val="clear" w:color="auto" w:fill="auto"/>
        <w:tabs>
          <w:tab w:val="left" w:pos="0"/>
        </w:tabs>
        <w:spacing w:after="0" w:line="240" w:lineRule="auto"/>
        <w:ind w:left="709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</w:p>
    <w:p w:rsidR="004D4314" w:rsidRDefault="004D4314" w:rsidP="004D4314">
      <w:pPr>
        <w:pStyle w:val="21"/>
        <w:numPr>
          <w:ilvl w:val="0"/>
          <w:numId w:val="10"/>
        </w:numPr>
        <w:shd w:val="clear" w:color="auto" w:fill="auto"/>
        <w:tabs>
          <w:tab w:val="left" w:pos="0"/>
        </w:tabs>
        <w:spacing w:after="0" w:line="240" w:lineRule="auto"/>
        <w:jc w:val="center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  <w:r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  <w:t>Права Комитета</w:t>
      </w:r>
    </w:p>
    <w:p w:rsidR="004D4314" w:rsidRDefault="004D4314" w:rsidP="001F68B1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</w:p>
    <w:p w:rsidR="001F68B1" w:rsidRPr="00486374" w:rsidRDefault="001F68B1" w:rsidP="001F68B1">
      <w:pPr>
        <w:pStyle w:val="21"/>
        <w:numPr>
          <w:ilvl w:val="1"/>
          <w:numId w:val="10"/>
        </w:numPr>
        <w:shd w:val="clear" w:color="auto" w:fill="auto"/>
        <w:tabs>
          <w:tab w:val="left" w:pos="1283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Комитет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имеет право:</w:t>
      </w:r>
    </w:p>
    <w:p w:rsidR="001F68B1" w:rsidRPr="00486374" w:rsidRDefault="001F68B1" w:rsidP="001F68B1">
      <w:pPr>
        <w:pStyle w:val="21"/>
        <w:numPr>
          <w:ilvl w:val="2"/>
          <w:numId w:val="11"/>
        </w:numPr>
        <w:shd w:val="clear" w:color="auto" w:fill="auto"/>
        <w:tabs>
          <w:tab w:val="left" w:pos="1395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Запрашивать и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получать в ус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тановленном порядке необходимые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материалы,</w:t>
      </w:r>
    </w:p>
    <w:p w:rsidR="00412ECA" w:rsidRDefault="001F68B1" w:rsidP="00412ECA">
      <w:pPr>
        <w:pStyle w:val="21"/>
        <w:shd w:val="clear" w:color="auto" w:fill="auto"/>
        <w:tabs>
          <w:tab w:val="left" w:pos="8768"/>
        </w:tabs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информацию, документы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от контролирующего органа государственной власти, органов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государственной власти 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Брянской области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, органов местного самоуправления 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Трубчевского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района, подведомственных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учреждений, других учреждений, общественных объединений,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научных 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и</w:t>
      </w:r>
      <w:r w:rsidR="0077463E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других организаций в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рамках компетенции Комитета.</w:t>
      </w:r>
    </w:p>
    <w:p w:rsidR="001F68B1" w:rsidRPr="00412ECA" w:rsidRDefault="001F68B1" w:rsidP="00694B7E">
      <w:pPr>
        <w:pStyle w:val="21"/>
        <w:numPr>
          <w:ilvl w:val="2"/>
          <w:numId w:val="11"/>
        </w:numPr>
        <w:shd w:val="clear" w:color="auto" w:fill="auto"/>
        <w:tabs>
          <w:tab w:val="left" w:pos="1418"/>
        </w:tabs>
        <w:spacing w:after="0" w:line="240" w:lineRule="auto"/>
        <w:ind w:left="0" w:firstLine="704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Приглашать на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свои заседания должностных лиц органов местного </w:t>
      </w:r>
      <w:r w:rsidR="00412ECA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самоу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правления и организаций,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ука</w:t>
      </w:r>
      <w:r w:rsidR="00412ECA">
        <w:rPr>
          <w:rStyle w:val="2"/>
          <w:rFonts w:ascii="Times New Roman" w:hAnsi="Times New Roman" w:cs="Times New Roman"/>
          <w:color w:val="000000"/>
          <w:sz w:val="26"/>
          <w:szCs w:val="26"/>
        </w:rPr>
        <w:t>занных в пункте 3.1 настоящего П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оложения.</w:t>
      </w:r>
    </w:p>
    <w:p w:rsidR="001F68B1" w:rsidRPr="00486374" w:rsidRDefault="001F68B1" w:rsidP="001F68B1">
      <w:pPr>
        <w:pStyle w:val="21"/>
        <w:numPr>
          <w:ilvl w:val="2"/>
          <w:numId w:val="11"/>
        </w:numPr>
        <w:shd w:val="clear" w:color="auto" w:fill="auto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 Привлекать для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решения поставленных задач работников Администрации,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представителей органов местного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самоуправления </w:t>
      </w:r>
      <w:r w:rsidR="00412ECA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Трубчевского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района и организаций,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указанных в пункте 3.1 настоящего </w:t>
      </w:r>
      <w:r w:rsidR="00412ECA">
        <w:rPr>
          <w:rStyle w:val="2"/>
          <w:rFonts w:ascii="Times New Roman" w:hAnsi="Times New Roman" w:cs="Times New Roman"/>
          <w:color w:val="000000"/>
          <w:sz w:val="26"/>
          <w:szCs w:val="26"/>
        </w:rPr>
        <w:t>П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оложения.</w:t>
      </w:r>
    </w:p>
    <w:p w:rsidR="001F68B1" w:rsidRPr="00486374" w:rsidRDefault="001F68B1" w:rsidP="001F68B1">
      <w:pPr>
        <w:pStyle w:val="21"/>
        <w:numPr>
          <w:ilvl w:val="2"/>
          <w:numId w:val="11"/>
        </w:numPr>
        <w:shd w:val="clear" w:color="auto" w:fill="auto"/>
        <w:tabs>
          <w:tab w:val="left" w:pos="1330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Привлекать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в установленном порядке д</w:t>
      </w:r>
      <w:r w:rsidR="00340246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ля осуществления информационно-аналитических и экспертных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работ научные и другие организации, а также ученых и с</w:t>
      </w:r>
      <w:r w:rsidR="00340246">
        <w:rPr>
          <w:rStyle w:val="2"/>
          <w:rFonts w:ascii="Times New Roman" w:hAnsi="Times New Roman" w:cs="Times New Roman"/>
          <w:color w:val="000000"/>
          <w:sz w:val="26"/>
          <w:szCs w:val="26"/>
        </w:rPr>
        <w:t>пециали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стов.</w:t>
      </w:r>
    </w:p>
    <w:p w:rsidR="001F68B1" w:rsidRPr="00486374" w:rsidRDefault="001F68B1" w:rsidP="001F68B1">
      <w:pPr>
        <w:pStyle w:val="21"/>
        <w:numPr>
          <w:ilvl w:val="2"/>
          <w:numId w:val="11"/>
        </w:numPr>
        <w:shd w:val="clear" w:color="auto" w:fill="auto"/>
        <w:tabs>
          <w:tab w:val="left" w:pos="1395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Принимать решения по вопросам, входящим в компетенцию Комитета.</w:t>
      </w:r>
    </w:p>
    <w:p w:rsidR="001F68B1" w:rsidRPr="00486374" w:rsidRDefault="001F68B1" w:rsidP="00340246">
      <w:pPr>
        <w:pStyle w:val="21"/>
        <w:numPr>
          <w:ilvl w:val="2"/>
          <w:numId w:val="11"/>
        </w:numPr>
        <w:shd w:val="clear" w:color="auto" w:fill="auto"/>
        <w:tabs>
          <w:tab w:val="left" w:pos="1418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Вносить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ab/>
        <w:t xml:space="preserve">руководителям </w:t>
      </w:r>
      <w:r w:rsidR="00340246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отраслевых (функциональных) органов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Администрации, </w:t>
      </w:r>
      <w:r w:rsidRPr="00486374">
        <w:rPr>
          <w:rStyle w:val="21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руководителям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подведомственных учреждений предложения о поощрении работников связи с </w:t>
      </w:r>
      <w:r w:rsidRPr="00486374">
        <w:rPr>
          <w:rStyle w:val="21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внедрением технологий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бережливого производства.</w:t>
      </w:r>
    </w:p>
    <w:p w:rsidR="00694B7E" w:rsidRDefault="001F68B1" w:rsidP="00694B7E">
      <w:pPr>
        <w:pStyle w:val="21"/>
        <w:numPr>
          <w:ilvl w:val="2"/>
          <w:numId w:val="11"/>
        </w:numPr>
        <w:shd w:val="clear" w:color="auto" w:fill="auto"/>
        <w:tabs>
          <w:tab w:val="left" w:pos="1334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Принимать решения и обучать инструментам бережливого производства </w:t>
      </w:r>
      <w:r w:rsidR="000755FC" w:rsidRPr="000755FC">
        <w:rPr>
          <w:rStyle w:val="29"/>
          <w:rFonts w:ascii="Times New Roman" w:hAnsi="Times New Roman" w:cs="Times New Roman"/>
          <w:b w:val="0"/>
          <w:color w:val="000000"/>
          <w:sz w:val="26"/>
          <w:szCs w:val="26"/>
        </w:rPr>
        <w:t>сотрудников</w:t>
      </w:r>
      <w:r w:rsidR="0077463E">
        <w:rPr>
          <w:rStyle w:val="29"/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Администрации, формировать предложения для их направления на обучение в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порядке, установленном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контролирующим органом государственной власти.</w:t>
      </w:r>
    </w:p>
    <w:p w:rsidR="001F68B1" w:rsidRPr="00694B7E" w:rsidRDefault="001F68B1" w:rsidP="00694B7E">
      <w:pPr>
        <w:pStyle w:val="21"/>
        <w:numPr>
          <w:ilvl w:val="2"/>
          <w:numId w:val="11"/>
        </w:numPr>
        <w:shd w:val="clear" w:color="auto" w:fill="auto"/>
        <w:tabs>
          <w:tab w:val="left" w:pos="1334"/>
        </w:tabs>
        <w:spacing w:after="0" w:line="240" w:lineRule="auto"/>
        <w:ind w:left="0" w:firstLine="709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  <w:r w:rsidRPr="00694B7E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Принимать иные решения по внедрению и развитию технологий бережливого </w:t>
      </w:r>
      <w:r w:rsidR="00694B7E">
        <w:rPr>
          <w:rStyle w:val="2"/>
          <w:rFonts w:ascii="Times New Roman" w:hAnsi="Times New Roman" w:cs="Times New Roman"/>
          <w:color w:val="000000"/>
          <w:sz w:val="26"/>
          <w:szCs w:val="26"/>
        </w:rPr>
        <w:t>производства</w:t>
      </w:r>
      <w:r w:rsidRPr="00694B7E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в Администрации и ее подведомственных учреждениях.</w:t>
      </w:r>
    </w:p>
    <w:p w:rsidR="00694B7E" w:rsidRDefault="00694B7E" w:rsidP="00694B7E">
      <w:pPr>
        <w:pStyle w:val="21"/>
        <w:shd w:val="clear" w:color="auto" w:fill="auto"/>
        <w:tabs>
          <w:tab w:val="left" w:pos="1334"/>
        </w:tabs>
        <w:spacing w:after="0" w:line="240" w:lineRule="auto"/>
        <w:ind w:left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694B7E" w:rsidRDefault="00082AE6" w:rsidP="002F1339">
      <w:pPr>
        <w:pStyle w:val="21"/>
        <w:numPr>
          <w:ilvl w:val="0"/>
          <w:numId w:val="11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 Комитета</w:t>
      </w:r>
    </w:p>
    <w:p w:rsidR="00082AE6" w:rsidRDefault="00082AE6" w:rsidP="00082AE6">
      <w:pPr>
        <w:pStyle w:val="21"/>
        <w:shd w:val="clear" w:color="auto" w:fill="auto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082AE6" w:rsidRPr="001728C0" w:rsidRDefault="00082AE6" w:rsidP="001728C0">
      <w:pPr>
        <w:pStyle w:val="21"/>
        <w:numPr>
          <w:ilvl w:val="1"/>
          <w:numId w:val="11"/>
        </w:numPr>
        <w:shd w:val="clear" w:color="auto" w:fill="auto"/>
        <w:tabs>
          <w:tab w:val="left" w:pos="0"/>
        </w:tabs>
        <w:spacing w:after="0" w:line="240" w:lineRule="auto"/>
        <w:ind w:left="0" w:firstLine="709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В состав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Комитета входят председатель, заместитель председателя, секретарь и</w:t>
      </w:r>
      <w:r w:rsidR="0077463E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728C0">
        <w:rPr>
          <w:rStyle w:val="2"/>
          <w:rFonts w:ascii="Times New Roman" w:hAnsi="Times New Roman" w:cs="Times New Roman"/>
          <w:color w:val="000000"/>
          <w:sz w:val="26"/>
          <w:szCs w:val="26"/>
        </w:rPr>
        <w:t>член</w:t>
      </w:r>
      <w:r w:rsidR="001728C0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Комитет.</w:t>
      </w:r>
    </w:p>
    <w:p w:rsidR="001728C0" w:rsidRDefault="001728C0" w:rsidP="001728C0">
      <w:pPr>
        <w:pStyle w:val="21"/>
        <w:numPr>
          <w:ilvl w:val="1"/>
          <w:numId w:val="11"/>
        </w:numPr>
        <w:shd w:val="clear" w:color="auto" w:fill="auto"/>
        <w:tabs>
          <w:tab w:val="left" w:pos="0"/>
        </w:tabs>
        <w:spacing w:after="0" w:line="240" w:lineRule="auto"/>
        <w:ind w:left="0" w:firstLine="709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Председатель</w:t>
      </w:r>
      <w:r w:rsidR="0077463E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82AE6" w:rsidRPr="001728C0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Комитета: </w:t>
      </w:r>
    </w:p>
    <w:p w:rsidR="001728C0" w:rsidRPr="001728C0" w:rsidRDefault="00631149" w:rsidP="00631149">
      <w:pPr>
        <w:pStyle w:val="21"/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  <w:tab/>
        <w:t xml:space="preserve">- </w:t>
      </w:r>
      <w:r w:rsidR="001728C0" w:rsidRPr="001728C0">
        <w:rPr>
          <w:rStyle w:val="21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осуществляет </w:t>
      </w:r>
      <w:r w:rsidR="001728C0" w:rsidRPr="001728C0">
        <w:rPr>
          <w:rStyle w:val="2"/>
          <w:rFonts w:ascii="Times New Roman" w:hAnsi="Times New Roman" w:cs="Times New Roman"/>
          <w:color w:val="000000"/>
          <w:sz w:val="26"/>
          <w:szCs w:val="26"/>
        </w:rPr>
        <w:t>общее руководство Комитетом;</w:t>
      </w:r>
    </w:p>
    <w:p w:rsidR="001728C0" w:rsidRPr="00486374" w:rsidRDefault="00640638" w:rsidP="00640638">
      <w:pPr>
        <w:pStyle w:val="21"/>
        <w:shd w:val="clear" w:color="auto" w:fill="auto"/>
        <w:tabs>
          <w:tab w:val="left" w:pos="952"/>
          <w:tab w:val="left" w:pos="1134"/>
        </w:tabs>
        <w:spacing w:after="0" w:line="240" w:lineRule="auto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631149">
        <w:rPr>
          <w:rStyle w:val="2"/>
          <w:rFonts w:ascii="Times New Roman" w:hAnsi="Times New Roman" w:cs="Times New Roman"/>
          <w:color w:val="000000"/>
          <w:sz w:val="26"/>
          <w:szCs w:val="26"/>
        </w:rPr>
        <w:t>ведет</w:t>
      </w:r>
      <w:r w:rsidR="0077463E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728C0"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заседания Комитета;</w:t>
      </w:r>
    </w:p>
    <w:p w:rsidR="001728C0" w:rsidRPr="00486374" w:rsidRDefault="00631149" w:rsidP="001728C0">
      <w:pPr>
        <w:pStyle w:val="21"/>
        <w:shd w:val="clear" w:color="auto" w:fill="auto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- утверждает </w:t>
      </w:r>
      <w:r w:rsidR="001728C0"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повестку заседания Комитета;</w:t>
      </w:r>
    </w:p>
    <w:p w:rsidR="001728C0" w:rsidRPr="00486374" w:rsidRDefault="00631149" w:rsidP="001728C0">
      <w:pPr>
        <w:pStyle w:val="21"/>
        <w:numPr>
          <w:ilvl w:val="0"/>
          <w:numId w:val="12"/>
        </w:numPr>
        <w:shd w:val="clear" w:color="auto" w:fill="auto"/>
        <w:tabs>
          <w:tab w:val="left" w:pos="960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подписывает</w:t>
      </w:r>
      <w:r w:rsidR="001728C0"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протокол заседания Комитета;</w:t>
      </w:r>
    </w:p>
    <w:p w:rsidR="001728C0" w:rsidRPr="00631149" w:rsidRDefault="001728C0" w:rsidP="00631149">
      <w:pPr>
        <w:pStyle w:val="21"/>
        <w:numPr>
          <w:ilvl w:val="0"/>
          <w:numId w:val="12"/>
        </w:numPr>
        <w:shd w:val="clear" w:color="auto" w:fill="auto"/>
        <w:tabs>
          <w:tab w:val="left" w:pos="963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устанавливает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цели для каждого члена Комитета и распределяет обязанности в</w:t>
      </w:r>
      <w:r w:rsidR="00631149">
        <w:rPr>
          <w:rFonts w:ascii="Times New Roman" w:hAnsi="Times New Roman" w:cs="Times New Roman"/>
          <w:sz w:val="26"/>
          <w:szCs w:val="26"/>
        </w:rPr>
        <w:t xml:space="preserve"> Комитет, </w:t>
      </w:r>
      <w:r w:rsidRPr="00631149">
        <w:rPr>
          <w:rStyle w:val="2"/>
          <w:rFonts w:ascii="Times New Roman" w:hAnsi="Times New Roman" w:cs="Times New Roman"/>
          <w:color w:val="000000"/>
          <w:sz w:val="26"/>
          <w:szCs w:val="26"/>
        </w:rPr>
        <w:t>контролирует их исполнение.</w:t>
      </w:r>
    </w:p>
    <w:p w:rsidR="00A01996" w:rsidRDefault="00640638" w:rsidP="00640638">
      <w:pPr>
        <w:pStyle w:val="21"/>
        <w:numPr>
          <w:ilvl w:val="1"/>
          <w:numId w:val="11"/>
        </w:numPr>
        <w:shd w:val="clear" w:color="auto" w:fill="auto"/>
        <w:tabs>
          <w:tab w:val="left" w:pos="0"/>
        </w:tabs>
        <w:spacing w:after="0" w:line="240" w:lineRule="auto"/>
        <w:ind w:left="0" w:firstLine="709"/>
        <w:rPr>
          <w:rStyle w:val="50pt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1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В период отсутствия председателя Комитета, а также по его </w:t>
      </w:r>
      <w:r>
        <w:rPr>
          <w:rStyle w:val="21pt"/>
          <w:rFonts w:ascii="Times New Roman" w:hAnsi="Times New Roman" w:cs="Times New Roman"/>
          <w:color w:val="000000"/>
          <w:spacing w:val="0"/>
          <w:sz w:val="26"/>
          <w:szCs w:val="26"/>
        </w:rPr>
        <w:lastRenderedPageBreak/>
        <w:t xml:space="preserve">поручению руководство Комитетом, </w:t>
      </w:r>
      <w:r w:rsidR="00082AE6" w:rsidRPr="00640638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осуществление иных </w:t>
      </w:r>
      <w:r w:rsidR="00082AE6" w:rsidRPr="00640638">
        <w:rPr>
          <w:rStyle w:val="2"/>
          <w:rFonts w:ascii="Times New Roman" w:hAnsi="Times New Roman" w:cs="Times New Roman"/>
          <w:color w:val="000000"/>
          <w:sz w:val="26"/>
          <w:szCs w:val="26"/>
        </w:rPr>
        <w:t>полномочий председателя Комитета возлагается на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заместителя председателя </w:t>
      </w:r>
      <w:r w:rsidR="00082AE6" w:rsidRPr="00640638">
        <w:rPr>
          <w:rStyle w:val="50pt"/>
          <w:rFonts w:ascii="Times New Roman" w:hAnsi="Times New Roman" w:cs="Times New Roman"/>
          <w:color w:val="000000"/>
          <w:sz w:val="26"/>
          <w:szCs w:val="26"/>
        </w:rPr>
        <w:t>Комитета</w:t>
      </w:r>
      <w:r>
        <w:rPr>
          <w:rStyle w:val="50pt"/>
          <w:rFonts w:ascii="Times New Roman" w:hAnsi="Times New Roman" w:cs="Times New Roman"/>
          <w:color w:val="000000"/>
          <w:sz w:val="26"/>
          <w:szCs w:val="26"/>
        </w:rPr>
        <w:t>.</w:t>
      </w:r>
    </w:p>
    <w:p w:rsidR="00640638" w:rsidRDefault="00640638" w:rsidP="00640638">
      <w:pPr>
        <w:pStyle w:val="21"/>
        <w:numPr>
          <w:ilvl w:val="1"/>
          <w:numId w:val="11"/>
        </w:numPr>
        <w:shd w:val="clear" w:color="auto" w:fill="auto"/>
        <w:tabs>
          <w:tab w:val="left" w:pos="0"/>
        </w:tabs>
        <w:spacing w:after="0" w:line="240" w:lineRule="auto"/>
        <w:ind w:left="0" w:firstLine="709"/>
        <w:rPr>
          <w:rStyle w:val="50pt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50pt"/>
          <w:rFonts w:ascii="Times New Roman" w:hAnsi="Times New Roman" w:cs="Times New Roman"/>
          <w:color w:val="000000"/>
          <w:sz w:val="26"/>
          <w:szCs w:val="26"/>
        </w:rPr>
        <w:t>Секретарь:</w:t>
      </w:r>
    </w:p>
    <w:p w:rsidR="00640638" w:rsidRDefault="00640638" w:rsidP="00640638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50pt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50pt"/>
          <w:rFonts w:ascii="Times New Roman" w:hAnsi="Times New Roman" w:cs="Times New Roman"/>
          <w:color w:val="000000"/>
          <w:sz w:val="26"/>
          <w:szCs w:val="26"/>
        </w:rPr>
        <w:t>- формирует проект повестки заседания Комитета;</w:t>
      </w:r>
    </w:p>
    <w:p w:rsidR="00640638" w:rsidRDefault="00640638" w:rsidP="00640638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50pt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50pt"/>
          <w:rFonts w:ascii="Times New Roman" w:hAnsi="Times New Roman" w:cs="Times New Roman"/>
          <w:color w:val="000000"/>
          <w:sz w:val="26"/>
          <w:szCs w:val="26"/>
        </w:rPr>
        <w:t>- организует сбор материалов к заседаниям;</w:t>
      </w:r>
    </w:p>
    <w:p w:rsidR="00640638" w:rsidRDefault="00640638" w:rsidP="00640638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50pt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50pt"/>
          <w:rFonts w:ascii="Times New Roman" w:hAnsi="Times New Roman" w:cs="Times New Roman"/>
          <w:color w:val="000000"/>
          <w:sz w:val="26"/>
          <w:szCs w:val="26"/>
        </w:rPr>
        <w:t>- обеспечивает предоставление пакета документов к заседаниям председателю, заместителю председателя и членам Комитета;</w:t>
      </w:r>
    </w:p>
    <w:p w:rsidR="00640638" w:rsidRDefault="00640638" w:rsidP="00640638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50pt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50pt"/>
          <w:rFonts w:ascii="Times New Roman" w:hAnsi="Times New Roman" w:cs="Times New Roman"/>
          <w:color w:val="000000"/>
          <w:sz w:val="26"/>
          <w:szCs w:val="26"/>
        </w:rPr>
        <w:t>- информирует членов Комитета и лиц, приглашенных на заседание, о дате, времени и месте проведения заседания;</w:t>
      </w:r>
    </w:p>
    <w:p w:rsidR="00640638" w:rsidRDefault="00640638" w:rsidP="00640638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50pt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50pt"/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DF4ED9">
        <w:rPr>
          <w:rStyle w:val="50pt"/>
          <w:rFonts w:ascii="Times New Roman" w:hAnsi="Times New Roman" w:cs="Times New Roman"/>
          <w:color w:val="000000"/>
          <w:sz w:val="26"/>
          <w:szCs w:val="26"/>
        </w:rPr>
        <w:t>ведет и оформляет протокол заседания;</w:t>
      </w:r>
    </w:p>
    <w:p w:rsidR="00DF4ED9" w:rsidRDefault="00DF4ED9" w:rsidP="00640638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50pt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50pt"/>
          <w:rFonts w:ascii="Times New Roman" w:hAnsi="Times New Roman" w:cs="Times New Roman"/>
          <w:color w:val="000000"/>
          <w:sz w:val="26"/>
          <w:szCs w:val="26"/>
        </w:rPr>
        <w:t>- ведет переписку по вопросам подготовки заседаний и организации исполнения решений Комитета и председателя.</w:t>
      </w:r>
    </w:p>
    <w:p w:rsidR="00640638" w:rsidRDefault="00DF4ED9" w:rsidP="00640638">
      <w:pPr>
        <w:pStyle w:val="21"/>
        <w:numPr>
          <w:ilvl w:val="1"/>
          <w:numId w:val="11"/>
        </w:numPr>
        <w:shd w:val="clear" w:color="auto" w:fill="auto"/>
        <w:tabs>
          <w:tab w:val="left" w:pos="0"/>
        </w:tabs>
        <w:spacing w:after="0" w:line="240" w:lineRule="auto"/>
        <w:ind w:left="0"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Члены Комитета:</w:t>
      </w:r>
    </w:p>
    <w:p w:rsidR="00DF4ED9" w:rsidRDefault="00DF4ED9" w:rsidP="00DF4ED9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- участвуют в заседаниях;</w:t>
      </w:r>
    </w:p>
    <w:p w:rsidR="00DF4ED9" w:rsidRDefault="00DF4ED9" w:rsidP="00DF4ED9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- направляют секретарю предложения в повестку и протокол заседания;</w:t>
      </w:r>
    </w:p>
    <w:p w:rsidR="00DF4ED9" w:rsidRDefault="00DF4ED9" w:rsidP="00DF4ED9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- имеют право вносить предложения, свободно выражать свои взгляды по вопросам, обсуждаемым Комитетом;</w:t>
      </w:r>
    </w:p>
    <w:p w:rsidR="00DF4ED9" w:rsidRDefault="00DF4ED9" w:rsidP="00DF4ED9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- имеют право запрашивать у секретаря дополнительную информацию, необходимую для рассмотрения вопросов, выносимых на заседание.</w:t>
      </w:r>
    </w:p>
    <w:p w:rsidR="00DF4ED9" w:rsidRDefault="00DF4ED9" w:rsidP="00DF4ED9">
      <w:pPr>
        <w:pStyle w:val="21"/>
        <w:shd w:val="clear" w:color="auto" w:fill="auto"/>
        <w:tabs>
          <w:tab w:val="left" w:pos="0"/>
        </w:tabs>
        <w:spacing w:after="0" w:line="240" w:lineRule="auto"/>
        <w:ind w:left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DF4ED9" w:rsidRDefault="00DF4ED9" w:rsidP="0004313B">
      <w:pPr>
        <w:pStyle w:val="21"/>
        <w:numPr>
          <w:ilvl w:val="0"/>
          <w:numId w:val="11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Порядок подготовки</w:t>
      </w:r>
      <w:r w:rsidR="0004313B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и проведения заседания Комитета</w:t>
      </w:r>
    </w:p>
    <w:p w:rsidR="0004313B" w:rsidRDefault="0004313B" w:rsidP="0004313B">
      <w:pPr>
        <w:pStyle w:val="21"/>
        <w:shd w:val="clear" w:color="auto" w:fill="auto"/>
        <w:tabs>
          <w:tab w:val="left" w:pos="0"/>
        </w:tabs>
        <w:spacing w:after="0" w:line="240" w:lineRule="auto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04313B" w:rsidRPr="00486374" w:rsidRDefault="0004313B" w:rsidP="0004313B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5.1.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Заседания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проводятся по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мере необходимости по решению председателя, но не реже</w:t>
      </w:r>
      <w:r w:rsidR="0077463E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86374">
        <w:rPr>
          <w:rStyle w:val="5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1 </w:t>
      </w:r>
      <w:r>
        <w:rPr>
          <w:rStyle w:val="5"/>
          <w:rFonts w:ascii="Times New Roman" w:hAnsi="Times New Roman" w:cs="Times New Roman"/>
          <w:color w:val="000000"/>
          <w:spacing w:val="0"/>
          <w:sz w:val="26"/>
          <w:szCs w:val="26"/>
        </w:rPr>
        <w:t>раза в</w:t>
      </w:r>
      <w:r w:rsidRPr="00486374">
        <w:rPr>
          <w:rStyle w:val="5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 полугодие.</w:t>
      </w:r>
    </w:p>
    <w:p w:rsidR="0004313B" w:rsidRPr="00486374" w:rsidRDefault="0004313B" w:rsidP="0004313B">
      <w:pPr>
        <w:pStyle w:val="21"/>
        <w:shd w:val="clear" w:color="auto" w:fill="auto"/>
        <w:tabs>
          <w:tab w:val="left" w:pos="8719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5.2.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Заседание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считается правомочным,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если на нем присутствуют более половины состава Комитета.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ab/>
      </w:r>
    </w:p>
    <w:p w:rsidR="0004313B" w:rsidRPr="00486374" w:rsidRDefault="0004313B" w:rsidP="0004313B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5.3. Список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 приглашенных лиц на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заседание Комитета формируется секретарем на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основании предложений председателя,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членов Комитета, работников Администрации.</w:t>
      </w:r>
    </w:p>
    <w:p w:rsidR="0004313B" w:rsidRDefault="0004313B" w:rsidP="0004313B">
      <w:pPr>
        <w:pStyle w:val="50"/>
        <w:shd w:val="clear" w:color="auto" w:fill="auto"/>
        <w:spacing w:line="240" w:lineRule="auto"/>
        <w:ind w:firstLine="709"/>
        <w:rPr>
          <w:rStyle w:val="5"/>
          <w:rFonts w:ascii="Times New Roman" w:hAnsi="Times New Roman" w:cs="Times New Roman"/>
          <w:color w:val="000000"/>
          <w:spacing w:val="0"/>
          <w:sz w:val="26"/>
          <w:szCs w:val="26"/>
        </w:rPr>
      </w:pPr>
      <w:r w:rsidRPr="00486374">
        <w:rPr>
          <w:rStyle w:val="5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5.4. Проект повестки заседания </w:t>
      </w:r>
      <w:r w:rsidRPr="00486374">
        <w:rPr>
          <w:rStyle w:val="50pt"/>
          <w:rFonts w:ascii="Times New Roman" w:hAnsi="Times New Roman" w:cs="Times New Roman"/>
          <w:color w:val="000000"/>
          <w:sz w:val="26"/>
          <w:szCs w:val="26"/>
        </w:rPr>
        <w:t xml:space="preserve">направляется всем членам Комитета не позднее, чем за </w:t>
      </w:r>
      <w:r>
        <w:rPr>
          <w:rStyle w:val="5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два дня до даты проведения его </w:t>
      </w:r>
      <w:r w:rsidRPr="00486374">
        <w:rPr>
          <w:rStyle w:val="5"/>
          <w:rFonts w:ascii="Times New Roman" w:hAnsi="Times New Roman" w:cs="Times New Roman"/>
          <w:color w:val="000000"/>
          <w:spacing w:val="0"/>
          <w:sz w:val="26"/>
          <w:szCs w:val="26"/>
        </w:rPr>
        <w:t>заседания.</w:t>
      </w:r>
    </w:p>
    <w:p w:rsidR="0004313B" w:rsidRPr="00486374" w:rsidRDefault="0004313B" w:rsidP="0004313B">
      <w:pPr>
        <w:pStyle w:val="50"/>
        <w:shd w:val="clear" w:color="auto" w:fill="auto"/>
        <w:spacing w:line="240" w:lineRule="auto"/>
        <w:ind w:firstLine="709"/>
        <w:rPr>
          <w:rFonts w:ascii="Times New Roman" w:hAnsi="Times New Roman" w:cs="Times New Roman"/>
          <w:spacing w:val="0"/>
          <w:sz w:val="26"/>
          <w:szCs w:val="26"/>
        </w:rPr>
      </w:pPr>
    </w:p>
    <w:p w:rsidR="0004313B" w:rsidRPr="00A9402C" w:rsidRDefault="0004313B" w:rsidP="0004313B">
      <w:pPr>
        <w:pStyle w:val="21"/>
        <w:numPr>
          <w:ilvl w:val="0"/>
          <w:numId w:val="11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center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Решения Комитета</w:t>
      </w:r>
    </w:p>
    <w:p w:rsidR="00A9402C" w:rsidRPr="00486374" w:rsidRDefault="00A9402C" w:rsidP="00A9402C">
      <w:pPr>
        <w:pStyle w:val="21"/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313B" w:rsidRPr="00486374" w:rsidRDefault="0004313B" w:rsidP="0004313B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  <w:lang w:eastAsia="en-US"/>
        </w:rPr>
        <w:t>6.1. Решения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 принимаются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большинством голосов от числа присутствующих на </w:t>
      </w:r>
      <w:r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заседании членов К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омитета путем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открытого голосования. Приглашенные на заседание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Комитет</w:t>
      </w:r>
      <w:r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а лица также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имеют право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совещательного голоса. В случае равенства голосов 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голос председателя является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 решающим.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Члены Комитета вправе высказать письменно особое мнение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по рассматриваемому вопросу, которое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прилагается к протоколу.</w:t>
      </w:r>
    </w:p>
    <w:p w:rsidR="0004313B" w:rsidRPr="00486374" w:rsidRDefault="0004313B" w:rsidP="0004313B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6.2.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Комитета оформляются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протоколом, который в трехдневный срок после дат подписания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председателем и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секретарем направляются членам Комитета, лицам, 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участвовавшим в его</w:t>
      </w:r>
      <w:r w:rsidR="0077463E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заседании, а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также иным заинтересованным лица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м, в том числе тем, кому даются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поручения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по итогам заседания.</w:t>
      </w:r>
    </w:p>
    <w:p w:rsidR="0004313B" w:rsidRPr="00486374" w:rsidRDefault="0004313B" w:rsidP="0004313B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Style w:val="2Calibri"/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6.3. Контроль 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за исполнением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решений, подготовленных в соответствии с настоящим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разделом, осуществляет </w:t>
      </w:r>
      <w:r w:rsidRPr="00486374">
        <w:rPr>
          <w:rStyle w:val="5"/>
          <w:rFonts w:ascii="Times New Roman" w:hAnsi="Times New Roman" w:cs="Times New Roman"/>
          <w:color w:val="000000"/>
          <w:spacing w:val="0"/>
          <w:sz w:val="26"/>
          <w:szCs w:val="26"/>
        </w:rPr>
        <w:t>секретарь.</w:t>
      </w:r>
    </w:p>
    <w:p w:rsidR="0004313B" w:rsidRDefault="0004313B" w:rsidP="0004313B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>6.4.  Материа</w:t>
      </w:r>
      <w:r w:rsidRPr="00486374">
        <w:rPr>
          <w:rStyle w:val="20pt"/>
          <w:rFonts w:ascii="Times New Roman" w:hAnsi="Times New Roman" w:cs="Times New Roman"/>
          <w:color w:val="000000"/>
          <w:spacing w:val="0"/>
          <w:sz w:val="26"/>
          <w:szCs w:val="26"/>
        </w:rPr>
        <w:t xml:space="preserve">лы, протоколы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заседаний Комитета хранятся в</w:t>
      </w:r>
      <w:r w:rsidR="0077463E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течение 5-ти лет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.</w:t>
      </w:r>
    </w:p>
    <w:p w:rsidR="0004313B" w:rsidRDefault="0004313B" w:rsidP="0004313B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04313B" w:rsidRDefault="0004313B" w:rsidP="0004313B">
      <w:pPr>
        <w:pStyle w:val="21"/>
        <w:shd w:val="clear" w:color="auto" w:fill="auto"/>
        <w:tabs>
          <w:tab w:val="left" w:pos="0"/>
        </w:tabs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A9402C" w:rsidRDefault="00A9402C" w:rsidP="00A9402C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lastRenderedPageBreak/>
        <w:t>Приложение 3</w:t>
      </w:r>
    </w:p>
    <w:p w:rsidR="00A9402C" w:rsidRDefault="00A9402C" w:rsidP="00A9402C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к постановлению администрации </w:t>
      </w:r>
    </w:p>
    <w:p w:rsidR="00A9402C" w:rsidRDefault="00A9402C" w:rsidP="00A9402C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Трубчевского муниципального района </w:t>
      </w:r>
    </w:p>
    <w:p w:rsidR="00A9402C" w:rsidRDefault="00A9402C" w:rsidP="00A9402C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1A2BFE">
        <w:rPr>
          <w:rStyle w:val="2"/>
          <w:rFonts w:ascii="Times New Roman" w:hAnsi="Times New Roman" w:cs="Times New Roman"/>
          <w:color w:val="000000"/>
          <w:sz w:val="26"/>
          <w:szCs w:val="26"/>
        </w:rPr>
        <w:t>13.03.2020г. № 170</w:t>
      </w:r>
      <w:bookmarkStart w:id="0" w:name="_GoBack"/>
      <w:bookmarkEnd w:id="0"/>
    </w:p>
    <w:p w:rsidR="00A9402C" w:rsidRDefault="00A9402C" w:rsidP="00A9402C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EA53F5" w:rsidRDefault="00F30EA6" w:rsidP="00A9402C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СОСТАВ</w:t>
      </w:r>
      <w:r w:rsidR="00A9402C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325287" w:rsidRDefault="00A9402C" w:rsidP="00EA53F5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Комитета</w:t>
      </w:r>
      <w:r w:rsidR="00EA53F5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по вопросам внедрения систе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мы «бережливое производство» </w:t>
      </w:r>
    </w:p>
    <w:p w:rsidR="00A9402C" w:rsidRDefault="00A9402C" w:rsidP="00A9402C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в администрации Трубчевского муниципального района</w:t>
      </w:r>
    </w:p>
    <w:p w:rsidR="0079228A" w:rsidRDefault="0079228A" w:rsidP="00A9402C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977"/>
        <w:gridCol w:w="5920"/>
      </w:tblGrid>
      <w:tr w:rsidR="00A9402C" w:rsidTr="00F30EA6">
        <w:tc>
          <w:tcPr>
            <w:tcW w:w="567" w:type="dxa"/>
          </w:tcPr>
          <w:p w:rsidR="00A9402C" w:rsidRDefault="00A9402C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977" w:type="dxa"/>
          </w:tcPr>
          <w:p w:rsidR="00A9402C" w:rsidRDefault="00A9402C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Ф.И.О.</w:t>
            </w:r>
          </w:p>
        </w:tc>
        <w:tc>
          <w:tcPr>
            <w:tcW w:w="5920" w:type="dxa"/>
          </w:tcPr>
          <w:p w:rsidR="00A9402C" w:rsidRDefault="00A9402C" w:rsidP="00835A6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</w:tr>
      <w:tr w:rsidR="00A9402C" w:rsidTr="00F30EA6">
        <w:tc>
          <w:tcPr>
            <w:tcW w:w="567" w:type="dxa"/>
          </w:tcPr>
          <w:p w:rsidR="00A9402C" w:rsidRDefault="00471AC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7" w:type="dxa"/>
          </w:tcPr>
          <w:p w:rsidR="00A9402C" w:rsidRDefault="00A9402C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Слободчиков </w:t>
            </w:r>
          </w:p>
          <w:p w:rsidR="0077463E" w:rsidRDefault="00A9402C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Евгений </w:t>
            </w:r>
          </w:p>
          <w:p w:rsidR="00A9402C" w:rsidRDefault="00A9402C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5920" w:type="dxa"/>
          </w:tcPr>
          <w:p w:rsidR="00A9402C" w:rsidRDefault="00A9402C" w:rsidP="00835A6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заместитель главы администрации Трубчевского муниципального района, председатель Комитета</w:t>
            </w:r>
          </w:p>
        </w:tc>
      </w:tr>
      <w:tr w:rsidR="00A9402C" w:rsidTr="00F30EA6">
        <w:tc>
          <w:tcPr>
            <w:tcW w:w="567" w:type="dxa"/>
          </w:tcPr>
          <w:p w:rsidR="00A9402C" w:rsidRDefault="00471AC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77" w:type="dxa"/>
          </w:tcPr>
          <w:p w:rsidR="00A9402C" w:rsidRDefault="00A9402C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Москалева</w:t>
            </w:r>
          </w:p>
          <w:p w:rsidR="0077463E" w:rsidRDefault="00A9402C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Ольга </w:t>
            </w:r>
          </w:p>
          <w:p w:rsidR="00A9402C" w:rsidRDefault="00A9402C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Александровна </w:t>
            </w:r>
          </w:p>
        </w:tc>
        <w:tc>
          <w:tcPr>
            <w:tcW w:w="5920" w:type="dxa"/>
          </w:tcPr>
          <w:p w:rsidR="00A9402C" w:rsidRDefault="00A9402C" w:rsidP="00835A6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организационно-правового отдела администрации Трубчевского муниципального района, заместитель председателя Комитета</w:t>
            </w:r>
          </w:p>
        </w:tc>
      </w:tr>
      <w:tr w:rsidR="00A9402C" w:rsidTr="00F30EA6">
        <w:tc>
          <w:tcPr>
            <w:tcW w:w="567" w:type="dxa"/>
          </w:tcPr>
          <w:p w:rsidR="00A9402C" w:rsidRDefault="00471AC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</w:tcPr>
          <w:p w:rsidR="00A9402C" w:rsidRDefault="0077463E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Боронина</w:t>
            </w:r>
          </w:p>
          <w:p w:rsidR="0077463E" w:rsidRDefault="0077463E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Жанна</w:t>
            </w:r>
          </w:p>
          <w:p w:rsidR="0077463E" w:rsidRDefault="0077463E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5920" w:type="dxa"/>
          </w:tcPr>
          <w:p w:rsidR="00A9402C" w:rsidRDefault="00A9402C" w:rsidP="0077463E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7463E">
              <w:rPr>
                <w:rFonts w:ascii="Times New Roman" w:hAnsi="Times New Roman" w:cs="Times New Roman"/>
                <w:sz w:val="26"/>
                <w:szCs w:val="26"/>
              </w:rPr>
              <w:t>ведущий специалист организационно-правового отдела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Трубчевского муниципального района, секретарь Комитета</w:t>
            </w:r>
          </w:p>
        </w:tc>
      </w:tr>
      <w:tr w:rsidR="00D446D2" w:rsidTr="00F30EA6">
        <w:tc>
          <w:tcPr>
            <w:tcW w:w="567" w:type="dxa"/>
          </w:tcPr>
          <w:p w:rsidR="00D446D2" w:rsidRDefault="00D446D2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97" w:type="dxa"/>
            <w:gridSpan w:val="2"/>
          </w:tcPr>
          <w:p w:rsidR="00D446D2" w:rsidRDefault="00D446D2" w:rsidP="00835A6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Комитета:</w:t>
            </w:r>
          </w:p>
        </w:tc>
      </w:tr>
      <w:tr w:rsidR="00395282" w:rsidTr="00F30EA6">
        <w:tc>
          <w:tcPr>
            <w:tcW w:w="567" w:type="dxa"/>
          </w:tcPr>
          <w:p w:rsidR="00395282" w:rsidRDefault="00471AC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</w:tcPr>
          <w:p w:rsidR="00395282" w:rsidRDefault="00395282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Приходова</w:t>
            </w:r>
          </w:p>
          <w:p w:rsidR="0077463E" w:rsidRDefault="00395282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Наталья </w:t>
            </w:r>
          </w:p>
          <w:p w:rsidR="00395282" w:rsidRDefault="00395282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5920" w:type="dxa"/>
          </w:tcPr>
          <w:p w:rsidR="00395282" w:rsidRDefault="00395282" w:rsidP="00835A6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заместитель главы администрации Трубчевского муниципального района</w:t>
            </w:r>
          </w:p>
        </w:tc>
      </w:tr>
      <w:tr w:rsidR="00556E44" w:rsidTr="00F30EA6">
        <w:tc>
          <w:tcPr>
            <w:tcW w:w="567" w:type="dxa"/>
          </w:tcPr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77" w:type="dxa"/>
          </w:tcPr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Лушина</w:t>
            </w:r>
          </w:p>
          <w:p w:rsidR="0077463E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Тамила </w:t>
            </w:r>
          </w:p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5920" w:type="dxa"/>
          </w:tcPr>
          <w:p w:rsidR="00556E44" w:rsidRDefault="00556E44" w:rsidP="00835A6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отдела архитектуры и жилищно-коммунального хозяйства администрации Трубчевского муниципального района</w:t>
            </w:r>
          </w:p>
        </w:tc>
      </w:tr>
      <w:tr w:rsidR="00556E44" w:rsidTr="00F30EA6">
        <w:tc>
          <w:tcPr>
            <w:tcW w:w="567" w:type="dxa"/>
          </w:tcPr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977" w:type="dxa"/>
          </w:tcPr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Петроченкова</w:t>
            </w:r>
          </w:p>
          <w:p w:rsidR="0077463E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Татьяна </w:t>
            </w:r>
          </w:p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5920" w:type="dxa"/>
          </w:tcPr>
          <w:p w:rsidR="00556E44" w:rsidRDefault="00556E44" w:rsidP="00835A6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отдела по управлению муниципальным имуществом администрации Трубчевского муниципального района</w:t>
            </w:r>
          </w:p>
        </w:tc>
      </w:tr>
      <w:tr w:rsidR="00556E44" w:rsidTr="00F30EA6">
        <w:tc>
          <w:tcPr>
            <w:tcW w:w="567" w:type="dxa"/>
          </w:tcPr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977" w:type="dxa"/>
          </w:tcPr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Робкина </w:t>
            </w:r>
          </w:p>
          <w:p w:rsidR="0077463E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Светлана </w:t>
            </w:r>
          </w:p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Анатольевна</w:t>
            </w:r>
          </w:p>
        </w:tc>
        <w:tc>
          <w:tcPr>
            <w:tcW w:w="5920" w:type="dxa"/>
          </w:tcPr>
          <w:p w:rsidR="00556E44" w:rsidRDefault="00556E44" w:rsidP="00835A6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отдела образования администрации Трубчевского муниципального района</w:t>
            </w:r>
          </w:p>
        </w:tc>
      </w:tr>
      <w:tr w:rsidR="00556E44" w:rsidTr="00F30EA6">
        <w:tc>
          <w:tcPr>
            <w:tcW w:w="567" w:type="dxa"/>
          </w:tcPr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977" w:type="dxa"/>
          </w:tcPr>
          <w:p w:rsidR="00556E44" w:rsidRDefault="00556E44" w:rsidP="00B659D5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Рыжикова</w:t>
            </w:r>
          </w:p>
          <w:p w:rsidR="0077463E" w:rsidRDefault="00556E44" w:rsidP="00B659D5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Анна </w:t>
            </w:r>
          </w:p>
          <w:p w:rsidR="00556E44" w:rsidRDefault="00556E44" w:rsidP="00B659D5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5920" w:type="dxa"/>
          </w:tcPr>
          <w:p w:rsidR="00556E44" w:rsidRDefault="00556E44" w:rsidP="00835A6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отдела учета и отчетности администрации Трубчевского муниципального района</w:t>
            </w:r>
          </w:p>
        </w:tc>
      </w:tr>
      <w:tr w:rsidR="00556E44" w:rsidTr="00F30EA6">
        <w:tc>
          <w:tcPr>
            <w:tcW w:w="567" w:type="dxa"/>
          </w:tcPr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977" w:type="dxa"/>
          </w:tcPr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Самошкина</w:t>
            </w:r>
          </w:p>
          <w:p w:rsidR="0077463E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Наталья </w:t>
            </w:r>
          </w:p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5920" w:type="dxa"/>
          </w:tcPr>
          <w:p w:rsidR="00556E44" w:rsidRDefault="00556E44" w:rsidP="00835A6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отдела по делам культуры, физической культуре и спорту администрации Трубчевского муниципального района</w:t>
            </w:r>
          </w:p>
        </w:tc>
      </w:tr>
      <w:tr w:rsidR="00556E44" w:rsidTr="00F30EA6">
        <w:tc>
          <w:tcPr>
            <w:tcW w:w="567" w:type="dxa"/>
          </w:tcPr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977" w:type="dxa"/>
          </w:tcPr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Храмогина</w:t>
            </w:r>
          </w:p>
          <w:p w:rsidR="0077463E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Светлана </w:t>
            </w:r>
          </w:p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5920" w:type="dxa"/>
          </w:tcPr>
          <w:p w:rsidR="00556E44" w:rsidRDefault="00556E44" w:rsidP="00835A6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отдела экономики администрации Трубчевского муниципального района</w:t>
            </w:r>
          </w:p>
        </w:tc>
      </w:tr>
      <w:tr w:rsidR="00556E44" w:rsidTr="00F30EA6">
        <w:tc>
          <w:tcPr>
            <w:tcW w:w="567" w:type="dxa"/>
          </w:tcPr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977" w:type="dxa"/>
          </w:tcPr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Артемьев</w:t>
            </w:r>
          </w:p>
          <w:p w:rsidR="0077463E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Сергей </w:t>
            </w:r>
          </w:p>
          <w:p w:rsidR="00556E44" w:rsidRDefault="00556E44" w:rsidP="00A9402C">
            <w:pPr>
              <w:pStyle w:val="2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5920" w:type="dxa"/>
          </w:tcPr>
          <w:p w:rsidR="00556E44" w:rsidRDefault="00556E44" w:rsidP="00835A6C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ведущий специалист организационно-правового отдела администрации Трубчевского муниципального района</w:t>
            </w:r>
          </w:p>
        </w:tc>
      </w:tr>
    </w:tbl>
    <w:p w:rsidR="00A9402C" w:rsidRPr="00486374" w:rsidRDefault="00A9402C" w:rsidP="00A9402C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1996" w:rsidRPr="00823B47" w:rsidRDefault="00A01996" w:rsidP="00082AE6">
      <w:pPr>
        <w:pStyle w:val="21"/>
        <w:shd w:val="clear" w:color="auto" w:fill="auto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A01996" w:rsidRPr="00823B47" w:rsidSect="00E3178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7B7" w:rsidRDefault="004907B7" w:rsidP="000A70FD">
      <w:pPr>
        <w:spacing w:after="0" w:line="240" w:lineRule="auto"/>
      </w:pPr>
      <w:r>
        <w:separator/>
      </w:r>
    </w:p>
  </w:endnote>
  <w:endnote w:type="continuationSeparator" w:id="0">
    <w:p w:rsidR="004907B7" w:rsidRDefault="004907B7" w:rsidP="000A7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7B7" w:rsidRDefault="004907B7" w:rsidP="000A70FD">
      <w:pPr>
        <w:spacing w:after="0" w:line="240" w:lineRule="auto"/>
      </w:pPr>
      <w:r>
        <w:separator/>
      </w:r>
    </w:p>
  </w:footnote>
  <w:footnote w:type="continuationSeparator" w:id="0">
    <w:p w:rsidR="004907B7" w:rsidRDefault="004907B7" w:rsidP="000A70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FF840ED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66AC4E6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7" w15:restartNumberingAfterBreak="0">
    <w:nsid w:val="2476739F"/>
    <w:multiLevelType w:val="multilevel"/>
    <w:tmpl w:val="B85AFE6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  <w:color w:val="000000"/>
      </w:rPr>
    </w:lvl>
  </w:abstractNum>
  <w:abstractNum w:abstractNumId="8" w15:restartNumberingAfterBreak="0">
    <w:nsid w:val="52EB3A93"/>
    <w:multiLevelType w:val="multilevel"/>
    <w:tmpl w:val="AFF61DE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  <w:color w:val="000000"/>
      </w:rPr>
    </w:lvl>
  </w:abstractNum>
  <w:abstractNum w:abstractNumId="9" w15:restartNumberingAfterBreak="0">
    <w:nsid w:val="547139A2"/>
    <w:multiLevelType w:val="multilevel"/>
    <w:tmpl w:val="98F4700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  <w:color w:val="000000"/>
      </w:rPr>
    </w:lvl>
  </w:abstractNum>
  <w:abstractNum w:abstractNumId="10" w15:restartNumberingAfterBreak="0">
    <w:nsid w:val="63AA2ED1"/>
    <w:multiLevelType w:val="multilevel"/>
    <w:tmpl w:val="740AFCB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  <w:color w:val="000000"/>
      </w:rPr>
    </w:lvl>
  </w:abstractNum>
  <w:abstractNum w:abstractNumId="11" w15:restartNumberingAfterBreak="0">
    <w:nsid w:val="70E67EE4"/>
    <w:multiLevelType w:val="multilevel"/>
    <w:tmpl w:val="65329BC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11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B785A"/>
    <w:rsid w:val="0004313B"/>
    <w:rsid w:val="000755FC"/>
    <w:rsid w:val="00077AAD"/>
    <w:rsid w:val="00082AE6"/>
    <w:rsid w:val="000A70FD"/>
    <w:rsid w:val="000D55B1"/>
    <w:rsid w:val="000F61C4"/>
    <w:rsid w:val="00130092"/>
    <w:rsid w:val="001728C0"/>
    <w:rsid w:val="001A2BFE"/>
    <w:rsid w:val="001B785A"/>
    <w:rsid w:val="001C731A"/>
    <w:rsid w:val="001F68B1"/>
    <w:rsid w:val="0025371F"/>
    <w:rsid w:val="00296F8A"/>
    <w:rsid w:val="002C269F"/>
    <w:rsid w:val="002D0265"/>
    <w:rsid w:val="002F1339"/>
    <w:rsid w:val="00325287"/>
    <w:rsid w:val="00340246"/>
    <w:rsid w:val="00395179"/>
    <w:rsid w:val="00395282"/>
    <w:rsid w:val="003A5E9F"/>
    <w:rsid w:val="00412ECA"/>
    <w:rsid w:val="00423BBF"/>
    <w:rsid w:val="00433BED"/>
    <w:rsid w:val="00471AC4"/>
    <w:rsid w:val="00483F19"/>
    <w:rsid w:val="004907B7"/>
    <w:rsid w:val="004926D8"/>
    <w:rsid w:val="004A1CC0"/>
    <w:rsid w:val="004D4314"/>
    <w:rsid w:val="00524C3A"/>
    <w:rsid w:val="00527679"/>
    <w:rsid w:val="00534FAC"/>
    <w:rsid w:val="005532B6"/>
    <w:rsid w:val="00556E44"/>
    <w:rsid w:val="00595544"/>
    <w:rsid w:val="005D393C"/>
    <w:rsid w:val="00631149"/>
    <w:rsid w:val="00640638"/>
    <w:rsid w:val="006516B8"/>
    <w:rsid w:val="00660C71"/>
    <w:rsid w:val="00694B7E"/>
    <w:rsid w:val="007205BB"/>
    <w:rsid w:val="0077463E"/>
    <w:rsid w:val="0079228A"/>
    <w:rsid w:val="00796E4A"/>
    <w:rsid w:val="007D6109"/>
    <w:rsid w:val="007E657C"/>
    <w:rsid w:val="0080027C"/>
    <w:rsid w:val="0080643D"/>
    <w:rsid w:val="00823B47"/>
    <w:rsid w:val="00835A6C"/>
    <w:rsid w:val="009516A7"/>
    <w:rsid w:val="00997C90"/>
    <w:rsid w:val="009B66E9"/>
    <w:rsid w:val="00A01996"/>
    <w:rsid w:val="00A05EC7"/>
    <w:rsid w:val="00A33275"/>
    <w:rsid w:val="00A5075A"/>
    <w:rsid w:val="00A9402C"/>
    <w:rsid w:val="00B62136"/>
    <w:rsid w:val="00B659D5"/>
    <w:rsid w:val="00B76A94"/>
    <w:rsid w:val="00BC1B89"/>
    <w:rsid w:val="00BD0F94"/>
    <w:rsid w:val="00BE0099"/>
    <w:rsid w:val="00BE1274"/>
    <w:rsid w:val="00BE640C"/>
    <w:rsid w:val="00CD4866"/>
    <w:rsid w:val="00CD5342"/>
    <w:rsid w:val="00D446D2"/>
    <w:rsid w:val="00D500F9"/>
    <w:rsid w:val="00D608C1"/>
    <w:rsid w:val="00D97D60"/>
    <w:rsid w:val="00DC3BBC"/>
    <w:rsid w:val="00DF4ED9"/>
    <w:rsid w:val="00E3178D"/>
    <w:rsid w:val="00E43495"/>
    <w:rsid w:val="00E83017"/>
    <w:rsid w:val="00E97623"/>
    <w:rsid w:val="00EA53F5"/>
    <w:rsid w:val="00EC4A4D"/>
    <w:rsid w:val="00F30EA6"/>
    <w:rsid w:val="00FF1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FF3DE2-D35E-40A5-A4CE-8A85E3A40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1B785A"/>
    <w:rPr>
      <w:rFonts w:ascii="Book Antiqua" w:hAnsi="Book Antiqua" w:cs="Book Antiqua"/>
      <w:sz w:val="20"/>
      <w:szCs w:val="20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B785A"/>
    <w:pPr>
      <w:widowControl w:val="0"/>
      <w:shd w:val="clear" w:color="auto" w:fill="FFFFFF"/>
      <w:spacing w:after="300" w:line="240" w:lineRule="atLeast"/>
      <w:jc w:val="both"/>
    </w:pPr>
    <w:rPr>
      <w:rFonts w:ascii="Book Antiqua" w:hAnsi="Book Antiqua" w:cs="Book Antiqua"/>
      <w:sz w:val="20"/>
      <w:szCs w:val="20"/>
    </w:rPr>
  </w:style>
  <w:style w:type="character" w:customStyle="1" w:styleId="3">
    <w:name w:val="Основной текст (3)_"/>
    <w:basedOn w:val="a0"/>
    <w:link w:val="30"/>
    <w:rsid w:val="00823B47"/>
    <w:rPr>
      <w:rFonts w:ascii="Book Antiqua" w:hAnsi="Book Antiqua" w:cs="Book Antiqua"/>
      <w:b/>
      <w:bCs/>
      <w:sz w:val="24"/>
      <w:szCs w:val="24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823B47"/>
    <w:rPr>
      <w:rFonts w:ascii="Book Antiqua" w:hAnsi="Book Antiqua" w:cs="Book Antiqua"/>
      <w:spacing w:val="10"/>
      <w:sz w:val="20"/>
      <w:szCs w:val="20"/>
      <w:u w:val="none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3B47"/>
    <w:pPr>
      <w:widowControl w:val="0"/>
      <w:shd w:val="clear" w:color="auto" w:fill="FFFFFF"/>
      <w:spacing w:after="0" w:line="407" w:lineRule="exact"/>
      <w:jc w:val="center"/>
    </w:pPr>
    <w:rPr>
      <w:rFonts w:ascii="Book Antiqua" w:hAnsi="Book Antiqua" w:cs="Book Antiqua"/>
      <w:b/>
      <w:bCs/>
      <w:sz w:val="24"/>
      <w:szCs w:val="24"/>
    </w:rPr>
  </w:style>
  <w:style w:type="character" w:customStyle="1" w:styleId="20pt1">
    <w:name w:val="Основной текст (2) + Интервал 0 pt1"/>
    <w:basedOn w:val="2"/>
    <w:rsid w:val="00823B47"/>
    <w:rPr>
      <w:rFonts w:ascii="Book Antiqua" w:hAnsi="Book Antiqua" w:cs="Book Antiqua"/>
      <w:spacing w:val="10"/>
      <w:sz w:val="20"/>
      <w:szCs w:val="20"/>
      <w:u w:val="none"/>
      <w:shd w:val="clear" w:color="auto" w:fill="FFFFFF"/>
    </w:rPr>
  </w:style>
  <w:style w:type="character" w:customStyle="1" w:styleId="22">
    <w:name w:val="Основной текст (2)2"/>
    <w:basedOn w:val="2"/>
    <w:rsid w:val="00823B47"/>
    <w:rPr>
      <w:rFonts w:ascii="Book Antiqua" w:hAnsi="Book Antiqua" w:cs="Book Antiqua"/>
      <w:sz w:val="20"/>
      <w:szCs w:val="20"/>
      <w:u w:val="none"/>
      <w:shd w:val="clear" w:color="auto" w:fill="FFFFFF"/>
    </w:rPr>
  </w:style>
  <w:style w:type="character" w:customStyle="1" w:styleId="2Gulim">
    <w:name w:val="Основной текст (2) + Gulim"/>
    <w:aliases w:val="6,5 pt,Интервал 0 pt"/>
    <w:basedOn w:val="2"/>
    <w:rsid w:val="00823B47"/>
    <w:rPr>
      <w:rFonts w:ascii="Gulim" w:eastAsia="Gulim" w:hAnsi="Book Antiqua" w:cs="Gulim"/>
      <w:spacing w:val="-10"/>
      <w:sz w:val="13"/>
      <w:szCs w:val="13"/>
      <w:u w:val="none"/>
      <w:shd w:val="clear" w:color="auto" w:fill="FFFFFF"/>
    </w:rPr>
  </w:style>
  <w:style w:type="table" w:styleId="a3">
    <w:name w:val="Table Grid"/>
    <w:basedOn w:val="a1"/>
    <w:uiPriority w:val="59"/>
    <w:rsid w:val="00823B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pt">
    <w:name w:val="Основной текст (2) + Интервал 1 pt"/>
    <w:basedOn w:val="2"/>
    <w:rsid w:val="00A01996"/>
    <w:rPr>
      <w:rFonts w:ascii="Book Antiqua" w:hAnsi="Book Antiqua" w:cs="Book Antiqua"/>
      <w:spacing w:val="20"/>
      <w:sz w:val="20"/>
      <w:szCs w:val="20"/>
      <w:u w:val="none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01996"/>
    <w:rPr>
      <w:rFonts w:ascii="Book Antiqua" w:hAnsi="Book Antiqua" w:cs="Book Antiqua"/>
      <w:spacing w:val="10"/>
      <w:sz w:val="20"/>
      <w:szCs w:val="20"/>
      <w:shd w:val="clear" w:color="auto" w:fill="FFFFFF"/>
    </w:rPr>
  </w:style>
  <w:style w:type="character" w:customStyle="1" w:styleId="5Gulim">
    <w:name w:val="Основной текст (5) + Gulim"/>
    <w:aliases w:val="61,5 pt4,Интервал 0 pt1"/>
    <w:basedOn w:val="5"/>
    <w:rsid w:val="00A01996"/>
    <w:rPr>
      <w:rFonts w:ascii="Gulim" w:eastAsia="Gulim" w:hAnsi="Book Antiqua" w:cs="Gulim"/>
      <w:spacing w:val="-10"/>
      <w:sz w:val="13"/>
      <w:szCs w:val="1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01996"/>
    <w:pPr>
      <w:widowControl w:val="0"/>
      <w:shd w:val="clear" w:color="auto" w:fill="FFFFFF"/>
      <w:spacing w:after="0" w:line="263" w:lineRule="exact"/>
      <w:jc w:val="both"/>
    </w:pPr>
    <w:rPr>
      <w:rFonts w:ascii="Book Antiqua" w:hAnsi="Book Antiqua" w:cs="Book Antiqua"/>
      <w:spacing w:val="10"/>
      <w:sz w:val="20"/>
      <w:szCs w:val="20"/>
    </w:rPr>
  </w:style>
  <w:style w:type="character" w:customStyle="1" w:styleId="29">
    <w:name w:val="Основной текст (2) + 9"/>
    <w:aliases w:val="5 pt3,Полужирный1"/>
    <w:basedOn w:val="2"/>
    <w:rsid w:val="001F68B1"/>
    <w:rPr>
      <w:rFonts w:ascii="Book Antiqua" w:hAnsi="Book Antiqua" w:cs="Book Antiqua"/>
      <w:b/>
      <w:bCs/>
      <w:sz w:val="19"/>
      <w:szCs w:val="19"/>
      <w:u w:val="none"/>
      <w:shd w:val="clear" w:color="auto" w:fill="FFFFFF"/>
    </w:rPr>
  </w:style>
  <w:style w:type="character" w:customStyle="1" w:styleId="2Georgia">
    <w:name w:val="Основной текст (2) + Georgia"/>
    <w:aliases w:val="4 pt,Интервал 3 pt"/>
    <w:basedOn w:val="2"/>
    <w:rsid w:val="001F68B1"/>
    <w:rPr>
      <w:rFonts w:ascii="Georgia" w:hAnsi="Georgia" w:cs="Georgia"/>
      <w:spacing w:val="60"/>
      <w:sz w:val="8"/>
      <w:szCs w:val="8"/>
      <w:u w:val="none"/>
      <w:shd w:val="clear" w:color="auto" w:fill="FFFFFF"/>
    </w:rPr>
  </w:style>
  <w:style w:type="character" w:customStyle="1" w:styleId="50pt">
    <w:name w:val="Основной текст (5) + Интервал 0 pt"/>
    <w:basedOn w:val="5"/>
    <w:rsid w:val="00082AE6"/>
    <w:rPr>
      <w:rFonts w:ascii="Book Antiqua" w:hAnsi="Book Antiqua" w:cs="Book Antiqua"/>
      <w:spacing w:val="0"/>
      <w:sz w:val="20"/>
      <w:szCs w:val="20"/>
      <w:u w:val="none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82AE6"/>
    <w:rPr>
      <w:rFonts w:ascii="Book Antiqua" w:hAnsi="Book Antiqua" w:cs="Book Antiqua"/>
      <w:b/>
      <w:bCs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82AE6"/>
    <w:pPr>
      <w:widowControl w:val="0"/>
      <w:shd w:val="clear" w:color="auto" w:fill="FFFFFF"/>
      <w:spacing w:after="0" w:line="240" w:lineRule="atLeast"/>
      <w:jc w:val="both"/>
    </w:pPr>
    <w:rPr>
      <w:rFonts w:ascii="Book Antiqua" w:hAnsi="Book Antiqua" w:cs="Book Antiqua"/>
      <w:b/>
      <w:bCs/>
      <w:sz w:val="19"/>
      <w:szCs w:val="19"/>
    </w:rPr>
  </w:style>
  <w:style w:type="character" w:customStyle="1" w:styleId="2Calibri">
    <w:name w:val="Основной текст (2) + Calibri"/>
    <w:aliases w:val="10,5 pt2"/>
    <w:basedOn w:val="2"/>
    <w:rsid w:val="0004313B"/>
    <w:rPr>
      <w:rFonts w:ascii="Calibri" w:hAnsi="Calibri" w:cs="Calibri"/>
      <w:sz w:val="21"/>
      <w:szCs w:val="21"/>
      <w:u w:val="none"/>
      <w:shd w:val="clear" w:color="auto" w:fill="FFFFFF"/>
      <w:lang w:val="en-US" w:eastAsia="en-US"/>
    </w:rPr>
  </w:style>
  <w:style w:type="table" w:customStyle="1" w:styleId="1">
    <w:name w:val="Сетка таблицы1"/>
    <w:basedOn w:val="a1"/>
    <w:next w:val="a3"/>
    <w:uiPriority w:val="59"/>
    <w:rsid w:val="00CD534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13</Pages>
  <Words>3568</Words>
  <Characters>20339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OP-BOSS</cp:lastModifiedBy>
  <cp:revision>80</cp:revision>
  <dcterms:created xsi:type="dcterms:W3CDTF">2020-01-23T15:59:00Z</dcterms:created>
  <dcterms:modified xsi:type="dcterms:W3CDTF">2020-03-20T12:08:00Z</dcterms:modified>
</cp:coreProperties>
</file>