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85A" w:rsidRPr="001B785A" w:rsidRDefault="001B785A" w:rsidP="001B785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B785A">
        <w:rPr>
          <w:rFonts w:ascii="Times New Roman" w:hAnsi="Times New Roman" w:cs="Times New Roman"/>
          <w:b/>
          <w:color w:val="000000"/>
          <w:sz w:val="26"/>
          <w:szCs w:val="26"/>
        </w:rPr>
        <w:t>РОССИЙСКАЯ ФЕДЕРАЦИЯ</w:t>
      </w:r>
    </w:p>
    <w:p w:rsidR="001B785A" w:rsidRPr="001B785A" w:rsidRDefault="001B785A" w:rsidP="001B785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B785A">
        <w:rPr>
          <w:rFonts w:ascii="Times New Roman" w:hAnsi="Times New Roman" w:cs="Times New Roman"/>
          <w:b/>
          <w:color w:val="000000"/>
          <w:sz w:val="26"/>
          <w:szCs w:val="26"/>
        </w:rPr>
        <w:t>АДМИНИСТРАЦИЯ ТРУБЧЕВСКОГО МУНИЦИПАЛЬНОГО РАЙОНА</w:t>
      </w:r>
    </w:p>
    <w:p w:rsidR="001B785A" w:rsidRPr="001B785A" w:rsidRDefault="008E10D7" w:rsidP="001B78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1B785A" w:rsidRPr="001B785A" w:rsidRDefault="001B785A" w:rsidP="001B785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>
        <w:rPr>
          <w:rFonts w:ascii="Times New Roman" w:hAnsi="Times New Roman" w:cs="Times New Roman"/>
          <w:b/>
          <w:color w:val="000000"/>
          <w:sz w:val="48"/>
          <w:szCs w:val="48"/>
        </w:rPr>
        <w:t>П О С Т А Н О ВЛ</w:t>
      </w:r>
      <w:r w:rsidRPr="001B785A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 Е Н И Е</w:t>
      </w:r>
    </w:p>
    <w:p w:rsidR="001B785A" w:rsidRPr="001B785A" w:rsidRDefault="001B785A" w:rsidP="001B78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785A" w:rsidRPr="001B785A" w:rsidRDefault="001B785A" w:rsidP="006A155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785A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515AA0">
        <w:rPr>
          <w:rFonts w:ascii="Times New Roman" w:hAnsi="Times New Roman" w:cs="Times New Roman"/>
          <w:color w:val="000000"/>
          <w:sz w:val="26"/>
          <w:szCs w:val="26"/>
        </w:rPr>
        <w:t>13.03.</w:t>
      </w:r>
      <w:r>
        <w:rPr>
          <w:rFonts w:ascii="Times New Roman" w:hAnsi="Times New Roman" w:cs="Times New Roman"/>
          <w:color w:val="000000"/>
          <w:sz w:val="26"/>
          <w:szCs w:val="26"/>
        </w:rPr>
        <w:t>2020</w:t>
      </w:r>
      <w:r w:rsidRPr="001B785A">
        <w:rPr>
          <w:rFonts w:ascii="Times New Roman" w:hAnsi="Times New Roman" w:cs="Times New Roman"/>
          <w:color w:val="000000"/>
          <w:sz w:val="26"/>
          <w:szCs w:val="26"/>
        </w:rPr>
        <w:t xml:space="preserve">г.    </w:t>
      </w:r>
      <w:r w:rsidR="006A1551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6A1551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A1551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A1551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515AA0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6A1551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A1551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A1551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1B785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15AA0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515AA0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6A1551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1B785A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515AA0">
        <w:rPr>
          <w:rFonts w:ascii="Times New Roman" w:hAnsi="Times New Roman" w:cs="Times New Roman"/>
          <w:color w:val="000000"/>
          <w:sz w:val="26"/>
          <w:szCs w:val="26"/>
        </w:rPr>
        <w:t>171</w:t>
      </w:r>
    </w:p>
    <w:p w:rsidR="001B785A" w:rsidRPr="001B785A" w:rsidRDefault="001B785A" w:rsidP="006A155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B785A">
        <w:rPr>
          <w:rFonts w:ascii="Times New Roman" w:hAnsi="Times New Roman" w:cs="Times New Roman"/>
          <w:color w:val="000000"/>
          <w:sz w:val="26"/>
          <w:szCs w:val="26"/>
        </w:rPr>
        <w:t>г. Трубчевск</w:t>
      </w:r>
    </w:p>
    <w:p w:rsidR="001B785A" w:rsidRPr="001B785A" w:rsidRDefault="001B785A" w:rsidP="001B785A">
      <w:pPr>
        <w:pStyle w:val="21"/>
        <w:shd w:val="clear" w:color="auto" w:fill="auto"/>
        <w:tabs>
          <w:tab w:val="left" w:pos="9214"/>
        </w:tabs>
        <w:spacing w:after="0"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1B785A" w:rsidRDefault="00BD075B" w:rsidP="006A1551">
      <w:pPr>
        <w:pStyle w:val="21"/>
        <w:shd w:val="clear" w:color="auto" w:fill="auto"/>
        <w:tabs>
          <w:tab w:val="left" w:pos="9214"/>
        </w:tabs>
        <w:spacing w:after="0" w:line="240" w:lineRule="auto"/>
        <w:ind w:right="-82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Об утверждении Положения о бережливом</w:t>
      </w:r>
      <w:r w:rsidR="006A1551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473F4">
        <w:rPr>
          <w:rStyle w:val="2"/>
          <w:rFonts w:ascii="Times New Roman" w:hAnsi="Times New Roman" w:cs="Times New Roman"/>
          <w:color w:val="000000"/>
          <w:sz w:val="26"/>
          <w:szCs w:val="26"/>
        </w:rPr>
        <w:t>производстве (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управлении</w:t>
      </w:r>
      <w:r w:rsidR="00E473F4">
        <w:rPr>
          <w:rStyle w:val="2"/>
          <w:rFonts w:ascii="Times New Roman" w:hAnsi="Times New Roman" w:cs="Times New Roman"/>
          <w:color w:val="000000"/>
          <w:sz w:val="26"/>
          <w:szCs w:val="26"/>
        </w:rPr>
        <w:t>)</w:t>
      </w:r>
      <w:r w:rsidR="006A1551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 w:rsidR="001B785A">
        <w:rPr>
          <w:rStyle w:val="2"/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="006A1551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785A">
        <w:rPr>
          <w:rStyle w:val="2"/>
          <w:rFonts w:ascii="Times New Roman" w:hAnsi="Times New Roman" w:cs="Times New Roman"/>
          <w:color w:val="000000"/>
          <w:sz w:val="26"/>
          <w:szCs w:val="26"/>
        </w:rPr>
        <w:t>Трубчевского муниципального района</w:t>
      </w:r>
    </w:p>
    <w:p w:rsidR="00BD075B" w:rsidRDefault="00BD075B" w:rsidP="001B785A">
      <w:pPr>
        <w:pStyle w:val="21"/>
        <w:shd w:val="clear" w:color="auto" w:fill="auto"/>
        <w:tabs>
          <w:tab w:val="left" w:pos="9214"/>
        </w:tabs>
        <w:spacing w:after="0" w:line="240" w:lineRule="auto"/>
        <w:ind w:right="-82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823B47" w:rsidRDefault="001B785A" w:rsidP="00823B47">
      <w:pPr>
        <w:pStyle w:val="21"/>
        <w:shd w:val="clear" w:color="auto" w:fill="auto"/>
        <w:tabs>
          <w:tab w:val="left" w:pos="9356"/>
        </w:tabs>
        <w:spacing w:after="0" w:line="240" w:lineRule="auto"/>
        <w:ind w:right="-82"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Руководствуясь</w:t>
      </w:r>
      <w:r w:rsidR="006A1551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постановлением администрации Трубчевского муниципального района от </w:t>
      </w:r>
      <w:r w:rsidR="006A1551">
        <w:rPr>
          <w:rStyle w:val="2"/>
          <w:rFonts w:ascii="Times New Roman" w:hAnsi="Times New Roman" w:cs="Times New Roman"/>
          <w:color w:val="000000"/>
          <w:sz w:val="26"/>
          <w:szCs w:val="26"/>
        </w:rPr>
        <w:t>27.12.2018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№ 1150 «Об утверждении плана мероприятий по реализации Стратегии социально-экономического развития Трубчевского муниципального района Брянской области на период до 2030 года», в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целях формирования культуры</w:t>
      </w:r>
      <w:r w:rsidR="006A1551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бережливого производства,</w:t>
      </w:r>
      <w:r w:rsidR="006A1551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повышения производительности труда в администрации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Трубчевского муниципального района</w:t>
      </w:r>
    </w:p>
    <w:p w:rsidR="001B785A" w:rsidRPr="00486374" w:rsidRDefault="000B3F99" w:rsidP="00823B47">
      <w:pPr>
        <w:pStyle w:val="21"/>
        <w:shd w:val="clear" w:color="auto" w:fill="auto"/>
        <w:tabs>
          <w:tab w:val="left" w:pos="9356"/>
        </w:tabs>
        <w:spacing w:after="0" w:line="240" w:lineRule="auto"/>
        <w:ind w:right="-82" w:firstLine="709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ПОСТАНОВЛЯЮ</w:t>
      </w:r>
      <w:r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>:</w:t>
      </w:r>
    </w:p>
    <w:p w:rsidR="00BD075B" w:rsidRDefault="00BD075B" w:rsidP="00BD075B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after="0" w:line="240" w:lineRule="auto"/>
        <w:ind w:left="0" w:right="-82"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У</w:t>
      </w:r>
      <w:r w:rsidR="001B785A" w:rsidRPr="0048637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твердить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прилагаемое Положение о бережливом</w:t>
      </w:r>
      <w:r w:rsidR="006A1551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075B">
        <w:rPr>
          <w:rStyle w:val="2"/>
          <w:rFonts w:ascii="Times New Roman" w:hAnsi="Times New Roman" w:cs="Times New Roman"/>
          <w:color w:val="000000"/>
          <w:sz w:val="26"/>
          <w:szCs w:val="26"/>
        </w:rPr>
        <w:t>производстве</w:t>
      </w:r>
      <w:r w:rsidR="00E473F4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(управлении)</w:t>
      </w:r>
      <w:r w:rsidRPr="00BD075B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 в администрации Трубчевского</w:t>
      </w:r>
      <w:r w:rsidR="006A1551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075B">
        <w:rPr>
          <w:rStyle w:val="2"/>
          <w:rFonts w:ascii="Times New Roman" w:hAnsi="Times New Roman" w:cs="Times New Roman"/>
          <w:color w:val="000000"/>
          <w:sz w:val="26"/>
          <w:szCs w:val="26"/>
        </w:rPr>
        <w:t>муниципального района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.</w:t>
      </w:r>
    </w:p>
    <w:p w:rsidR="00823B47" w:rsidRDefault="00BD075B" w:rsidP="00BD075B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after="0" w:line="240" w:lineRule="auto"/>
        <w:ind w:left="0" w:right="-82" w:firstLine="709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Определить о</w:t>
      </w:r>
      <w:r w:rsidR="007E657C" w:rsidRPr="00BD075B">
        <w:rPr>
          <w:rStyle w:val="2"/>
          <w:rFonts w:ascii="Times New Roman" w:hAnsi="Times New Roman" w:cs="Times New Roman"/>
          <w:color w:val="000000"/>
          <w:sz w:val="26"/>
          <w:szCs w:val="26"/>
        </w:rPr>
        <w:t>рганизационно-правовой отдел администрации Трубчевского муниципального района</w:t>
      </w:r>
      <w:r w:rsidR="001B785A" w:rsidRPr="00BD075B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уполномоченным органом, осуществляющим координацию реализации комплекса мероприятий по внедрению инструментов бережливого </w:t>
      </w:r>
      <w:r w:rsidR="00E473F4">
        <w:rPr>
          <w:rStyle w:val="2"/>
          <w:rFonts w:ascii="Times New Roman" w:hAnsi="Times New Roman" w:cs="Times New Roman"/>
          <w:color w:val="000000"/>
          <w:sz w:val="26"/>
          <w:szCs w:val="26"/>
        </w:rPr>
        <w:t>производства (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управления</w:t>
      </w:r>
      <w:r w:rsidR="00E473F4">
        <w:rPr>
          <w:rStyle w:val="2"/>
          <w:rFonts w:ascii="Times New Roman" w:hAnsi="Times New Roman" w:cs="Times New Roman"/>
          <w:color w:val="000000"/>
          <w:sz w:val="26"/>
          <w:szCs w:val="26"/>
        </w:rPr>
        <w:t>)</w:t>
      </w: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в деятельность администрации Трубчевского муниципального района.</w:t>
      </w:r>
    </w:p>
    <w:p w:rsidR="00BD075B" w:rsidRDefault="00BD075B" w:rsidP="00F26C11">
      <w:pPr>
        <w:pStyle w:val="21"/>
        <w:numPr>
          <w:ilvl w:val="0"/>
          <w:numId w:val="13"/>
        </w:numPr>
        <w:shd w:val="clear" w:color="auto" w:fill="auto"/>
        <w:tabs>
          <w:tab w:val="left" w:pos="851"/>
        </w:tabs>
        <w:spacing w:after="0" w:line="240" w:lineRule="auto"/>
        <w:ind w:left="0" w:right="-82" w:firstLine="709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Настоящее постановление разместить на официальном сайте администрации Трубчевского муниципального района в сети Интернет по адресу:</w:t>
      </w:r>
      <w:r w:rsidR="006A15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26C11" w:rsidRPr="00F26C1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www.trubech.ru</w:t>
      </w:r>
      <w:r w:rsidR="00F26C1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BB1443" w:rsidRPr="00BD075B" w:rsidRDefault="001B785A" w:rsidP="00BD075B">
      <w:pPr>
        <w:pStyle w:val="21"/>
        <w:numPr>
          <w:ilvl w:val="0"/>
          <w:numId w:val="13"/>
        </w:numPr>
        <w:shd w:val="clear" w:color="auto" w:fill="auto"/>
        <w:tabs>
          <w:tab w:val="left" w:pos="993"/>
        </w:tabs>
        <w:spacing w:after="0" w:line="240" w:lineRule="auto"/>
        <w:ind w:left="0" w:right="-82"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BD075B">
        <w:rPr>
          <w:rStyle w:val="2"/>
          <w:rFonts w:ascii="Times New Roman" w:hAnsi="Times New Roman" w:cs="Times New Roman"/>
          <w:color w:val="000000"/>
          <w:sz w:val="26"/>
          <w:szCs w:val="26"/>
        </w:rPr>
        <w:t>Контроль за выполнением постанов</w:t>
      </w:r>
      <w:r w:rsidR="00823B47" w:rsidRPr="00BD075B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ления возложить на заместителя </w:t>
      </w:r>
      <w:r w:rsidRPr="00BD075B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главы </w:t>
      </w:r>
      <w:r w:rsidR="00823B47" w:rsidRPr="00BD075B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администрации Трубчевского муниципального района </w:t>
      </w:r>
      <w:r w:rsidR="006A1551">
        <w:rPr>
          <w:rStyle w:val="2"/>
          <w:rFonts w:ascii="Times New Roman" w:hAnsi="Times New Roman" w:cs="Times New Roman"/>
          <w:color w:val="000000"/>
          <w:sz w:val="26"/>
          <w:szCs w:val="26"/>
        </w:rPr>
        <w:t>Слободчикова Е.А.</w:t>
      </w:r>
    </w:p>
    <w:p w:rsidR="007E657C" w:rsidRDefault="007E657C" w:rsidP="007E657C">
      <w:pPr>
        <w:pStyle w:val="21"/>
        <w:shd w:val="clear" w:color="auto" w:fill="auto"/>
        <w:tabs>
          <w:tab w:val="left" w:pos="1027"/>
        </w:tabs>
        <w:spacing w:after="0" w:line="240" w:lineRule="auto"/>
        <w:ind w:left="720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</w:p>
    <w:p w:rsidR="00FF4595" w:rsidRDefault="00FF4595" w:rsidP="007E657C">
      <w:pPr>
        <w:pStyle w:val="21"/>
        <w:shd w:val="clear" w:color="auto" w:fill="auto"/>
        <w:tabs>
          <w:tab w:val="left" w:pos="1027"/>
        </w:tabs>
        <w:spacing w:after="0" w:line="240" w:lineRule="auto"/>
        <w:ind w:left="720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</w:p>
    <w:p w:rsidR="00FF4595" w:rsidRPr="00823B47" w:rsidRDefault="00FF4595" w:rsidP="007E657C">
      <w:pPr>
        <w:pStyle w:val="21"/>
        <w:shd w:val="clear" w:color="auto" w:fill="auto"/>
        <w:tabs>
          <w:tab w:val="left" w:pos="1027"/>
        </w:tabs>
        <w:spacing w:after="0" w:line="240" w:lineRule="auto"/>
        <w:ind w:left="720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</w:p>
    <w:p w:rsidR="00823B47" w:rsidRPr="00823B47" w:rsidRDefault="00823B47" w:rsidP="00823B4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>Глава администрации</w:t>
      </w:r>
    </w:p>
    <w:p w:rsidR="00823B47" w:rsidRPr="00823B47" w:rsidRDefault="00823B47" w:rsidP="00823B4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>Трубчевского муниципального района</w:t>
      </w: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="000B3F9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</w:t>
      </w:r>
      <w:r w:rsidRPr="00823B47">
        <w:rPr>
          <w:rFonts w:ascii="Times New Roman" w:hAnsi="Times New Roman" w:cs="Times New Roman"/>
          <w:b/>
          <w:color w:val="000000"/>
          <w:sz w:val="26"/>
          <w:szCs w:val="26"/>
        </w:rPr>
        <w:t>И.И. Обыдённов</w:t>
      </w:r>
    </w:p>
    <w:p w:rsidR="00823B47" w:rsidRPr="00823B47" w:rsidRDefault="00823B47" w:rsidP="00823B4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23B47">
        <w:rPr>
          <w:rFonts w:ascii="Times New Roman" w:hAnsi="Times New Roman" w:cs="Times New Roman"/>
          <w:i/>
          <w:sz w:val="20"/>
          <w:szCs w:val="20"/>
        </w:rPr>
        <w:t>Исп.: нач. орг.-прав.отд.</w:t>
      </w:r>
    </w:p>
    <w:p w:rsidR="00823B47" w:rsidRPr="00823B47" w:rsidRDefault="00823B47" w:rsidP="00823B4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23B47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p w:rsidR="00823B47" w:rsidRPr="00823B47" w:rsidRDefault="00823B47" w:rsidP="00823B4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23B47">
        <w:rPr>
          <w:rFonts w:ascii="Times New Roman" w:hAnsi="Times New Roman" w:cs="Times New Roman"/>
          <w:i/>
          <w:sz w:val="20"/>
          <w:szCs w:val="20"/>
        </w:rPr>
        <w:t>Зам.главы адм.мун.р-на</w:t>
      </w:r>
    </w:p>
    <w:p w:rsidR="00823B47" w:rsidRDefault="00BE1274" w:rsidP="00823B4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Е.А. Слободчиков</w:t>
      </w:r>
    </w:p>
    <w:p w:rsidR="00823B47" w:rsidRDefault="00823B47" w:rsidP="00823B47">
      <w:pPr>
        <w:pStyle w:val="21"/>
        <w:shd w:val="clear" w:color="auto" w:fill="auto"/>
        <w:tabs>
          <w:tab w:val="left" w:pos="102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66E9" w:rsidRDefault="009B66E9" w:rsidP="00823B47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A01996" w:rsidRDefault="00A01996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A01996" w:rsidRDefault="00A01996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FF4595" w:rsidRDefault="00FF4595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FF4595" w:rsidRDefault="00FF4595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0B3F99" w:rsidRDefault="000B3F99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0B3F99" w:rsidRDefault="000B3F99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9B66E9" w:rsidRDefault="00FF4595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Приложение </w:t>
      </w:r>
    </w:p>
    <w:p w:rsidR="009B66E9" w:rsidRDefault="009B66E9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к постановлению администрации </w:t>
      </w:r>
    </w:p>
    <w:p w:rsidR="009B66E9" w:rsidRDefault="009B66E9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Трубчевского муниципального района </w:t>
      </w:r>
    </w:p>
    <w:p w:rsidR="009B66E9" w:rsidRDefault="00BE1274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2"/>
          <w:rFonts w:ascii="Times New Roman" w:hAnsi="Times New Roman" w:cs="Times New Roman"/>
          <w:color w:val="000000"/>
          <w:sz w:val="26"/>
          <w:szCs w:val="26"/>
        </w:rPr>
        <w:t>о</w:t>
      </w:r>
      <w:r w:rsidR="0080643D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т </w:t>
      </w:r>
      <w:r w:rsidR="00441520">
        <w:rPr>
          <w:rStyle w:val="2"/>
          <w:rFonts w:ascii="Times New Roman" w:hAnsi="Times New Roman" w:cs="Times New Roman"/>
          <w:color w:val="000000"/>
          <w:sz w:val="26"/>
          <w:szCs w:val="26"/>
        </w:rPr>
        <w:t>13.03.2020г. № 171</w:t>
      </w:r>
      <w:bookmarkStart w:id="0" w:name="_GoBack"/>
      <w:bookmarkEnd w:id="0"/>
    </w:p>
    <w:p w:rsidR="009B66E9" w:rsidRDefault="009B66E9" w:rsidP="009B66E9">
      <w:pPr>
        <w:pStyle w:val="21"/>
        <w:shd w:val="clear" w:color="auto" w:fill="auto"/>
        <w:spacing w:after="0" w:line="240" w:lineRule="auto"/>
        <w:jc w:val="right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FF4595" w:rsidRPr="00874440" w:rsidRDefault="00FF4595" w:rsidP="00FF4595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ПОЛОЖЕНИЕ</w:t>
      </w:r>
    </w:p>
    <w:p w:rsidR="00FF4595" w:rsidRPr="00874440" w:rsidRDefault="00FF4595" w:rsidP="00F26C11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о бережливом </w:t>
      </w:r>
      <w:r w:rsidR="00E473F4">
        <w:rPr>
          <w:rStyle w:val="2"/>
          <w:rFonts w:ascii="Times New Roman" w:hAnsi="Times New Roman" w:cs="Times New Roman"/>
          <w:color w:val="000000"/>
          <w:sz w:val="26"/>
          <w:szCs w:val="26"/>
        </w:rPr>
        <w:t>производстве (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управлении</w:t>
      </w:r>
      <w:r w:rsidR="00E473F4">
        <w:rPr>
          <w:rStyle w:val="2"/>
          <w:rFonts w:ascii="Times New Roman" w:hAnsi="Times New Roman" w:cs="Times New Roman"/>
          <w:color w:val="000000"/>
          <w:sz w:val="26"/>
          <w:szCs w:val="26"/>
        </w:rPr>
        <w:t>)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в администрации Трубчевского муниципального района</w:t>
      </w:r>
    </w:p>
    <w:p w:rsidR="00BA4C36" w:rsidRPr="00874440" w:rsidRDefault="00BA4C36" w:rsidP="00FF4595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BA4C36" w:rsidRPr="00AD6551" w:rsidRDefault="00BA4C36" w:rsidP="00FF4595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>1.Общие положения</w:t>
      </w:r>
    </w:p>
    <w:p w:rsidR="00FF4595" w:rsidRPr="00874440" w:rsidRDefault="00FF4595" w:rsidP="00FF4595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FF4595" w:rsidRPr="00874440" w:rsidRDefault="00FF4595" w:rsidP="00FF4595">
      <w:pPr>
        <w:pStyle w:val="21"/>
        <w:numPr>
          <w:ilvl w:val="0"/>
          <w:numId w:val="2"/>
        </w:numPr>
        <w:shd w:val="clear" w:color="auto" w:fill="auto"/>
        <w:tabs>
          <w:tab w:val="left" w:pos="1165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Настоящее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Положение о бережливом</w:t>
      </w:r>
      <w:r w:rsidR="00E473F4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производстве (у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правлении</w:t>
      </w:r>
      <w:r w:rsidR="00E473F4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)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в 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(далее </w:t>
      </w:r>
      <w:r w:rsidR="00E473F4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–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Положение</w:t>
      </w:r>
      <w:r w:rsidR="00E473F4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, бережливое управление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)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определяет условия и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порядок применения принципов бережливого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управления в 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администрации Трубчевского муниципального района (далее – Администрация)</w:t>
      </w:r>
      <w:r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FF4595" w:rsidRPr="00874440" w:rsidRDefault="00FF4595" w:rsidP="00FF4595">
      <w:pPr>
        <w:pStyle w:val="21"/>
        <w:numPr>
          <w:ilvl w:val="0"/>
          <w:numId w:val="2"/>
        </w:numPr>
        <w:shd w:val="clear" w:color="auto" w:fill="auto"/>
        <w:tabs>
          <w:tab w:val="left" w:pos="1165"/>
        </w:tabs>
        <w:spacing w:after="0" w:line="240" w:lineRule="auto"/>
        <w:ind w:firstLine="709"/>
        <w:rPr>
          <w:rStyle w:val="2"/>
          <w:rFonts w:ascii="Times New Roman" w:hAnsi="Times New Roman" w:cs="Times New Roman"/>
          <w:sz w:val="26"/>
          <w:szCs w:val="26"/>
          <w:shd w:val="clear" w:color="auto" w:fill="auto"/>
        </w:rPr>
      </w:pP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Настоящее Положение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направлено на повышение эффективности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деятельности Администрации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и производительности труда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за счет системного применения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ценностей, принципов и инструментов бережливого управления.</w:t>
      </w:r>
    </w:p>
    <w:p w:rsidR="00FF4595" w:rsidRPr="00874440" w:rsidRDefault="00FF4595" w:rsidP="00FF4595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</w:pPr>
    </w:p>
    <w:p w:rsidR="00FF4595" w:rsidRPr="00AD6551" w:rsidRDefault="00FF4595" w:rsidP="00FF4595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2. Понятия и определения</w:t>
      </w:r>
    </w:p>
    <w:p w:rsidR="00BA4C36" w:rsidRPr="00874440" w:rsidRDefault="00BA4C36" w:rsidP="00FF4595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F4595" w:rsidRPr="00874440" w:rsidRDefault="008512A2" w:rsidP="008512A2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Анкетирование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метод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получения первичной социологической 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информации путем письменных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ответов респондентов на предложенную</w:t>
      </w:r>
      <w:r w:rsidR="000B3F99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FF4595" w:rsidRPr="00874440">
        <w:rPr>
          <w:rStyle w:val="3TimesNewRoman"/>
          <w:b w:val="0"/>
          <w:color w:val="000000"/>
          <w:sz w:val="26"/>
          <w:szCs w:val="26"/>
        </w:rPr>
        <w:t xml:space="preserve">систему </w:t>
      </w:r>
      <w:r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>вариантов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 xml:space="preserve"> анкеты.</w:t>
      </w:r>
    </w:p>
    <w:p w:rsidR="00FF4595" w:rsidRPr="00874440" w:rsidRDefault="008512A2" w:rsidP="008512A2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Бережливый проект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проект, ориентированный на оптимизацию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деятельности о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>рганизации.</w:t>
      </w:r>
    </w:p>
    <w:p w:rsidR="00FF4595" w:rsidRPr="00874440" w:rsidRDefault="00FF4595" w:rsidP="00FF459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Диа</w:t>
      </w:r>
      <w:r w:rsidR="008512A2"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гност</w:t>
      </w: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ика корпоративной культуры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анализ организационных и </w:t>
      </w:r>
      <w:r w:rsidR="008512A2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коммуникационных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барьеров между </w:t>
      </w:r>
      <w:r w:rsidR="00AD6551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главой Администрации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и сотрудниками </w:t>
      </w:r>
      <w:r w:rsidR="008512A2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Администрации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с целью определения общих </w:t>
      </w:r>
      <w:r w:rsidR="008512A2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направлений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для изменений,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расстановки приоритетов, оптимизации </w:t>
      </w:r>
      <w:r w:rsidR="008512A2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организационной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структуры и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формирования ключевых направлений</w:t>
      </w:r>
      <w:r w:rsidR="008512A2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развития.</w:t>
      </w:r>
    </w:p>
    <w:p w:rsidR="00FF4595" w:rsidRPr="00874440" w:rsidRDefault="008512A2" w:rsidP="008512A2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Диагностика</w:t>
      </w:r>
      <w:r w:rsidR="00FF4595"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пр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оцессов - анализ процессов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Администрации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посредством инструментов бережливого</w:t>
      </w:r>
      <w:r w:rsidR="000B3F99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>управле</w:t>
      </w:r>
      <w:r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>ния.</w:t>
      </w:r>
    </w:p>
    <w:p w:rsidR="00FF4595" w:rsidRPr="00874440" w:rsidRDefault="008512A2" w:rsidP="00FF459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Candara7"/>
          <w:rFonts w:ascii="Times New Roman" w:hAnsi="Times New Roman" w:cs="Times New Roman"/>
          <w:bCs w:val="0"/>
          <w:color w:val="000000"/>
          <w:sz w:val="26"/>
          <w:szCs w:val="26"/>
        </w:rPr>
        <w:t>Доска визуализации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- доска, на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которой представлены формулировка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миссии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  <w:lang w:eastAsia="en-US"/>
        </w:rPr>
        <w:t xml:space="preserve">,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стратегических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целей,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показателей эффективности деятельности </w:t>
      </w:r>
      <w:r w:rsidR="00AD6551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отраслевого (функционального)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органа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Администрации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FF4595" w:rsidRPr="00874440" w:rsidRDefault="008512A2" w:rsidP="008512A2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Candara7"/>
          <w:rFonts w:ascii="Times New Roman" w:hAnsi="Times New Roman" w:cs="Times New Roman"/>
          <w:bCs w:val="0"/>
          <w:color w:val="000000"/>
          <w:sz w:val="26"/>
          <w:szCs w:val="26"/>
        </w:rPr>
        <w:t>Доска задач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- инструмент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визуализации процесса исполнения задач в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рамках отраслевого (функционального) органа Администрации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 xml:space="preserve">, позволяющий </w:t>
      </w:r>
      <w:r w:rsidR="00FF4595" w:rsidRPr="00874440">
        <w:rPr>
          <w:rStyle w:val="3TimesNewRoman"/>
          <w:b w:val="0"/>
          <w:color w:val="000000"/>
          <w:sz w:val="26"/>
          <w:szCs w:val="26"/>
        </w:rPr>
        <w:t xml:space="preserve">корректировать загрузку специалистов, 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 xml:space="preserve">выявлять проблемные зоны </w:t>
      </w:r>
      <w:r w:rsidR="00FF4595" w:rsidRPr="00874440">
        <w:rPr>
          <w:rStyle w:val="3TimesNewRoman"/>
          <w:b w:val="0"/>
          <w:color w:val="000000"/>
          <w:sz w:val="26"/>
          <w:szCs w:val="26"/>
        </w:rPr>
        <w:t xml:space="preserve">в работе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отраслевого (функционального) органа Администрации</w:t>
      </w:r>
      <w:r w:rsidR="000B3F99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FF4595" w:rsidRPr="00874440">
        <w:rPr>
          <w:rStyle w:val="3TimesNewRoman"/>
          <w:b w:val="0"/>
          <w:color w:val="000000"/>
          <w:sz w:val="26"/>
          <w:szCs w:val="26"/>
        </w:rPr>
        <w:t xml:space="preserve">и </w:t>
      </w:r>
      <w:r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>своевременно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 xml:space="preserve"> принимать корректирующие </w:t>
      </w:r>
      <w:r w:rsidR="00FF4595" w:rsidRPr="00874440">
        <w:rPr>
          <w:rStyle w:val="3TimesNewRoman"/>
          <w:b w:val="0"/>
          <w:color w:val="000000"/>
          <w:sz w:val="26"/>
          <w:szCs w:val="26"/>
        </w:rPr>
        <w:t>решения.</w:t>
      </w:r>
    </w:p>
    <w:p w:rsidR="00FF4595" w:rsidRPr="00874440" w:rsidRDefault="00FF4595" w:rsidP="00FF459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Candara7"/>
          <w:rFonts w:ascii="Times New Roman" w:hAnsi="Times New Roman" w:cs="Times New Roman"/>
          <w:bCs w:val="0"/>
          <w:color w:val="000000"/>
          <w:sz w:val="26"/>
          <w:szCs w:val="26"/>
        </w:rPr>
        <w:t xml:space="preserve">Инструмент </w:t>
      </w:r>
      <w:r w:rsidRPr="00AD6551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бережливого управления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средство (способ) решения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поставленной задачи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по усовершенствованию деятельности </w:t>
      </w:r>
      <w:r w:rsidR="004E07B0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Администрации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посредством снижения потерь.</w:t>
      </w:r>
    </w:p>
    <w:p w:rsidR="00FF4595" w:rsidRPr="00874440" w:rsidRDefault="00FF4595" w:rsidP="00FF459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Candara7"/>
          <w:rFonts w:ascii="Times New Roman" w:hAnsi="Times New Roman" w:cs="Times New Roman"/>
          <w:bCs w:val="0"/>
          <w:color w:val="000000"/>
          <w:sz w:val="26"/>
          <w:szCs w:val="26"/>
        </w:rPr>
        <w:t>Ин</w:t>
      </w:r>
      <w:r w:rsidR="004E07B0" w:rsidRPr="00AD6551">
        <w:rPr>
          <w:rStyle w:val="2Candara7"/>
          <w:rFonts w:ascii="Times New Roman" w:hAnsi="Times New Roman" w:cs="Times New Roman"/>
          <w:bCs w:val="0"/>
          <w:color w:val="000000"/>
          <w:sz w:val="26"/>
          <w:szCs w:val="26"/>
        </w:rPr>
        <w:t>тер</w:t>
      </w: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в</w:t>
      </w:r>
      <w:r w:rsidR="004E07B0"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ью</w:t>
      </w: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ирование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направленная беседа, целью которой является </w:t>
      </w:r>
      <w:r w:rsidR="004E07B0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получение от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ветов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на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вопросы,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предусмотренные бланком интервью.</w:t>
      </w:r>
    </w:p>
    <w:p w:rsidR="005A5275" w:rsidRPr="00874440" w:rsidRDefault="004E07B0" w:rsidP="00FF4595">
      <w:pPr>
        <w:pStyle w:val="21"/>
        <w:shd w:val="clear" w:color="auto" w:fill="auto"/>
        <w:spacing w:after="0" w:line="240" w:lineRule="auto"/>
        <w:ind w:firstLine="709"/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К</w:t>
      </w:r>
      <w:r w:rsidR="00FF4595"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артирование процесса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схема (алгоритм), отображающая каждый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этап движения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материальных и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информационных потоков с целью выявления </w:t>
      </w:r>
      <w:r w:rsidR="005A527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en-US"/>
        </w:rPr>
        <w:t>возможностей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усовершенствования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текущего процесса и его приближения к 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оптимальному состоянию</w:t>
      </w:r>
      <w:r w:rsidR="005A527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.</w:t>
      </w:r>
    </w:p>
    <w:p w:rsidR="005A5275" w:rsidRPr="00874440" w:rsidRDefault="005A5275" w:rsidP="005A527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  <w:lang w:eastAsia="en-US"/>
        </w:rPr>
        <w:t>Корпоративная</w:t>
      </w:r>
      <w:r w:rsidR="00FF4595"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рефлексия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мероприятие, организованное с целью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ознакомления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сотрудников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Администрации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с результатами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диагностики корпоративной культуры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Администрации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A5275" w:rsidRPr="00874440" w:rsidRDefault="005A5275" w:rsidP="005A527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Fonts w:ascii="Times New Roman" w:hAnsi="Times New Roman" w:cs="Times New Roman"/>
          <w:b/>
          <w:sz w:val="26"/>
          <w:szCs w:val="26"/>
        </w:rPr>
        <w:t>Команда лидеров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- ответственные руководители (исполнители),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en-US"/>
        </w:rPr>
        <w:t>обеспечивающие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применение знаний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в области бережливого управления.</w:t>
      </w:r>
    </w:p>
    <w:p w:rsidR="00FF4595" w:rsidRPr="00874440" w:rsidRDefault="005A5275" w:rsidP="005A527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Fonts w:ascii="Times New Roman" w:hAnsi="Times New Roman" w:cs="Times New Roman"/>
          <w:b/>
          <w:sz w:val="26"/>
          <w:szCs w:val="26"/>
        </w:rPr>
        <w:t xml:space="preserve">Команда </w:t>
      </w:r>
      <w:r w:rsidR="00FF4595"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по изменениям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группа лиц, объеди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ненных для выполнения конкретной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задачи по усовершенствованию деятельности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Администрации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FF4595" w:rsidRPr="00874440" w:rsidRDefault="005A5275" w:rsidP="00FF459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  <w:lang w:eastAsia="en-US"/>
        </w:rPr>
        <w:t>Куратор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- руководитель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команды лидеров, ответственный за внедрение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бережливого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управления в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Администрации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FF4595" w:rsidRPr="00874440" w:rsidRDefault="005A5275" w:rsidP="00FF459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Candara7"/>
          <w:rFonts w:ascii="Times New Roman" w:hAnsi="Times New Roman" w:cs="Times New Roman"/>
          <w:bCs w:val="0"/>
          <w:color w:val="000000"/>
          <w:sz w:val="26"/>
          <w:szCs w:val="26"/>
        </w:rPr>
        <w:t>Меморандум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письменное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соглашение между руководителем и 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en-US"/>
        </w:rPr>
        <w:t>сотрудниками Администрации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, в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котором закрепляются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добровольные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взаимные обязательства сторон, направлен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ные на 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повышение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эффективности деятельности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Администрации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.</w:t>
      </w:r>
    </w:p>
    <w:p w:rsidR="00FF4595" w:rsidRPr="00874440" w:rsidRDefault="005A5275" w:rsidP="005A527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Миссия Администрации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ц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ентральный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элемент иерархии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стратегических целей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Администрации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FF4595" w:rsidRPr="00874440" w:rsidRDefault="005A5275" w:rsidP="00FF4595">
      <w:pPr>
        <w:pStyle w:val="3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3TimesNewRoman"/>
          <w:color w:val="000000"/>
          <w:sz w:val="26"/>
          <w:szCs w:val="26"/>
        </w:rPr>
        <w:t>Модератор</w:t>
      </w:r>
      <w:r w:rsidR="00FF4595" w:rsidRPr="00874440">
        <w:rPr>
          <w:rStyle w:val="3TimesNewRoman"/>
          <w:b w:val="0"/>
          <w:color w:val="000000"/>
          <w:sz w:val="26"/>
          <w:szCs w:val="26"/>
        </w:rPr>
        <w:t xml:space="preserve"> - 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 xml:space="preserve">организатор </w:t>
      </w:r>
      <w:r w:rsidR="00FF4595" w:rsidRPr="00874440">
        <w:rPr>
          <w:rStyle w:val="3TimesNewRoman"/>
          <w:b w:val="0"/>
          <w:color w:val="000000"/>
          <w:sz w:val="26"/>
          <w:szCs w:val="26"/>
        </w:rPr>
        <w:t xml:space="preserve">коммуникации в рамках проведения </w:t>
      </w:r>
      <w:r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>установочных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 xml:space="preserve"> совещаний и фокус-групп.</w:t>
      </w:r>
    </w:p>
    <w:p w:rsidR="00FF4595" w:rsidRPr="00874440" w:rsidRDefault="005A5275" w:rsidP="005A527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  <w:lang w:eastAsia="en-US"/>
        </w:rPr>
        <w:t xml:space="preserve">Организация </w:t>
      </w:r>
      <w:r w:rsidR="00FF4595"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рабочего пространства (5С)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пять взаимосвязанных 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шагов организации 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рабочего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пространства, направленных на снижение</w:t>
      </w:r>
      <w:r w:rsidRPr="00874440">
        <w:rPr>
          <w:rFonts w:ascii="Times New Roman" w:hAnsi="Times New Roman" w:cs="Times New Roman"/>
          <w:sz w:val="26"/>
          <w:szCs w:val="26"/>
        </w:rPr>
        <w:t xml:space="preserve"> потерь, мотивацию и 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вовлечение 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сотрудников в процесс усовершенствования </w:t>
      </w:r>
      <w:r w:rsidR="00FF4595"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деятельно</w:t>
      </w:r>
      <w:r w:rsidRPr="00874440">
        <w:rPr>
          <w:rStyle w:val="2Candara7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сти Администрации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FF4595" w:rsidRPr="00874440" w:rsidRDefault="005A5275" w:rsidP="00FF4595">
      <w:pPr>
        <w:pStyle w:val="3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3"/>
          <w:rFonts w:ascii="Times New Roman" w:hAnsi="Times New Roman" w:cs="Times New Roman"/>
          <w:color w:val="000000"/>
          <w:sz w:val="26"/>
          <w:szCs w:val="26"/>
        </w:rPr>
        <w:t xml:space="preserve">Потеря </w:t>
      </w:r>
      <w:r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 xml:space="preserve">- 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 xml:space="preserve">любое действие, при </w:t>
      </w:r>
      <w:r w:rsidR="00FF4595" w:rsidRPr="00874440">
        <w:rPr>
          <w:rStyle w:val="3TimesNewRoman"/>
          <w:b w:val="0"/>
          <w:color w:val="000000"/>
          <w:sz w:val="26"/>
          <w:szCs w:val="26"/>
        </w:rPr>
        <w:t xml:space="preserve">осуществлении которого потребляются </w:t>
      </w:r>
      <w:r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 xml:space="preserve">ресурсы, но не </w:t>
      </w:r>
      <w:r w:rsidR="00FF4595" w:rsidRPr="00874440">
        <w:rPr>
          <w:rStyle w:val="3"/>
          <w:rFonts w:ascii="Times New Roman" w:hAnsi="Times New Roman" w:cs="Times New Roman"/>
          <w:b w:val="0"/>
          <w:color w:val="000000"/>
          <w:sz w:val="26"/>
          <w:szCs w:val="26"/>
        </w:rPr>
        <w:t>создаются ценности.</w:t>
      </w:r>
    </w:p>
    <w:p w:rsidR="00FF4595" w:rsidRPr="00874440" w:rsidRDefault="006219F3" w:rsidP="00FF4595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Поток со</w:t>
      </w:r>
      <w:r w:rsidR="00FF4595" w:rsidRPr="00AD6551">
        <w:rPr>
          <w:rStyle w:val="2"/>
          <w:rFonts w:ascii="Times New Roman" w:hAnsi="Times New Roman" w:cs="Times New Roman"/>
          <w:b/>
          <w:bCs/>
          <w:color w:val="000000"/>
          <w:sz w:val="26"/>
          <w:szCs w:val="26"/>
        </w:rPr>
        <w:t>здания ценности</w:t>
      </w:r>
      <w:r w:rsidR="00FF4595"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- движение материалов и информации от</w:t>
      </w:r>
      <w:r w:rsidRPr="00874440">
        <w:rPr>
          <w:rStyle w:val="2"/>
          <w:rFonts w:ascii="Times New Roman" w:hAnsi="Times New Roman" w:cs="Times New Roman"/>
          <w:bCs/>
          <w:color w:val="000000"/>
          <w:sz w:val="26"/>
          <w:szCs w:val="26"/>
        </w:rPr>
        <w:t xml:space="preserve"> поступления запроса до предоставления результата.</w:t>
      </w:r>
    </w:p>
    <w:p w:rsidR="00272AEF" w:rsidRPr="00874440" w:rsidRDefault="00272AEF" w:rsidP="00272AEF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Exact"/>
          <w:bCs w:val="0"/>
          <w:color w:val="000000"/>
          <w:sz w:val="26"/>
          <w:szCs w:val="26"/>
        </w:rPr>
        <w:t>Процесс</w:t>
      </w:r>
      <w:r w:rsidRPr="00874440">
        <w:rPr>
          <w:rStyle w:val="2Exact"/>
          <w:b w:val="0"/>
          <w:bCs w:val="0"/>
          <w:color w:val="000000"/>
          <w:sz w:val="26"/>
          <w:szCs w:val="26"/>
        </w:rPr>
        <w:t xml:space="preserve">- последовательность действий, которые необходимо </w:t>
      </w:r>
      <w:r w:rsidRPr="00874440">
        <w:rPr>
          <w:rStyle w:val="2Candara5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совершить для достижения </w:t>
      </w:r>
      <w:r w:rsidRPr="00874440">
        <w:rPr>
          <w:rStyle w:val="2Exact"/>
          <w:b w:val="0"/>
          <w:bCs w:val="0"/>
          <w:color w:val="000000"/>
          <w:sz w:val="26"/>
          <w:szCs w:val="26"/>
        </w:rPr>
        <w:t xml:space="preserve">заранее определенных результатов, </w:t>
      </w:r>
      <w:r w:rsidRPr="00874440">
        <w:rPr>
          <w:rStyle w:val="2Candara5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представляющих ценность для </w:t>
      </w:r>
      <w:r w:rsidRPr="00874440">
        <w:rPr>
          <w:rStyle w:val="2Exact"/>
          <w:b w:val="0"/>
          <w:bCs w:val="0"/>
          <w:color w:val="000000"/>
          <w:sz w:val="26"/>
          <w:szCs w:val="26"/>
        </w:rPr>
        <w:t>пользователей.</w:t>
      </w:r>
    </w:p>
    <w:p w:rsidR="00272AEF" w:rsidRPr="00874440" w:rsidRDefault="00272AEF" w:rsidP="00272AEF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Exact"/>
          <w:bCs w:val="0"/>
          <w:color w:val="000000"/>
          <w:sz w:val="26"/>
          <w:szCs w:val="26"/>
        </w:rPr>
        <w:t>Пользователь</w:t>
      </w:r>
      <w:r w:rsidRPr="00874440">
        <w:rPr>
          <w:rStyle w:val="2Exact"/>
          <w:b w:val="0"/>
          <w:bCs w:val="0"/>
          <w:color w:val="000000"/>
          <w:sz w:val="26"/>
          <w:szCs w:val="26"/>
        </w:rPr>
        <w:t xml:space="preserve"> - потребитель результатов деятельности Администрации.</w:t>
      </w:r>
    </w:p>
    <w:p w:rsidR="00272AEF" w:rsidRPr="00874440" w:rsidRDefault="00272AEF" w:rsidP="00272AEF">
      <w:pPr>
        <w:pStyle w:val="2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D6551">
        <w:rPr>
          <w:rStyle w:val="2Exact"/>
          <w:bCs w:val="0"/>
          <w:color w:val="000000"/>
          <w:sz w:val="26"/>
          <w:szCs w:val="26"/>
        </w:rPr>
        <w:t>Пользователь внешний</w:t>
      </w:r>
      <w:r w:rsidRPr="00874440">
        <w:rPr>
          <w:rStyle w:val="2Exact"/>
          <w:b w:val="0"/>
          <w:bCs w:val="0"/>
          <w:color w:val="000000"/>
          <w:sz w:val="26"/>
          <w:szCs w:val="26"/>
        </w:rPr>
        <w:t xml:space="preserve"> - население.</w:t>
      </w:r>
    </w:p>
    <w:p w:rsidR="00FF4595" w:rsidRPr="00874440" w:rsidRDefault="00272AEF" w:rsidP="00272AEF">
      <w:pPr>
        <w:pStyle w:val="21"/>
        <w:shd w:val="clear" w:color="auto" w:fill="auto"/>
        <w:spacing w:after="0" w:line="240" w:lineRule="auto"/>
        <w:ind w:firstLine="709"/>
        <w:rPr>
          <w:rStyle w:val="2Exact"/>
          <w:b w:val="0"/>
          <w:bCs w:val="0"/>
          <w:color w:val="000000"/>
          <w:sz w:val="26"/>
          <w:szCs w:val="26"/>
        </w:rPr>
      </w:pPr>
      <w:r w:rsidRPr="00AD6551">
        <w:rPr>
          <w:rStyle w:val="2Exact"/>
          <w:bCs w:val="0"/>
          <w:color w:val="000000"/>
          <w:sz w:val="26"/>
          <w:szCs w:val="26"/>
        </w:rPr>
        <w:t>Пользователь внутренний</w:t>
      </w:r>
      <w:r w:rsidRPr="00874440">
        <w:rPr>
          <w:rStyle w:val="2Exact"/>
          <w:b w:val="0"/>
          <w:bCs w:val="0"/>
          <w:color w:val="000000"/>
          <w:sz w:val="26"/>
          <w:szCs w:val="26"/>
        </w:rPr>
        <w:t xml:space="preserve"> - сотрудники Администрации.</w:t>
      </w:r>
    </w:p>
    <w:p w:rsidR="00FF1056" w:rsidRPr="00874440" w:rsidRDefault="00FF1056" w:rsidP="00272AEF">
      <w:pPr>
        <w:pStyle w:val="21"/>
        <w:shd w:val="clear" w:color="auto" w:fill="auto"/>
        <w:spacing w:after="0" w:line="240" w:lineRule="auto"/>
        <w:ind w:firstLine="709"/>
        <w:rPr>
          <w:rStyle w:val="25"/>
          <w:b w:val="0"/>
          <w:bCs w:val="0"/>
          <w:color w:val="000000"/>
          <w:sz w:val="26"/>
          <w:szCs w:val="26"/>
        </w:rPr>
      </w:pPr>
      <w:r w:rsidRPr="00AD6551">
        <w:rPr>
          <w:rStyle w:val="25"/>
          <w:bCs w:val="0"/>
          <w:color w:val="000000"/>
          <w:sz w:val="26"/>
          <w:szCs w:val="26"/>
        </w:rPr>
        <w:t>Совещание в формате 15-минутной ежедневной встречи</w:t>
      </w:r>
      <w:r w:rsidRPr="00874440">
        <w:rPr>
          <w:rStyle w:val="25"/>
          <w:b w:val="0"/>
          <w:bCs w:val="0"/>
          <w:color w:val="000000"/>
          <w:sz w:val="26"/>
          <w:szCs w:val="26"/>
        </w:rPr>
        <w:t xml:space="preserve"> - короткое совещание, которое проводится в одно и то же время с целью обсуждения статуса задач, выявления проблем и выработки направлений их решения.</w:t>
      </w:r>
    </w:p>
    <w:p w:rsidR="00FF1056" w:rsidRPr="00874440" w:rsidRDefault="00FF1056" w:rsidP="00272AEF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 xml:space="preserve">Стандарт 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– точное описание необходимых действий и их последовательность с указанием сроков или времени их выполнения, участников процесса, ресурсов для выполнения работ.</w:t>
      </w:r>
    </w:p>
    <w:p w:rsidR="00FF1056" w:rsidRPr="00874440" w:rsidRDefault="00FF1056" w:rsidP="00272AEF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 xml:space="preserve">Установочное совещание 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– личная встреча </w:t>
      </w:r>
      <w:r w:rsidR="00AD6551">
        <w:rPr>
          <w:rStyle w:val="2"/>
          <w:rFonts w:ascii="Times New Roman" w:hAnsi="Times New Roman" w:cs="Times New Roman"/>
          <w:color w:val="000000"/>
          <w:sz w:val="26"/>
          <w:szCs w:val="26"/>
        </w:rPr>
        <w:t>главы Администрации (заместителя главы</w:t>
      </w:r>
      <w:r w:rsidR="000B3F99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56510"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="00AD6551">
        <w:rPr>
          <w:rStyle w:val="2"/>
          <w:rFonts w:ascii="Times New Roman" w:hAnsi="Times New Roman" w:cs="Times New Roman"/>
          <w:color w:val="000000"/>
          <w:sz w:val="26"/>
          <w:szCs w:val="26"/>
        </w:rPr>
        <w:t>)</w:t>
      </w:r>
      <w:r w:rsidR="00B56510"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с ее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сотрудниками </w:t>
      </w:r>
      <w:r w:rsidR="00B56510"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с целью их ориентации на общие цели, повышения мотивации и эффективности деятельности.</w:t>
      </w:r>
    </w:p>
    <w:p w:rsidR="00B56510" w:rsidRPr="00874440" w:rsidRDefault="00DC52D7" w:rsidP="00272AEF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>Стратегическая миссия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– это особая форма командной работы, которая направлена на составление стратегических планов развития Администрации.</w:t>
      </w:r>
    </w:p>
    <w:p w:rsidR="003B3571" w:rsidRPr="00874440" w:rsidRDefault="003B3571" w:rsidP="00272AEF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>Тим лидер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– член команды лидеров.</w:t>
      </w:r>
    </w:p>
    <w:p w:rsidR="003B3571" w:rsidRPr="00874440" w:rsidRDefault="003B3571" w:rsidP="00272AEF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lastRenderedPageBreak/>
        <w:t>Фокус-группа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– фокусированное групповое интервью, направленное на выявление у респондентов субъективного восприятия определенных предметов или явлений реальности в ходе дискуссии.</w:t>
      </w:r>
    </w:p>
    <w:p w:rsidR="00D92AB2" w:rsidRPr="00874440" w:rsidRDefault="00D92AB2" w:rsidP="00272AEF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 xml:space="preserve">Ценность </w:t>
      </w:r>
      <w:r w:rsidR="00CA1526"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–</w:t>
      </w:r>
      <w:r w:rsidR="000B3F99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A1526"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значимость, присущая результатам деятельности Администрации с точки зрения пользователя.</w:t>
      </w:r>
    </w:p>
    <w:p w:rsidR="003B3571" w:rsidRPr="00874440" w:rsidRDefault="003B3571" w:rsidP="00272AEF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BA4C36" w:rsidRPr="00AD6551" w:rsidRDefault="00BA4C36" w:rsidP="00874440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</w:pP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>3.Понятие, ценности и принципы бережливого управления</w:t>
      </w:r>
    </w:p>
    <w:p w:rsidR="00BA4C36" w:rsidRPr="00874440" w:rsidRDefault="00BA4C36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</w:p>
    <w:p w:rsidR="00BA4C36" w:rsidRPr="00874440" w:rsidRDefault="00DC734B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3.1. </w:t>
      </w: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>Бережливое управление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– интегрированная система управления, которая базируется на повышении эффективности процессов через снижение всех видов потерь.</w:t>
      </w:r>
    </w:p>
    <w:p w:rsidR="00DC734B" w:rsidRPr="00874440" w:rsidRDefault="00DC734B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3.2.</w:t>
      </w: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>Основными ценностями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 бережливого управления являются:</w:t>
      </w:r>
    </w:p>
    <w:p w:rsidR="00DC734B" w:rsidRPr="00874440" w:rsidRDefault="00DC734B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- признание человеческого ресурса как главного источника создания ценности;</w:t>
      </w:r>
    </w:p>
    <w:p w:rsidR="00DC734B" w:rsidRPr="00874440" w:rsidRDefault="00DC734B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- своевременное выявление изменений требований пользователя с целью улучшения качества процессов или услуг;</w:t>
      </w:r>
    </w:p>
    <w:p w:rsidR="00DC734B" w:rsidRPr="00874440" w:rsidRDefault="00DC734B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- снижение потерь.</w:t>
      </w:r>
    </w:p>
    <w:p w:rsidR="00DC734B" w:rsidRPr="00874440" w:rsidRDefault="00DC734B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3.3.  </w:t>
      </w: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>Принципы бережливого управления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:</w:t>
      </w:r>
    </w:p>
    <w:p w:rsidR="00DC734B" w:rsidRPr="00874440" w:rsidRDefault="00DC734B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3.3.1. </w:t>
      </w: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>Стратегическая направленность</w:t>
      </w: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.</w:t>
      </w:r>
    </w:p>
    <w:p w:rsidR="00DC734B" w:rsidRPr="00874440" w:rsidRDefault="00DC734B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>Применение инструментов бережливого управления направлено на достижение стратегической цели развития управленческой системы.</w:t>
      </w:r>
    </w:p>
    <w:p w:rsidR="00DC734B" w:rsidRPr="00AD6551" w:rsidRDefault="00DC734B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</w:pPr>
      <w:r w:rsidRPr="00874440">
        <w:rPr>
          <w:rStyle w:val="2"/>
          <w:rFonts w:ascii="Times New Roman" w:hAnsi="Times New Roman" w:cs="Times New Roman"/>
          <w:color w:val="000000"/>
          <w:sz w:val="26"/>
          <w:szCs w:val="26"/>
        </w:rPr>
        <w:t xml:space="preserve">3.3.2. </w:t>
      </w:r>
      <w:r w:rsidRPr="00AD6551">
        <w:rPr>
          <w:rStyle w:val="2"/>
          <w:rFonts w:ascii="Times New Roman" w:hAnsi="Times New Roman" w:cs="Times New Roman"/>
          <w:b/>
          <w:color w:val="000000"/>
          <w:sz w:val="26"/>
          <w:szCs w:val="26"/>
        </w:rPr>
        <w:t>Ориентация на создание ценности для пользователя.</w:t>
      </w:r>
    </w:p>
    <w:p w:rsidR="004073A6" w:rsidRPr="00874440" w:rsidRDefault="004073A6" w:rsidP="00CD28A7">
      <w:pPr>
        <w:pStyle w:val="aa"/>
        <w:keepNext/>
        <w:keepLines/>
        <w:widowControl w:val="0"/>
        <w:numPr>
          <w:ilvl w:val="2"/>
          <w:numId w:val="14"/>
        </w:numPr>
        <w:tabs>
          <w:tab w:val="left" w:pos="1619"/>
        </w:tabs>
        <w:spacing w:after="0" w:line="240" w:lineRule="auto"/>
        <w:jc w:val="both"/>
        <w:outlineLvl w:val="1"/>
        <w:rPr>
          <w:rFonts w:ascii="Times New Roman" w:eastAsia="Tahoma" w:hAnsi="Times New Roman" w:cs="Times New Roman"/>
          <w:bCs/>
          <w:sz w:val="26"/>
          <w:szCs w:val="26"/>
        </w:rPr>
      </w:pPr>
      <w:bookmarkStart w:id="1" w:name="bookmark4"/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Организация потока создания ценности для пользователя</w:t>
      </w:r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.</w:t>
      </w:r>
      <w:bookmarkEnd w:id="1"/>
    </w:p>
    <w:p w:rsidR="00CD28A7" w:rsidRPr="00874440" w:rsidRDefault="004073A6" w:rsidP="00CD28A7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Повышение эффективности деятельности </w:t>
      </w:r>
      <w:r w:rsidR="00CD28A7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достигается за счет выстраивания всех процессов и операций в виде непрерывного потока создания ценности.</w:t>
      </w:r>
      <w:bookmarkStart w:id="2" w:name="bookmark5"/>
    </w:p>
    <w:p w:rsidR="004073A6" w:rsidRPr="00874440" w:rsidRDefault="004073A6" w:rsidP="00CD28A7">
      <w:pPr>
        <w:pStyle w:val="aa"/>
        <w:widowControl w:val="0"/>
        <w:numPr>
          <w:ilvl w:val="2"/>
          <w:numId w:val="14"/>
        </w:numPr>
        <w:spacing w:after="0" w:line="240" w:lineRule="auto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Непрерывное усовершенствование</w:t>
      </w:r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.</w:t>
      </w:r>
      <w:bookmarkEnd w:id="2"/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Непрерывное усовершенствование деятельности </w:t>
      </w:r>
      <w:r w:rsidR="00CD28A7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Администрации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заключается в снижении потерь в потоке создания ценности.</w:t>
      </w:r>
    </w:p>
    <w:p w:rsidR="004073A6" w:rsidRPr="00874440" w:rsidRDefault="004073A6" w:rsidP="00CD28A7">
      <w:pPr>
        <w:pStyle w:val="aa"/>
        <w:keepNext/>
        <w:keepLines/>
        <w:widowControl w:val="0"/>
        <w:numPr>
          <w:ilvl w:val="2"/>
          <w:numId w:val="14"/>
        </w:numPr>
        <w:tabs>
          <w:tab w:val="left" w:pos="1622"/>
          <w:tab w:val="left" w:pos="8870"/>
        </w:tabs>
        <w:spacing w:after="0" w:line="240" w:lineRule="auto"/>
        <w:jc w:val="both"/>
        <w:outlineLvl w:val="1"/>
        <w:rPr>
          <w:rFonts w:ascii="Times New Roman" w:eastAsia="Tahoma" w:hAnsi="Times New Roman" w:cs="Times New Roman"/>
          <w:bCs/>
          <w:sz w:val="26"/>
          <w:szCs w:val="26"/>
        </w:rPr>
      </w:pPr>
      <w:bookmarkStart w:id="3" w:name="bookmark6"/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Вытягивание</w:t>
      </w:r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.</w:t>
      </w:r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ab/>
      </w:r>
      <w:bookmarkEnd w:id="3"/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Выстраивание процесса осуществляется посредством вытягивания, при котором требования пользователя выполняются своевременно и в надлежащем объеме.</w:t>
      </w:r>
    </w:p>
    <w:p w:rsidR="004073A6" w:rsidRPr="00874440" w:rsidRDefault="004073A6" w:rsidP="00CD28A7">
      <w:pPr>
        <w:pStyle w:val="aa"/>
        <w:keepNext/>
        <w:keepLines/>
        <w:widowControl w:val="0"/>
        <w:numPr>
          <w:ilvl w:val="2"/>
          <w:numId w:val="14"/>
        </w:numPr>
        <w:tabs>
          <w:tab w:val="left" w:pos="1622"/>
        </w:tabs>
        <w:spacing w:after="0" w:line="240" w:lineRule="auto"/>
        <w:jc w:val="both"/>
        <w:outlineLvl w:val="1"/>
        <w:rPr>
          <w:rFonts w:ascii="Times New Roman" w:eastAsia="Tahoma" w:hAnsi="Times New Roman" w:cs="Times New Roman"/>
          <w:bCs/>
          <w:sz w:val="26"/>
          <w:szCs w:val="26"/>
        </w:rPr>
      </w:pPr>
      <w:bookmarkStart w:id="4" w:name="bookmark7"/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Встроенное качество</w:t>
      </w:r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.</w:t>
      </w:r>
      <w:bookmarkEnd w:id="4"/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Встроенное качество обеспечивается на всех этапах планирования и реализации процессов в деятельности </w:t>
      </w:r>
      <w:r w:rsidR="00CD28A7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за счет поиска и устранения потенциальных причин несоответствий.</w:t>
      </w:r>
    </w:p>
    <w:p w:rsidR="004073A6" w:rsidRPr="00874440" w:rsidRDefault="004073A6" w:rsidP="00CD28A7">
      <w:pPr>
        <w:pStyle w:val="aa"/>
        <w:keepNext/>
        <w:keepLines/>
        <w:widowControl w:val="0"/>
        <w:numPr>
          <w:ilvl w:val="2"/>
          <w:numId w:val="14"/>
        </w:numPr>
        <w:tabs>
          <w:tab w:val="left" w:pos="1622"/>
        </w:tabs>
        <w:spacing w:after="0" w:line="240" w:lineRule="auto"/>
        <w:jc w:val="both"/>
        <w:outlineLvl w:val="1"/>
        <w:rPr>
          <w:rFonts w:ascii="Times New Roman" w:eastAsia="Tahoma" w:hAnsi="Times New Roman" w:cs="Times New Roman"/>
          <w:bCs/>
          <w:sz w:val="26"/>
          <w:szCs w:val="26"/>
        </w:rPr>
      </w:pPr>
      <w:bookmarkStart w:id="5" w:name="bookmark8"/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Принятие решений, основанных на фактах</w:t>
      </w:r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.</w:t>
      </w:r>
      <w:bookmarkEnd w:id="5"/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Выявление проблем и принятие решений по их устранению осуществляется непосредственно на фактическом месте их возникновения.</w:t>
      </w:r>
    </w:p>
    <w:p w:rsidR="004073A6" w:rsidRPr="00874440" w:rsidRDefault="004073A6" w:rsidP="00CD28A7">
      <w:pPr>
        <w:pStyle w:val="aa"/>
        <w:keepNext/>
        <w:keepLines/>
        <w:widowControl w:val="0"/>
        <w:numPr>
          <w:ilvl w:val="2"/>
          <w:numId w:val="14"/>
        </w:numPr>
        <w:tabs>
          <w:tab w:val="left" w:pos="1626"/>
        </w:tabs>
        <w:spacing w:after="0" w:line="240" w:lineRule="auto"/>
        <w:jc w:val="both"/>
        <w:outlineLvl w:val="1"/>
        <w:rPr>
          <w:rFonts w:ascii="Times New Roman" w:eastAsia="Tahoma" w:hAnsi="Times New Roman" w:cs="Times New Roman"/>
          <w:bCs/>
          <w:sz w:val="26"/>
          <w:szCs w:val="26"/>
        </w:rPr>
      </w:pPr>
      <w:bookmarkStart w:id="6" w:name="bookmark9"/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Соблюдение стандартов</w:t>
      </w:r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.</w:t>
      </w:r>
      <w:bookmarkEnd w:id="6"/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Строгое соблюдение положений стандартов, регламентов, инструкций и других обязательных документов является необходимым условием функционирования и непрерывного усовершенствования процессов </w:t>
      </w:r>
      <w:r w:rsidR="00CD28A7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</w:t>
      </w:r>
      <w:r w:rsidR="00CD28A7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4073A6" w:rsidRDefault="004073A6" w:rsidP="00874440">
      <w:pPr>
        <w:keepNext/>
        <w:keepLines/>
        <w:widowControl w:val="0"/>
        <w:tabs>
          <w:tab w:val="left" w:pos="3450"/>
        </w:tabs>
        <w:spacing w:after="0" w:line="240" w:lineRule="auto"/>
        <w:jc w:val="center"/>
        <w:outlineLvl w:val="1"/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</w:pPr>
      <w:bookmarkStart w:id="7" w:name="bookmark10"/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lastRenderedPageBreak/>
        <w:t>4.Организационная структура</w:t>
      </w:r>
      <w:bookmarkEnd w:id="7"/>
    </w:p>
    <w:p w:rsidR="00AD6551" w:rsidRPr="004073A6" w:rsidRDefault="00AD6551" w:rsidP="00874440">
      <w:pPr>
        <w:keepNext/>
        <w:keepLines/>
        <w:widowControl w:val="0"/>
        <w:tabs>
          <w:tab w:val="left" w:pos="3450"/>
        </w:tabs>
        <w:spacing w:after="0" w:line="240" w:lineRule="auto"/>
        <w:jc w:val="center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</w:p>
    <w:p w:rsidR="004073A6" w:rsidRPr="004073A6" w:rsidRDefault="004073A6" w:rsidP="004073A6">
      <w:pPr>
        <w:keepNext/>
        <w:keepLines/>
        <w:widowControl w:val="0"/>
        <w:tabs>
          <w:tab w:val="left" w:pos="1424"/>
        </w:tabs>
        <w:spacing w:after="0" w:line="240" w:lineRule="auto"/>
        <w:ind w:firstLine="709"/>
        <w:jc w:val="both"/>
        <w:outlineLvl w:val="1"/>
        <w:rPr>
          <w:rFonts w:ascii="Times New Roman" w:eastAsia="Tahoma" w:hAnsi="Times New Roman" w:cs="Times New Roman"/>
          <w:bCs/>
          <w:sz w:val="26"/>
          <w:szCs w:val="26"/>
        </w:rPr>
      </w:pPr>
      <w:bookmarkStart w:id="8" w:name="bookmark11"/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4.1</w:t>
      </w:r>
      <w:r w:rsidR="00874440"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 xml:space="preserve">. </w:t>
      </w:r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Уполномоченный орган</w:t>
      </w:r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:</w:t>
      </w:r>
      <w:bookmarkEnd w:id="8"/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- взаимодействует с федеральными органами исполнительной власти, государственными и иными организациями по вопросам внедрения бережливого управления;</w:t>
      </w:r>
    </w:p>
    <w:p w:rsidR="004073A6" w:rsidRPr="004073A6" w:rsidRDefault="00874440" w:rsidP="00874440">
      <w:pPr>
        <w:widowControl w:val="0"/>
        <w:tabs>
          <w:tab w:val="left" w:pos="1122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обеспечивает системное развитие методологии бережливого управления;</w:t>
      </w:r>
    </w:p>
    <w:p w:rsidR="004073A6" w:rsidRPr="004073A6" w:rsidRDefault="00874440" w:rsidP="00874440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-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обеспечивает проведение обучающих семинаров, практических конференций, круглых столов в области бережливого управления;</w:t>
      </w:r>
    </w:p>
    <w:p w:rsidR="00DC52D7" w:rsidRPr="00874440" w:rsidRDefault="00874440" w:rsidP="004073A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-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осуществляет мониторинг внедрения инструментов бережливого управления в деятельность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Администрации.</w:t>
      </w:r>
    </w:p>
    <w:p w:rsidR="004073A6" w:rsidRPr="004073A6" w:rsidRDefault="00874440" w:rsidP="004073A6">
      <w:pPr>
        <w:widowControl w:val="0"/>
        <w:tabs>
          <w:tab w:val="left" w:pos="1463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4.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2.В целях внедрения инструментов бережливого управления в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Администрации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распорядительным актом назначается куратор и утверждается команда лидеров.</w:t>
      </w:r>
    </w:p>
    <w:p w:rsidR="004073A6" w:rsidRPr="004073A6" w:rsidRDefault="004073A6" w:rsidP="004073A6">
      <w:pPr>
        <w:keepNext/>
        <w:keepLines/>
        <w:widowControl w:val="0"/>
        <w:tabs>
          <w:tab w:val="left" w:pos="1582"/>
        </w:tabs>
        <w:spacing w:after="0" w:line="240" w:lineRule="auto"/>
        <w:ind w:firstLine="709"/>
        <w:jc w:val="both"/>
        <w:outlineLvl w:val="1"/>
        <w:rPr>
          <w:rFonts w:ascii="Times New Roman" w:eastAsia="Tahoma" w:hAnsi="Times New Roman" w:cs="Times New Roman"/>
          <w:bCs/>
          <w:sz w:val="26"/>
          <w:szCs w:val="26"/>
        </w:rPr>
      </w:pPr>
      <w:bookmarkStart w:id="9" w:name="bookmark12"/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4.2.1.</w:t>
      </w:r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Куратор</w:t>
      </w:r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:</w:t>
      </w:r>
      <w:bookmarkEnd w:id="9"/>
    </w:p>
    <w:p w:rsidR="004073A6" w:rsidRPr="004073A6" w:rsidRDefault="00874440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оказывает всестороннее содействие внедрению инструментов бережливого управления;</w:t>
      </w:r>
    </w:p>
    <w:p w:rsidR="004073A6" w:rsidRPr="004073A6" w:rsidRDefault="00874440" w:rsidP="00874440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возглавляет команду лидеров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и координирует их деятельность по вопросам внедрения бережливого управления;</w:t>
      </w:r>
    </w:p>
    <w:p w:rsidR="004073A6" w:rsidRPr="004073A6" w:rsidRDefault="00874440" w:rsidP="00874440">
      <w:pPr>
        <w:widowControl w:val="0"/>
        <w:tabs>
          <w:tab w:val="left" w:pos="1133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оценивает эффективность и результативность деятельности команды лидеров;</w:t>
      </w:r>
    </w:p>
    <w:p w:rsidR="004073A6" w:rsidRPr="004073A6" w:rsidRDefault="00874440" w:rsidP="00874440">
      <w:pPr>
        <w:widowControl w:val="0"/>
        <w:tabs>
          <w:tab w:val="left" w:pos="1133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вносит предложения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главе Администрации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для принятия решения о выделении необходимых ресурсов для внедрения инструментов бережливого управления.</w:t>
      </w:r>
    </w:p>
    <w:p w:rsidR="004073A6" w:rsidRPr="004073A6" w:rsidRDefault="004073A6" w:rsidP="004073A6">
      <w:pPr>
        <w:widowControl w:val="0"/>
        <w:tabs>
          <w:tab w:val="left" w:pos="8923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Кураторами, ответственными за внедрение бережливого управления,</w:t>
      </w:r>
      <w:r w:rsidR="00874440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назначаются заместители главы 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ab/>
        <w:t>,</w:t>
      </w:r>
    </w:p>
    <w:p w:rsidR="004073A6" w:rsidRPr="004073A6" w:rsidRDefault="004073A6" w:rsidP="004073A6">
      <w:pPr>
        <w:keepNext/>
        <w:keepLines/>
        <w:widowControl w:val="0"/>
        <w:tabs>
          <w:tab w:val="left" w:pos="1585"/>
        </w:tabs>
        <w:spacing w:after="0" w:line="240" w:lineRule="auto"/>
        <w:ind w:firstLine="709"/>
        <w:jc w:val="both"/>
        <w:outlineLvl w:val="1"/>
        <w:rPr>
          <w:rFonts w:ascii="Times New Roman" w:eastAsia="Tahoma" w:hAnsi="Times New Roman" w:cs="Times New Roman"/>
          <w:bCs/>
          <w:sz w:val="26"/>
          <w:szCs w:val="26"/>
        </w:rPr>
      </w:pPr>
      <w:bookmarkStart w:id="10" w:name="bookmark13"/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4.2.2.</w:t>
      </w:r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Команда лидеров</w:t>
      </w:r>
      <w:r w:rsidRPr="00874440">
        <w:rPr>
          <w:rFonts w:ascii="Times New Roman" w:eastAsia="Tahoma" w:hAnsi="Times New Roman" w:cs="Times New Roman"/>
          <w:bCs/>
          <w:color w:val="000000"/>
          <w:sz w:val="26"/>
          <w:szCs w:val="26"/>
        </w:rPr>
        <w:t>:</w:t>
      </w:r>
      <w:bookmarkEnd w:id="10"/>
    </w:p>
    <w:p w:rsidR="004073A6" w:rsidRPr="004073A6" w:rsidRDefault="00874440" w:rsidP="00874440">
      <w:pPr>
        <w:widowControl w:val="0"/>
        <w:tabs>
          <w:tab w:val="left" w:pos="983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осуществляет взаимодействие с куратором по вопросам внедрения бережливого управления и организационно-техническое сопровождение внедрения инструментов бережливого управления;</w:t>
      </w:r>
    </w:p>
    <w:p w:rsidR="004073A6" w:rsidRPr="004073A6" w:rsidRDefault="00874440" w:rsidP="00874440">
      <w:pPr>
        <w:widowControl w:val="0"/>
        <w:tabs>
          <w:tab w:val="left" w:pos="967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обеспечивает поддержку коммуникаций и формирование команд по изменениям.</w:t>
      </w:r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Состав команды лидеров включает заместителей </w:t>
      </w:r>
      <w:r w:rsidR="00874440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главы 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и руководителей </w:t>
      </w:r>
      <w:r w:rsidR="00874440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отраслевых (функциональных) органов 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4073A6" w:rsidRPr="00874440" w:rsidRDefault="004073A6" w:rsidP="004073A6">
      <w:pPr>
        <w:widowControl w:val="0"/>
        <w:tabs>
          <w:tab w:val="left" w:pos="148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4.2.3.Для решения конкретных задач по усовершенствованию деятельности распорядительным актом </w:t>
      </w:r>
      <w:r w:rsidR="00874440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Администрации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временно создается команда по изменениям, которая включает в себя сотрудников одного или нескользких </w:t>
      </w:r>
      <w:r w:rsidR="00874440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отраслевых (функциональных) органов 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874440" w:rsidRPr="004073A6" w:rsidRDefault="00874440" w:rsidP="004073A6">
      <w:pPr>
        <w:widowControl w:val="0"/>
        <w:tabs>
          <w:tab w:val="left" w:pos="148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</w:p>
    <w:p w:rsidR="004073A6" w:rsidRDefault="004073A6" w:rsidP="00874440">
      <w:pPr>
        <w:keepNext/>
        <w:keepLines/>
        <w:widowControl w:val="0"/>
        <w:tabs>
          <w:tab w:val="left" w:pos="2453"/>
        </w:tabs>
        <w:spacing w:after="0" w:line="240" w:lineRule="auto"/>
        <w:jc w:val="center"/>
        <w:outlineLvl w:val="1"/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</w:pPr>
      <w:bookmarkStart w:id="11" w:name="bookmark14"/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5.Порядок внедрения бережливого управления</w:t>
      </w:r>
      <w:bookmarkEnd w:id="11"/>
    </w:p>
    <w:p w:rsidR="00AD6551" w:rsidRPr="004073A6" w:rsidRDefault="00AD6551" w:rsidP="00874440">
      <w:pPr>
        <w:keepNext/>
        <w:keepLines/>
        <w:widowControl w:val="0"/>
        <w:tabs>
          <w:tab w:val="left" w:pos="2453"/>
        </w:tabs>
        <w:spacing w:after="0" w:line="240" w:lineRule="auto"/>
        <w:jc w:val="center"/>
        <w:outlineLvl w:val="1"/>
        <w:rPr>
          <w:rFonts w:ascii="Times New Roman" w:eastAsia="Tahoma" w:hAnsi="Times New Roman" w:cs="Times New Roman"/>
          <w:b/>
          <w:bCs/>
          <w:sz w:val="26"/>
          <w:szCs w:val="26"/>
        </w:rPr>
      </w:pPr>
    </w:p>
    <w:p w:rsidR="00874440" w:rsidRPr="00874440" w:rsidRDefault="004073A6" w:rsidP="004073A6">
      <w:pPr>
        <w:widowControl w:val="0"/>
        <w:tabs>
          <w:tab w:val="left" w:pos="1548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5.1.Внедрение бережливого управления в деятельность </w:t>
      </w:r>
      <w:r w:rsidR="00874440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Администрации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осуществляется в несколько этапов: </w:t>
      </w:r>
    </w:p>
    <w:p w:rsidR="004073A6" w:rsidRPr="004073A6" w:rsidRDefault="00874440" w:rsidP="004073A6">
      <w:pPr>
        <w:widowControl w:val="0"/>
        <w:tabs>
          <w:tab w:val="left" w:pos="1548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диагностика корпоративной культуры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;</w:t>
      </w:r>
    </w:p>
    <w:p w:rsidR="004073A6" w:rsidRPr="004073A6" w:rsidRDefault="00874440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обучение сотрудников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основам бережливого управления;</w:t>
      </w:r>
    </w:p>
    <w:p w:rsidR="00B56510" w:rsidRPr="00874440" w:rsidRDefault="004073A6" w:rsidP="004073A6">
      <w:pPr>
        <w:pStyle w:val="21"/>
        <w:shd w:val="clear" w:color="auto" w:fill="auto"/>
        <w:spacing w:after="0" w:line="240" w:lineRule="auto"/>
        <w:ind w:firstLine="709"/>
        <w:rPr>
          <w:rFonts w:ascii="Times New Roman" w:eastAsia="Tahoma" w:hAnsi="Times New Roman" w:cs="Times New Roman"/>
          <w:color w:val="000000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внедрение инструментов бережливого управления в деятельность </w:t>
      </w:r>
      <w:r w:rsidR="00874440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Администрации;</w:t>
      </w:r>
    </w:p>
    <w:p w:rsidR="004073A6" w:rsidRDefault="00874440" w:rsidP="00874440">
      <w:pPr>
        <w:widowControl w:val="0"/>
        <w:tabs>
          <w:tab w:val="left" w:pos="818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color w:val="000000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lastRenderedPageBreak/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инициация и реализация бережливых проектов.</w:t>
      </w:r>
    </w:p>
    <w:p w:rsidR="004073A6" w:rsidRPr="004073A6" w:rsidRDefault="004073A6" w:rsidP="004073A6">
      <w:pPr>
        <w:widowControl w:val="0"/>
        <w:tabs>
          <w:tab w:val="left" w:pos="1821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5.2.Диагностика корпоративной культуры </w:t>
      </w:r>
      <w:r w:rsidR="00874440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проводится в 2 этапа:</w:t>
      </w:r>
    </w:p>
    <w:p w:rsidR="004073A6" w:rsidRPr="004073A6" w:rsidRDefault="00874440" w:rsidP="00874440">
      <w:pPr>
        <w:widowControl w:val="0"/>
        <w:tabs>
          <w:tab w:val="left" w:pos="818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исследовательский этап;</w:t>
      </w:r>
    </w:p>
    <w:p w:rsidR="004073A6" w:rsidRPr="004073A6" w:rsidRDefault="00874440" w:rsidP="00874440">
      <w:pPr>
        <w:widowControl w:val="0"/>
        <w:tabs>
          <w:tab w:val="left" w:pos="818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стратегический этап.</w:t>
      </w:r>
    </w:p>
    <w:p w:rsidR="004073A6" w:rsidRPr="004073A6" w:rsidRDefault="00874440" w:rsidP="00874440">
      <w:pPr>
        <w:widowControl w:val="0"/>
        <w:tabs>
          <w:tab w:val="left" w:pos="1821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5.2.1.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Исследовательский этап диагностики корпоративной культуры органа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включает в себя проведение:</w:t>
      </w:r>
    </w:p>
    <w:p w:rsidR="004073A6" w:rsidRPr="004073A6" w:rsidRDefault="006F4193" w:rsidP="006F4193">
      <w:pPr>
        <w:widowControl w:val="0"/>
        <w:tabs>
          <w:tab w:val="left" w:pos="818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установочных совещаний;</w:t>
      </w:r>
    </w:p>
    <w:p w:rsidR="004073A6" w:rsidRPr="004073A6" w:rsidRDefault="006F4193" w:rsidP="006F4193">
      <w:pPr>
        <w:widowControl w:val="0"/>
        <w:tabs>
          <w:tab w:val="left" w:pos="818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анкетирования;</w:t>
      </w:r>
    </w:p>
    <w:p w:rsidR="004073A6" w:rsidRPr="004073A6" w:rsidRDefault="006F4193" w:rsidP="006F4193">
      <w:pPr>
        <w:widowControl w:val="0"/>
        <w:tabs>
          <w:tab w:val="left" w:pos="818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интервьюирования;</w:t>
      </w:r>
    </w:p>
    <w:p w:rsidR="004073A6" w:rsidRPr="004073A6" w:rsidRDefault="006F4193" w:rsidP="006F4193">
      <w:pPr>
        <w:widowControl w:val="0"/>
        <w:tabs>
          <w:tab w:val="left" w:pos="818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фокус-групп.</w:t>
      </w:r>
    </w:p>
    <w:p w:rsidR="004073A6" w:rsidRPr="004073A6" w:rsidRDefault="006F4193" w:rsidP="006F4193">
      <w:pPr>
        <w:widowControl w:val="0"/>
        <w:tabs>
          <w:tab w:val="left" w:pos="1935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5.2.1.1.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Установочные совещания проводятся </w:t>
      </w: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главой Администрации (заместителем главы Администрации)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с сотрудниками каждого </w:t>
      </w:r>
      <w:r>
        <w:rPr>
          <w:rFonts w:ascii="Times New Roman" w:eastAsia="Tahoma" w:hAnsi="Times New Roman" w:cs="Times New Roman"/>
          <w:color w:val="000000"/>
          <w:sz w:val="26"/>
          <w:szCs w:val="26"/>
        </w:rPr>
        <w:t>отраслевого (функционального) органа Администрации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с целью их ориентации на формирование образа корпоративной культуры согласно принципам бережливого управления. Установочные совещания проводятся с участием модератора из числа тим</w:t>
      </w:r>
      <w:r w:rsidR="000B3F9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лидеров </w:t>
      </w:r>
      <w:r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Администрации.</w:t>
      </w:r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Установочное совещание включает в себя:</w:t>
      </w:r>
    </w:p>
    <w:p w:rsidR="004073A6" w:rsidRPr="004073A6" w:rsidRDefault="006F4193" w:rsidP="006F4193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официальную часть (выступление </w:t>
      </w:r>
      <w:r>
        <w:rPr>
          <w:rFonts w:ascii="Times New Roman" w:eastAsia="Tahoma" w:hAnsi="Times New Roman" w:cs="Times New Roman"/>
          <w:color w:val="000000"/>
          <w:sz w:val="26"/>
          <w:szCs w:val="26"/>
        </w:rPr>
        <w:t>главы Администрации (заместителя главы Администрации)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);</w:t>
      </w:r>
    </w:p>
    <w:p w:rsidR="004073A6" w:rsidRPr="004073A6" w:rsidRDefault="006F4193" w:rsidP="006F4193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практическую часть (проведение мероприятий, направленных на командообразование).</w:t>
      </w:r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Практическая часть установочного совещания проводится модератором в отсутствие </w:t>
      </w:r>
      <w:r w:rsidR="006F4193">
        <w:rPr>
          <w:rFonts w:ascii="Times New Roman" w:eastAsia="Tahoma" w:hAnsi="Times New Roman" w:cs="Times New Roman"/>
          <w:color w:val="000000"/>
          <w:sz w:val="26"/>
          <w:szCs w:val="26"/>
        </w:rPr>
        <w:t>главы Администрации (заместителя главы Администрации)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Модератор осуществляет функции ведущего и координатора мероприятия.</w:t>
      </w:r>
    </w:p>
    <w:p w:rsidR="004073A6" w:rsidRPr="004073A6" w:rsidRDefault="006F4193" w:rsidP="006F4193">
      <w:pPr>
        <w:widowControl w:val="0"/>
        <w:tabs>
          <w:tab w:val="left" w:pos="1837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>5.2.1.2.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Анкетирование проводится с целью выявления особенностей представления сотрудников </w:t>
      </w:r>
      <w:r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 об эффективности ее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деятельности.</w:t>
      </w:r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Анкетирование:</w:t>
      </w:r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проводится в отношении не менее 75 процентов от общего количества сотрудников </w:t>
      </w:r>
      <w:r w:rsidR="006F4193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, за исключением </w:t>
      </w:r>
      <w:r w:rsidR="006F4193">
        <w:rPr>
          <w:rFonts w:ascii="Times New Roman" w:eastAsia="Tahoma" w:hAnsi="Times New Roman" w:cs="Times New Roman"/>
          <w:color w:val="000000"/>
          <w:sz w:val="26"/>
          <w:szCs w:val="26"/>
        </w:rPr>
        <w:t>главы 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и его заместителей;</w:t>
      </w:r>
    </w:p>
    <w:p w:rsidR="004073A6" w:rsidRPr="004073A6" w:rsidRDefault="006F4193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носит заочный характер с целью обеспечения максимальной достоверности ответов респондента и исключения фактора субъективного влияния сторонних лиц.</w:t>
      </w:r>
    </w:p>
    <w:p w:rsidR="004073A6" w:rsidRPr="006F4193" w:rsidRDefault="004073A6" w:rsidP="00AD6551">
      <w:pPr>
        <w:pStyle w:val="aa"/>
        <w:widowControl w:val="0"/>
        <w:numPr>
          <w:ilvl w:val="3"/>
          <w:numId w:val="15"/>
        </w:numPr>
        <w:tabs>
          <w:tab w:val="left" w:pos="709"/>
          <w:tab w:val="left" w:pos="1701"/>
        </w:tabs>
        <w:spacing w:after="0" w:line="240" w:lineRule="auto"/>
        <w:ind w:left="0"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Интервьюирование проводится с целью изучения мышления, установок и базовых ценностей сотрудников </w:t>
      </w:r>
      <w:r w:rsidR="006F4193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6F4193" w:rsidRDefault="004073A6" w:rsidP="00AD6551">
      <w:pPr>
        <w:widowControl w:val="0"/>
        <w:tabs>
          <w:tab w:val="left" w:pos="1701"/>
          <w:tab w:val="left" w:pos="3235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Интервьюирование проводится в отношении не менее 15 процентов от общего количества</w:t>
      </w:r>
      <w:r w:rsidR="000B3F9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сотрудников </w:t>
      </w:r>
      <w:r w:rsidR="006F4193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="006F4193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, за исключением </w:t>
      </w:r>
      <w:r w:rsidR="006F4193">
        <w:rPr>
          <w:rFonts w:ascii="Times New Roman" w:eastAsia="Tahoma" w:hAnsi="Times New Roman" w:cs="Times New Roman"/>
          <w:color w:val="000000"/>
          <w:sz w:val="26"/>
          <w:szCs w:val="26"/>
        </w:rPr>
        <w:t>главы Администрации</w:t>
      </w:r>
      <w:r w:rsidR="006F4193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и его заместителей</w:t>
      </w:r>
      <w:r w:rsidR="006F4193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6F4193" w:rsidRPr="006F4193" w:rsidRDefault="006F4193" w:rsidP="00AD6551">
      <w:pPr>
        <w:pStyle w:val="aa"/>
        <w:widowControl w:val="0"/>
        <w:numPr>
          <w:ilvl w:val="3"/>
          <w:numId w:val="15"/>
        </w:numPr>
        <w:tabs>
          <w:tab w:val="left" w:pos="709"/>
          <w:tab w:val="left" w:pos="1701"/>
        </w:tabs>
        <w:spacing w:after="0" w:line="240" w:lineRule="auto"/>
        <w:ind w:left="0"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Фокус-группы проводятся с целью выявления у участников субъективного восприятия проблемных явлений в рамках осуществления своей профессиональной деятельности.</w:t>
      </w:r>
    </w:p>
    <w:p w:rsidR="006F4193" w:rsidRPr="006F4193" w:rsidRDefault="006F4193" w:rsidP="006F4193">
      <w:pPr>
        <w:pStyle w:val="aa"/>
        <w:widowControl w:val="0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Исследовательский этап диагностики корпоративной культуры </w:t>
      </w:r>
      <w:r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завершается подготовкой отчета.</w:t>
      </w:r>
    </w:p>
    <w:p w:rsidR="006F4193" w:rsidRPr="006F4193" w:rsidRDefault="006F4193" w:rsidP="006F4193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Ответственное лицо за подготовку отчета назначается куратором.</w:t>
      </w:r>
    </w:p>
    <w:p w:rsidR="006F4193" w:rsidRPr="006F4193" w:rsidRDefault="006F4193" w:rsidP="006F4193">
      <w:pPr>
        <w:pStyle w:val="aa"/>
        <w:widowControl w:val="0"/>
        <w:numPr>
          <w:ilvl w:val="2"/>
          <w:numId w:val="15"/>
        </w:numPr>
        <w:tabs>
          <w:tab w:val="left" w:pos="1582"/>
        </w:tabs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Стратегический этап диагностики корпоративной культуры </w:t>
      </w: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Администрации 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включает в себя проведение:</w:t>
      </w:r>
    </w:p>
    <w:p w:rsidR="006F4193" w:rsidRPr="006F4193" w:rsidRDefault="006F4193" w:rsidP="006F4193">
      <w:pPr>
        <w:widowControl w:val="0"/>
        <w:tabs>
          <w:tab w:val="left" w:pos="752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сессии по разработке меморандума;</w:t>
      </w:r>
    </w:p>
    <w:p w:rsidR="006F4193" w:rsidRPr="006F4193" w:rsidRDefault="006F4193" w:rsidP="006F4193">
      <w:pPr>
        <w:widowControl w:val="0"/>
        <w:tabs>
          <w:tab w:val="left" w:pos="752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lastRenderedPageBreak/>
        <w:t xml:space="preserve">- 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сессии по разработке миссии;</w:t>
      </w:r>
    </w:p>
    <w:p w:rsidR="006F4193" w:rsidRPr="006F4193" w:rsidRDefault="006F4193" w:rsidP="006F4193">
      <w:pPr>
        <w:widowControl w:val="0"/>
        <w:tabs>
          <w:tab w:val="left" w:pos="752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сессии по корпоративной рефлексии.</w:t>
      </w:r>
    </w:p>
    <w:p w:rsidR="006F4193" w:rsidRPr="006F4193" w:rsidRDefault="006F4193" w:rsidP="006F4193">
      <w:pPr>
        <w:pStyle w:val="aa"/>
        <w:widowControl w:val="0"/>
        <w:numPr>
          <w:ilvl w:val="3"/>
          <w:numId w:val="16"/>
        </w:numPr>
        <w:tabs>
          <w:tab w:val="left" w:pos="1762"/>
        </w:tabs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Сессия по разработке меморандума проводится с участием </w:t>
      </w:r>
      <w:r>
        <w:rPr>
          <w:rFonts w:ascii="Times New Roman" w:eastAsia="Tahoma" w:hAnsi="Times New Roman" w:cs="Times New Roman"/>
          <w:color w:val="000000"/>
          <w:sz w:val="26"/>
          <w:szCs w:val="26"/>
        </w:rPr>
        <w:t>главы Администрации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и руководителей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отраслевых (функциональных) органов Администрации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852093" w:rsidRDefault="006F4193" w:rsidP="006F4193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Инициирующим фактором для проведения сессии по формированию меморандума является ознакомление </w:t>
      </w:r>
      <w:r w:rsidR="008520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главы Администрации 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с отчетом по результатам проведения диагностики корпоративной культуры </w:t>
      </w:r>
      <w:r w:rsidR="00852093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Администрации.</w:t>
      </w:r>
    </w:p>
    <w:p w:rsidR="006F4193" w:rsidRPr="006F4193" w:rsidRDefault="00852093" w:rsidP="00852093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>5.2.3.2</w:t>
      </w:r>
      <w:r w:rsidR="006F4193"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.Сессия по разработке миссии </w:t>
      </w:r>
      <w:r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="006F4193"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проводится в 2 этапа:</w:t>
      </w:r>
    </w:p>
    <w:p w:rsidR="006F4193" w:rsidRPr="006F4193" w:rsidRDefault="00852093" w:rsidP="00852093">
      <w:pPr>
        <w:widowControl w:val="0"/>
        <w:tabs>
          <w:tab w:val="left" w:pos="752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6F4193"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подготовительный этап;</w:t>
      </w:r>
    </w:p>
    <w:p w:rsidR="006F4193" w:rsidRPr="006F4193" w:rsidRDefault="00852093" w:rsidP="00852093">
      <w:pPr>
        <w:widowControl w:val="0"/>
        <w:tabs>
          <w:tab w:val="left" w:pos="752"/>
        </w:tabs>
        <w:spacing w:after="0" w:line="240" w:lineRule="auto"/>
        <w:ind w:left="709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6F4193"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практический этап.</w:t>
      </w:r>
    </w:p>
    <w:p w:rsidR="006F4193" w:rsidRPr="006F4193" w:rsidRDefault="006F4193" w:rsidP="006F4193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В рамках подготовительного этапа куратором формируется команда по изменениям и определяется структура и критерии формирования миссии.</w:t>
      </w:r>
    </w:p>
    <w:p w:rsidR="006F4193" w:rsidRPr="006F4193" w:rsidRDefault="006F4193" w:rsidP="006F4193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Практический этап формирования миссии включает в себя непосредственно процесс разработки миссии и процесс согласования предложенной формулировки миссии с </w:t>
      </w:r>
      <w:r w:rsidR="00852093">
        <w:rPr>
          <w:rFonts w:ascii="Times New Roman" w:eastAsia="Tahoma" w:hAnsi="Times New Roman" w:cs="Times New Roman"/>
          <w:color w:val="000000"/>
          <w:sz w:val="26"/>
          <w:szCs w:val="26"/>
        </w:rPr>
        <w:t>главой Администрации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6F4193" w:rsidRPr="006F4193" w:rsidRDefault="006F4193" w:rsidP="00476179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Практический этап формирования миссии завершается утверждением формулировки миссии </w:t>
      </w:r>
      <w:r w:rsidR="00852093">
        <w:rPr>
          <w:rFonts w:ascii="Times New Roman" w:eastAsia="Tahoma" w:hAnsi="Times New Roman" w:cs="Times New Roman"/>
          <w:color w:val="000000"/>
          <w:sz w:val="26"/>
          <w:szCs w:val="26"/>
        </w:rPr>
        <w:t>главой Администрации</w:t>
      </w: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6F4193" w:rsidRPr="00476179" w:rsidRDefault="006F4193" w:rsidP="00476179">
      <w:pPr>
        <w:pStyle w:val="aa"/>
        <w:widowControl w:val="0"/>
        <w:numPr>
          <w:ilvl w:val="3"/>
          <w:numId w:val="15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На сессиях по корпоративной рефлексии </w:t>
      </w:r>
      <w:r w:rsidR="00852093"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>глава Администрации</w:t>
      </w: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знакомит сотрудников с результатами диагностики корпоративной культуры </w:t>
      </w:r>
      <w:r w:rsidR="00852093"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>, положениями меморандума, формулировкой миссии.</w:t>
      </w:r>
    </w:p>
    <w:p w:rsidR="006F4193" w:rsidRPr="006F4193" w:rsidRDefault="006F4193" w:rsidP="00852093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6F4193">
        <w:rPr>
          <w:rFonts w:ascii="Times New Roman" w:eastAsia="Tahoma" w:hAnsi="Times New Roman" w:cs="Times New Roman"/>
          <w:color w:val="000000"/>
          <w:sz w:val="26"/>
          <w:szCs w:val="26"/>
        </w:rPr>
        <w:t>Утверждение меморандума сотрудниками проводится в форме открытого голосования.</w:t>
      </w:r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Меморандум считается утвержденным, если свое согласие с ним выразил 51 процент от общего числа сотрудников </w:t>
      </w:r>
      <w:r w:rsidR="00852093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4073A6" w:rsidRPr="004073A6" w:rsidRDefault="004073A6" w:rsidP="004073A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В случае неутверждения меморандум дорабатывается </w:t>
      </w:r>
      <w:r w:rsidR="00852093">
        <w:rPr>
          <w:rFonts w:ascii="Times New Roman" w:eastAsia="Tahoma" w:hAnsi="Times New Roman" w:cs="Times New Roman"/>
          <w:color w:val="000000"/>
          <w:sz w:val="26"/>
          <w:szCs w:val="26"/>
        </w:rPr>
        <w:t>главой 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совместно с руководителями </w:t>
      </w:r>
      <w:r w:rsidR="00852093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отраслевых (функциональных) органов Администрации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с учетом замечаний и выносится на повторное голосование.</w:t>
      </w:r>
    </w:p>
    <w:p w:rsidR="004073A6" w:rsidRPr="00476179" w:rsidRDefault="004073A6" w:rsidP="00476179">
      <w:pPr>
        <w:pStyle w:val="aa"/>
        <w:widowControl w:val="0"/>
        <w:numPr>
          <w:ilvl w:val="3"/>
          <w:numId w:val="15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Стратегический этап диагностики корпоративной культуры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Администрации </w:t>
      </w: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завершается утверждением меморандума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главой Администрации</w:t>
      </w: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4073A6" w:rsidRPr="00AD6551" w:rsidRDefault="004073A6" w:rsidP="00476179">
      <w:pPr>
        <w:pStyle w:val="aa"/>
        <w:widowControl w:val="0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По завершении диагностики корпоративной культуры во всех </w:t>
      </w:r>
      <w:r w:rsidR="00476179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отраслевых (функциональных) органов Администрации</w:t>
      </w: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уполномоченным органом проводится стратегическая сессия по разработке миссии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4073A6" w:rsidRPr="00476179" w:rsidRDefault="004073A6" w:rsidP="00476179">
      <w:pPr>
        <w:pStyle w:val="aa"/>
        <w:widowControl w:val="0"/>
        <w:numPr>
          <w:ilvl w:val="1"/>
          <w:numId w:val="15"/>
        </w:numPr>
        <w:tabs>
          <w:tab w:val="left" w:pos="709"/>
          <w:tab w:val="left" w:pos="1491"/>
        </w:tabs>
        <w:spacing w:after="0" w:line="240" w:lineRule="auto"/>
        <w:ind w:left="0"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Уполномоченный орган организовывает и проводит обучающие семинары по основам и технологиям бережливого управления, применению инструментов бережливого управления в деятельности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4073A6" w:rsidRPr="004073A6" w:rsidRDefault="004073A6" w:rsidP="00476179">
      <w:pPr>
        <w:widowControl w:val="0"/>
        <w:numPr>
          <w:ilvl w:val="1"/>
          <w:numId w:val="15"/>
        </w:numPr>
        <w:tabs>
          <w:tab w:val="left" w:pos="709"/>
          <w:tab w:val="left" w:pos="1380"/>
        </w:tabs>
        <w:spacing w:after="0" w:line="240" w:lineRule="auto"/>
        <w:ind w:left="0"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К инструментам бережливого управления относятся:</w:t>
      </w:r>
    </w:p>
    <w:p w:rsidR="004073A6" w:rsidRPr="004073A6" w:rsidRDefault="00476179" w:rsidP="00476179">
      <w:pPr>
        <w:widowControl w:val="0"/>
        <w:tabs>
          <w:tab w:val="left" w:pos="709"/>
          <w:tab w:val="left" w:pos="789"/>
        </w:tabs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доска задач;</w:t>
      </w:r>
    </w:p>
    <w:p w:rsidR="004073A6" w:rsidRPr="004073A6" w:rsidRDefault="00476179" w:rsidP="00476179">
      <w:pPr>
        <w:widowControl w:val="0"/>
        <w:tabs>
          <w:tab w:val="left" w:pos="709"/>
          <w:tab w:val="left" w:pos="789"/>
        </w:tabs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совещания в формате ежедневных 15-минутных встреч у доски задач;</w:t>
      </w:r>
    </w:p>
    <w:p w:rsidR="004073A6" w:rsidRPr="004073A6" w:rsidRDefault="00476179" w:rsidP="00476179">
      <w:pPr>
        <w:widowControl w:val="0"/>
        <w:tabs>
          <w:tab w:val="left" w:pos="709"/>
          <w:tab w:val="left" w:pos="792"/>
        </w:tabs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доска визуализации;</w:t>
      </w:r>
    </w:p>
    <w:p w:rsidR="004073A6" w:rsidRPr="004073A6" w:rsidRDefault="00476179" w:rsidP="00476179">
      <w:pPr>
        <w:widowControl w:val="0"/>
        <w:tabs>
          <w:tab w:val="left" w:pos="709"/>
          <w:tab w:val="left" w:pos="796"/>
        </w:tabs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инструмент организации рабочего пространства (5С);</w:t>
      </w:r>
    </w:p>
    <w:p w:rsidR="004073A6" w:rsidRPr="004073A6" w:rsidRDefault="00476179" w:rsidP="00476179">
      <w:pPr>
        <w:widowControl w:val="0"/>
        <w:tabs>
          <w:tab w:val="left" w:pos="709"/>
          <w:tab w:val="left" w:pos="796"/>
        </w:tabs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- </w:t>
      </w:r>
      <w:r w:rsidR="004073A6"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картирование процессов.</w:t>
      </w:r>
    </w:p>
    <w:p w:rsidR="004073A6" w:rsidRPr="00476179" w:rsidRDefault="004073A6" w:rsidP="00476179">
      <w:pPr>
        <w:widowControl w:val="0"/>
        <w:numPr>
          <w:ilvl w:val="1"/>
          <w:numId w:val="15"/>
        </w:numPr>
        <w:tabs>
          <w:tab w:val="left" w:pos="709"/>
          <w:tab w:val="left" w:pos="1491"/>
        </w:tabs>
        <w:spacing w:after="0" w:line="240" w:lineRule="auto"/>
        <w:ind w:left="0" w:firstLine="708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Результатом картирования процессов является инициация и реализация бережливых проектов, которые также могут объединяться в портфели проектов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476179" w:rsidRDefault="00476179" w:rsidP="00476179">
      <w:pPr>
        <w:widowControl w:val="0"/>
        <w:tabs>
          <w:tab w:val="left" w:pos="709"/>
          <w:tab w:val="left" w:pos="1491"/>
        </w:tabs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6"/>
          <w:szCs w:val="26"/>
        </w:rPr>
      </w:pPr>
    </w:p>
    <w:p w:rsidR="004073A6" w:rsidRDefault="004073A6" w:rsidP="00476179">
      <w:pPr>
        <w:widowControl w:val="0"/>
        <w:tabs>
          <w:tab w:val="left" w:pos="2032"/>
        </w:tabs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</w:pPr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lastRenderedPageBreak/>
        <w:t>6.Организационное сопровождение, администрирование и</w:t>
      </w:r>
      <w:r w:rsidR="000B3F99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 xml:space="preserve">мониторинг внедрения инструментов бережливого управления в деятельность </w:t>
      </w:r>
      <w:r w:rsidR="00476179" w:rsidRPr="00AD6551"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  <w:t>Администрации</w:t>
      </w:r>
    </w:p>
    <w:p w:rsidR="00C362C1" w:rsidRPr="00AD6551" w:rsidRDefault="00C362C1" w:rsidP="00476179">
      <w:pPr>
        <w:widowControl w:val="0"/>
        <w:tabs>
          <w:tab w:val="left" w:pos="2032"/>
        </w:tabs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6"/>
          <w:szCs w:val="26"/>
        </w:rPr>
      </w:pPr>
    </w:p>
    <w:p w:rsidR="004073A6" w:rsidRPr="00476179" w:rsidRDefault="004073A6" w:rsidP="00476179">
      <w:pPr>
        <w:pStyle w:val="aa"/>
        <w:widowControl w:val="0"/>
        <w:numPr>
          <w:ilvl w:val="1"/>
          <w:numId w:val="17"/>
        </w:numPr>
        <w:tabs>
          <w:tab w:val="left" w:pos="1491"/>
        </w:tabs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Организационное сопровождение представляет собой координацию комплекса мероприятий по внедрению инструментов бережливого управления в деятельность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476179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4073A6" w:rsidRPr="004073A6" w:rsidRDefault="004073A6" w:rsidP="00476179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Организационное сопровождение начинается с момента создания организационной структуры по внедрению инструментов бережливого управления в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.</w:t>
      </w:r>
    </w:p>
    <w:p w:rsidR="004073A6" w:rsidRPr="00874440" w:rsidRDefault="004073A6" w:rsidP="00476179">
      <w:pPr>
        <w:pStyle w:val="21"/>
        <w:numPr>
          <w:ilvl w:val="1"/>
          <w:numId w:val="17"/>
        </w:numPr>
        <w:shd w:val="clear" w:color="auto" w:fill="auto"/>
        <w:spacing w:after="0" w:line="240" w:lineRule="auto"/>
        <w:ind w:left="0" w:firstLine="709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Администрирование внедрения инструментов бережливого управления в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Администрации 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представляет собой контроль их применения в деятельности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на постоянной основе.</w:t>
      </w:r>
    </w:p>
    <w:p w:rsidR="004073A6" w:rsidRPr="004073A6" w:rsidRDefault="004073A6" w:rsidP="00476179">
      <w:pPr>
        <w:widowControl w:val="0"/>
        <w:numPr>
          <w:ilvl w:val="2"/>
          <w:numId w:val="17"/>
        </w:numPr>
        <w:tabs>
          <w:tab w:val="left" w:pos="1866"/>
        </w:tabs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Администрирование внедрения инструментов бережливого управления в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осуществляется куратором.</w:t>
      </w:r>
    </w:p>
    <w:p w:rsidR="004073A6" w:rsidRPr="004073A6" w:rsidRDefault="004073A6" w:rsidP="00476179">
      <w:pPr>
        <w:widowControl w:val="0"/>
        <w:numPr>
          <w:ilvl w:val="2"/>
          <w:numId w:val="17"/>
        </w:numPr>
        <w:tabs>
          <w:tab w:val="left" w:pos="1646"/>
        </w:tabs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>Информация, полученная в процессе администрирования вне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дрения инструментов бережливого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управления в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представляется в уполномоченный орган.</w:t>
      </w:r>
    </w:p>
    <w:p w:rsidR="004073A6" w:rsidRPr="00874440" w:rsidRDefault="004073A6" w:rsidP="00476179">
      <w:pPr>
        <w:pStyle w:val="21"/>
        <w:numPr>
          <w:ilvl w:val="1"/>
          <w:numId w:val="17"/>
        </w:numPr>
        <w:shd w:val="clear" w:color="auto" w:fill="auto"/>
        <w:spacing w:after="0" w:line="240" w:lineRule="auto"/>
        <w:ind w:left="0" w:firstLine="709"/>
        <w:rPr>
          <w:rStyle w:val="2"/>
          <w:rFonts w:ascii="Times New Roman" w:hAnsi="Times New Roman" w:cs="Times New Roman"/>
          <w:color w:val="000000"/>
          <w:sz w:val="26"/>
          <w:szCs w:val="26"/>
        </w:rPr>
      </w:pP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Мониторинг внедрения инструментов, бережливого управления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</w:t>
      </w:r>
      <w:r w:rsidRPr="00874440">
        <w:rPr>
          <w:rFonts w:ascii="Times New Roman" w:eastAsia="Tahoma" w:hAnsi="Times New Roman" w:cs="Times New Roman"/>
          <w:color w:val="000000"/>
          <w:sz w:val="26"/>
          <w:szCs w:val="26"/>
        </w:rPr>
        <w:t xml:space="preserve"> представляет собой специально организованное систематическое наблюдение за ходом применения инструментов и регистрацию данных, которые осуществляют уполномоченный орган и кураторы в </w:t>
      </w:r>
      <w:r w:rsidR="00476179">
        <w:rPr>
          <w:rFonts w:ascii="Times New Roman" w:eastAsia="Tahoma" w:hAnsi="Times New Roman" w:cs="Times New Roman"/>
          <w:color w:val="000000"/>
          <w:sz w:val="26"/>
          <w:szCs w:val="26"/>
        </w:rPr>
        <w:t>Администрации.</w:t>
      </w:r>
    </w:p>
    <w:sectPr w:rsidR="004073A6" w:rsidRPr="00874440" w:rsidSect="00F30EA6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0D7" w:rsidRDefault="008E10D7" w:rsidP="00BB1443">
      <w:pPr>
        <w:spacing w:after="0" w:line="240" w:lineRule="auto"/>
      </w:pPr>
      <w:r>
        <w:separator/>
      </w:r>
    </w:p>
  </w:endnote>
  <w:endnote w:type="continuationSeparator" w:id="0">
    <w:p w:rsidR="008E10D7" w:rsidRDefault="008E10D7" w:rsidP="00BB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0D7" w:rsidRDefault="008E10D7" w:rsidP="00BB1443">
      <w:pPr>
        <w:spacing w:after="0" w:line="240" w:lineRule="auto"/>
      </w:pPr>
      <w:r>
        <w:separator/>
      </w:r>
    </w:p>
  </w:footnote>
  <w:footnote w:type="continuationSeparator" w:id="0">
    <w:p w:rsidR="008E10D7" w:rsidRDefault="008E10D7" w:rsidP="00BB1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F840ED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66AC4E6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4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1.%1.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0E492816"/>
    <w:multiLevelType w:val="hybridMultilevel"/>
    <w:tmpl w:val="3EFCBFAE"/>
    <w:lvl w:ilvl="0" w:tplc="FFAE72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520977"/>
    <w:multiLevelType w:val="multilevel"/>
    <w:tmpl w:val="A8A40BA0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16" w:hanging="7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52" w:hanging="780"/>
      </w:pPr>
      <w:rPr>
        <w:rFonts w:hint="default"/>
        <w:color w:val="000000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  <w:color w:val="000000"/>
      </w:rPr>
    </w:lvl>
  </w:abstractNum>
  <w:abstractNum w:abstractNumId="9" w15:restartNumberingAfterBreak="0">
    <w:nsid w:val="2476739F"/>
    <w:multiLevelType w:val="multilevel"/>
    <w:tmpl w:val="B85AFE6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abstractNum w:abstractNumId="10" w15:restartNumberingAfterBreak="0">
    <w:nsid w:val="3B3D50C1"/>
    <w:multiLevelType w:val="multilevel"/>
    <w:tmpl w:val="A52E5F40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65" w:hanging="78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950" w:hanging="78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  <w:color w:val="000000"/>
      </w:rPr>
    </w:lvl>
  </w:abstractNum>
  <w:abstractNum w:abstractNumId="11" w15:restartNumberingAfterBreak="0">
    <w:nsid w:val="4D160AEC"/>
    <w:multiLevelType w:val="multilevel"/>
    <w:tmpl w:val="C52003F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12" w15:restartNumberingAfterBreak="0">
    <w:nsid w:val="52EB3A93"/>
    <w:multiLevelType w:val="multilevel"/>
    <w:tmpl w:val="AFF61DE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abstractNum w:abstractNumId="13" w15:restartNumberingAfterBreak="0">
    <w:nsid w:val="547139A2"/>
    <w:multiLevelType w:val="multilevel"/>
    <w:tmpl w:val="98F4700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abstractNum w:abstractNumId="14" w15:restartNumberingAfterBreak="0">
    <w:nsid w:val="5B73221F"/>
    <w:multiLevelType w:val="multilevel"/>
    <w:tmpl w:val="5BCAD6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5" w15:restartNumberingAfterBreak="0">
    <w:nsid w:val="63AA2ED1"/>
    <w:multiLevelType w:val="multilevel"/>
    <w:tmpl w:val="740AFCB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abstractNum w:abstractNumId="16" w15:restartNumberingAfterBreak="0">
    <w:nsid w:val="70E67EE4"/>
    <w:multiLevelType w:val="multilevel"/>
    <w:tmpl w:val="65329BC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6"/>
  </w:num>
  <w:num w:numId="9">
    <w:abstractNumId w:val="15"/>
  </w:num>
  <w:num w:numId="10">
    <w:abstractNumId w:val="12"/>
  </w:num>
  <w:num w:numId="11">
    <w:abstractNumId w:val="9"/>
  </w:num>
  <w:num w:numId="12">
    <w:abstractNumId w:val="6"/>
  </w:num>
  <w:num w:numId="13">
    <w:abstractNumId w:val="7"/>
  </w:num>
  <w:num w:numId="14">
    <w:abstractNumId w:val="11"/>
  </w:num>
  <w:num w:numId="15">
    <w:abstractNumId w:val="8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B785A"/>
    <w:rsid w:val="0004313B"/>
    <w:rsid w:val="000755FC"/>
    <w:rsid w:val="00082AE6"/>
    <w:rsid w:val="000B14B7"/>
    <w:rsid w:val="000B3F99"/>
    <w:rsid w:val="00130092"/>
    <w:rsid w:val="001728C0"/>
    <w:rsid w:val="001B785A"/>
    <w:rsid w:val="001C731A"/>
    <w:rsid w:val="001F68B1"/>
    <w:rsid w:val="00272AEF"/>
    <w:rsid w:val="002C269F"/>
    <w:rsid w:val="002D0265"/>
    <w:rsid w:val="002F1339"/>
    <w:rsid w:val="00340246"/>
    <w:rsid w:val="00395282"/>
    <w:rsid w:val="003B3571"/>
    <w:rsid w:val="003E2650"/>
    <w:rsid w:val="004073A6"/>
    <w:rsid w:val="00412ECA"/>
    <w:rsid w:val="00441520"/>
    <w:rsid w:val="00471AC4"/>
    <w:rsid w:val="00476179"/>
    <w:rsid w:val="004926D8"/>
    <w:rsid w:val="004A1CC0"/>
    <w:rsid w:val="004D4314"/>
    <w:rsid w:val="004E07B0"/>
    <w:rsid w:val="00515AA0"/>
    <w:rsid w:val="005532B6"/>
    <w:rsid w:val="00556E44"/>
    <w:rsid w:val="005A5275"/>
    <w:rsid w:val="006219F3"/>
    <w:rsid w:val="00631149"/>
    <w:rsid w:val="00640638"/>
    <w:rsid w:val="00645820"/>
    <w:rsid w:val="006516B8"/>
    <w:rsid w:val="00694B7E"/>
    <w:rsid w:val="006A1551"/>
    <w:rsid w:val="006F4193"/>
    <w:rsid w:val="007A73E5"/>
    <w:rsid w:val="007E657C"/>
    <w:rsid w:val="0080643D"/>
    <w:rsid w:val="00823B47"/>
    <w:rsid w:val="00835A6C"/>
    <w:rsid w:val="008512A2"/>
    <w:rsid w:val="00852093"/>
    <w:rsid w:val="00874440"/>
    <w:rsid w:val="00880CD5"/>
    <w:rsid w:val="008E10D7"/>
    <w:rsid w:val="009B66E9"/>
    <w:rsid w:val="00A01996"/>
    <w:rsid w:val="00A05EC7"/>
    <w:rsid w:val="00A33275"/>
    <w:rsid w:val="00A9402C"/>
    <w:rsid w:val="00AD6551"/>
    <w:rsid w:val="00B56510"/>
    <w:rsid w:val="00B62136"/>
    <w:rsid w:val="00BA4C36"/>
    <w:rsid w:val="00BB1443"/>
    <w:rsid w:val="00BB550D"/>
    <w:rsid w:val="00BD075B"/>
    <w:rsid w:val="00BD0A85"/>
    <w:rsid w:val="00BD0F94"/>
    <w:rsid w:val="00BE0099"/>
    <w:rsid w:val="00BE1274"/>
    <w:rsid w:val="00C362C1"/>
    <w:rsid w:val="00CA1526"/>
    <w:rsid w:val="00CD28A7"/>
    <w:rsid w:val="00D446D2"/>
    <w:rsid w:val="00D608C1"/>
    <w:rsid w:val="00D92AB2"/>
    <w:rsid w:val="00D97D60"/>
    <w:rsid w:val="00DC52D7"/>
    <w:rsid w:val="00DC734B"/>
    <w:rsid w:val="00DF4ED9"/>
    <w:rsid w:val="00E473F4"/>
    <w:rsid w:val="00E83017"/>
    <w:rsid w:val="00F26C11"/>
    <w:rsid w:val="00F30EA6"/>
    <w:rsid w:val="00FF1056"/>
    <w:rsid w:val="00FF4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783F03-A490-4739-8C4D-2F6BAF258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1B785A"/>
    <w:rPr>
      <w:rFonts w:ascii="Book Antiqua" w:hAnsi="Book Antiqua" w:cs="Book Antiqua"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B785A"/>
    <w:pPr>
      <w:widowControl w:val="0"/>
      <w:shd w:val="clear" w:color="auto" w:fill="FFFFFF"/>
      <w:spacing w:after="300" w:line="240" w:lineRule="atLeast"/>
      <w:jc w:val="both"/>
    </w:pPr>
    <w:rPr>
      <w:rFonts w:ascii="Book Antiqua" w:hAnsi="Book Antiqua" w:cs="Book Antiqua"/>
      <w:sz w:val="20"/>
      <w:szCs w:val="20"/>
    </w:rPr>
  </w:style>
  <w:style w:type="character" w:customStyle="1" w:styleId="3">
    <w:name w:val="Основной текст (3)_"/>
    <w:basedOn w:val="a0"/>
    <w:link w:val="30"/>
    <w:rsid w:val="00823B47"/>
    <w:rPr>
      <w:rFonts w:ascii="Book Antiqua" w:hAnsi="Book Antiqua" w:cs="Book Antiqua"/>
      <w:b/>
      <w:bCs/>
      <w:sz w:val="24"/>
      <w:szCs w:val="24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823B47"/>
    <w:rPr>
      <w:rFonts w:ascii="Book Antiqua" w:hAnsi="Book Antiqua" w:cs="Book Antiqua"/>
      <w:spacing w:val="10"/>
      <w:sz w:val="20"/>
      <w:szCs w:val="20"/>
      <w:u w:val="none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3B47"/>
    <w:pPr>
      <w:widowControl w:val="0"/>
      <w:shd w:val="clear" w:color="auto" w:fill="FFFFFF"/>
      <w:spacing w:after="0" w:line="407" w:lineRule="exact"/>
      <w:jc w:val="center"/>
    </w:pPr>
    <w:rPr>
      <w:rFonts w:ascii="Book Antiqua" w:hAnsi="Book Antiqua" w:cs="Book Antiqua"/>
      <w:b/>
      <w:bCs/>
      <w:sz w:val="24"/>
      <w:szCs w:val="24"/>
    </w:rPr>
  </w:style>
  <w:style w:type="character" w:customStyle="1" w:styleId="20pt1">
    <w:name w:val="Основной текст (2) + Интервал 0 pt1"/>
    <w:basedOn w:val="2"/>
    <w:rsid w:val="00823B47"/>
    <w:rPr>
      <w:rFonts w:ascii="Book Antiqua" w:hAnsi="Book Antiqua" w:cs="Book Antiqua"/>
      <w:spacing w:val="10"/>
      <w:sz w:val="20"/>
      <w:szCs w:val="20"/>
      <w:u w:val="none"/>
      <w:shd w:val="clear" w:color="auto" w:fill="FFFFFF"/>
    </w:rPr>
  </w:style>
  <w:style w:type="character" w:customStyle="1" w:styleId="22">
    <w:name w:val="Основной текст (2)2"/>
    <w:basedOn w:val="2"/>
    <w:rsid w:val="00823B47"/>
    <w:rPr>
      <w:rFonts w:ascii="Book Antiqua" w:hAnsi="Book Antiqua" w:cs="Book Antiqua"/>
      <w:sz w:val="20"/>
      <w:szCs w:val="20"/>
      <w:u w:val="none"/>
      <w:shd w:val="clear" w:color="auto" w:fill="FFFFFF"/>
    </w:rPr>
  </w:style>
  <w:style w:type="character" w:customStyle="1" w:styleId="2Gulim">
    <w:name w:val="Основной текст (2) + Gulim"/>
    <w:aliases w:val="6,5 pt,Интервал 0 pt,5 pt14,Не полужирный13,Курсив,Интервал -2 pt,Основной текст (2) + Candara,11,Не полужирный Exact"/>
    <w:basedOn w:val="2"/>
    <w:rsid w:val="00823B47"/>
    <w:rPr>
      <w:rFonts w:ascii="Gulim" w:eastAsia="Gulim" w:hAnsi="Book Antiqua" w:cs="Gulim"/>
      <w:spacing w:val="-10"/>
      <w:sz w:val="13"/>
      <w:szCs w:val="13"/>
      <w:u w:val="none"/>
      <w:shd w:val="clear" w:color="auto" w:fill="FFFFFF"/>
    </w:rPr>
  </w:style>
  <w:style w:type="table" w:styleId="a3">
    <w:name w:val="Table Grid"/>
    <w:basedOn w:val="a1"/>
    <w:uiPriority w:val="59"/>
    <w:rsid w:val="00823B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pt">
    <w:name w:val="Основной текст (2) + Интервал 1 pt"/>
    <w:basedOn w:val="2"/>
    <w:rsid w:val="00A01996"/>
    <w:rPr>
      <w:rFonts w:ascii="Book Antiqua" w:hAnsi="Book Antiqua" w:cs="Book Antiqua"/>
      <w:spacing w:val="20"/>
      <w:sz w:val="20"/>
      <w:szCs w:val="20"/>
      <w:u w:val="none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01996"/>
    <w:rPr>
      <w:rFonts w:ascii="Book Antiqua" w:hAnsi="Book Antiqua" w:cs="Book Antiqua"/>
      <w:spacing w:val="10"/>
      <w:sz w:val="20"/>
      <w:szCs w:val="20"/>
      <w:shd w:val="clear" w:color="auto" w:fill="FFFFFF"/>
    </w:rPr>
  </w:style>
  <w:style w:type="character" w:customStyle="1" w:styleId="5Gulim">
    <w:name w:val="Основной текст (5) + Gulim"/>
    <w:aliases w:val="61,5 pt4,Интервал 0 pt1"/>
    <w:basedOn w:val="5"/>
    <w:rsid w:val="00A01996"/>
    <w:rPr>
      <w:rFonts w:ascii="Gulim" w:eastAsia="Gulim" w:hAnsi="Book Antiqua" w:cs="Gulim"/>
      <w:spacing w:val="-10"/>
      <w:sz w:val="13"/>
      <w:szCs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01996"/>
    <w:pPr>
      <w:widowControl w:val="0"/>
      <w:shd w:val="clear" w:color="auto" w:fill="FFFFFF"/>
      <w:spacing w:after="0" w:line="263" w:lineRule="exact"/>
      <w:jc w:val="both"/>
    </w:pPr>
    <w:rPr>
      <w:rFonts w:ascii="Book Antiqua" w:hAnsi="Book Antiqua" w:cs="Book Antiqua"/>
      <w:spacing w:val="10"/>
      <w:sz w:val="20"/>
      <w:szCs w:val="20"/>
    </w:rPr>
  </w:style>
  <w:style w:type="character" w:customStyle="1" w:styleId="29">
    <w:name w:val="Основной текст (2) + 9"/>
    <w:aliases w:val="5 pt3,Полужирный1"/>
    <w:basedOn w:val="2"/>
    <w:rsid w:val="001F68B1"/>
    <w:rPr>
      <w:rFonts w:ascii="Book Antiqua" w:hAnsi="Book Antiqua" w:cs="Book Antiqua"/>
      <w:b/>
      <w:bCs/>
      <w:sz w:val="19"/>
      <w:szCs w:val="19"/>
      <w:u w:val="none"/>
      <w:shd w:val="clear" w:color="auto" w:fill="FFFFFF"/>
    </w:rPr>
  </w:style>
  <w:style w:type="character" w:customStyle="1" w:styleId="2Georgia">
    <w:name w:val="Основной текст (2) + Georgia"/>
    <w:aliases w:val="4 pt,Интервал 3 pt"/>
    <w:basedOn w:val="2"/>
    <w:rsid w:val="001F68B1"/>
    <w:rPr>
      <w:rFonts w:ascii="Georgia" w:hAnsi="Georgia" w:cs="Georgia"/>
      <w:spacing w:val="60"/>
      <w:sz w:val="8"/>
      <w:szCs w:val="8"/>
      <w:u w:val="none"/>
      <w:shd w:val="clear" w:color="auto" w:fill="FFFFFF"/>
    </w:rPr>
  </w:style>
  <w:style w:type="character" w:customStyle="1" w:styleId="50pt">
    <w:name w:val="Основной текст (5) + Интервал 0 pt"/>
    <w:basedOn w:val="5"/>
    <w:rsid w:val="00082AE6"/>
    <w:rPr>
      <w:rFonts w:ascii="Book Antiqua" w:hAnsi="Book Antiqua" w:cs="Book Antiqua"/>
      <w:spacing w:val="0"/>
      <w:sz w:val="20"/>
      <w:szCs w:val="20"/>
      <w:u w:val="none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82AE6"/>
    <w:rPr>
      <w:rFonts w:ascii="Book Antiqua" w:hAnsi="Book Antiqua" w:cs="Book Antiqua"/>
      <w:b/>
      <w:b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82AE6"/>
    <w:pPr>
      <w:widowControl w:val="0"/>
      <w:shd w:val="clear" w:color="auto" w:fill="FFFFFF"/>
      <w:spacing w:after="0" w:line="240" w:lineRule="atLeast"/>
      <w:jc w:val="both"/>
    </w:pPr>
    <w:rPr>
      <w:rFonts w:ascii="Book Antiqua" w:hAnsi="Book Antiqua" w:cs="Book Antiqua"/>
      <w:b/>
      <w:bCs/>
      <w:sz w:val="19"/>
      <w:szCs w:val="19"/>
    </w:rPr>
  </w:style>
  <w:style w:type="character" w:customStyle="1" w:styleId="2Calibri">
    <w:name w:val="Основной текст (2) + Calibri"/>
    <w:aliases w:val="10,5 pt2"/>
    <w:basedOn w:val="2"/>
    <w:rsid w:val="0004313B"/>
    <w:rPr>
      <w:rFonts w:ascii="Calibri" w:hAnsi="Calibri" w:cs="Calibri"/>
      <w:sz w:val="21"/>
      <w:szCs w:val="21"/>
      <w:u w:val="none"/>
      <w:shd w:val="clear" w:color="auto" w:fill="FFFFFF"/>
      <w:lang w:val="en-US" w:eastAsia="en-US"/>
    </w:rPr>
  </w:style>
  <w:style w:type="character" w:customStyle="1" w:styleId="2Exact">
    <w:name w:val="Основной текст (2) Exact"/>
    <w:basedOn w:val="a0"/>
    <w:rsid w:val="00FF4595"/>
    <w:rPr>
      <w:rFonts w:ascii="Times New Roman" w:hAnsi="Times New Roman" w:cs="Times New Roman"/>
      <w:b/>
      <w:bCs/>
      <w:sz w:val="24"/>
      <w:szCs w:val="24"/>
      <w:u w:val="none"/>
    </w:rPr>
  </w:style>
  <w:style w:type="character" w:customStyle="1" w:styleId="a4">
    <w:name w:val="Колонтитул_"/>
    <w:basedOn w:val="a0"/>
    <w:link w:val="1"/>
    <w:rsid w:val="00FF4595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5">
    <w:name w:val="Колонтитул"/>
    <w:basedOn w:val="a4"/>
    <w:rsid w:val="00FF4595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Candara8">
    <w:name w:val="Основной текст (2) + Candara8"/>
    <w:aliases w:val="112,5 pt15,Не полужирный"/>
    <w:basedOn w:val="2"/>
    <w:rsid w:val="00FF4595"/>
    <w:rPr>
      <w:rFonts w:ascii="Candara" w:hAnsi="Candara" w:cs="Candara"/>
      <w:b/>
      <w:bCs/>
      <w:sz w:val="23"/>
      <w:szCs w:val="23"/>
      <w:u w:val="none"/>
      <w:shd w:val="clear" w:color="auto" w:fill="FFFFFF"/>
    </w:rPr>
  </w:style>
  <w:style w:type="character" w:customStyle="1" w:styleId="2Candara7">
    <w:name w:val="Основной текст (2) + Candara7"/>
    <w:aliases w:val="Не полужирный16"/>
    <w:basedOn w:val="2"/>
    <w:rsid w:val="00FF4595"/>
    <w:rPr>
      <w:rFonts w:ascii="Candara" w:hAnsi="Candara" w:cs="Candara"/>
      <w:b/>
      <w:bCs/>
      <w:sz w:val="24"/>
      <w:szCs w:val="24"/>
      <w:u w:val="none"/>
      <w:shd w:val="clear" w:color="auto" w:fill="FFFFFF"/>
    </w:rPr>
  </w:style>
  <w:style w:type="character" w:customStyle="1" w:styleId="24">
    <w:name w:val="Основной текст (2) + Не полужирный4"/>
    <w:basedOn w:val="2"/>
    <w:rsid w:val="00FF4595"/>
    <w:rPr>
      <w:rFonts w:ascii="Times New Roman" w:hAnsi="Times New Roman" w:cs="Times New Roman"/>
      <w:b/>
      <w:bCs/>
      <w:sz w:val="24"/>
      <w:szCs w:val="24"/>
      <w:u w:val="none"/>
      <w:shd w:val="clear" w:color="auto" w:fill="FFFFFF"/>
    </w:rPr>
  </w:style>
  <w:style w:type="character" w:customStyle="1" w:styleId="3TimesNewRoman">
    <w:name w:val="Основной текст (3) + Times New Roman"/>
    <w:aliases w:val="Полужирный"/>
    <w:basedOn w:val="3"/>
    <w:rsid w:val="00FF4595"/>
    <w:rPr>
      <w:rFonts w:ascii="Times New Roman" w:hAnsi="Times New Roman" w:cs="Times New Roman"/>
      <w:b/>
      <w:bCs/>
      <w:sz w:val="24"/>
      <w:szCs w:val="24"/>
      <w:u w:val="none"/>
      <w:shd w:val="clear" w:color="auto" w:fill="FFFFFF"/>
    </w:rPr>
  </w:style>
  <w:style w:type="character" w:customStyle="1" w:styleId="2Candara6">
    <w:name w:val="Основной текст (2) + Candara6"/>
    <w:aliases w:val="Не полужирный15"/>
    <w:basedOn w:val="2"/>
    <w:rsid w:val="00FF4595"/>
    <w:rPr>
      <w:rFonts w:ascii="Candara" w:hAnsi="Candara" w:cs="Candara"/>
      <w:b/>
      <w:bCs/>
      <w:sz w:val="24"/>
      <w:szCs w:val="24"/>
      <w:u w:val="none"/>
      <w:shd w:val="clear" w:color="auto" w:fill="FFFFFF"/>
    </w:rPr>
  </w:style>
  <w:style w:type="character" w:customStyle="1" w:styleId="23">
    <w:name w:val="Основной текст (2) + Не полужирный3"/>
    <w:aliases w:val="Интервал 2 pt"/>
    <w:basedOn w:val="2"/>
    <w:rsid w:val="00FF4595"/>
    <w:rPr>
      <w:rFonts w:ascii="Times New Roman" w:hAnsi="Times New Roman" w:cs="Times New Roman"/>
      <w:b/>
      <w:bCs/>
      <w:spacing w:val="50"/>
      <w:sz w:val="24"/>
      <w:szCs w:val="24"/>
      <w:u w:val="none"/>
      <w:shd w:val="clear" w:color="auto" w:fill="FFFFFF"/>
    </w:rPr>
  </w:style>
  <w:style w:type="character" w:customStyle="1" w:styleId="20">
    <w:name w:val="Основной текст (2) + Малые прописные"/>
    <w:basedOn w:val="2"/>
    <w:rsid w:val="00FF4595"/>
    <w:rPr>
      <w:rFonts w:ascii="Times New Roman" w:hAnsi="Times New Roman" w:cs="Times New Roman"/>
      <w:b/>
      <w:bCs/>
      <w:smallCaps/>
      <w:sz w:val="24"/>
      <w:szCs w:val="24"/>
      <w:u w:val="none"/>
      <w:shd w:val="clear" w:color="auto" w:fill="FFFFFF"/>
      <w:lang w:val="en-US" w:eastAsia="en-US"/>
    </w:rPr>
  </w:style>
  <w:style w:type="paragraph" w:customStyle="1" w:styleId="1">
    <w:name w:val="Колонтитул1"/>
    <w:basedOn w:val="a"/>
    <w:link w:val="a4"/>
    <w:rsid w:val="00FF459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31">
    <w:name w:val="Основной текст (3)1"/>
    <w:basedOn w:val="a"/>
    <w:rsid w:val="00FF4595"/>
    <w:pPr>
      <w:widowControl w:val="0"/>
      <w:shd w:val="clear" w:color="auto" w:fill="FFFFFF"/>
      <w:spacing w:after="240" w:line="302" w:lineRule="exact"/>
    </w:pPr>
    <w:rPr>
      <w:rFonts w:ascii="Candara" w:eastAsia="Tahoma" w:hAnsi="Candara" w:cs="Candara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FF4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4595"/>
  </w:style>
  <w:style w:type="paragraph" w:styleId="a8">
    <w:name w:val="footer"/>
    <w:basedOn w:val="a"/>
    <w:link w:val="a9"/>
    <w:uiPriority w:val="99"/>
    <w:semiHidden/>
    <w:unhideWhenUsed/>
    <w:rsid w:val="00FF4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4595"/>
  </w:style>
  <w:style w:type="character" w:customStyle="1" w:styleId="2Exact0">
    <w:name w:val="Основной текст (2) + Малые прописные Exact"/>
    <w:basedOn w:val="2"/>
    <w:rsid w:val="00272AEF"/>
    <w:rPr>
      <w:rFonts w:ascii="Times New Roman" w:hAnsi="Times New Roman" w:cs="Times New Roman"/>
      <w:b/>
      <w:bCs/>
      <w:smallCaps/>
      <w:sz w:val="24"/>
      <w:szCs w:val="24"/>
      <w:u w:val="none"/>
      <w:shd w:val="clear" w:color="auto" w:fill="FFFFFF"/>
      <w:lang w:val="en-US" w:eastAsia="en-US"/>
    </w:rPr>
  </w:style>
  <w:style w:type="character" w:customStyle="1" w:styleId="2Candara5">
    <w:name w:val="Основной текст (2) + Candara5"/>
    <w:aliases w:val="Не полужирный Exact1"/>
    <w:basedOn w:val="2"/>
    <w:rsid w:val="00272AEF"/>
    <w:rPr>
      <w:rFonts w:ascii="Candara" w:hAnsi="Candara" w:cs="Candara"/>
      <w:b/>
      <w:bCs/>
      <w:sz w:val="24"/>
      <w:szCs w:val="24"/>
      <w:u w:val="none"/>
      <w:shd w:val="clear" w:color="auto" w:fill="FFFFFF"/>
    </w:rPr>
  </w:style>
  <w:style w:type="character" w:customStyle="1" w:styleId="25">
    <w:name w:val="Основной текст (2)"/>
    <w:basedOn w:val="2"/>
    <w:rsid w:val="00FF1056"/>
    <w:rPr>
      <w:rFonts w:ascii="Times New Roman" w:hAnsi="Times New Roman" w:cs="Times New Roman"/>
      <w:b/>
      <w:bCs/>
      <w:sz w:val="24"/>
      <w:szCs w:val="24"/>
      <w:u w:val="none"/>
      <w:shd w:val="clear" w:color="auto" w:fill="FFFFFF"/>
    </w:rPr>
  </w:style>
  <w:style w:type="paragraph" w:styleId="aa">
    <w:name w:val="List Paragraph"/>
    <w:basedOn w:val="a"/>
    <w:uiPriority w:val="34"/>
    <w:qFormat/>
    <w:rsid w:val="00BA4C36"/>
    <w:pPr>
      <w:ind w:left="720"/>
      <w:contextualSpacing/>
    </w:pPr>
  </w:style>
  <w:style w:type="character" w:customStyle="1" w:styleId="7Exact">
    <w:name w:val="Основной текст (7) Exact"/>
    <w:basedOn w:val="a0"/>
    <w:rsid w:val="004073A6"/>
    <w:rPr>
      <w:rFonts w:ascii="Century Schoolbook" w:hAnsi="Century Schoolbook" w:cs="Century Schoolbook"/>
      <w:sz w:val="8"/>
      <w:szCs w:val="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73</cp:revision>
  <dcterms:created xsi:type="dcterms:W3CDTF">2020-01-23T15:59:00Z</dcterms:created>
  <dcterms:modified xsi:type="dcterms:W3CDTF">2020-03-20T13:03:00Z</dcterms:modified>
</cp:coreProperties>
</file>