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09" w:rsidRPr="00605309" w:rsidRDefault="00605309" w:rsidP="00605309">
      <w:pPr>
        <w:rPr>
          <w:rFonts w:eastAsia="Times New Roman"/>
          <w:sz w:val="24"/>
          <w:szCs w:val="24"/>
          <w:lang w:val="ru-RU" w:eastAsia="ru-RU"/>
        </w:rPr>
      </w:pPr>
    </w:p>
    <w:p w:rsidR="00164B9D" w:rsidRPr="00164B9D" w:rsidRDefault="00164B9D" w:rsidP="00164B9D">
      <w:pPr>
        <w:pBdr>
          <w:bottom w:val="single" w:sz="12" w:space="1" w:color="auto"/>
        </w:pBdr>
        <w:jc w:val="center"/>
        <w:rPr>
          <w:rFonts w:eastAsia="Times New Roman"/>
          <w:sz w:val="28"/>
          <w:szCs w:val="28"/>
          <w:lang w:val="ru-RU" w:eastAsia="ru-RU"/>
        </w:rPr>
      </w:pPr>
      <w:r w:rsidRPr="00164B9D">
        <w:rPr>
          <w:rFonts w:eastAsia="Times New Roman"/>
          <w:sz w:val="28"/>
          <w:szCs w:val="28"/>
          <w:lang w:val="ru-RU" w:eastAsia="ru-RU"/>
        </w:rPr>
        <w:t>ПРАВИТЕЛЬСТВ</w:t>
      </w:r>
      <w:r w:rsidRPr="00164B9D">
        <w:rPr>
          <w:rFonts w:eastAsia="Times New Roman"/>
          <w:sz w:val="28"/>
          <w:szCs w:val="28"/>
          <w:lang w:val="ru-RU" w:eastAsia="ru-RU"/>
        </w:rPr>
        <w:t>О</w:t>
      </w:r>
      <w:r w:rsidRPr="00164B9D">
        <w:rPr>
          <w:rFonts w:eastAsia="Times New Roman"/>
          <w:sz w:val="28"/>
          <w:szCs w:val="28"/>
          <w:lang w:val="ru-RU" w:eastAsia="ru-RU"/>
        </w:rPr>
        <w:t xml:space="preserve"> БРЯНСКОЙ ОБЛАСТИ</w:t>
      </w:r>
    </w:p>
    <w:p w:rsidR="00164B9D" w:rsidRDefault="00164B9D" w:rsidP="00164B9D">
      <w:pPr>
        <w:jc w:val="center"/>
        <w:rPr>
          <w:rFonts w:eastAsia="Times New Roman"/>
          <w:sz w:val="36"/>
          <w:szCs w:val="36"/>
          <w:lang w:val="ru-RU" w:eastAsia="ru-RU"/>
        </w:rPr>
      </w:pPr>
    </w:p>
    <w:p w:rsidR="00164B9D" w:rsidRPr="00164B9D" w:rsidRDefault="00164B9D" w:rsidP="00164B9D">
      <w:pPr>
        <w:jc w:val="center"/>
        <w:rPr>
          <w:rFonts w:eastAsia="Times New Roman"/>
          <w:sz w:val="36"/>
          <w:szCs w:val="36"/>
          <w:lang w:val="ru-RU" w:eastAsia="ru-RU"/>
        </w:rPr>
      </w:pPr>
      <w:r w:rsidRPr="00164B9D">
        <w:rPr>
          <w:rFonts w:eastAsia="Times New Roman"/>
          <w:sz w:val="36"/>
          <w:szCs w:val="36"/>
          <w:lang w:val="ru-RU" w:eastAsia="ru-RU"/>
        </w:rPr>
        <w:t>ПОСТАНОВЛЕНИЕ</w:t>
      </w:r>
    </w:p>
    <w:p w:rsidR="00164B9D" w:rsidRDefault="00164B9D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</w:p>
    <w:p w:rsidR="00164B9D" w:rsidRDefault="00164B9D" w:rsidP="00164B9D">
      <w:pPr>
        <w:ind w:right="4475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 xml:space="preserve">от 6 мая 2020 г. № 179-п </w:t>
      </w:r>
    </w:p>
    <w:p w:rsidR="00164B9D" w:rsidRDefault="00164B9D" w:rsidP="00164B9D">
      <w:pPr>
        <w:ind w:right="4475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г. Брянск</w:t>
      </w:r>
    </w:p>
    <w:p w:rsidR="00164B9D" w:rsidRDefault="00164B9D" w:rsidP="00164B9D">
      <w:pPr>
        <w:ind w:right="4475"/>
        <w:jc w:val="both"/>
        <w:rPr>
          <w:rFonts w:eastAsia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164B9D" w:rsidRDefault="00164B9D" w:rsidP="00164B9D">
      <w:pPr>
        <w:ind w:right="4475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О ВНЕСЕНИИ ИЗМЕНЕНИЯ В ПОСТАНОВЛЕНИЕ ПРАВИТЕЛЬСТВА БРЯНСКОЙ ОБЛАСТИ ОТ 17 МАРТА 2020 ГОДА № 106-П «О ВВЕДЕНИИ РЕЖИМА ПОВЫШЕННОЙ ГОТОВНОСТИ НА ТЕРРИТОРИИ БРЯНСКОЙ ОБЛАСТИ»</w:t>
      </w:r>
    </w:p>
    <w:p w:rsidR="00164B9D" w:rsidRDefault="00164B9D" w:rsidP="00164B9D">
      <w:pPr>
        <w:ind w:right="4475"/>
        <w:jc w:val="both"/>
        <w:rPr>
          <w:rFonts w:eastAsia="Times New Roman"/>
          <w:sz w:val="24"/>
          <w:szCs w:val="24"/>
          <w:lang w:val="ru-RU" w:eastAsia="ru-RU"/>
        </w:rPr>
      </w:pPr>
    </w:p>
    <w:p w:rsidR="00605309" w:rsidRPr="00605309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В соответствии с подпунктом «б» пункта 6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Законом Брянской области от 30 декабря 2005 года № 122-З «О защите населения и территорий Брянской области от чрезвычайных ситуаций природного и техногенного характера», в связи с угрозой распространения на территории Брянской области новой коронавирусной инфекции (COVID-19) Правительство Брянской области</w:t>
      </w:r>
    </w:p>
    <w:p w:rsidR="00605309" w:rsidRPr="00605309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ПОСТАНОВЛЯЕТ:</w:t>
      </w:r>
    </w:p>
    <w:p w:rsidR="00605309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1. Внести изменение в постановление Правительства Брянской области от 17 марта 2020 года № 106-п «О введении режима повышенной готовности на территории Брянской области» (в редакции постановлений Правительства Брянской области от 27 марта 2020 года № 126-п, от 30 марта 2020 года № 127-п, от 31 марта 2020 года № 130-п, от 3 апреля 2020 года № 136-п, от 30 апреля 2020 года № 177-п), изложив пункт 3 в следующей редакции:</w:t>
      </w:r>
    </w:p>
    <w:p w:rsidR="00605309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 xml:space="preserve"> </w:t>
      </w:r>
      <w:r w:rsidRPr="00605309">
        <w:rPr>
          <w:rFonts w:eastAsia="Times New Roman"/>
          <w:sz w:val="24"/>
          <w:szCs w:val="24"/>
          <w:lang w:val="ru-RU" w:eastAsia="ru-RU"/>
        </w:rPr>
        <w:br/>
        <w:t>«3. Обязать граждан:</w:t>
      </w:r>
    </w:p>
    <w:p w:rsidR="0087455D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3.1. Посещавших территории, где зарегистрированы случаи заболевания новой коронавирусной инфекцией (2019-nCoV): </w:t>
      </w:r>
    </w:p>
    <w:p w:rsidR="0087455D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3.1.1. Сообщать о своем возвращении в Российскую Федерацию, месте, датах пребывания на указанных территориях, контактную информацию на «горячую линию» управления </w:t>
      </w:r>
      <w:proofErr w:type="spellStart"/>
      <w:r w:rsidRPr="00605309">
        <w:rPr>
          <w:rFonts w:eastAsia="Times New Roman"/>
          <w:sz w:val="24"/>
          <w:szCs w:val="24"/>
          <w:lang w:val="ru-RU" w:eastAsia="ru-RU"/>
        </w:rPr>
        <w:t>Роспотребнадзора</w:t>
      </w:r>
      <w:proofErr w:type="spellEnd"/>
      <w:r w:rsidRPr="00605309">
        <w:rPr>
          <w:rFonts w:eastAsia="Times New Roman"/>
          <w:sz w:val="24"/>
          <w:szCs w:val="24"/>
          <w:lang w:val="ru-RU" w:eastAsia="ru-RU"/>
        </w:rPr>
        <w:t xml:space="preserve"> по Брянской области по номеру телефона (4832) 66-06-96, «горячую линию» Правительства Брянской области по номеру телефона (4832) 64-47-10, по единому номеру «112» системы обеспечения вызова экстренных оперативных служб. </w:t>
      </w:r>
    </w:p>
    <w:p w:rsidR="0087455D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3.1.2. При появлении первых респираторных симптомов незамедлительно обратиться за медицинской помощью на дому без посещения медицинских организаций.</w:t>
      </w:r>
    </w:p>
    <w:p w:rsidR="0087455D" w:rsidRDefault="00605309" w:rsidP="00605309">
      <w:pPr>
        <w:ind w:firstLine="709"/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3.1.3. Соблюдать постановления руководителя Федеральной службы по надзору в сфере защиты прав потребителей и благополучия человека – Главного государственного санитарного врача Российской Федерации, санитарных врачей о нахождении в режиме изоляции на дому.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3.2. Прибывших на территорию Брянской области из Китайской Народной Республики, Республики Корея, Итальянской Республики, Исламской Республики Иран, Французской Республики, Федеративной Республики Германия, Королевства Испания, иных государств – членов Европейского союза, Республики Сербия, Республики </w:t>
      </w:r>
      <w:r w:rsidRPr="00605309">
        <w:rPr>
          <w:rFonts w:eastAsia="Times New Roman"/>
          <w:sz w:val="24"/>
          <w:szCs w:val="24"/>
          <w:lang w:val="ru-RU" w:eastAsia="ru-RU"/>
        </w:rPr>
        <w:lastRenderedPageBreak/>
        <w:t>Албания, Соединенного Королевства Великобритании и Северной Ирландии, Республики Северная Македония, Черногории, Княжества Андорра, Королевства Норвегия, Швейцарской Конфедерации, Исландии, Княжества Монако, Княжества Лихтенштейн, Республики Молдова, Республики Беларусь, Украины, Боснии и Герцеговины, Ватикана, Республики Сан-Марино, Республики Хорватия, Соединенных Штатов Америки, а также других иностранных государств с неблагополучной ситуацией с распространением новой коронавирусной инфекции (2019-nCoV), помимо мер, предусмотренных подпунктом 3.1 настоящего постановления, обеспечить самоизоляцию на дому на срок 14 дней со дня возвращения в Российскую Федерацию.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3.3. Совместно проживающих в период обеспечения изоляции с гражданами, указанными в подпункте 3.2 настоящего постановления, а также с гражданами, в отношении которых приняты постановления санитарных врачей об изоляции, обеспечить самоизоляцию на дому на срок, указанный в подпункте 3.2 настоящего постановления, либо на срок, указанный в постановлениях санитарных врачей.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3.4. С 28 марта по 11 мая 2020 года соблюдать режим самоизоляции граждан в возрасте старше 65 лет. Режим самоизоляции должен быть обеспечен по месту проживания указанных лиц либо в иных помещениях, в том числе в жилых и садовых домах.</w:t>
      </w:r>
      <w:r w:rsidRPr="00605309">
        <w:rPr>
          <w:rFonts w:eastAsia="Times New Roman"/>
          <w:sz w:val="24"/>
          <w:szCs w:val="24"/>
          <w:lang w:val="ru-RU" w:eastAsia="ru-RU"/>
        </w:rPr>
        <w:br/>
        <w:t>Режим самоизоляции может не применяться к руководителям и сотрудникам предприятий, организаций, учреждений и органов власти, чье нахождение на рабочем месте является критически важным для обеспечения их функционирования, работникам здравоохранения, а также к гражданам, определенным решением оперативного штаба по предупреждению распространения коронавирусной инфекции среди населения Брянской области.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3.5. Соблюдать дистанцию до других граждан не менее 1,5 метра (социальное </w:t>
      </w:r>
      <w:proofErr w:type="spellStart"/>
      <w:r w:rsidRPr="00605309">
        <w:rPr>
          <w:rFonts w:eastAsia="Times New Roman"/>
          <w:sz w:val="24"/>
          <w:szCs w:val="24"/>
          <w:lang w:val="ru-RU" w:eastAsia="ru-RU"/>
        </w:rPr>
        <w:t>дистанцирование</w:t>
      </w:r>
      <w:proofErr w:type="spellEnd"/>
      <w:r w:rsidRPr="00605309">
        <w:rPr>
          <w:rFonts w:eastAsia="Times New Roman"/>
          <w:sz w:val="24"/>
          <w:szCs w:val="24"/>
          <w:lang w:val="ru-RU" w:eastAsia="ru-RU"/>
        </w:rPr>
        <w:t>), в том числе в общественных местах и общественном транспорте, за исключением случаев оказания услуг по перевозке пассажиров и багажа легковым такси.</w:t>
      </w: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Органы власти, организации и индивидуальные предприниматели, а также иные лица, деятельность которых связана с совместным пребыванием граждан, обязаны обеспечить соблюдение гражданами (в том числе работниками) социального </w:t>
      </w:r>
      <w:proofErr w:type="spellStart"/>
      <w:r w:rsidRPr="00605309">
        <w:rPr>
          <w:rFonts w:eastAsia="Times New Roman"/>
          <w:sz w:val="24"/>
          <w:szCs w:val="24"/>
          <w:lang w:val="ru-RU" w:eastAsia="ru-RU"/>
        </w:rPr>
        <w:t>дистанцирования</w:t>
      </w:r>
      <w:proofErr w:type="spellEnd"/>
      <w:r w:rsidRPr="00605309">
        <w:rPr>
          <w:rFonts w:eastAsia="Times New Roman"/>
          <w:sz w:val="24"/>
          <w:szCs w:val="24"/>
          <w:lang w:val="ru-RU" w:eastAsia="ru-RU"/>
        </w:rPr>
        <w:t xml:space="preserve">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территорию). 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 По 11 мая 2020 года, проживающих и (или) прибывших на территорию Брянской области, не покидать места проживания (пребывания), за исключением случаев: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3.6.1. Оказания медицинской помощи, обращения за экстренной (неотложной) медицинской помощью, включая сопровождение до медицинской организации и обратно лиц, которые нуждаются в экстренной (неотложной) медицинской помощи, и случаев иной прямой угрозы жизни и здоровью.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3.6.2. Следования к месту (от места) осуществления деятельности (в том числе работы), которая не приостановлена в соответствии с настоящим постановлением.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3.6.3. Осуществления деятельности, связанной с передвижением по территории Брянской области, в случае, если такое передвижение непосредственно связано с осуществлением деятельности, которая не приостановлена в соответствии с настоящим постановлением (в том числе с оказанием транспортных услуг и услуг доставки).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3.6.4. Осуществления деятельности правоохранительных органов, органов по делам гражданской обороны и чрезвычайным ситуациям и подведомственных им организаций, </w:t>
      </w:r>
      <w:r w:rsidRPr="00605309">
        <w:rPr>
          <w:rFonts w:eastAsia="Times New Roman"/>
          <w:sz w:val="24"/>
          <w:szCs w:val="24"/>
          <w:lang w:val="ru-RU" w:eastAsia="ru-RU"/>
        </w:rPr>
        <w:lastRenderedPageBreak/>
        <w:t xml:space="preserve">органов по надзору в сфере защиты прав потребителей и благополучия человека, иных органов в части действий, непосредственно направленных на защиту жизни, здоровья и </w:t>
      </w:r>
      <w:proofErr w:type="gramStart"/>
      <w:r w:rsidRPr="00605309">
        <w:rPr>
          <w:rFonts w:eastAsia="Times New Roman"/>
          <w:sz w:val="24"/>
          <w:szCs w:val="24"/>
          <w:lang w:val="ru-RU" w:eastAsia="ru-RU"/>
        </w:rPr>
        <w:t>иных прав</w:t>
      </w:r>
      <w:proofErr w:type="gramEnd"/>
      <w:r w:rsidRPr="00605309">
        <w:rPr>
          <w:rFonts w:eastAsia="Times New Roman"/>
          <w:sz w:val="24"/>
          <w:szCs w:val="24"/>
          <w:lang w:val="ru-RU" w:eastAsia="ru-RU"/>
        </w:rPr>
        <w:t xml:space="preserve"> и свобод граждан, в том числе противодействие преступности, охраны общественного порядка, собственности и обеспечения общественной безопасности.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3.6.5. Следования по вызову сотрудников правоохранительных и следственных органов, органов прокуратуры, судебных органов для совершения процессуальных и (или) иных действий, связанных с реализацией данными органами своей компетенции в соответствии с законодательством Российской Федерации.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3.6.6. Следования к ближайшему месту приобретения товаров, работ, услуг, реализация которых не ограничена в соответствии с настоящим постановлением.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3.6.7. Выгула домашних животных на расстоянии, не превышающем 100 метров от места проживания (пребывания).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3.6.8. Выноса отходов до ближайшего места накопления отходов.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3.6.9. Обращения за оформлением услуг по погребению и участия в погребении близких родственников при наличии свидетельства (копии) либо справки о смерти (копии).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3.6.10. Следования, в том числе с использованием личного транспорта, к месту ведения садоводства и огородничества, в садовые дома, иные загородные дома при наличии документов, подтверждающих право владения, пользования и (или) распоряжения имуществом, и документа, удостоверяющего личность.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3.6.11. Следования на железнодорожный вокзал, автовокзал либо в аэропорт с места проживания (пребывания) в целях переезда к иному месту проживания (пребывания) вне границ Брянской области при предъявлении билета, электронного билета.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 xml:space="preserve">3.7. C 7 мая 2020 года использовать средства индивидуальной защиты органов дыхания (маски, респираторы) при нахождении в местах общего пользования (на улицах и в других местах общего пользования, на всех объектах розничной торговли, в аптеках, общественном транспорте, включая такси, на всех предприятиях, продолжающих свою работу, в медицинских организациях).». </w:t>
      </w:r>
    </w:p>
    <w:p w:rsidR="0087455D" w:rsidRDefault="0087455D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t>2. Органам местного самоуправления муниципальных образований Брянской области обеспечить контроль наличия средств индивидуальной защиты органов дыхания (масок, респираторов) на территории соответствующих муниципальных образований Брянской области, а также опубликование в средствах массовой информации и размещение на официальном сайте органа местного самоуправления в информационно-телекоммуникационной сети «Интернет» информацию об обязанностях граждан, установленных в соответствии с пунктом 1 настоящего постановления.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3. Настоящее постановление вступает в силу после его официального опубликования.</w:t>
      </w:r>
    </w:p>
    <w:p w:rsidR="0087455D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4. Опубликовать постановление на «Официальном интернет-портале правовой информации» (pravo.gov.ru).</w:t>
      </w:r>
    </w:p>
    <w:p w:rsidR="00605309" w:rsidRPr="00605309" w:rsidRDefault="00605309" w:rsidP="0087455D">
      <w:pPr>
        <w:jc w:val="both"/>
        <w:rPr>
          <w:rFonts w:eastAsia="Times New Roman"/>
          <w:sz w:val="24"/>
          <w:szCs w:val="24"/>
          <w:lang w:val="ru-RU" w:eastAsia="ru-RU"/>
        </w:rPr>
      </w:pPr>
      <w:r w:rsidRPr="00605309">
        <w:rPr>
          <w:rFonts w:eastAsia="Times New Roman"/>
          <w:sz w:val="24"/>
          <w:szCs w:val="24"/>
          <w:lang w:val="ru-RU" w:eastAsia="ru-RU"/>
        </w:rPr>
        <w:br/>
        <w:t>5. Контроль за исполнением постановления оставляю за собой.</w:t>
      </w:r>
    </w:p>
    <w:p w:rsidR="00605309" w:rsidRPr="00605309" w:rsidRDefault="00605309" w:rsidP="00605309">
      <w:pPr>
        <w:spacing w:after="240"/>
        <w:rPr>
          <w:rFonts w:eastAsia="Times New Roman"/>
          <w:sz w:val="24"/>
          <w:szCs w:val="24"/>
          <w:lang w:val="ru-RU"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9"/>
        <w:gridCol w:w="1802"/>
      </w:tblGrid>
      <w:tr w:rsidR="00605309" w:rsidRPr="00605309" w:rsidTr="00605309">
        <w:trPr>
          <w:tblCellSpacing w:w="0" w:type="dxa"/>
        </w:trPr>
        <w:tc>
          <w:tcPr>
            <w:tcW w:w="4000" w:type="pct"/>
            <w:vAlign w:val="center"/>
            <w:hideMark/>
          </w:tcPr>
          <w:p w:rsidR="00605309" w:rsidRPr="00605309" w:rsidRDefault="00605309" w:rsidP="00605309">
            <w:pPr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605309">
              <w:rPr>
                <w:rFonts w:eastAsia="Times New Roman"/>
                <w:sz w:val="24"/>
                <w:szCs w:val="24"/>
                <w:lang w:val="ru-RU" w:eastAsia="ru-RU"/>
              </w:rPr>
              <w:t>Губернатор</w:t>
            </w:r>
          </w:p>
        </w:tc>
        <w:tc>
          <w:tcPr>
            <w:tcW w:w="1000" w:type="pct"/>
            <w:vAlign w:val="center"/>
            <w:hideMark/>
          </w:tcPr>
          <w:p w:rsidR="00605309" w:rsidRPr="00605309" w:rsidRDefault="00605309" w:rsidP="00605309">
            <w:pPr>
              <w:rPr>
                <w:rFonts w:eastAsia="Times New Roman"/>
                <w:sz w:val="24"/>
                <w:szCs w:val="24"/>
                <w:lang w:val="ru-RU" w:eastAsia="ru-RU"/>
              </w:rPr>
            </w:pPr>
            <w:proofErr w:type="spellStart"/>
            <w:r w:rsidRPr="00605309">
              <w:rPr>
                <w:rFonts w:eastAsia="Times New Roman"/>
                <w:sz w:val="24"/>
                <w:szCs w:val="24"/>
                <w:lang w:val="ru-RU" w:eastAsia="ru-RU"/>
              </w:rPr>
              <w:t>А.В.Богомаз</w:t>
            </w:r>
            <w:proofErr w:type="spellEnd"/>
          </w:p>
        </w:tc>
      </w:tr>
    </w:tbl>
    <w:p w:rsidR="00FC463A" w:rsidRPr="002B64B1" w:rsidRDefault="00FC463A" w:rsidP="00FC463A">
      <w:pPr>
        <w:ind w:firstLine="709"/>
        <w:jc w:val="both"/>
        <w:textAlignment w:val="baseline"/>
        <w:rPr>
          <w:b/>
          <w:bCs/>
          <w:color w:val="000000"/>
          <w:sz w:val="36"/>
          <w:szCs w:val="36"/>
          <w:shd w:val="clear" w:color="auto" w:fill="FFFFFF"/>
          <w:lang w:val="ru-RU"/>
        </w:rPr>
      </w:pPr>
    </w:p>
    <w:sectPr w:rsidR="00FC463A" w:rsidRPr="002B64B1" w:rsidSect="0087455D">
      <w:pgSz w:w="11563" w:h="16493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0BA" w:rsidRDefault="002000BA" w:rsidP="00164B9D">
      <w:r>
        <w:separator/>
      </w:r>
    </w:p>
  </w:endnote>
  <w:endnote w:type="continuationSeparator" w:id="0">
    <w:p w:rsidR="002000BA" w:rsidRDefault="002000BA" w:rsidP="00164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Times New Roman">
    <w:charset w:val="CC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0BA" w:rsidRDefault="002000BA" w:rsidP="00164B9D">
      <w:r>
        <w:separator/>
      </w:r>
    </w:p>
  </w:footnote>
  <w:footnote w:type="continuationSeparator" w:id="0">
    <w:p w:rsidR="002000BA" w:rsidRDefault="002000BA" w:rsidP="00164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00"/>
    <w:rsid w:val="00015FBD"/>
    <w:rsid w:val="000A7407"/>
    <w:rsid w:val="00164B9D"/>
    <w:rsid w:val="001A4800"/>
    <w:rsid w:val="002000BA"/>
    <w:rsid w:val="002641DC"/>
    <w:rsid w:val="002B64B1"/>
    <w:rsid w:val="00347399"/>
    <w:rsid w:val="004468CB"/>
    <w:rsid w:val="005D1E72"/>
    <w:rsid w:val="00605309"/>
    <w:rsid w:val="0066340F"/>
    <w:rsid w:val="0084447A"/>
    <w:rsid w:val="0087455D"/>
    <w:rsid w:val="008B6DEF"/>
    <w:rsid w:val="00900804"/>
    <w:rsid w:val="00980DB4"/>
    <w:rsid w:val="009E6A39"/>
    <w:rsid w:val="00AC1D06"/>
    <w:rsid w:val="00AD2BB1"/>
    <w:rsid w:val="00B27B30"/>
    <w:rsid w:val="00B64A17"/>
    <w:rsid w:val="00BD2A19"/>
    <w:rsid w:val="00C05CFC"/>
    <w:rsid w:val="00C27A0B"/>
    <w:rsid w:val="00DD1C12"/>
    <w:rsid w:val="00FC463A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96BEF-C142-47F6-90F9-F852A94F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/>
  <w:style w:type="character" w:styleId="a4">
    <w:name w:val="Emphasis"/>
    <w:basedOn w:val="a0"/>
    <w:uiPriority w:val="20"/>
    <w:qFormat/>
    <w:rsid w:val="00AC1D0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74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7407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05309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60530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4B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64B9D"/>
  </w:style>
  <w:style w:type="paragraph" w:styleId="ab">
    <w:name w:val="footer"/>
    <w:basedOn w:val="a"/>
    <w:link w:val="ac"/>
    <w:uiPriority w:val="99"/>
    <w:unhideWhenUsed/>
    <w:rsid w:val="00164B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4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OP-BOSS</dc:creator>
  <cp:lastModifiedBy>Артемьев</cp:lastModifiedBy>
  <cp:revision>10</cp:revision>
  <cp:lastPrinted>2020-05-06T13:04:00Z</cp:lastPrinted>
  <dcterms:created xsi:type="dcterms:W3CDTF">2020-04-01T11:57:00Z</dcterms:created>
  <dcterms:modified xsi:type="dcterms:W3CDTF">2020-05-06T14:00:00Z</dcterms:modified>
</cp:coreProperties>
</file>