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E51C11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690246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A16159">
        <w:rPr>
          <w:rFonts w:ascii="Times New Roman" w:hAnsi="Times New Roman" w:cs="Times New Roman"/>
          <w:sz w:val="26"/>
          <w:szCs w:val="26"/>
        </w:rPr>
        <w:t>19.11.</w:t>
      </w:r>
      <w:r w:rsidR="00690246">
        <w:rPr>
          <w:rFonts w:ascii="Times New Roman" w:hAnsi="Times New Roman" w:cs="Times New Roman"/>
          <w:sz w:val="26"/>
          <w:szCs w:val="26"/>
        </w:rPr>
        <w:t>2020</w:t>
      </w:r>
      <w:r w:rsidR="00D937F9">
        <w:rPr>
          <w:rFonts w:ascii="Times New Roman" w:hAnsi="Times New Roman" w:cs="Times New Roman"/>
          <w:sz w:val="26"/>
          <w:szCs w:val="26"/>
        </w:rPr>
        <w:t>г.</w:t>
      </w:r>
      <w:r w:rsidR="006516D8">
        <w:rPr>
          <w:rFonts w:ascii="Times New Roman" w:hAnsi="Times New Roman" w:cs="Times New Roman"/>
          <w:sz w:val="26"/>
          <w:szCs w:val="26"/>
        </w:rPr>
        <w:t xml:space="preserve">   № </w:t>
      </w:r>
      <w:r w:rsidR="00A16159">
        <w:rPr>
          <w:rFonts w:ascii="Times New Roman" w:hAnsi="Times New Roman" w:cs="Times New Roman"/>
          <w:sz w:val="26"/>
          <w:szCs w:val="26"/>
        </w:rPr>
        <w:t>1078-р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D937F9">
        <w:rPr>
          <w:rFonts w:ascii="Times New Roman" w:hAnsi="Times New Roman" w:cs="Times New Roman"/>
          <w:sz w:val="26"/>
          <w:szCs w:val="26"/>
        </w:rPr>
        <w:t xml:space="preserve"> на 202</w:t>
      </w:r>
      <w:r w:rsidR="0069024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 w:rsidR="00E92D75">
        <w:rPr>
          <w:rFonts w:ascii="Times New Roman" w:hAnsi="Times New Roman" w:cs="Times New Roman"/>
          <w:sz w:val="26"/>
          <w:szCs w:val="26"/>
        </w:rPr>
        <w:t>акона от 26.12.</w:t>
      </w:r>
      <w:r>
        <w:rPr>
          <w:rFonts w:ascii="Times New Roman" w:hAnsi="Times New Roman" w:cs="Times New Roman"/>
          <w:sz w:val="26"/>
          <w:szCs w:val="26"/>
        </w:rPr>
        <w:t>2008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земельного контроля 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</w:t>
      </w:r>
      <w:r w:rsidR="00690246">
        <w:rPr>
          <w:rFonts w:ascii="Times New Roman" w:hAnsi="Times New Roman" w:cs="Times New Roman"/>
          <w:sz w:val="26"/>
          <w:szCs w:val="26"/>
        </w:rPr>
        <w:t>го муниципального района на 2021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по управлению муниципальным имуществом администрации Трубчевского муниципального района (Петроченкова), уполномоченному на осуществление муниципального земельного контроля в границах Трубч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</w:t>
      </w:r>
      <w:r w:rsidR="00590D7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 на заместителя главы администрации Трубчевского муниципального района Слободчикова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200" w:rsidRPr="00D937F9" w:rsidRDefault="00690246" w:rsidP="00024200">
      <w:pPr>
        <w:pStyle w:val="1"/>
        <w:tabs>
          <w:tab w:val="right" w:pos="9355"/>
        </w:tabs>
        <w:ind w:firstLine="709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Врио г</w:t>
      </w:r>
      <w:r w:rsidR="00024200" w:rsidRPr="00D937F9">
        <w:rPr>
          <w:bCs w:val="0"/>
          <w:sz w:val="26"/>
          <w:szCs w:val="26"/>
        </w:rPr>
        <w:t>лав</w:t>
      </w:r>
      <w:r>
        <w:rPr>
          <w:bCs w:val="0"/>
          <w:sz w:val="26"/>
          <w:szCs w:val="26"/>
        </w:rPr>
        <w:t>ы</w:t>
      </w:r>
      <w:r w:rsidR="00024200" w:rsidRPr="00D937F9">
        <w:rPr>
          <w:bCs w:val="0"/>
          <w:sz w:val="26"/>
          <w:szCs w:val="26"/>
        </w:rPr>
        <w:t xml:space="preserve"> администрации</w:t>
      </w:r>
    </w:p>
    <w:p w:rsidR="00024200" w:rsidRDefault="00590D72" w:rsidP="00024200">
      <w:pPr>
        <w:pStyle w:val="1"/>
        <w:tabs>
          <w:tab w:val="right" w:pos="9355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Трубчевского </w:t>
      </w:r>
      <w:r w:rsidR="00024200" w:rsidRPr="00D937F9">
        <w:rPr>
          <w:sz w:val="26"/>
          <w:szCs w:val="26"/>
        </w:rPr>
        <w:t>муниципального района</w:t>
      </w:r>
      <w:r w:rsidR="00024200" w:rsidRPr="00D937F9">
        <w:rPr>
          <w:sz w:val="26"/>
          <w:szCs w:val="26"/>
        </w:rPr>
        <w:tab/>
      </w:r>
      <w:r w:rsidR="00FD46B6">
        <w:rPr>
          <w:sz w:val="26"/>
          <w:szCs w:val="26"/>
        </w:rPr>
        <w:t>С. Н. Тубол</w:t>
      </w:r>
    </w:p>
    <w:p w:rsidR="00D937F9" w:rsidRPr="00D937F9" w:rsidRDefault="00D937F9" w:rsidP="00D937F9"/>
    <w:p w:rsidR="00024200" w:rsidRDefault="00024200" w:rsidP="00024200">
      <w:pPr>
        <w:ind w:firstLine="709"/>
        <w:rPr>
          <w:b/>
          <w:i/>
          <w:iCs/>
          <w:sz w:val="26"/>
          <w:szCs w:val="26"/>
        </w:rPr>
      </w:pPr>
    </w:p>
    <w:p w:rsidR="00A16159" w:rsidRDefault="00A16159" w:rsidP="00024200">
      <w:pPr>
        <w:ind w:firstLine="709"/>
        <w:rPr>
          <w:b/>
          <w:i/>
          <w:iCs/>
          <w:sz w:val="26"/>
          <w:szCs w:val="26"/>
        </w:rPr>
      </w:pPr>
    </w:p>
    <w:p w:rsidR="00A16159" w:rsidRDefault="00A16159" w:rsidP="00024200">
      <w:pPr>
        <w:ind w:firstLine="709"/>
        <w:rPr>
          <w:b/>
          <w:i/>
          <w:iCs/>
          <w:sz w:val="26"/>
          <w:szCs w:val="26"/>
        </w:rPr>
      </w:pPr>
    </w:p>
    <w:p w:rsidR="00A16159" w:rsidRDefault="00A16159" w:rsidP="00024200">
      <w:pPr>
        <w:ind w:firstLine="709"/>
        <w:rPr>
          <w:b/>
          <w:i/>
          <w:iCs/>
          <w:sz w:val="26"/>
          <w:szCs w:val="26"/>
        </w:rPr>
      </w:pPr>
    </w:p>
    <w:p w:rsidR="00A16159" w:rsidRPr="00D937F9" w:rsidRDefault="00A16159" w:rsidP="00024200">
      <w:pPr>
        <w:ind w:firstLine="709"/>
        <w:rPr>
          <w:b/>
          <w:i/>
          <w:iCs/>
          <w:sz w:val="26"/>
          <w:szCs w:val="26"/>
        </w:rPr>
      </w:pPr>
    </w:p>
    <w:p w:rsidR="00BB08E2" w:rsidRDefault="00BB08E2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01418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16159">
        <w:rPr>
          <w:rFonts w:ascii="Times New Roman" w:eastAsia="Times New Roman" w:hAnsi="Times New Roman" w:cs="Times New Roman"/>
          <w:sz w:val="26"/>
          <w:szCs w:val="26"/>
          <w:lang w:eastAsia="ru-RU"/>
        </w:rPr>
        <w:t>19.11.</w:t>
      </w:r>
      <w:r w:rsidR="00690246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A16159">
        <w:rPr>
          <w:rFonts w:ascii="Times New Roman" w:eastAsia="Times New Roman" w:hAnsi="Times New Roman" w:cs="Times New Roman"/>
          <w:sz w:val="26"/>
          <w:szCs w:val="26"/>
          <w:lang w:eastAsia="ru-RU"/>
        </w:rPr>
        <w:t>1078-р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="00690246">
        <w:rPr>
          <w:rFonts w:ascii="Times New Roman" w:hAnsi="Times New Roman" w:cs="Times New Roman"/>
          <w:sz w:val="26"/>
          <w:szCs w:val="26"/>
        </w:rPr>
        <w:t xml:space="preserve"> муниципального района на 2021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 земельного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2. Профилактика нарушений обязательных требований проводится в рамках осуществления муниципального земельного контроля.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предупреждение нарушений юридическими лицами, индивидуальными предпринимателями, осуществляющими хозяйственную деятельность в области землепользования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земельного контроля;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требований земельного 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повышение правосознания и правовой культуры землепользователей.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земельного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</w:t>
      </w:r>
      <w:r w:rsidR="00690246">
        <w:rPr>
          <w:rFonts w:ascii="Times New Roman" w:hAnsi="Times New Roman" w:cs="Times New Roman"/>
          <w:sz w:val="26"/>
          <w:szCs w:val="26"/>
        </w:rPr>
        <w:t>го муниципального района на 2021</w:t>
      </w:r>
      <w:r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правовых актов, содержащих обязательные требования, оценка соблюдения которых является предметом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правового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акта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должностные лица, уполномоченные на осуществление муниципального земельного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земельного контроля</w:t>
            </w:r>
          </w:p>
        </w:tc>
        <w:tc>
          <w:tcPr>
            <w:tcW w:w="1559" w:type="dxa"/>
          </w:tcPr>
          <w:p w:rsidR="00BB08E2" w:rsidRPr="00E44F40" w:rsidRDefault="003810D8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практики осуществления муниципального земельного контроля, с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земельного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до 1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08E2"/>
    <w:rsid w:val="00014187"/>
    <w:rsid w:val="00024200"/>
    <w:rsid w:val="00075AE2"/>
    <w:rsid w:val="000A59FA"/>
    <w:rsid w:val="00141BAF"/>
    <w:rsid w:val="0015466B"/>
    <w:rsid w:val="001D41C6"/>
    <w:rsid w:val="00322124"/>
    <w:rsid w:val="003810D8"/>
    <w:rsid w:val="00387F4A"/>
    <w:rsid w:val="003F0A63"/>
    <w:rsid w:val="00590D72"/>
    <w:rsid w:val="006516D8"/>
    <w:rsid w:val="00675EA7"/>
    <w:rsid w:val="00690246"/>
    <w:rsid w:val="0071113A"/>
    <w:rsid w:val="00934EA3"/>
    <w:rsid w:val="009541EB"/>
    <w:rsid w:val="00A16159"/>
    <w:rsid w:val="00AE089B"/>
    <w:rsid w:val="00BB08E2"/>
    <w:rsid w:val="00BF0BD2"/>
    <w:rsid w:val="00D937F9"/>
    <w:rsid w:val="00D951B8"/>
    <w:rsid w:val="00E51C11"/>
    <w:rsid w:val="00E8645C"/>
    <w:rsid w:val="00E92D75"/>
    <w:rsid w:val="00FB6D1C"/>
    <w:rsid w:val="00FD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paragraph" w:styleId="1">
    <w:name w:val="heading 1"/>
    <w:basedOn w:val="a"/>
    <w:next w:val="a"/>
    <w:link w:val="10"/>
    <w:qFormat/>
    <w:rsid w:val="00024200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420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1021</Words>
  <Characters>5821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ПетроченковаТатьяна Васильевна</cp:lastModifiedBy>
  <cp:revision>16</cp:revision>
  <cp:lastPrinted>2020-11-16T13:03:00Z</cp:lastPrinted>
  <dcterms:created xsi:type="dcterms:W3CDTF">2018-07-02T11:57:00Z</dcterms:created>
  <dcterms:modified xsi:type="dcterms:W3CDTF">2021-03-01T14:49:00Z</dcterms:modified>
</cp:coreProperties>
</file>