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B08E2" w:rsidRPr="00E44F40" w:rsidRDefault="003257AE" w:rsidP="00BB08E2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 </w:t>
      </w:r>
      <w:r w:rsidR="004B205A" w:rsidRPr="004B205A">
        <w:rPr>
          <w:rFonts w:ascii="Times New Roman" w:hAnsi="Times New Roman" w:cs="Times New Roman"/>
          <w:sz w:val="26"/>
          <w:szCs w:val="26"/>
          <w:u w:val="single"/>
        </w:rPr>
        <w:t>01.12.2020</w:t>
      </w:r>
      <w:r w:rsidR="002010BC">
        <w:rPr>
          <w:rFonts w:ascii="Times New Roman" w:hAnsi="Times New Roman" w:cs="Times New Roman"/>
          <w:sz w:val="26"/>
          <w:szCs w:val="26"/>
          <w:u w:val="single"/>
        </w:rPr>
        <w:t xml:space="preserve"> г.</w:t>
      </w:r>
      <w:r w:rsidR="004B205A">
        <w:rPr>
          <w:rFonts w:ascii="Times New Roman" w:hAnsi="Times New Roman" w:cs="Times New Roman"/>
          <w:sz w:val="26"/>
          <w:szCs w:val="26"/>
        </w:rPr>
        <w:t xml:space="preserve">   </w:t>
      </w:r>
      <w:r w:rsidR="00AD2E2E">
        <w:rPr>
          <w:rFonts w:ascii="Times New Roman" w:hAnsi="Times New Roman" w:cs="Times New Roman"/>
          <w:sz w:val="26"/>
          <w:szCs w:val="26"/>
        </w:rPr>
        <w:t>№</w:t>
      </w:r>
      <w:r w:rsidR="004B205A" w:rsidRPr="004B205A">
        <w:rPr>
          <w:rFonts w:ascii="Times New Roman" w:hAnsi="Times New Roman" w:cs="Times New Roman"/>
          <w:sz w:val="26"/>
          <w:szCs w:val="26"/>
          <w:u w:val="single"/>
        </w:rPr>
        <w:t>1118-р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6E2FFB" w:rsidRDefault="00BB08E2" w:rsidP="006E2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охраны </w:t>
      </w:r>
    </w:p>
    <w:p w:rsidR="006E2FFB" w:rsidRPr="006E2FFB" w:rsidRDefault="006E2FFB" w:rsidP="006E2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особо охраняемых природных территорий местного значения</w:t>
      </w:r>
    </w:p>
    <w:p w:rsidR="00BB08E2" w:rsidRPr="006E2FFB" w:rsidRDefault="00BB08E2" w:rsidP="006E2F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на 20</w:t>
      </w:r>
      <w:r w:rsidR="00CE3DA8">
        <w:rPr>
          <w:rFonts w:ascii="Times New Roman" w:hAnsi="Times New Roman" w:cs="Times New Roman"/>
          <w:sz w:val="26"/>
          <w:szCs w:val="26"/>
        </w:rPr>
        <w:t>2</w:t>
      </w:r>
      <w:r w:rsidR="00C43DA2">
        <w:rPr>
          <w:rFonts w:ascii="Times New Roman" w:hAnsi="Times New Roman" w:cs="Times New Roman"/>
          <w:sz w:val="26"/>
          <w:szCs w:val="26"/>
        </w:rPr>
        <w:t>1</w:t>
      </w:r>
      <w:r w:rsidRPr="006E2FFB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E44F40" w:rsidRDefault="00BB08E2" w:rsidP="006E2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20</w:t>
      </w:r>
      <w:r w:rsidR="00287F4D">
        <w:rPr>
          <w:rFonts w:ascii="Times New Roman" w:hAnsi="Times New Roman" w:cs="Times New Roman"/>
          <w:sz w:val="26"/>
          <w:szCs w:val="26"/>
        </w:rPr>
        <w:t>2</w:t>
      </w:r>
      <w:r w:rsidR="00C43DA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250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уполномоченному на осуществление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>,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 на официальном сайте администрации Трубчевского муниципального района в информационно-телекоммуникационной сети «Интернет»</w:t>
      </w:r>
      <w:r w:rsidR="003C50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500D" w:rsidRPr="003C500D">
        <w:rPr>
          <w:rFonts w:ascii="Times New Roman" w:hAnsi="Times New Roman" w:cs="Times New Roman"/>
          <w:sz w:val="26"/>
          <w:szCs w:val="26"/>
        </w:rPr>
        <w:t>(/www.trubech.ru)</w:t>
      </w:r>
      <w:r w:rsidR="003C500D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5 рабочих дней со дня утверждения постановления.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возложить на заместителя главы администрации Трубчевского муниципального района Слободчикова Е.А.</w:t>
      </w:r>
    </w:p>
    <w:p w:rsidR="00BB08E2" w:rsidRPr="00E44F40" w:rsidRDefault="00BB08E2" w:rsidP="00BB08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Pr="00E44F40" w:rsidRDefault="00CE3DA8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</w:t>
      </w:r>
      <w:r w:rsidR="00BB08E2" w:rsidRPr="00E44F40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="00BB08E2" w:rsidRPr="00E44F40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CE3DA8" w:rsidRPr="00A85BAB" w:rsidRDefault="00BB08E2" w:rsidP="000F56E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="00CE3DA8"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p w:rsidR="00F6416A" w:rsidRPr="00A85BAB" w:rsidRDefault="00F6416A" w:rsidP="00A85BA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85BAB">
        <w:rPr>
          <w:rFonts w:ascii="Times New Roman" w:hAnsi="Times New Roman" w:cs="Times New Roman"/>
          <w:i/>
          <w:sz w:val="18"/>
          <w:szCs w:val="18"/>
        </w:rPr>
        <w:t>Исп. вед.инспектор</w:t>
      </w:r>
    </w:p>
    <w:p w:rsidR="00F6416A" w:rsidRPr="00A85BAB" w:rsidRDefault="00F6416A" w:rsidP="00A85BA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85BAB">
        <w:rPr>
          <w:rFonts w:ascii="Times New Roman" w:hAnsi="Times New Roman" w:cs="Times New Roman"/>
          <w:i/>
          <w:sz w:val="18"/>
          <w:szCs w:val="18"/>
        </w:rPr>
        <w:t xml:space="preserve">отд.арх. и ЖКХ </w:t>
      </w:r>
    </w:p>
    <w:p w:rsidR="00F6416A" w:rsidRPr="00A85BAB" w:rsidRDefault="00F6416A" w:rsidP="00A85BA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85BAB">
        <w:rPr>
          <w:rFonts w:ascii="Times New Roman" w:hAnsi="Times New Roman" w:cs="Times New Roman"/>
          <w:i/>
          <w:sz w:val="18"/>
          <w:szCs w:val="18"/>
        </w:rPr>
        <w:t>Ю.П. Уманская</w:t>
      </w:r>
    </w:p>
    <w:p w:rsidR="00F6416A" w:rsidRPr="00A85BAB" w:rsidRDefault="00F6416A" w:rsidP="00A85BA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85BAB">
        <w:rPr>
          <w:rFonts w:ascii="Times New Roman" w:hAnsi="Times New Roman" w:cs="Times New Roman"/>
          <w:i/>
          <w:sz w:val="18"/>
          <w:szCs w:val="18"/>
        </w:rPr>
        <w:t>Зам.главы адм.мун.р-на</w:t>
      </w:r>
    </w:p>
    <w:p w:rsidR="00F6416A" w:rsidRPr="00A85BAB" w:rsidRDefault="00F6416A" w:rsidP="00A85BA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85BAB">
        <w:rPr>
          <w:rFonts w:ascii="Times New Roman" w:hAnsi="Times New Roman" w:cs="Times New Roman"/>
          <w:i/>
          <w:sz w:val="18"/>
          <w:szCs w:val="18"/>
        </w:rPr>
        <w:t>Е.А.Слободчиков</w:t>
      </w:r>
    </w:p>
    <w:p w:rsidR="00F6416A" w:rsidRPr="00A85BAB" w:rsidRDefault="00F6416A" w:rsidP="00A85BA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85BAB">
        <w:rPr>
          <w:rFonts w:ascii="Times New Roman" w:hAnsi="Times New Roman" w:cs="Times New Roman"/>
          <w:i/>
          <w:sz w:val="18"/>
          <w:szCs w:val="18"/>
        </w:rPr>
        <w:t xml:space="preserve">Нач.отдела арх. и ЖКХ </w:t>
      </w:r>
    </w:p>
    <w:p w:rsidR="00F6416A" w:rsidRPr="00A85BAB" w:rsidRDefault="00F6416A" w:rsidP="00A85BA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85BAB">
        <w:rPr>
          <w:rFonts w:ascii="Times New Roman" w:hAnsi="Times New Roman" w:cs="Times New Roman"/>
          <w:i/>
          <w:sz w:val="18"/>
          <w:szCs w:val="18"/>
        </w:rPr>
        <w:t>Т.И.Лушина</w:t>
      </w:r>
    </w:p>
    <w:p w:rsidR="0029387C" w:rsidRPr="00A85BAB" w:rsidRDefault="0029387C" w:rsidP="00A85BA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85BAB">
        <w:rPr>
          <w:rFonts w:ascii="Times New Roman" w:hAnsi="Times New Roman" w:cs="Times New Roman"/>
          <w:i/>
          <w:sz w:val="18"/>
          <w:szCs w:val="18"/>
        </w:rPr>
        <w:t>Начальник орг.-прав. отд.</w:t>
      </w:r>
    </w:p>
    <w:p w:rsidR="0029387C" w:rsidRPr="00A85BAB" w:rsidRDefault="0029387C" w:rsidP="00A85BAB">
      <w:pPr>
        <w:shd w:val="clear" w:color="auto" w:fill="FFFFFF" w:themeFill="background1"/>
        <w:spacing w:after="0" w:line="240" w:lineRule="auto"/>
        <w:rPr>
          <w:rStyle w:val="FontStyle12"/>
          <w:i/>
          <w:sz w:val="18"/>
          <w:szCs w:val="18"/>
        </w:rPr>
      </w:pPr>
      <w:r w:rsidRPr="00A85BAB">
        <w:rPr>
          <w:rFonts w:ascii="Times New Roman" w:hAnsi="Times New Roman" w:cs="Times New Roman"/>
          <w:i/>
          <w:sz w:val="18"/>
          <w:szCs w:val="18"/>
        </w:rPr>
        <w:t>О.А.Москалева</w:t>
      </w:r>
    </w:p>
    <w:p w:rsidR="000F56EE" w:rsidRPr="00D86766" w:rsidRDefault="000F56EE" w:rsidP="000F56E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i/>
          <w:w w:val="150"/>
          <w:sz w:val="18"/>
          <w:szCs w:val="18"/>
        </w:rPr>
      </w:pPr>
      <w:r w:rsidRPr="00D86766">
        <w:rPr>
          <w:rFonts w:ascii="Times New Roman" w:hAnsi="Times New Roman" w:cs="Times New Roman"/>
          <w:i/>
          <w:color w:val="000000" w:themeColor="text1"/>
          <w:sz w:val="18"/>
          <w:szCs w:val="26"/>
        </w:rPr>
        <w:t>Гл. спец.-т</w:t>
      </w:r>
      <w:r w:rsidRPr="00D86766">
        <w:rPr>
          <w:rFonts w:ascii="Times New Roman" w:hAnsi="Times New Roman" w:cs="Times New Roman"/>
          <w:color w:val="000000" w:themeColor="text1"/>
          <w:sz w:val="18"/>
          <w:szCs w:val="26"/>
        </w:rPr>
        <w:t xml:space="preserve"> </w:t>
      </w:r>
      <w:r w:rsidRPr="00D86766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орг.-прав. отдела</w:t>
      </w:r>
    </w:p>
    <w:p w:rsidR="00BB08E2" w:rsidRPr="000F56EE" w:rsidRDefault="000F56EE" w:rsidP="000F56EE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86766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О.Г. Андрейчикова</w:t>
      </w:r>
    </w:p>
    <w:p w:rsidR="00BB08E2" w:rsidRDefault="00BB08E2" w:rsidP="00BB08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4B205A" w:rsidRPr="00E44F40" w:rsidRDefault="004B205A" w:rsidP="004B205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 </w:t>
      </w:r>
      <w:r w:rsidRPr="004B205A">
        <w:rPr>
          <w:rFonts w:ascii="Times New Roman" w:hAnsi="Times New Roman" w:cs="Times New Roman"/>
          <w:sz w:val="26"/>
          <w:szCs w:val="26"/>
          <w:u w:val="single"/>
        </w:rPr>
        <w:t>01.12.2020</w:t>
      </w:r>
      <w:r>
        <w:rPr>
          <w:rFonts w:ascii="Times New Roman" w:hAnsi="Times New Roman" w:cs="Times New Roman"/>
          <w:sz w:val="26"/>
          <w:szCs w:val="26"/>
        </w:rPr>
        <w:t xml:space="preserve">   №</w:t>
      </w:r>
      <w:r w:rsidRPr="004B205A">
        <w:rPr>
          <w:rFonts w:ascii="Times New Roman" w:hAnsi="Times New Roman" w:cs="Times New Roman"/>
          <w:sz w:val="26"/>
          <w:szCs w:val="26"/>
          <w:u w:val="single"/>
        </w:rPr>
        <w:t>1118-р</w:t>
      </w:r>
    </w:p>
    <w:p w:rsidR="00BB08E2" w:rsidRPr="00E44F40" w:rsidRDefault="00BB08E2" w:rsidP="00AD2E2E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6E2FFB">
        <w:rPr>
          <w:rFonts w:ascii="Times New Roman" w:hAnsi="Times New Roman" w:cs="Times New Roman"/>
          <w:sz w:val="26"/>
          <w:szCs w:val="26"/>
        </w:rPr>
        <w:t xml:space="preserve">муниципального 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</w:t>
      </w:r>
      <w:r w:rsidR="00CE3DA8">
        <w:rPr>
          <w:rFonts w:ascii="Times New Roman" w:hAnsi="Times New Roman" w:cs="Times New Roman"/>
          <w:sz w:val="26"/>
          <w:szCs w:val="26"/>
        </w:rPr>
        <w:t>2</w:t>
      </w:r>
      <w:r w:rsidR="00C43DA2">
        <w:rPr>
          <w:rFonts w:ascii="Times New Roman" w:hAnsi="Times New Roman" w:cs="Times New Roman"/>
          <w:sz w:val="26"/>
          <w:szCs w:val="26"/>
        </w:rPr>
        <w:t>1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</w:t>
      </w:r>
      <w:r w:rsidR="006E2FFB" w:rsidRPr="00E44F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1. 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</w:t>
      </w:r>
      <w:r w:rsidR="00287F4D">
        <w:rPr>
          <w:rFonts w:ascii="Times New Roman" w:hAnsi="Times New Roman" w:cs="Times New Roman"/>
          <w:sz w:val="26"/>
          <w:szCs w:val="26"/>
        </w:rPr>
        <w:t>2</w:t>
      </w:r>
      <w:r w:rsidR="00C43DA2">
        <w:rPr>
          <w:rFonts w:ascii="Times New Roman" w:hAnsi="Times New Roman" w:cs="Times New Roman"/>
          <w:sz w:val="26"/>
          <w:szCs w:val="26"/>
        </w:rPr>
        <w:t>1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</w:t>
      </w:r>
      <w:r w:rsidR="006E2FFB" w:rsidRPr="00E44F40"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разработана в целях организации проведения профилактики нарушений обязательных требований, оценка соблюдения которых является предметом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2. Профилактика нарушений обязательных требований проводится в рамках осуществления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предупреждение нарушений юридическими лицами, индивидуальными предпринимателями, осуществляющими хозяйственную деятельность в области землепользования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Pr="00E44F40">
        <w:rPr>
          <w:rFonts w:ascii="Times New Roman" w:hAnsi="Times New Roman" w:cs="Times New Roman"/>
          <w:sz w:val="26"/>
          <w:szCs w:val="26"/>
        </w:rPr>
        <w:t>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добросовестному поведению вышеуказанных лиц;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>ормирование единого понимания обязательных тр</w:t>
      </w:r>
      <w:r w:rsidR="006E2FFB">
        <w:rPr>
          <w:rFonts w:ascii="Times New Roman" w:hAnsi="Times New Roman" w:cs="Times New Roman"/>
          <w:sz w:val="26"/>
          <w:szCs w:val="26"/>
        </w:rPr>
        <w:t xml:space="preserve">ебований </w:t>
      </w:r>
      <w:r w:rsidRPr="00E44F40">
        <w:rPr>
          <w:rFonts w:ascii="Times New Roman" w:hAnsi="Times New Roman" w:cs="Times New Roman"/>
          <w:sz w:val="26"/>
          <w:szCs w:val="26"/>
        </w:rPr>
        <w:t>законодательства у всех участников контрольной деятельности.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повышение правосознания и правовой культуры землепользователей.</w:t>
      </w:r>
    </w:p>
    <w:p w:rsidR="00BB08E2" w:rsidRPr="00A3722F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</w:t>
      </w:r>
      <w:r w:rsidR="00287F4D">
        <w:rPr>
          <w:rFonts w:ascii="Times New Roman" w:hAnsi="Times New Roman" w:cs="Times New Roman"/>
          <w:sz w:val="26"/>
          <w:szCs w:val="26"/>
        </w:rPr>
        <w:t>2</w:t>
      </w:r>
      <w:r w:rsidR="00C43DA2">
        <w:rPr>
          <w:rFonts w:ascii="Times New Roman" w:hAnsi="Times New Roman" w:cs="Times New Roman"/>
          <w:sz w:val="26"/>
          <w:szCs w:val="26"/>
        </w:rPr>
        <w:t>1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 (далее – муниципальный контроль)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07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Трубчевского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нормативных правовых актов,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позднее 10-ти дней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после 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правового акта</w:t>
            </w:r>
          </w:p>
        </w:tc>
        <w:tc>
          <w:tcPr>
            <w:tcW w:w="2240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должностные лица,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6E2FFB" w:rsidRPr="00C43DA2" w:rsidRDefault="000F56EE" w:rsidP="00F911F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контроля</w:t>
            </w:r>
          </w:p>
        </w:tc>
        <w:tc>
          <w:tcPr>
            <w:tcW w:w="1559" w:type="dxa"/>
          </w:tcPr>
          <w:p w:rsidR="006E2FFB" w:rsidRPr="000F56EE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56EE">
              <w:rPr>
                <w:rFonts w:ascii="Times New Roman" w:hAnsi="Times New Roman" w:cs="Times New Roman"/>
                <w:sz w:val="26"/>
                <w:szCs w:val="26"/>
              </w:rPr>
              <w:t>До 30-го числа последнего месяца каждого квартала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6E2FFB" w:rsidRPr="00E44F40" w:rsidRDefault="006E2FFB" w:rsidP="00F43E2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практики осуществления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онтроля, с указанием наиболее часто встречающихся случаев нарушений требований законодательства с рекомендациями в отношении мер, которые должны приниматься юридическими лицами, индивидуальными предпринимателями,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гражданами в целях недопущения таких нарушений</w:t>
            </w:r>
          </w:p>
        </w:tc>
        <w:tc>
          <w:tcPr>
            <w:tcW w:w="1559" w:type="dxa"/>
          </w:tcPr>
          <w:p w:rsidR="006E2FFB" w:rsidRPr="000F56EE" w:rsidRDefault="000F56EE" w:rsidP="000F56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56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Декабрь</w:t>
            </w:r>
            <w:r w:rsidR="006E2FFB" w:rsidRPr="000F56EE">
              <w:rPr>
                <w:rFonts w:ascii="Times New Roman" w:hAnsi="Times New Roman" w:cs="Times New Roman"/>
                <w:sz w:val="26"/>
                <w:szCs w:val="26"/>
              </w:rPr>
              <w:t xml:space="preserve">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нарушения обязательных требований земельного законодательства в соответствии с </w:t>
            </w:r>
            <w:hyperlink r:id="rId5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294-ФЗ «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1559" w:type="dxa"/>
          </w:tcPr>
          <w:p w:rsidR="006E2FFB" w:rsidRPr="00E44F40" w:rsidRDefault="00C43DA2" w:rsidP="00295B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  <w:r w:rsidR="006E2FFB"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текущего года</w:t>
            </w:r>
            <w:r w:rsidR="006E2F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B08E2"/>
    <w:rsid w:val="000F56EE"/>
    <w:rsid w:val="002010BC"/>
    <w:rsid w:val="00204F9A"/>
    <w:rsid w:val="00250E6E"/>
    <w:rsid w:val="00264DAA"/>
    <w:rsid w:val="00287F4D"/>
    <w:rsid w:val="0029387C"/>
    <w:rsid w:val="00295BD2"/>
    <w:rsid w:val="00320C3B"/>
    <w:rsid w:val="003257AE"/>
    <w:rsid w:val="003A471E"/>
    <w:rsid w:val="003C500D"/>
    <w:rsid w:val="003D5A56"/>
    <w:rsid w:val="004B205A"/>
    <w:rsid w:val="00511D86"/>
    <w:rsid w:val="005324AC"/>
    <w:rsid w:val="00666A76"/>
    <w:rsid w:val="00693321"/>
    <w:rsid w:val="006E2FFB"/>
    <w:rsid w:val="00755E0E"/>
    <w:rsid w:val="00805710"/>
    <w:rsid w:val="0092509F"/>
    <w:rsid w:val="009A6B5E"/>
    <w:rsid w:val="00A85BAB"/>
    <w:rsid w:val="00A91894"/>
    <w:rsid w:val="00AD2E2E"/>
    <w:rsid w:val="00B3536E"/>
    <w:rsid w:val="00BB08E2"/>
    <w:rsid w:val="00BC240B"/>
    <w:rsid w:val="00C208D5"/>
    <w:rsid w:val="00C43DA2"/>
    <w:rsid w:val="00CA1704"/>
    <w:rsid w:val="00CD3D75"/>
    <w:rsid w:val="00CE3DA8"/>
    <w:rsid w:val="00D951B8"/>
    <w:rsid w:val="00ED1645"/>
    <w:rsid w:val="00F43E26"/>
    <w:rsid w:val="00F6416A"/>
    <w:rsid w:val="00FB5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29387C"/>
    <w:rPr>
      <w:rFonts w:ascii="Times New Roman" w:hAnsi="Times New Roman" w:cs="Times New Roman"/>
      <w:b/>
      <w:bCs/>
      <w:w w:val="15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B5FBC899824959A036AC02459C7ECEFA61A19F31CB58D94D6B3B0202029867A31506A97J614H" TargetMode="External"/><Relationship Id="rId5" Type="http://schemas.openxmlformats.org/officeDocument/2006/relationships/hyperlink" Target="consultantplus://offline/ref=68AB5FBC899824959A036AC02459C7ECEFA61A19F31CB58D94D6B3B0202029867A31506A97J616H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1149</Words>
  <Characters>6551</Characters>
  <Application>Microsoft Office Word</Application>
  <DocSecurity>0</DocSecurity>
  <Lines>54</Lines>
  <Paragraphs>15</Paragraphs>
  <ScaleCrop>false</ScaleCrop>
  <Company>Reanimator Extreme Edition</Company>
  <LinksUpToDate>false</LinksUpToDate>
  <CharactersWithSpaces>7685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SemiglasovaOV</cp:lastModifiedBy>
  <cp:revision>24</cp:revision>
  <cp:lastPrinted>2020-12-01T06:08:00Z</cp:lastPrinted>
  <dcterms:created xsi:type="dcterms:W3CDTF">2018-07-18T09:11:00Z</dcterms:created>
  <dcterms:modified xsi:type="dcterms:W3CDTF">2020-12-02T09:30:00Z</dcterms:modified>
</cp:coreProperties>
</file>