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56" w:rsidRPr="00CE70FB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 xml:space="preserve">Уведомление о проведении публичных консультаций </w:t>
      </w:r>
      <w:bookmarkStart w:id="0" w:name="_GoBack"/>
      <w:bookmarkEnd w:id="0"/>
      <w:r w:rsidRPr="00CE70FB">
        <w:rPr>
          <w:rFonts w:ascii="Times New Roman" w:hAnsi="Times New Roman" w:cs="Times New Roman"/>
          <w:sz w:val="25"/>
          <w:szCs w:val="25"/>
        </w:rPr>
        <w:t xml:space="preserve">по проекту нормативного правового акта администрации Трубчевского муниципального района </w:t>
      </w:r>
    </w:p>
    <w:p w:rsidR="000C3D1F" w:rsidRPr="00CE70FB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Администрация Трубчевского муниципального района уведомляет о проведении публичных консультаций в целях оценки регулирующего воздействия проекта постановления администрации Трубчевского муниципального района «</w:t>
      </w:r>
      <w:r w:rsidRPr="00CE70FB">
        <w:rPr>
          <w:rFonts w:ascii="Times New Roman" w:eastAsia="Calibri" w:hAnsi="Times New Roman" w:cs="Times New Roman"/>
          <w:bCs/>
          <w:spacing w:val="2"/>
          <w:kern w:val="36"/>
          <w:sz w:val="25"/>
          <w:szCs w:val="25"/>
        </w:rPr>
        <w:t xml:space="preserve">Об утверждении Положения </w:t>
      </w:r>
      <w:r w:rsidRPr="00CE70FB">
        <w:rPr>
          <w:rFonts w:ascii="Times New Roman" w:eastAsia="Times New Roman" w:hAnsi="Times New Roman" w:cs="Times New Roman"/>
          <w:sz w:val="25"/>
          <w:szCs w:val="25"/>
        </w:rPr>
        <w:t xml:space="preserve">о проведении аукциона на право заключение договора на размещение нестационарных объектов на территории Трубчевского городского поселения </w:t>
      </w:r>
      <w:r w:rsidRPr="00CE70FB">
        <w:rPr>
          <w:rFonts w:ascii="Times New Roman" w:eastAsia="Calibri" w:hAnsi="Times New Roman" w:cs="Times New Roman"/>
          <w:sz w:val="25"/>
          <w:szCs w:val="25"/>
        </w:rPr>
        <w:t>Трубчевского муниципального района Брянской области».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Разработчик проекта нормативного правового акта: отдел экономики администрации Трубчевского муниципального района.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Сроки проведе</w:t>
      </w:r>
      <w:r w:rsidR="002F5B54">
        <w:rPr>
          <w:rFonts w:ascii="Times New Roman" w:hAnsi="Times New Roman" w:cs="Times New Roman"/>
          <w:sz w:val="25"/>
          <w:szCs w:val="25"/>
        </w:rPr>
        <w:t>ния публичных консультаций: с 22.09.2021 по 02.10</w:t>
      </w:r>
      <w:r w:rsidRPr="00CE70FB">
        <w:rPr>
          <w:rFonts w:ascii="Times New Roman" w:hAnsi="Times New Roman" w:cs="Times New Roman"/>
          <w:sz w:val="25"/>
          <w:szCs w:val="25"/>
        </w:rPr>
        <w:t>.2021.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способ направления ответа: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CE70FB">
        <w:rPr>
          <w:rFonts w:ascii="Times New Roman" w:hAnsi="Times New Roman" w:cs="Times New Roman"/>
          <w:sz w:val="25"/>
          <w:szCs w:val="25"/>
        </w:rPr>
        <w:t xml:space="preserve">в форме электронного документа по электронной почте: </w:t>
      </w:r>
      <w:hyperlink r:id="rId4" w:history="1">
        <w:r w:rsidR="00791DCE" w:rsidRPr="00CE70FB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tr-komec@yandex.ru</w:t>
        </w:r>
      </w:hyperlink>
      <w:r w:rsidR="00791DCE"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в виде прикрепленного файла, прилагаемой форме опросного листа;</w:t>
      </w:r>
    </w:p>
    <w:p w:rsidR="00791DCE" w:rsidRPr="00CE70FB" w:rsidRDefault="00791DCE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>в форме документа на бумажном носителе по средствам почтовой связи по адресу: 242220, Брянская область, г. Трубчевск, ул. Брянская, 59, отдел экономики администрации Трубчевского муниципального района по прилагаемой форме опросного листа.</w:t>
      </w:r>
    </w:p>
    <w:p w:rsidR="00791DCE" w:rsidRPr="00CE70FB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>Комментарий: «П</w:t>
      </w:r>
      <w:r w:rsidRPr="00CE70FB">
        <w:rPr>
          <w:rFonts w:ascii="Times New Roman" w:hAnsi="Times New Roman" w:cs="Times New Roman"/>
          <w:sz w:val="25"/>
          <w:szCs w:val="25"/>
        </w:rPr>
        <w:t>роект постановления администрации Трубчевского муниципального района «</w:t>
      </w:r>
      <w:r w:rsidRPr="00CE70FB">
        <w:rPr>
          <w:rFonts w:ascii="Times New Roman" w:eastAsia="Calibri" w:hAnsi="Times New Roman" w:cs="Times New Roman"/>
          <w:bCs/>
          <w:spacing w:val="2"/>
          <w:kern w:val="36"/>
          <w:sz w:val="25"/>
          <w:szCs w:val="25"/>
        </w:rPr>
        <w:t xml:space="preserve">Об утверждении Положения </w:t>
      </w:r>
      <w:r w:rsidRPr="00CE70FB">
        <w:rPr>
          <w:rFonts w:ascii="Times New Roman" w:eastAsia="Times New Roman" w:hAnsi="Times New Roman" w:cs="Times New Roman"/>
          <w:sz w:val="25"/>
          <w:szCs w:val="25"/>
        </w:rPr>
        <w:t xml:space="preserve">о проведении аукциона на право заключение договора на размещение нестационарных объектов на территории Трубчевского городского поселения </w:t>
      </w:r>
      <w:r w:rsidRPr="00CE70FB">
        <w:rPr>
          <w:rFonts w:ascii="Times New Roman" w:eastAsia="Calibri" w:hAnsi="Times New Roman" w:cs="Times New Roman"/>
          <w:sz w:val="25"/>
          <w:szCs w:val="25"/>
        </w:rPr>
        <w:t>Трубчевского муниципального района Брянской области» устанавливает порядок проведения аукциона на право размещения нестационарных торговых объектов на территории города Трубчевска.</w:t>
      </w:r>
    </w:p>
    <w:p w:rsidR="00173452" w:rsidRPr="00CE70FB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 xml:space="preserve">В целях оценки регулирующего воздействия проекта нормативного правового акта и выявления в нем положений, изменяющих ранее </w:t>
      </w:r>
      <w:r w:rsidR="00351706" w:rsidRPr="00CE70FB">
        <w:rPr>
          <w:rFonts w:ascii="Times New Roman" w:hAnsi="Times New Roman" w:cs="Times New Roman"/>
          <w:sz w:val="25"/>
          <w:szCs w:val="25"/>
        </w:rPr>
        <w:t>предусмотренные</w:t>
      </w:r>
      <w:r w:rsidRPr="00CE70FB">
        <w:rPr>
          <w:rFonts w:ascii="Times New Roman" w:hAnsi="Times New Roman" w:cs="Times New Roman"/>
          <w:sz w:val="25"/>
          <w:szCs w:val="25"/>
        </w:rPr>
        <w:t xml:space="preserve"> законодательством Российской Федерации и Брянской области, иными нормативными правовыми актами</w:t>
      </w:r>
      <w:r w:rsidR="00351706" w:rsidRPr="00CE70FB">
        <w:rPr>
          <w:rFonts w:ascii="Times New Roman" w:hAnsi="Times New Roman" w:cs="Times New Roman"/>
          <w:sz w:val="25"/>
          <w:szCs w:val="25"/>
        </w:rPr>
        <w:t>, муниципальными правовыми актами Трубчевского муниципального района, обязанности, запреты и ограничения для физических и юридических лиц в сфере предпринимательской и инвестиционной деятельности или способствующих их установлению, а также положений, приводящих к увеличению ранее предусмотренных законодательством Российской Федерации и Брянской области, иными правовыми актами, муниципальными правовыми актами Трубчевского муниципального района , расходов физических и юридических лиц в сфере предпринимательской и инвестиционной деятельности</w:t>
      </w:r>
      <w:r w:rsidR="00CE70FB" w:rsidRPr="00CE70FB">
        <w:rPr>
          <w:rFonts w:ascii="Times New Roman" w:hAnsi="Times New Roman" w:cs="Times New Roman"/>
          <w:sz w:val="25"/>
          <w:szCs w:val="25"/>
        </w:rPr>
        <w:t>, отдел экономики администрации Трубчевского муниципального района, в соответствии с Решением Трубчевского районного Совета народных депутатов от 30.11.2015 № 5-194 «Об утверждении Порядка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деятельности, и Порядка проведения экспертизы правых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районе», проводит публичные консультации. Все заинтересованные лица могут направить свои предложения и замечания по данному проекту.</w:t>
      </w:r>
    </w:p>
    <w:p w:rsidR="00CE70FB" w:rsidRPr="00CE70FB" w:rsidRDefault="00CE70FB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Предложения (замечания), поступившие по истечении указанного срока, и (или) не содержащие ответов на вопросы, предусмотренные формами опросных листов к рассмотрению не принимаются.</w:t>
      </w:r>
    </w:p>
    <w:sectPr w:rsidR="00CE70FB" w:rsidRPr="00CE70FB" w:rsidSect="00D4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3D1F"/>
    <w:rsid w:val="000C3D1F"/>
    <w:rsid w:val="00173452"/>
    <w:rsid w:val="002F5B54"/>
    <w:rsid w:val="00351706"/>
    <w:rsid w:val="00360BF7"/>
    <w:rsid w:val="006C5A6A"/>
    <w:rsid w:val="00791DCE"/>
    <w:rsid w:val="00B2374E"/>
    <w:rsid w:val="00CE70FB"/>
    <w:rsid w:val="00D4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D9B04-8ABB-49CD-82C4-085C939C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1DC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2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23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Артемьев</cp:lastModifiedBy>
  <cp:revision>5</cp:revision>
  <dcterms:created xsi:type="dcterms:W3CDTF">2021-09-20T13:05:00Z</dcterms:created>
  <dcterms:modified xsi:type="dcterms:W3CDTF">2021-09-21T12:44:00Z</dcterms:modified>
</cp:coreProperties>
</file>