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D6" w:rsidRPr="00CB3597" w:rsidRDefault="001648D6" w:rsidP="007A2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1648D6" w:rsidRPr="00CB3597" w:rsidRDefault="001648D6" w:rsidP="00EF0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Утверждена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1648D6" w:rsidRPr="00CB3597" w:rsidRDefault="001648D6" w:rsidP="00EF0B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CB3597">
        <w:rPr>
          <w:rFonts w:ascii="Times New Roman" w:hAnsi="Times New Roman"/>
          <w:sz w:val="24"/>
          <w:szCs w:val="24"/>
        </w:rPr>
        <w:t>администрации  Трубчевского</w:t>
      </w:r>
    </w:p>
    <w:p w:rsidR="001648D6" w:rsidRPr="00CB3597" w:rsidRDefault="001648D6" w:rsidP="00F318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B35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CB3597">
        <w:rPr>
          <w:rFonts w:ascii="Times New Roman" w:hAnsi="Times New Roman"/>
          <w:sz w:val="24"/>
          <w:szCs w:val="24"/>
        </w:rPr>
        <w:t>муниципального района</w:t>
      </w:r>
    </w:p>
    <w:p w:rsidR="001648D6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от </w:t>
      </w:r>
      <w:r w:rsidR="00F16CA8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№ </w:t>
      </w:r>
      <w:r w:rsidR="00F16CA8">
        <w:rPr>
          <w:rFonts w:ascii="Times New Roman" w:hAnsi="Times New Roman"/>
          <w:sz w:val="24"/>
          <w:szCs w:val="24"/>
        </w:rPr>
        <w:t>_______</w:t>
      </w: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648D6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8D6" w:rsidRPr="0011609F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8D6" w:rsidRPr="00CB3597" w:rsidRDefault="001648D6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СХЕМА</w:t>
      </w:r>
    </w:p>
    <w:p w:rsidR="001648D6" w:rsidRPr="00CB3597" w:rsidRDefault="001648D6" w:rsidP="0011609F">
      <w:pPr>
        <w:widowControl w:val="0"/>
        <w:spacing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  <w:r w:rsidRPr="00CB3597">
        <w:rPr>
          <w:rFonts w:ascii="Times New Roman" w:hAnsi="Times New Roman"/>
          <w:b/>
          <w:sz w:val="24"/>
          <w:szCs w:val="24"/>
        </w:rPr>
        <w:t xml:space="preserve"> размещения нестационарных торговых объектов  на территории 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F6E25">
        <w:rPr>
          <w:rFonts w:ascii="Times New Roman" w:hAnsi="Times New Roman"/>
          <w:b/>
          <w:sz w:val="24"/>
          <w:szCs w:val="24"/>
        </w:rPr>
        <w:t>Трубчевское городское поселение</w:t>
      </w:r>
      <w:r w:rsidR="005F75BD">
        <w:rPr>
          <w:rFonts w:ascii="Times New Roman" w:hAnsi="Times New Roman"/>
          <w:b/>
          <w:sz w:val="24"/>
          <w:szCs w:val="24"/>
        </w:rPr>
        <w:t xml:space="preserve"> Трубчевского муниципального района Брянской области</w:t>
      </w:r>
      <w:r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1648D6" w:rsidRPr="00CB3597" w:rsidTr="00800EA9">
        <w:trPr>
          <w:trHeight w:val="1345"/>
          <w:jc w:val="center"/>
        </w:trPr>
        <w:tc>
          <w:tcPr>
            <w:tcW w:w="828" w:type="dxa"/>
            <w:vAlign w:val="center"/>
          </w:tcPr>
          <w:p w:rsidR="001648D6" w:rsidRPr="00CB3597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48D6" w:rsidRPr="00CB3597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35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359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B35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9" w:type="dxa"/>
            <w:vAlign w:val="center"/>
          </w:tcPr>
          <w:p w:rsidR="001648D6" w:rsidRPr="00CB3597" w:rsidRDefault="00F16CA8" w:rsidP="00202D13">
            <w:pPr>
              <w:spacing w:line="240" w:lineRule="auto"/>
              <w:ind w:left="-56" w:hanging="2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нестационарного    торгового объекта</w:t>
            </w:r>
          </w:p>
        </w:tc>
        <w:tc>
          <w:tcPr>
            <w:tcW w:w="2693" w:type="dxa"/>
            <w:vAlign w:val="center"/>
          </w:tcPr>
          <w:p w:rsidR="001648D6" w:rsidRPr="00CB3597" w:rsidRDefault="00F16CA8" w:rsidP="00202D13">
            <w:pPr>
              <w:widowControl w:val="0"/>
              <w:spacing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нестационарного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торгового объекта</w:t>
            </w:r>
          </w:p>
        </w:tc>
        <w:tc>
          <w:tcPr>
            <w:tcW w:w="2552" w:type="dxa"/>
            <w:vAlign w:val="center"/>
          </w:tcPr>
          <w:p w:rsidR="001648D6" w:rsidRPr="00CB3597" w:rsidRDefault="00F16CA8" w:rsidP="00F16CA8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Специализация нестационарного торгового объекта </w:t>
            </w:r>
          </w:p>
        </w:tc>
        <w:tc>
          <w:tcPr>
            <w:tcW w:w="3040" w:type="dxa"/>
            <w:vAlign w:val="center"/>
          </w:tcPr>
          <w:p w:rsidR="001648D6" w:rsidRPr="00CB3597" w:rsidRDefault="005F75BD" w:rsidP="005F75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сезонной торговли</w:t>
            </w:r>
          </w:p>
        </w:tc>
      </w:tr>
      <w:tr w:rsidR="001648D6" w:rsidRPr="00CB3597" w:rsidTr="00800EA9">
        <w:trPr>
          <w:trHeight w:val="235"/>
          <w:jc w:val="center"/>
        </w:trPr>
        <w:tc>
          <w:tcPr>
            <w:tcW w:w="828" w:type="dxa"/>
            <w:vAlign w:val="center"/>
          </w:tcPr>
          <w:p w:rsidR="001648D6" w:rsidRPr="00F77EE1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vAlign w:val="center"/>
          </w:tcPr>
          <w:p w:rsidR="001648D6" w:rsidRPr="00F77EE1" w:rsidRDefault="001648D6" w:rsidP="003E333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1648D6" w:rsidRPr="00F77EE1" w:rsidRDefault="001648D6" w:rsidP="00AA5A5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:rsidR="001648D6" w:rsidRPr="00F77EE1" w:rsidRDefault="001648D6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40" w:type="dxa"/>
            <w:vAlign w:val="center"/>
          </w:tcPr>
          <w:p w:rsidR="001648D6" w:rsidRPr="00F77EE1" w:rsidRDefault="001648D6" w:rsidP="003E333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F16CA8" w:rsidRPr="00CB3597" w:rsidTr="00246703">
        <w:trPr>
          <w:trHeight w:val="354"/>
          <w:jc w:val="center"/>
        </w:trPr>
        <w:tc>
          <w:tcPr>
            <w:tcW w:w="10392" w:type="dxa"/>
            <w:gridSpan w:val="5"/>
            <w:vAlign w:val="bottom"/>
          </w:tcPr>
          <w:p w:rsidR="00F16CA8" w:rsidRPr="00F16CA8" w:rsidRDefault="00F16CA8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CA8">
              <w:rPr>
                <w:rFonts w:ascii="Times New Roman" w:hAnsi="Times New Roman"/>
                <w:sz w:val="28"/>
                <w:szCs w:val="28"/>
              </w:rPr>
              <w:t>Киоски</w:t>
            </w:r>
          </w:p>
        </w:tc>
      </w:tr>
      <w:tr w:rsidR="00F16CA8" w:rsidRPr="00CB3597" w:rsidTr="00912E62">
        <w:trPr>
          <w:trHeight w:val="354"/>
          <w:jc w:val="center"/>
        </w:trPr>
        <w:tc>
          <w:tcPr>
            <w:tcW w:w="828" w:type="dxa"/>
            <w:vAlign w:val="center"/>
          </w:tcPr>
          <w:p w:rsidR="00F16CA8" w:rsidRPr="00405181" w:rsidRDefault="00F16CA8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9" w:type="dxa"/>
            <w:vAlign w:val="center"/>
          </w:tcPr>
          <w:p w:rsidR="00F16CA8" w:rsidRPr="00F16CA8" w:rsidRDefault="00F16CA8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F16CA8" w:rsidRPr="00F16CA8" w:rsidRDefault="00800EA9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Ленина                                             (возле гимназии)</w:t>
            </w:r>
          </w:p>
        </w:tc>
        <w:tc>
          <w:tcPr>
            <w:tcW w:w="2552" w:type="dxa"/>
            <w:vAlign w:val="center"/>
          </w:tcPr>
          <w:p w:rsidR="00F16CA8" w:rsidRPr="00800EA9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00EA9"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F16CA8" w:rsidRPr="00800EA9" w:rsidRDefault="003B6676" w:rsidP="00912E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3B6676" w:rsidRPr="00CB3597" w:rsidTr="00944BDD">
        <w:trPr>
          <w:trHeight w:val="354"/>
          <w:jc w:val="center"/>
        </w:trPr>
        <w:tc>
          <w:tcPr>
            <w:tcW w:w="828" w:type="dxa"/>
            <w:vAlign w:val="center"/>
          </w:tcPr>
          <w:p w:rsidR="003B6676" w:rsidRPr="00405181" w:rsidRDefault="003B6676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9" w:type="dxa"/>
            <w:vAlign w:val="center"/>
          </w:tcPr>
          <w:p w:rsidR="003B6676" w:rsidRPr="00F16CA8" w:rsidRDefault="003B6676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3B6676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(возле гимназии)</w:t>
            </w:r>
          </w:p>
        </w:tc>
        <w:tc>
          <w:tcPr>
            <w:tcW w:w="2552" w:type="dxa"/>
            <w:vAlign w:val="bottom"/>
          </w:tcPr>
          <w:p w:rsidR="003B6676" w:rsidRPr="00F16CA8" w:rsidRDefault="003B6676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 xml:space="preserve">родовольственные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непродовольственные 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3040" w:type="dxa"/>
          </w:tcPr>
          <w:p w:rsidR="003B6676" w:rsidRDefault="003B6676" w:rsidP="003B6676">
            <w:pPr>
              <w:jc w:val="center"/>
            </w:pPr>
            <w:r w:rsidRPr="00E21915">
              <w:rPr>
                <w:rFonts w:ascii="Times New Roman" w:hAnsi="Times New Roman"/>
                <w:sz w:val="24"/>
                <w:szCs w:val="24"/>
              </w:rPr>
              <w:t>круглогодично</w:t>
            </w:r>
          </w:p>
        </w:tc>
      </w:tr>
      <w:tr w:rsidR="003B6676" w:rsidRPr="00CB3597" w:rsidTr="003B6676">
        <w:trPr>
          <w:trHeight w:val="354"/>
          <w:jc w:val="center"/>
        </w:trPr>
        <w:tc>
          <w:tcPr>
            <w:tcW w:w="828" w:type="dxa"/>
            <w:vAlign w:val="center"/>
          </w:tcPr>
          <w:p w:rsidR="003B6676" w:rsidRPr="00405181" w:rsidRDefault="003B6676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9" w:type="dxa"/>
            <w:vAlign w:val="center"/>
          </w:tcPr>
          <w:p w:rsidR="003B6676" w:rsidRPr="00F16CA8" w:rsidRDefault="003B6676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bottom"/>
          </w:tcPr>
          <w:p w:rsidR="003B6676" w:rsidRPr="00800EA9" w:rsidRDefault="003B6676" w:rsidP="00800EA9">
            <w:pPr>
              <w:widowControl w:val="0"/>
              <w:spacing w:after="0" w:line="240" w:lineRule="auto"/>
              <w:ind w:left="-79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Брянская</w:t>
            </w:r>
          </w:p>
          <w:p w:rsidR="003B6676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 xml:space="preserve"> (перед жилым домом №  64)</w:t>
            </w:r>
          </w:p>
        </w:tc>
        <w:tc>
          <w:tcPr>
            <w:tcW w:w="2552" w:type="dxa"/>
          </w:tcPr>
          <w:p w:rsidR="003B6676" w:rsidRPr="00F16CA8" w:rsidRDefault="003B6676" w:rsidP="003B66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3B6676" w:rsidRDefault="003B6676" w:rsidP="003B6676">
            <w:pPr>
              <w:jc w:val="center"/>
            </w:pPr>
            <w:r w:rsidRPr="00E21915">
              <w:rPr>
                <w:rFonts w:ascii="Times New Roman" w:hAnsi="Times New Roman"/>
                <w:sz w:val="24"/>
                <w:szCs w:val="24"/>
              </w:rPr>
              <w:t>круглогодично</w:t>
            </w:r>
          </w:p>
        </w:tc>
      </w:tr>
      <w:tr w:rsidR="00800EA9" w:rsidRPr="00CB3597" w:rsidTr="0002174F">
        <w:trPr>
          <w:trHeight w:val="354"/>
          <w:jc w:val="center"/>
        </w:trPr>
        <w:tc>
          <w:tcPr>
            <w:tcW w:w="10392" w:type="dxa"/>
            <w:gridSpan w:val="5"/>
            <w:vAlign w:val="bottom"/>
          </w:tcPr>
          <w:p w:rsidR="00800EA9" w:rsidRPr="00405181" w:rsidRDefault="00C65F48" w:rsidP="00F16C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Павильоны</w:t>
            </w:r>
          </w:p>
        </w:tc>
      </w:tr>
      <w:tr w:rsidR="005F75BD" w:rsidRPr="00CB3597" w:rsidTr="00C65F48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9" w:type="dxa"/>
            <w:vAlign w:val="center"/>
          </w:tcPr>
          <w:p w:rsidR="005F75BD" w:rsidRPr="00800EA9" w:rsidRDefault="005F75BD" w:rsidP="00800EA9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800EA9" w:rsidRDefault="005F75BD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3 Интернационала     возле жилого дома № 91</w:t>
            </w:r>
          </w:p>
        </w:tc>
        <w:tc>
          <w:tcPr>
            <w:tcW w:w="2552" w:type="dxa"/>
            <w:vAlign w:val="center"/>
          </w:tcPr>
          <w:p w:rsidR="005F75BD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75BD"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C65F48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9" w:type="dxa"/>
            <w:vAlign w:val="center"/>
          </w:tcPr>
          <w:p w:rsidR="005F75BD" w:rsidRPr="00800EA9" w:rsidRDefault="005F75BD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bottom"/>
          </w:tcPr>
          <w:p w:rsidR="005F75BD" w:rsidRPr="00800EA9" w:rsidRDefault="005F75BD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Ленина                                               возле здания бывшего магазина «Детский мир»</w:t>
            </w:r>
          </w:p>
        </w:tc>
        <w:tc>
          <w:tcPr>
            <w:tcW w:w="2552" w:type="dxa"/>
            <w:vAlign w:val="center"/>
          </w:tcPr>
          <w:p w:rsidR="005F75BD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5F75BD" w:rsidRPr="00800EA9">
              <w:rPr>
                <w:rFonts w:ascii="Times New Roman" w:hAnsi="Times New Roman"/>
                <w:sz w:val="24"/>
                <w:szCs w:val="24"/>
              </w:rPr>
              <w:t>кольные принадлежности, канцтовары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3D649F">
        <w:trPr>
          <w:trHeight w:val="354"/>
          <w:jc w:val="center"/>
        </w:trPr>
        <w:tc>
          <w:tcPr>
            <w:tcW w:w="828" w:type="dxa"/>
            <w:vAlign w:val="bottom"/>
          </w:tcPr>
          <w:p w:rsidR="005F75BD" w:rsidRPr="00405181" w:rsidRDefault="005F75BD" w:rsidP="00F16C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9" w:type="dxa"/>
            <w:vAlign w:val="center"/>
          </w:tcPr>
          <w:p w:rsidR="005F75BD" w:rsidRPr="00C65F48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bottom"/>
          </w:tcPr>
          <w:p w:rsidR="005F75BD" w:rsidRPr="00C65F48" w:rsidRDefault="005F75BD" w:rsidP="00C6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ул. Володарского</w:t>
            </w:r>
          </w:p>
          <w:p w:rsidR="005F75BD" w:rsidRPr="00C65F48" w:rsidRDefault="005F75BD" w:rsidP="00C65F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(Заводской микрорайон)</w:t>
            </w:r>
          </w:p>
        </w:tc>
        <w:tc>
          <w:tcPr>
            <w:tcW w:w="2552" w:type="dxa"/>
            <w:vAlign w:val="center"/>
          </w:tcPr>
          <w:p w:rsidR="005F75BD" w:rsidRPr="00C65F48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бытовая химия, косметика, трикотаж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61246A" w:rsidTr="00EF1BA1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                         (возле магазина «Веселый малыш»)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живые   и            искусственные    цветы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</w:tbl>
    <w:p w:rsidR="00EF1BA1" w:rsidRDefault="00EF1BA1">
      <w:r>
        <w:br w:type="page"/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5F75BD" w:rsidRPr="00CB3597" w:rsidTr="003B6676">
        <w:trPr>
          <w:trHeight w:val="620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202D1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EF1B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             (напротив административного здания № 59)</w:t>
            </w:r>
          </w:p>
        </w:tc>
        <w:tc>
          <w:tcPr>
            <w:tcW w:w="2552" w:type="dxa"/>
          </w:tcPr>
          <w:p w:rsidR="005F75BD" w:rsidRPr="00EF1BA1" w:rsidRDefault="005F75BD" w:rsidP="003B6676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живые   и            искусственные    цветы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Ленина, 119/1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мотороллеры автозапчасти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возле пересечения            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и ул. Урицкого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товары, печатная продукция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(возле здания кинотеатра)</w:t>
            </w:r>
          </w:p>
        </w:tc>
        <w:tc>
          <w:tcPr>
            <w:tcW w:w="2552" w:type="dxa"/>
            <w:vAlign w:val="center"/>
          </w:tcPr>
          <w:p w:rsidR="005F75BD" w:rsidRPr="00EF1BA1" w:rsidRDefault="003B6676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F75BD" w:rsidRPr="00EF1BA1">
              <w:rPr>
                <w:rFonts w:ascii="Times New Roman" w:hAnsi="Times New Roman"/>
                <w:sz w:val="24"/>
                <w:szCs w:val="24"/>
              </w:rPr>
              <w:t>бщественное питание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79" w:type="dxa"/>
            <w:vAlign w:val="center"/>
          </w:tcPr>
          <w:p w:rsidR="005F75BD" w:rsidRPr="00C65F48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C65F48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C65F48"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gramEnd"/>
            <w:r w:rsidRPr="00C65F48">
              <w:rPr>
                <w:rFonts w:ascii="Times New Roman" w:hAnsi="Times New Roman"/>
                <w:sz w:val="24"/>
                <w:szCs w:val="24"/>
              </w:rPr>
              <w:t xml:space="preserve"> (возле жилого дома № 6)</w:t>
            </w:r>
          </w:p>
        </w:tc>
        <w:tc>
          <w:tcPr>
            <w:tcW w:w="2552" w:type="dxa"/>
            <w:vAlign w:val="center"/>
          </w:tcPr>
          <w:p w:rsidR="005F75BD" w:rsidRPr="00C65F48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EF1BA1" w:rsidRPr="00CB3597" w:rsidTr="00987153">
        <w:trPr>
          <w:jc w:val="center"/>
        </w:trPr>
        <w:tc>
          <w:tcPr>
            <w:tcW w:w="10392" w:type="dxa"/>
            <w:gridSpan w:val="5"/>
            <w:vAlign w:val="center"/>
          </w:tcPr>
          <w:p w:rsidR="00EF1BA1" w:rsidRPr="00405181" w:rsidRDefault="00EF1BA1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</w:tr>
      <w:tr w:rsidR="0061246A" w:rsidRPr="00CB3597" w:rsidTr="0061246A">
        <w:trPr>
          <w:trHeight w:val="1288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EF1BA1" w:rsidRDefault="0061246A" w:rsidP="000A7B3D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Володарского по нечетной стороне, на пересечении с ул. Ленина, возле 2-х перекрестков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CB3597" w:rsidTr="0061246A">
        <w:trPr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40521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EF1BA1" w:rsidRDefault="0061246A" w:rsidP="000A7B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 (возле жилого дома  № 84)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CB3597" w:rsidTr="0061246A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405211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Ленина, 95 (вдоль территории МУП «Воскресенская ярмарка) и на пересечении улиц Ленина и Володарского по нечетной стороне улицы Ленина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живые ели и сосны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45063C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предновогодней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</w:p>
        </w:tc>
      </w:tr>
      <w:tr w:rsidR="0061246A" w:rsidRPr="00CB3597" w:rsidTr="0074074F">
        <w:trPr>
          <w:trHeight w:val="749"/>
          <w:jc w:val="center"/>
        </w:trPr>
        <w:tc>
          <w:tcPr>
            <w:tcW w:w="10392" w:type="dxa"/>
            <w:gridSpan w:val="5"/>
            <w:vAlign w:val="center"/>
          </w:tcPr>
          <w:p w:rsidR="0061246A" w:rsidRPr="00405181" w:rsidRDefault="0061246A" w:rsidP="006124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Палатки</w:t>
            </w:r>
          </w:p>
        </w:tc>
      </w:tr>
      <w:tr w:rsidR="0061246A" w:rsidRPr="0061246A" w:rsidTr="00960730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3B667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246A">
              <w:rPr>
                <w:rFonts w:ascii="Times New Roman" w:hAnsi="Times New Roman"/>
                <w:sz w:val="24"/>
                <w:szCs w:val="24"/>
              </w:rPr>
              <w:t>ул. Ленина                                     (возле  магазина «</w:t>
            </w:r>
            <w:r w:rsidR="003B6676">
              <w:rPr>
                <w:rFonts w:ascii="Times New Roman" w:hAnsi="Times New Roman"/>
                <w:sz w:val="24"/>
                <w:szCs w:val="24"/>
              </w:rPr>
              <w:t>Вечерний»</w:t>
            </w:r>
            <w:proofErr w:type="gramEnd"/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3040" w:type="dxa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spacing w:after="0" w:line="240" w:lineRule="auto"/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61246A" w:rsidTr="00960730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ул. Генерала Петрова                                (между зданиями № 13а и № 15)</w:t>
            </w:r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3040" w:type="dxa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</w:tbl>
    <w:p w:rsidR="0061246A" w:rsidRPr="0061246A" w:rsidRDefault="0061246A">
      <w:r w:rsidRPr="0061246A">
        <w:br w:type="page"/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61246A" w:rsidRPr="0061246A" w:rsidTr="0061246A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урочище «Егоров рог» (место отдыха)</w:t>
            </w:r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квас, мороженое, прохладительные напитки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800EA9" w:rsidRPr="0061246A" w:rsidTr="00800EA9">
        <w:trPr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ул. Урицкого (от пересечения с ул. Ленина до пересечения с ул. Брянская)</w:t>
            </w:r>
          </w:p>
        </w:tc>
        <w:tc>
          <w:tcPr>
            <w:tcW w:w="2552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живые цветы</w:t>
            </w:r>
          </w:p>
        </w:tc>
        <w:tc>
          <w:tcPr>
            <w:tcW w:w="3040" w:type="dxa"/>
            <w:vAlign w:val="center"/>
          </w:tcPr>
          <w:p w:rsidR="0061246A" w:rsidRPr="0061246A" w:rsidRDefault="003B6676" w:rsidP="00612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жегодно, </w:t>
            </w:r>
          </w:p>
          <w:p w:rsidR="00800EA9" w:rsidRPr="0061246A" w:rsidRDefault="0061246A" w:rsidP="006124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5-8 марта</w:t>
            </w:r>
          </w:p>
        </w:tc>
      </w:tr>
      <w:tr w:rsidR="00800EA9" w:rsidRPr="0061246A" w:rsidTr="00800EA9">
        <w:trPr>
          <w:trHeight w:val="735"/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 xml:space="preserve">ул. Урицкого (от пересечения с ул. </w:t>
            </w:r>
            <w:proofErr w:type="gramStart"/>
            <w:r w:rsidRPr="0061246A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61246A">
              <w:rPr>
                <w:rFonts w:ascii="Times New Roman" w:hAnsi="Times New Roman"/>
                <w:sz w:val="24"/>
                <w:szCs w:val="24"/>
              </w:rPr>
              <w:t>,  до входа в парк им. М. Горького)</w:t>
            </w:r>
          </w:p>
        </w:tc>
        <w:tc>
          <w:tcPr>
            <w:tcW w:w="2552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        аттракционы</w:t>
            </w:r>
          </w:p>
        </w:tc>
        <w:tc>
          <w:tcPr>
            <w:tcW w:w="3040" w:type="dxa"/>
            <w:vAlign w:val="center"/>
          </w:tcPr>
          <w:p w:rsidR="00800EA9" w:rsidRPr="0061246A" w:rsidRDefault="003B6676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 дни проведения праздничных мероприятий</w:t>
            </w:r>
          </w:p>
        </w:tc>
      </w:tr>
      <w:tr w:rsidR="00800EA9" w:rsidRPr="00CB3597" w:rsidTr="00800EA9">
        <w:trPr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площадь 1000-летия Трубчевска</w:t>
            </w:r>
          </w:p>
        </w:tc>
        <w:tc>
          <w:tcPr>
            <w:tcW w:w="2552" w:type="dxa"/>
            <w:vAlign w:val="center"/>
          </w:tcPr>
          <w:p w:rsidR="00800EA9" w:rsidRPr="0061246A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        аттракционы</w:t>
            </w:r>
          </w:p>
        </w:tc>
        <w:tc>
          <w:tcPr>
            <w:tcW w:w="3040" w:type="dxa"/>
            <w:vAlign w:val="center"/>
          </w:tcPr>
          <w:p w:rsidR="00800EA9" w:rsidRPr="0061246A" w:rsidRDefault="003B6676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 дни проведения праздничных мероприятий</w:t>
            </w:r>
          </w:p>
        </w:tc>
      </w:tr>
      <w:tr w:rsidR="00A64784" w:rsidRPr="00CB3597" w:rsidTr="00B136ED">
        <w:trPr>
          <w:jc w:val="center"/>
        </w:trPr>
        <w:tc>
          <w:tcPr>
            <w:tcW w:w="10392" w:type="dxa"/>
            <w:gridSpan w:val="5"/>
            <w:vAlign w:val="center"/>
          </w:tcPr>
          <w:p w:rsidR="00A64784" w:rsidRPr="00405181" w:rsidRDefault="00A64784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Шатры</w:t>
            </w:r>
          </w:p>
        </w:tc>
      </w:tr>
      <w:tr w:rsidR="007D1506" w:rsidRPr="00CB3597" w:rsidTr="00800EA9">
        <w:trPr>
          <w:jc w:val="center"/>
        </w:trPr>
        <w:tc>
          <w:tcPr>
            <w:tcW w:w="828" w:type="dxa"/>
            <w:vAlign w:val="center"/>
          </w:tcPr>
          <w:p w:rsidR="007D1506" w:rsidRPr="00405181" w:rsidRDefault="00A64784" w:rsidP="0061246A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279" w:type="dxa"/>
            <w:vAlign w:val="center"/>
          </w:tcPr>
          <w:p w:rsidR="007D1506" w:rsidRPr="0061246A" w:rsidRDefault="00A64784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шатры</w:t>
            </w:r>
          </w:p>
        </w:tc>
        <w:tc>
          <w:tcPr>
            <w:tcW w:w="2693" w:type="dxa"/>
            <w:vAlign w:val="center"/>
          </w:tcPr>
          <w:p w:rsidR="007D1506" w:rsidRPr="0061246A" w:rsidRDefault="00A64784" w:rsidP="0045063C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ул. Луначарского, перед предприятием общественного питания «Кофейня» </w:t>
            </w:r>
            <w:r w:rsidR="005F75BD">
              <w:rPr>
                <w:rFonts w:ascii="Times New Roman" w:hAnsi="Times New Roman"/>
                <w:sz w:val="24"/>
                <w:szCs w:val="24"/>
              </w:rPr>
              <w:t xml:space="preserve">вдоль </w:t>
            </w:r>
            <w:r w:rsidR="0045063C">
              <w:rPr>
                <w:rFonts w:ascii="Times New Roman" w:hAnsi="Times New Roman"/>
                <w:sz w:val="24"/>
                <w:szCs w:val="24"/>
              </w:rPr>
              <w:t>здания</w:t>
            </w:r>
            <w:r w:rsidR="005F75BD">
              <w:rPr>
                <w:rFonts w:ascii="Times New Roman" w:hAnsi="Times New Roman"/>
                <w:sz w:val="24"/>
                <w:szCs w:val="24"/>
              </w:rPr>
              <w:t>, расположенного по адресу: г. Трубчевск, ул. Урицкого, 43</w:t>
            </w:r>
            <w:proofErr w:type="gramEnd"/>
          </w:p>
        </w:tc>
        <w:tc>
          <w:tcPr>
            <w:tcW w:w="2552" w:type="dxa"/>
            <w:vAlign w:val="center"/>
          </w:tcPr>
          <w:p w:rsidR="007D1506" w:rsidRPr="0061246A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Безалкогольные напитки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7D1506" w:rsidRPr="0061246A" w:rsidRDefault="005F75BD" w:rsidP="005F75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</w:tbl>
    <w:p w:rsidR="001648D6" w:rsidRPr="00CB3597" w:rsidRDefault="001648D6" w:rsidP="005C1FEA">
      <w:pPr>
        <w:rPr>
          <w:rFonts w:ascii="Times New Roman" w:hAnsi="Times New Roman"/>
          <w:sz w:val="24"/>
          <w:szCs w:val="24"/>
        </w:rPr>
      </w:pPr>
    </w:p>
    <w:sectPr w:rsidR="001648D6" w:rsidRPr="00CB3597" w:rsidSect="0011609F">
      <w:pgSz w:w="11906" w:h="16838"/>
      <w:pgMar w:top="567" w:right="680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104E5"/>
    <w:multiLevelType w:val="hybridMultilevel"/>
    <w:tmpl w:val="551E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210C21"/>
    <w:multiLevelType w:val="hybridMultilevel"/>
    <w:tmpl w:val="CEDA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212A7F"/>
    <w:multiLevelType w:val="hybridMultilevel"/>
    <w:tmpl w:val="0AC2226E"/>
    <w:lvl w:ilvl="0" w:tplc="2050F43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5E0B0C45"/>
    <w:multiLevelType w:val="hybridMultilevel"/>
    <w:tmpl w:val="EB06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66601F"/>
    <w:multiLevelType w:val="hybridMultilevel"/>
    <w:tmpl w:val="2DF69A3E"/>
    <w:lvl w:ilvl="0" w:tplc="2050F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EBD"/>
    <w:rsid w:val="000404B9"/>
    <w:rsid w:val="00093F06"/>
    <w:rsid w:val="000A7B3D"/>
    <w:rsid w:val="000D0329"/>
    <w:rsid w:val="0011609F"/>
    <w:rsid w:val="00140A7A"/>
    <w:rsid w:val="00163575"/>
    <w:rsid w:val="001648D6"/>
    <w:rsid w:val="0018099F"/>
    <w:rsid w:val="001C5773"/>
    <w:rsid w:val="00202D13"/>
    <w:rsid w:val="0020719E"/>
    <w:rsid w:val="00230B07"/>
    <w:rsid w:val="002549F8"/>
    <w:rsid w:val="0027030F"/>
    <w:rsid w:val="0027121F"/>
    <w:rsid w:val="0027377D"/>
    <w:rsid w:val="002B0146"/>
    <w:rsid w:val="002B4A73"/>
    <w:rsid w:val="002B5709"/>
    <w:rsid w:val="002D6CFF"/>
    <w:rsid w:val="002E7E58"/>
    <w:rsid w:val="00317A8D"/>
    <w:rsid w:val="003206D7"/>
    <w:rsid w:val="00323F17"/>
    <w:rsid w:val="003754D9"/>
    <w:rsid w:val="003B6676"/>
    <w:rsid w:val="003C25DC"/>
    <w:rsid w:val="003C76C1"/>
    <w:rsid w:val="003E3338"/>
    <w:rsid w:val="00405181"/>
    <w:rsid w:val="00405211"/>
    <w:rsid w:val="0042123B"/>
    <w:rsid w:val="00432899"/>
    <w:rsid w:val="004369F2"/>
    <w:rsid w:val="00440ECB"/>
    <w:rsid w:val="00443A0E"/>
    <w:rsid w:val="004455F1"/>
    <w:rsid w:val="00450337"/>
    <w:rsid w:val="0045063C"/>
    <w:rsid w:val="00462C89"/>
    <w:rsid w:val="00476EDD"/>
    <w:rsid w:val="00477EBD"/>
    <w:rsid w:val="0048236E"/>
    <w:rsid w:val="00485267"/>
    <w:rsid w:val="0049464E"/>
    <w:rsid w:val="004B56FF"/>
    <w:rsid w:val="004B5EF1"/>
    <w:rsid w:val="004C1545"/>
    <w:rsid w:val="004E0C0F"/>
    <w:rsid w:val="004E148A"/>
    <w:rsid w:val="004E2C8A"/>
    <w:rsid w:val="004F2106"/>
    <w:rsid w:val="004F4B8E"/>
    <w:rsid w:val="00504E36"/>
    <w:rsid w:val="00505372"/>
    <w:rsid w:val="005068E9"/>
    <w:rsid w:val="00573607"/>
    <w:rsid w:val="00597998"/>
    <w:rsid w:val="005A55ED"/>
    <w:rsid w:val="005C1FEA"/>
    <w:rsid w:val="005D2701"/>
    <w:rsid w:val="005D4A78"/>
    <w:rsid w:val="005E070B"/>
    <w:rsid w:val="005F75BD"/>
    <w:rsid w:val="0061246A"/>
    <w:rsid w:val="006215EC"/>
    <w:rsid w:val="00652AC7"/>
    <w:rsid w:val="00652E16"/>
    <w:rsid w:val="00660574"/>
    <w:rsid w:val="00660DE4"/>
    <w:rsid w:val="006A618C"/>
    <w:rsid w:val="006B2367"/>
    <w:rsid w:val="006C562F"/>
    <w:rsid w:val="006D1631"/>
    <w:rsid w:val="006D30B9"/>
    <w:rsid w:val="006D527B"/>
    <w:rsid w:val="006F3C3C"/>
    <w:rsid w:val="0073279D"/>
    <w:rsid w:val="007344A9"/>
    <w:rsid w:val="00740475"/>
    <w:rsid w:val="00745B33"/>
    <w:rsid w:val="00764F9B"/>
    <w:rsid w:val="00784582"/>
    <w:rsid w:val="007A25AB"/>
    <w:rsid w:val="007A31C8"/>
    <w:rsid w:val="007A5D8B"/>
    <w:rsid w:val="007A7EB8"/>
    <w:rsid w:val="007C19A1"/>
    <w:rsid w:val="007D023E"/>
    <w:rsid w:val="007D1506"/>
    <w:rsid w:val="007D3AED"/>
    <w:rsid w:val="007D3EBC"/>
    <w:rsid w:val="007D6226"/>
    <w:rsid w:val="00800EA9"/>
    <w:rsid w:val="00804401"/>
    <w:rsid w:val="00805BF6"/>
    <w:rsid w:val="008245A6"/>
    <w:rsid w:val="008348AA"/>
    <w:rsid w:val="00852E3B"/>
    <w:rsid w:val="00875932"/>
    <w:rsid w:val="008D7A1A"/>
    <w:rsid w:val="00912C37"/>
    <w:rsid w:val="00912E62"/>
    <w:rsid w:val="00915BF5"/>
    <w:rsid w:val="00930916"/>
    <w:rsid w:val="00970005"/>
    <w:rsid w:val="00980C76"/>
    <w:rsid w:val="00984042"/>
    <w:rsid w:val="009B124B"/>
    <w:rsid w:val="009B6236"/>
    <w:rsid w:val="009D7601"/>
    <w:rsid w:val="009E3A35"/>
    <w:rsid w:val="009F5103"/>
    <w:rsid w:val="00A11D33"/>
    <w:rsid w:val="00A16867"/>
    <w:rsid w:val="00A168FA"/>
    <w:rsid w:val="00A20EBA"/>
    <w:rsid w:val="00A2407F"/>
    <w:rsid w:val="00A3258A"/>
    <w:rsid w:val="00A52DAE"/>
    <w:rsid w:val="00A575AC"/>
    <w:rsid w:val="00A577B4"/>
    <w:rsid w:val="00A64784"/>
    <w:rsid w:val="00A81231"/>
    <w:rsid w:val="00AA5A52"/>
    <w:rsid w:val="00AA5A5F"/>
    <w:rsid w:val="00AB0BBC"/>
    <w:rsid w:val="00AB0E71"/>
    <w:rsid w:val="00AC060A"/>
    <w:rsid w:val="00AC0E20"/>
    <w:rsid w:val="00AC46ED"/>
    <w:rsid w:val="00AE6D70"/>
    <w:rsid w:val="00AF6E25"/>
    <w:rsid w:val="00B00BD0"/>
    <w:rsid w:val="00B11C8E"/>
    <w:rsid w:val="00B140CC"/>
    <w:rsid w:val="00B15F33"/>
    <w:rsid w:val="00B42BE9"/>
    <w:rsid w:val="00B6392E"/>
    <w:rsid w:val="00B660BF"/>
    <w:rsid w:val="00B74DD9"/>
    <w:rsid w:val="00B94FF7"/>
    <w:rsid w:val="00B95864"/>
    <w:rsid w:val="00BB5A2C"/>
    <w:rsid w:val="00BC2DCF"/>
    <w:rsid w:val="00BF3AD8"/>
    <w:rsid w:val="00BF4220"/>
    <w:rsid w:val="00C27517"/>
    <w:rsid w:val="00C43880"/>
    <w:rsid w:val="00C65F48"/>
    <w:rsid w:val="00C83B5D"/>
    <w:rsid w:val="00C9063D"/>
    <w:rsid w:val="00CB3597"/>
    <w:rsid w:val="00CD547E"/>
    <w:rsid w:val="00CF1E7D"/>
    <w:rsid w:val="00CF68D1"/>
    <w:rsid w:val="00D15958"/>
    <w:rsid w:val="00D17163"/>
    <w:rsid w:val="00D32AFF"/>
    <w:rsid w:val="00D754A1"/>
    <w:rsid w:val="00D95580"/>
    <w:rsid w:val="00D9587E"/>
    <w:rsid w:val="00D97573"/>
    <w:rsid w:val="00DA2AD2"/>
    <w:rsid w:val="00DC0DAD"/>
    <w:rsid w:val="00DD18EF"/>
    <w:rsid w:val="00DF5BA6"/>
    <w:rsid w:val="00E04B12"/>
    <w:rsid w:val="00E27248"/>
    <w:rsid w:val="00E32E4D"/>
    <w:rsid w:val="00E40CDD"/>
    <w:rsid w:val="00E47528"/>
    <w:rsid w:val="00E50DFF"/>
    <w:rsid w:val="00E75984"/>
    <w:rsid w:val="00E8067D"/>
    <w:rsid w:val="00E94ECD"/>
    <w:rsid w:val="00EA2F5C"/>
    <w:rsid w:val="00EB0B18"/>
    <w:rsid w:val="00EB2505"/>
    <w:rsid w:val="00EC71FC"/>
    <w:rsid w:val="00EC7630"/>
    <w:rsid w:val="00EE5277"/>
    <w:rsid w:val="00EF0B4E"/>
    <w:rsid w:val="00EF1BA1"/>
    <w:rsid w:val="00F1584A"/>
    <w:rsid w:val="00F16CA8"/>
    <w:rsid w:val="00F2047C"/>
    <w:rsid w:val="00F318C1"/>
    <w:rsid w:val="00F36544"/>
    <w:rsid w:val="00F52D9F"/>
    <w:rsid w:val="00F53B86"/>
    <w:rsid w:val="00F54A0F"/>
    <w:rsid w:val="00F647A1"/>
    <w:rsid w:val="00F65E73"/>
    <w:rsid w:val="00F77EE1"/>
    <w:rsid w:val="00F90DA5"/>
    <w:rsid w:val="00F912C4"/>
    <w:rsid w:val="00F95020"/>
    <w:rsid w:val="00F961FE"/>
    <w:rsid w:val="00FA1F82"/>
    <w:rsid w:val="00FD0B2E"/>
    <w:rsid w:val="00FE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5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3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A2F5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CFF30-5FA9-46C9-A6A3-20C12FB8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Potrebitel</cp:lastModifiedBy>
  <cp:revision>59</cp:revision>
  <cp:lastPrinted>2021-02-11T11:20:00Z</cp:lastPrinted>
  <dcterms:created xsi:type="dcterms:W3CDTF">2014-04-23T10:58:00Z</dcterms:created>
  <dcterms:modified xsi:type="dcterms:W3CDTF">2021-02-12T08:56:00Z</dcterms:modified>
</cp:coreProperties>
</file>