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697BF9"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00F124F2">
        <w:rPr>
          <w:bCs/>
          <w:color w:val="FF0000"/>
          <w:sz w:val="26"/>
          <w:szCs w:val="26"/>
        </w:rPr>
        <w:t>м</w:t>
      </w:r>
      <w:r w:rsidRPr="00D5503A">
        <w:rPr>
          <w:bCs/>
          <w:color w:val="FF0000"/>
          <w:sz w:val="26"/>
          <w:szCs w:val="26"/>
        </w:rPr>
        <w:t xml:space="preserve">униципального бюджетного </w:t>
      </w:r>
      <w:r w:rsidR="00BF0700">
        <w:rPr>
          <w:bCs/>
          <w:color w:val="FF0000"/>
          <w:sz w:val="26"/>
          <w:szCs w:val="26"/>
        </w:rPr>
        <w:t>учреждения</w:t>
      </w:r>
      <w:r w:rsidR="00F124F2">
        <w:rPr>
          <w:bCs/>
          <w:color w:val="FF0000"/>
          <w:sz w:val="26"/>
          <w:szCs w:val="26"/>
        </w:rPr>
        <w:t xml:space="preserve">, осуществляющего обучение, </w:t>
      </w:r>
      <w:r w:rsidR="00BC36DA">
        <w:rPr>
          <w:bCs/>
          <w:color w:val="FF0000"/>
          <w:sz w:val="26"/>
          <w:szCs w:val="26"/>
        </w:rPr>
        <w:t>«</w:t>
      </w:r>
      <w:r w:rsidR="00F124F2">
        <w:rPr>
          <w:bCs/>
          <w:color w:val="FF0000"/>
          <w:sz w:val="26"/>
          <w:szCs w:val="26"/>
        </w:rPr>
        <w:t>Центр психолого-педагогической, медицинской и социальной помощи» Трубчевского района</w:t>
      </w:r>
      <w:r>
        <w:rPr>
          <w:bCs/>
          <w:color w:val="auto"/>
          <w:sz w:val="26"/>
          <w:szCs w:val="26"/>
        </w:rPr>
        <w:t xml:space="preserve"> утвержденного постановлением администрации Трубчевского муниципального района </w:t>
      </w:r>
      <w:r w:rsidRPr="00D5503A">
        <w:rPr>
          <w:bCs/>
          <w:color w:val="FF0000"/>
          <w:sz w:val="26"/>
          <w:szCs w:val="26"/>
        </w:rPr>
        <w:t>от 14.12.2018 № 106</w:t>
      </w:r>
      <w:r w:rsidR="00F124F2">
        <w:rPr>
          <w:bCs/>
          <w:color w:val="FF0000"/>
          <w:sz w:val="26"/>
          <w:szCs w:val="26"/>
        </w:rPr>
        <w:t>3</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w:t>
      </w:r>
      <w:r w:rsidR="00F124F2">
        <w:rPr>
          <w:bCs/>
          <w:color w:val="FF0000"/>
          <w:sz w:val="26"/>
          <w:szCs w:val="26"/>
        </w:rPr>
        <w:t>м</w:t>
      </w:r>
      <w:r w:rsidR="00F124F2" w:rsidRPr="00D5503A">
        <w:rPr>
          <w:bCs/>
          <w:color w:val="FF0000"/>
          <w:sz w:val="26"/>
          <w:szCs w:val="26"/>
        </w:rPr>
        <w:t xml:space="preserve">униципального бюджетного </w:t>
      </w:r>
      <w:r w:rsidR="00F124F2">
        <w:rPr>
          <w:bCs/>
          <w:color w:val="FF0000"/>
          <w:sz w:val="26"/>
          <w:szCs w:val="26"/>
        </w:rPr>
        <w:t>учреждения, осуществляющего обучение, «Центр психолого-педагогической, медицинской и социальной помощи» Трубчевского района,</w:t>
      </w:r>
      <w:r w:rsidR="00F124F2">
        <w:rPr>
          <w:bCs/>
          <w:color w:val="auto"/>
          <w:sz w:val="26"/>
          <w:szCs w:val="26"/>
        </w:rPr>
        <w:t xml:space="preserve"> </w:t>
      </w:r>
      <w:r>
        <w:rPr>
          <w:color w:val="auto"/>
          <w:sz w:val="26"/>
          <w:szCs w:val="26"/>
        </w:rPr>
        <w:t xml:space="preserve">утвержденное постановлением администрации Трубчевского муниципального района от </w:t>
      </w:r>
      <w:r w:rsidRPr="00D5503A">
        <w:rPr>
          <w:color w:val="FF0000"/>
          <w:sz w:val="26"/>
          <w:szCs w:val="26"/>
        </w:rPr>
        <w:t>14.12.2018 № 106</w:t>
      </w:r>
      <w:r w:rsidR="00F124F2">
        <w:rPr>
          <w:color w:val="FF0000"/>
          <w:sz w:val="26"/>
          <w:szCs w:val="26"/>
        </w:rPr>
        <w:t>3</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F124F2">
        <w:rPr>
          <w:color w:val="FF0000"/>
          <w:sz w:val="26"/>
          <w:szCs w:val="26"/>
        </w:rPr>
        <w:t>МБУ</w:t>
      </w:r>
      <w:proofErr w:type="spellEnd"/>
      <w:r w:rsidR="00F124F2">
        <w:rPr>
          <w:color w:val="FF0000"/>
          <w:sz w:val="26"/>
          <w:szCs w:val="26"/>
        </w:rPr>
        <w:t xml:space="preserve"> «</w:t>
      </w:r>
      <w:proofErr w:type="spellStart"/>
      <w:r w:rsidR="00F124F2">
        <w:rPr>
          <w:color w:val="FF0000"/>
          <w:sz w:val="26"/>
          <w:szCs w:val="26"/>
        </w:rPr>
        <w:t>ЦППМ</w:t>
      </w:r>
      <w:proofErr w:type="spellEnd"/>
      <w:r w:rsidR="00F124F2">
        <w:rPr>
          <w:color w:val="FF0000"/>
          <w:sz w:val="26"/>
          <w:szCs w:val="26"/>
        </w:rPr>
        <w:t xml:space="preserve"> и СП» Трубчевского района Серпик С.В.</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F124F2">
        <w:rPr>
          <w:i/>
          <w:color w:val="FF0000"/>
          <w:sz w:val="20"/>
          <w:szCs w:val="20"/>
        </w:rPr>
        <w:t xml:space="preserve">директор </w:t>
      </w:r>
      <w:proofErr w:type="spellStart"/>
      <w:r w:rsidR="00F124F2">
        <w:rPr>
          <w:i/>
          <w:color w:val="FF0000"/>
          <w:sz w:val="20"/>
          <w:szCs w:val="20"/>
        </w:rPr>
        <w:t>МБУ</w:t>
      </w:r>
      <w:proofErr w:type="spellEnd"/>
      <w:r w:rsidR="00F124F2">
        <w:rPr>
          <w:i/>
          <w:color w:val="FF0000"/>
          <w:sz w:val="20"/>
          <w:szCs w:val="20"/>
        </w:rPr>
        <w:t xml:space="preserve"> «</w:t>
      </w:r>
      <w:proofErr w:type="spellStart"/>
      <w:r w:rsidR="00F124F2">
        <w:rPr>
          <w:i/>
          <w:color w:val="FF0000"/>
          <w:sz w:val="20"/>
          <w:szCs w:val="20"/>
        </w:rPr>
        <w:t>ЦППМ</w:t>
      </w:r>
      <w:proofErr w:type="spellEnd"/>
      <w:r w:rsidR="00F124F2">
        <w:rPr>
          <w:i/>
          <w:color w:val="FF0000"/>
          <w:sz w:val="20"/>
          <w:szCs w:val="20"/>
        </w:rPr>
        <w:t xml:space="preserve"> и СП»</w:t>
      </w:r>
    </w:p>
    <w:p w:rsidR="00C37498" w:rsidRPr="00D5503A" w:rsidRDefault="00F124F2" w:rsidP="00C37498">
      <w:pPr>
        <w:autoSpaceDE w:val="0"/>
        <w:autoSpaceDN w:val="0"/>
        <w:adjustRightInd w:val="0"/>
        <w:spacing w:line="240" w:lineRule="auto"/>
        <w:rPr>
          <w:i/>
          <w:color w:val="FF0000"/>
          <w:sz w:val="20"/>
          <w:szCs w:val="20"/>
        </w:rPr>
      </w:pPr>
      <w:r>
        <w:rPr>
          <w:i/>
          <w:color w:val="FF0000"/>
          <w:sz w:val="20"/>
          <w:szCs w:val="20"/>
        </w:rPr>
        <w:t>Серпик С.В.</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lastRenderedPageBreak/>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F124F2" w:rsidRDefault="00F57580" w:rsidP="00F57580">
      <w:pPr>
        <w:pStyle w:val="ConsPlusNormal"/>
        <w:jc w:val="center"/>
        <w:rPr>
          <w:rFonts w:ascii="Times New Roman" w:hAnsi="Times New Roman" w:cs="Times New Roman"/>
          <w:color w:val="FF0000"/>
          <w:sz w:val="28"/>
          <w:szCs w:val="28"/>
        </w:rPr>
      </w:pPr>
      <w:r w:rsidRPr="00F124F2">
        <w:rPr>
          <w:rFonts w:ascii="Times New Roman" w:hAnsi="Times New Roman" w:cs="Times New Roman"/>
          <w:color w:val="FF0000"/>
          <w:sz w:val="28"/>
          <w:szCs w:val="28"/>
        </w:rPr>
        <w:t xml:space="preserve"> </w:t>
      </w:r>
      <w:r w:rsidR="00F124F2" w:rsidRPr="00F124F2">
        <w:rPr>
          <w:rFonts w:ascii="Times New Roman" w:hAnsi="Times New Roman" w:cs="Times New Roman"/>
          <w:bCs/>
          <w:color w:val="FF0000"/>
          <w:sz w:val="28"/>
          <w:szCs w:val="28"/>
        </w:rPr>
        <w:t>муниципального бюджетного учреждения, осуществляющего обучение, «Центр психолого-педагогической, медицинской и социальной помощи» Трубчевского района</w:t>
      </w:r>
    </w:p>
    <w:p w:rsidR="00F57580" w:rsidRPr="00F124F2" w:rsidRDefault="00F57580" w:rsidP="00F57580">
      <w:pPr>
        <w:pStyle w:val="ConsPlusNormal"/>
        <w:jc w:val="both"/>
        <w:rPr>
          <w:rFonts w:ascii="Times New Roman" w:hAnsi="Times New Roman" w:cs="Times New Roman"/>
          <w:sz w:val="28"/>
          <w:szCs w:val="28"/>
        </w:rPr>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697BF9"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w:t>
      </w:r>
      <w:r w:rsidRPr="004601B6">
        <w:rPr>
          <w:rFonts w:ascii="Times New Roman" w:hAnsi="Times New Roman" w:cs="Times New Roman"/>
          <w:sz w:val="24"/>
          <w:szCs w:val="24"/>
        </w:rPr>
        <w:lastRenderedPageBreak/>
        <w:t>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BC36DA" w:rsidRDefault="003C5140" w:rsidP="00D5503A">
      <w:pPr>
        <w:spacing w:before="30" w:after="30" w:line="240" w:lineRule="auto"/>
        <w:rPr>
          <w:color w:val="000000"/>
          <w:sz w:val="24"/>
          <w:szCs w:val="24"/>
        </w:rPr>
      </w:pPr>
      <w:r w:rsidRPr="00D5503A">
        <w:rPr>
          <w:sz w:val="24"/>
          <w:szCs w:val="24"/>
        </w:rPr>
        <w:t xml:space="preserve">Сайт Заказчика - сайт в сети Интернет, содержащий информацию о Заказчике </w:t>
      </w:r>
      <w:r w:rsidRPr="00BC36DA">
        <w:rPr>
          <w:sz w:val="24"/>
          <w:szCs w:val="24"/>
        </w:rPr>
        <w:t>(</w:t>
      </w:r>
      <w:hyperlink r:id="rId9" w:tgtFrame="_blank" w:history="1">
        <w:r w:rsidR="00F124F2" w:rsidRPr="00B7090D">
          <w:rPr>
            <w:rFonts w:ascii="Arial" w:hAnsi="Arial" w:cs="Arial"/>
            <w:color w:val="005BD1"/>
            <w:sz w:val="23"/>
            <w:szCs w:val="23"/>
            <w:u w:val="single"/>
            <w:shd w:val="clear" w:color="auto" w:fill="FFFFFF"/>
          </w:rPr>
          <w:t>http://trb-pmss.sch.b-edu.ru/</w:t>
        </w:r>
      </w:hyperlink>
      <w:r w:rsidR="00F124F2">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w:t>
      </w:r>
      <w:r w:rsidRPr="004601B6">
        <w:rPr>
          <w:rFonts w:ascii="Times New Roman" w:hAnsi="Times New Roman" w:cs="Times New Roman"/>
          <w:sz w:val="24"/>
          <w:szCs w:val="24"/>
        </w:rPr>
        <w:lastRenderedPageBreak/>
        <w:t xml:space="preserve">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BC36DA"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F124F2" w:rsidRPr="00F124F2">
        <w:rPr>
          <w:rFonts w:ascii="Times New Roman" w:hAnsi="Times New Roman" w:cs="Times New Roman"/>
          <w:bCs/>
          <w:color w:val="FF0000"/>
          <w:sz w:val="24"/>
          <w:szCs w:val="24"/>
        </w:rPr>
        <w:t>муниципальное бюджетное учреждение, осуществляющее обучение, «Центр психолого-педагогической, медицинской и социальной помощи» Трубчевского района.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w:t>
      </w:r>
      <w:r w:rsidRPr="004601B6">
        <w:rPr>
          <w:rFonts w:ascii="Times New Roman" w:hAnsi="Times New Roman" w:cs="Times New Roman"/>
          <w:sz w:val="24"/>
          <w:szCs w:val="24"/>
        </w:rPr>
        <w:lastRenderedPageBreak/>
        <w:t>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697BF9" w:rsidP="00A743CC">
      <w:pPr>
        <w:pStyle w:val="ConsPlusNormal"/>
        <w:jc w:val="center"/>
        <w:rPr>
          <w:rFonts w:ascii="Times New Roman" w:hAnsi="Times New Roman" w:cs="Times New Roman"/>
          <w:sz w:val="24"/>
          <w:szCs w:val="24"/>
        </w:rPr>
      </w:pPr>
      <w:r w:rsidRPr="00697BF9">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w:t>
      </w:r>
      <w:r w:rsidRPr="004601B6">
        <w:rPr>
          <w:rFonts w:ascii="Times New Roman" w:hAnsi="Times New Roman" w:cs="Times New Roman"/>
          <w:sz w:val="24"/>
          <w:szCs w:val="24"/>
        </w:rPr>
        <w:lastRenderedPageBreak/>
        <w:t xml:space="preserve">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 xml:space="preserve">Заказчик не позднее 1 февраля года, следующего за отчетным, размещает в ЕИС годовой отчет о закупке товаров, работ, услуг у СМСП, если в отчетном году </w:t>
      </w:r>
      <w:r w:rsidRPr="004601B6">
        <w:rPr>
          <w:rFonts w:ascii="Times New Roman" w:hAnsi="Times New Roman" w:cs="Times New Roman"/>
          <w:sz w:val="24"/>
          <w:szCs w:val="24"/>
        </w:rPr>
        <w:lastRenderedPageBreak/>
        <w:t>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lastRenderedPageBreak/>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результаты рассмотрения заявок на участие в закупке (если этапом закупки </w:t>
      </w:r>
      <w:r w:rsidRPr="004601B6">
        <w:rPr>
          <w:rFonts w:ascii="Times New Roman" w:hAnsi="Times New Roman" w:cs="Times New Roman"/>
          <w:sz w:val="24"/>
          <w:szCs w:val="24"/>
        </w:rPr>
        <w:lastRenderedPageBreak/>
        <w:t>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w:t>
      </w:r>
      <w:r w:rsidRPr="004601B6">
        <w:rPr>
          <w:rFonts w:ascii="Times New Roman" w:hAnsi="Times New Roman" w:cs="Times New Roman"/>
          <w:sz w:val="24"/>
          <w:szCs w:val="24"/>
        </w:rPr>
        <w:lastRenderedPageBreak/>
        <w:t xml:space="preserve">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заключения договора - победителю закупки и участнику закупки, заявке </w:t>
      </w:r>
      <w:r w:rsidRPr="004601B6">
        <w:rPr>
          <w:rFonts w:ascii="Times New Roman" w:hAnsi="Times New Roman" w:cs="Times New Roman"/>
          <w:sz w:val="24"/>
          <w:szCs w:val="24"/>
        </w:rPr>
        <w:lastRenderedPageBreak/>
        <w:t>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1.8.12. Изменения, внесенные в извещение об осуществлении конкурентной закупки, </w:t>
      </w:r>
      <w:r w:rsidRPr="004601B6">
        <w:rPr>
          <w:rFonts w:ascii="Times New Roman" w:hAnsi="Times New Roman" w:cs="Times New Roman"/>
          <w:sz w:val="24"/>
          <w:szCs w:val="24"/>
        </w:rPr>
        <w:lastRenderedPageBreak/>
        <w:t>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w:t>
      </w:r>
      <w:r w:rsidRPr="004601B6">
        <w:rPr>
          <w:rFonts w:ascii="Times New Roman" w:hAnsi="Times New Roman" w:cs="Times New Roman"/>
          <w:sz w:val="24"/>
          <w:szCs w:val="24"/>
        </w:rPr>
        <w:lastRenderedPageBreak/>
        <w:t>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w:t>
      </w:r>
      <w:r w:rsidRPr="004601B6">
        <w:rPr>
          <w:rFonts w:ascii="Times New Roman" w:hAnsi="Times New Roman" w:cs="Times New Roman"/>
          <w:sz w:val="24"/>
          <w:szCs w:val="24"/>
        </w:rPr>
        <w:lastRenderedPageBreak/>
        <w:t>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w:t>
      </w:r>
      <w:r w:rsidRPr="004601B6">
        <w:rPr>
          <w:rFonts w:ascii="Times New Roman" w:hAnsi="Times New Roman" w:cs="Times New Roman"/>
          <w:sz w:val="24"/>
          <w:szCs w:val="24"/>
        </w:rPr>
        <w:lastRenderedPageBreak/>
        <w:t>(максимальной)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w:t>
      </w:r>
      <w:r w:rsidRPr="004601B6">
        <w:rPr>
          <w:rFonts w:ascii="Times New Roman" w:hAnsi="Times New Roman" w:cs="Times New Roman"/>
          <w:sz w:val="24"/>
          <w:szCs w:val="24"/>
        </w:rPr>
        <w:lastRenderedPageBreak/>
        <w:t>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w:t>
      </w:r>
      <w:r w:rsidRPr="004601B6">
        <w:rPr>
          <w:rFonts w:ascii="Times New Roman" w:hAnsi="Times New Roman" w:cs="Times New Roman"/>
          <w:sz w:val="24"/>
          <w:szCs w:val="24"/>
        </w:rPr>
        <w:lastRenderedPageBreak/>
        <w:t>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w:t>
      </w:r>
      <w:r w:rsidRPr="004601B6">
        <w:rPr>
          <w:rFonts w:ascii="Times New Roman" w:hAnsi="Times New Roman" w:cs="Times New Roman"/>
          <w:sz w:val="24"/>
          <w:szCs w:val="24"/>
        </w:rPr>
        <w:lastRenderedPageBreak/>
        <w:t>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w:t>
      </w:r>
      <w:r w:rsidRPr="004601B6">
        <w:rPr>
          <w:rFonts w:ascii="Times New Roman" w:hAnsi="Times New Roman" w:cs="Times New Roman"/>
          <w:sz w:val="24"/>
          <w:szCs w:val="24"/>
        </w:rPr>
        <w:lastRenderedPageBreak/>
        <w:t>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w:t>
      </w:r>
      <w:r w:rsidRPr="004601B6">
        <w:rPr>
          <w:rFonts w:ascii="Times New Roman" w:hAnsi="Times New Roman" w:cs="Times New Roman"/>
          <w:sz w:val="24"/>
          <w:szCs w:val="24"/>
        </w:rPr>
        <w:lastRenderedPageBreak/>
        <w:t>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1.11.14. В договор включается условие о порядке, сроках и способах предоставления </w:t>
      </w:r>
      <w:r w:rsidRPr="004601B6">
        <w:rPr>
          <w:rFonts w:ascii="Times New Roman" w:hAnsi="Times New Roman" w:cs="Times New Roman"/>
          <w:sz w:val="24"/>
          <w:szCs w:val="24"/>
        </w:rPr>
        <w:lastRenderedPageBreak/>
        <w:t>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1.12.3. Заказчик вносит в реестр договоров информацию и передает документы, в </w:t>
      </w:r>
      <w:r w:rsidRPr="004601B6">
        <w:rPr>
          <w:rFonts w:ascii="Times New Roman" w:hAnsi="Times New Roman" w:cs="Times New Roman"/>
          <w:sz w:val="24"/>
          <w:szCs w:val="24"/>
        </w:rPr>
        <w:lastRenderedPageBreak/>
        <w:t>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w:t>
      </w:r>
      <w:r w:rsidRPr="004601B6">
        <w:rPr>
          <w:rFonts w:ascii="Times New Roman" w:hAnsi="Times New Roman" w:cs="Times New Roman"/>
          <w:sz w:val="24"/>
          <w:szCs w:val="24"/>
        </w:rPr>
        <w:lastRenderedPageBreak/>
        <w:t>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w:t>
      </w:r>
      <w:r w:rsidRPr="004601B6">
        <w:rPr>
          <w:rFonts w:ascii="Times New Roman" w:hAnsi="Times New Roman" w:cs="Times New Roman"/>
          <w:sz w:val="24"/>
          <w:szCs w:val="24"/>
        </w:rPr>
        <w:lastRenderedPageBreak/>
        <w:t>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w:t>
      </w:r>
      <w:r w:rsidRPr="004601B6">
        <w:rPr>
          <w:rFonts w:ascii="Times New Roman" w:hAnsi="Times New Roman" w:cs="Times New Roman"/>
          <w:sz w:val="24"/>
          <w:szCs w:val="24"/>
        </w:rPr>
        <w:lastRenderedPageBreak/>
        <w:t>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w:t>
      </w:r>
      <w:r w:rsidRPr="004601B6">
        <w:rPr>
          <w:rFonts w:ascii="Times New Roman" w:hAnsi="Times New Roman" w:cs="Times New Roman"/>
          <w:sz w:val="24"/>
          <w:szCs w:val="24"/>
        </w:rPr>
        <w:lastRenderedPageBreak/>
        <w:t xml:space="preserve">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w:t>
      </w:r>
      <w:r w:rsidRPr="004601B6">
        <w:rPr>
          <w:rFonts w:ascii="Times New Roman" w:hAnsi="Times New Roman" w:cs="Times New Roman"/>
          <w:sz w:val="24"/>
          <w:szCs w:val="24"/>
        </w:rPr>
        <w:lastRenderedPageBreak/>
        <w:t>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наименование, ИНН/КПП/ОГРН юридического лица, фамилия, имя, отчество физического лица (ИНН/ОГРНИП при наличии), номер заявки, присвоенный секретарем </w:t>
      </w:r>
      <w:r w:rsidRPr="004601B6">
        <w:rPr>
          <w:rFonts w:ascii="Times New Roman" w:hAnsi="Times New Roman" w:cs="Times New Roman"/>
          <w:sz w:val="24"/>
          <w:szCs w:val="24"/>
        </w:rPr>
        <w:lastRenderedPageBreak/>
        <w:t>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аукционной документации. Окончанием этого срока является время и дата начала рассмотрения заявок </w:t>
      </w:r>
      <w:r w:rsidRPr="004601B6">
        <w:rPr>
          <w:rFonts w:ascii="Times New Roman" w:hAnsi="Times New Roman" w:cs="Times New Roman"/>
          <w:sz w:val="24"/>
          <w:szCs w:val="24"/>
        </w:rPr>
        <w:lastRenderedPageBreak/>
        <w:t>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w:t>
      </w:r>
      <w:r w:rsidRPr="004601B6">
        <w:rPr>
          <w:rFonts w:ascii="Times New Roman" w:hAnsi="Times New Roman" w:cs="Times New Roman"/>
          <w:sz w:val="24"/>
          <w:szCs w:val="24"/>
        </w:rPr>
        <w:lastRenderedPageBreak/>
        <w:t>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w:t>
      </w:r>
      <w:r w:rsidRPr="004601B6">
        <w:rPr>
          <w:rFonts w:ascii="Times New Roman" w:hAnsi="Times New Roman" w:cs="Times New Roman"/>
          <w:sz w:val="24"/>
          <w:szCs w:val="24"/>
        </w:rPr>
        <w:lastRenderedPageBreak/>
        <w:t>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участник аукциона после объявления аукционистом начальной (максимальной) цены договора и цены договора, сниженной в соответствии с "шагом аукциона", </w:t>
      </w:r>
      <w:r w:rsidRPr="004601B6">
        <w:rPr>
          <w:rFonts w:ascii="Times New Roman" w:hAnsi="Times New Roman" w:cs="Times New Roman"/>
          <w:sz w:val="24"/>
          <w:szCs w:val="24"/>
        </w:rPr>
        <w:lastRenderedPageBreak/>
        <w:t>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w:t>
      </w:r>
      <w:r w:rsidRPr="004601B6">
        <w:rPr>
          <w:rFonts w:ascii="Times New Roman" w:hAnsi="Times New Roman" w:cs="Times New Roman"/>
          <w:sz w:val="24"/>
          <w:szCs w:val="24"/>
        </w:rPr>
        <w:lastRenderedPageBreak/>
        <w:t>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lastRenderedPageBreak/>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w:t>
      </w:r>
      <w:r w:rsidRPr="004601B6">
        <w:rPr>
          <w:rFonts w:ascii="Times New Roman" w:hAnsi="Times New Roman" w:cs="Times New Roman"/>
          <w:sz w:val="24"/>
          <w:szCs w:val="24"/>
        </w:rPr>
        <w:lastRenderedPageBreak/>
        <w:t>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4601B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w:t>
      </w:r>
      <w:r w:rsidRPr="004601B6">
        <w:rPr>
          <w:rFonts w:ascii="Times New Roman" w:hAnsi="Times New Roman" w:cs="Times New Roman"/>
          <w:sz w:val="24"/>
          <w:szCs w:val="24"/>
        </w:rPr>
        <w:lastRenderedPageBreak/>
        <w:t xml:space="preserve">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w:t>
      </w:r>
      <w:r w:rsidRPr="004601B6">
        <w:rPr>
          <w:rFonts w:ascii="Times New Roman" w:hAnsi="Times New Roman" w:cs="Times New Roman"/>
          <w:sz w:val="24"/>
          <w:szCs w:val="24"/>
        </w:rPr>
        <w:lastRenderedPageBreak/>
        <w:t>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w:t>
      </w:r>
      <w:r w:rsidRPr="004601B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w:t>
      </w:r>
      <w:r w:rsidRPr="004601B6">
        <w:rPr>
          <w:rFonts w:ascii="Times New Roman" w:hAnsi="Times New Roman" w:cs="Times New Roman"/>
          <w:sz w:val="24"/>
          <w:szCs w:val="24"/>
        </w:rPr>
        <w:lastRenderedPageBreak/>
        <w:t>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5.4.9. Протокол, составленный по итогам проведения запроса котировок, заявки на </w:t>
      </w:r>
      <w:r w:rsidRPr="004601B6">
        <w:rPr>
          <w:rFonts w:ascii="Times New Roman" w:hAnsi="Times New Roman" w:cs="Times New Roman"/>
          <w:sz w:val="24"/>
          <w:szCs w:val="24"/>
        </w:rPr>
        <w:lastRenderedPageBreak/>
        <w:t>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2) требуется закупить товары (работы, услуги), которые могут быть поставлены (выполнены, оказаны) только конкретным поставщиком (подрядчиком, исполнителем) и </w:t>
      </w:r>
      <w:r w:rsidRPr="004601B6">
        <w:rPr>
          <w:rFonts w:ascii="Times New Roman" w:hAnsi="Times New Roman" w:cs="Times New Roman"/>
          <w:sz w:val="24"/>
          <w:szCs w:val="24"/>
        </w:rPr>
        <w:lastRenderedPageBreak/>
        <w:t>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w:t>
      </w:r>
      <w:r w:rsidRPr="004601B6">
        <w:rPr>
          <w:rFonts w:ascii="Times New Roman" w:hAnsi="Times New Roman" w:cs="Times New Roman"/>
          <w:sz w:val="24"/>
          <w:szCs w:val="24"/>
        </w:rPr>
        <w:lastRenderedPageBreak/>
        <w:t>(памятника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w:t>
      </w:r>
      <w:r w:rsidRPr="004601B6">
        <w:rPr>
          <w:rFonts w:ascii="Times New Roman" w:hAnsi="Times New Roman" w:cs="Times New Roman"/>
          <w:sz w:val="24"/>
          <w:szCs w:val="24"/>
        </w:rPr>
        <w:lastRenderedPageBreak/>
        <w:t xml:space="preserve">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w:t>
      </w:r>
      <w:r w:rsidRPr="004601B6">
        <w:rPr>
          <w:rFonts w:ascii="Times New Roman" w:hAnsi="Times New Roman" w:cs="Times New Roman"/>
          <w:sz w:val="24"/>
          <w:szCs w:val="24"/>
        </w:rPr>
        <w:lastRenderedPageBreak/>
        <w:t>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w:t>
      </w:r>
      <w:r w:rsidRPr="004601B6">
        <w:rPr>
          <w:rFonts w:ascii="Times New Roman" w:hAnsi="Times New Roman" w:cs="Times New Roman"/>
          <w:sz w:val="24"/>
          <w:szCs w:val="24"/>
        </w:rPr>
        <w:lastRenderedPageBreak/>
        <w:t xml:space="preserve">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w:t>
      </w:r>
      <w:r w:rsidRPr="004601B6">
        <w:rPr>
          <w:rFonts w:ascii="Times New Roman" w:hAnsi="Times New Roman" w:cs="Times New Roman"/>
          <w:sz w:val="24"/>
          <w:szCs w:val="24"/>
        </w:rPr>
        <w:lastRenderedPageBreak/>
        <w:t>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w:t>
      </w:r>
      <w:r w:rsidRPr="004601B6">
        <w:rPr>
          <w:rFonts w:ascii="Times New Roman" w:hAnsi="Times New Roman" w:cs="Times New Roman"/>
          <w:sz w:val="24"/>
          <w:szCs w:val="24"/>
        </w:rPr>
        <w:lastRenderedPageBreak/>
        <w:t xml:space="preserve">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97BF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C36DA"/>
    <w:rsid w:val="00BF0700"/>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CF7A99"/>
    <w:rsid w:val="00D113CB"/>
    <w:rsid w:val="00D24038"/>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124F2"/>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pmss.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14975-88DE-4FA8-B9BB-EF5E9589F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63</Pages>
  <Words>33429</Words>
  <Characters>190551</Characters>
  <Application>Microsoft Office Word</Application>
  <DocSecurity>0</DocSecurity>
  <Lines>1587</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28</cp:revision>
  <cp:lastPrinted>2021-06-22T09:03:00Z</cp:lastPrinted>
  <dcterms:created xsi:type="dcterms:W3CDTF">2018-12-13T11:56:00Z</dcterms:created>
  <dcterms:modified xsi:type="dcterms:W3CDTF">2021-06-24T08:53:00Z</dcterms:modified>
</cp:coreProperties>
</file>