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Приложение № 6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к решению Трубчевского 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внесении изменений в решение Трубчевского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от 23.12.2020</w:t>
      </w:r>
      <w:r w:rsidR="00A74640">
        <w:rPr>
          <w:rFonts w:ascii="Times New Roman" w:hAnsi="Times New Roman" w:cs="Times New Roman"/>
        </w:rPr>
        <w:t xml:space="preserve"> </w:t>
      </w:r>
      <w:r w:rsidRPr="00594B24">
        <w:rPr>
          <w:rFonts w:ascii="Times New Roman" w:hAnsi="Times New Roman" w:cs="Times New Roman"/>
        </w:rPr>
        <w:t>г. № 6-159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бюджете Трубчевского муниципального района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Брянской области на 2021 год и </w:t>
      </w:r>
      <w:proofErr w:type="gramStart"/>
      <w:r w:rsidRPr="00594B24">
        <w:rPr>
          <w:rFonts w:ascii="Times New Roman" w:hAnsi="Times New Roman" w:cs="Times New Roman"/>
        </w:rPr>
        <w:t>на</w:t>
      </w:r>
      <w:proofErr w:type="gramEnd"/>
      <w:r w:rsidRPr="00594B24">
        <w:rPr>
          <w:rFonts w:ascii="Times New Roman" w:hAnsi="Times New Roman" w:cs="Times New Roman"/>
        </w:rPr>
        <w:t xml:space="preserve"> плановый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период 2022 и 2023 годов»</w:t>
      </w:r>
    </w:p>
    <w:p w:rsidR="00594B24" w:rsidRDefault="00594B24" w:rsidP="00594B24">
      <w:pPr>
        <w:spacing w:after="0" w:line="240" w:lineRule="auto"/>
        <w:jc w:val="right"/>
      </w:pPr>
      <w:r w:rsidRPr="00594B24">
        <w:rPr>
          <w:rFonts w:ascii="Times New Roman" w:hAnsi="Times New Roman" w:cs="Times New Roman"/>
        </w:rPr>
        <w:t>от _______2021г. № ____</w:t>
      </w:r>
    </w:p>
    <w:p w:rsidR="00594B24" w:rsidRPr="00A74640" w:rsidRDefault="00594B24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  <w:r w:rsidR="00F965DD">
        <w:rPr>
          <w:rFonts w:ascii="Times New Roman" w:hAnsi="Times New Roman" w:cs="Times New Roman"/>
          <w:sz w:val="24"/>
          <w:szCs w:val="24"/>
        </w:rPr>
        <w:t>.</w:t>
      </w:r>
      <w:r w:rsidR="00B251C1">
        <w:rPr>
          <w:rFonts w:ascii="Times New Roman" w:hAnsi="Times New Roman" w:cs="Times New Roman"/>
          <w:sz w:val="24"/>
          <w:szCs w:val="24"/>
        </w:rPr>
        <w:t>3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 годов»</w:t>
      </w: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Start w:id="0" w:name="_GoBack"/>
      <w:bookmarkEnd w:id="0"/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666FED" w:rsidRPr="009F06BF" w:rsidTr="00666FED">
        <w:trPr>
          <w:cantSplit/>
          <w:trHeight w:val="510"/>
        </w:trPr>
        <w:tc>
          <w:tcPr>
            <w:tcW w:w="2631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9F06BF" w:rsidRPr="005268E3" w:rsidRDefault="00225C9B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185C54" w:rsidRPr="005268E3" w:rsidRDefault="00666FED" w:rsidP="00666F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  <w:r w:rsidR="00185C54"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185C54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666FED" w:rsidRPr="005268E3" w:rsidRDefault="00666FED" w:rsidP="00A9264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расное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района</w:t>
            </w: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666FED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666FED" w:rsidRDefault="00666FE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66FED" w:rsidRPr="005268E3" w:rsidRDefault="00666FE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</w:t>
            </w:r>
            <w:r w:rsidR="008B7C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B8482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666FED"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B84828" w:rsidRDefault="00B8482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843B07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843B07" w:rsidRPr="005268E3" w:rsidRDefault="00843B07" w:rsidP="0084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843B07" w:rsidRPr="00547468" w:rsidRDefault="00547468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843B07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843B07" w:rsidRPr="005268E3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843B07" w:rsidRDefault="0054746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666FED" w:rsidRPr="009F06BF" w:rsidTr="00666FED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666FED" w:rsidRPr="005268E3" w:rsidRDefault="00666FE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666FED" w:rsidRPr="00547468" w:rsidRDefault="00547468" w:rsidP="005474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94B24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74640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251C1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965DD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95AF-402F-485A-98FB-642E3312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226</cp:revision>
  <cp:lastPrinted>2017-11-15T11:41:00Z</cp:lastPrinted>
  <dcterms:created xsi:type="dcterms:W3CDTF">2011-11-14T05:19:00Z</dcterms:created>
  <dcterms:modified xsi:type="dcterms:W3CDTF">2021-02-24T14:01:00Z</dcterms:modified>
</cp:coreProperties>
</file>