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03.06.2021г.     № 389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 разработке и утверждении административных регламентов 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</w:t>
      </w:r>
    </w:p>
    <w:p w:rsidR="00E10B2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регламентов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6953" w:rsidRPr="00614238" w:rsidRDefault="007F74D7" w:rsidP="007F7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соответствии с Федеральным законом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386953" w:rsidRPr="00614238">
        <w:rPr>
          <w:rFonts w:ascii="Times New Roman" w:hAnsi="Times New Roman" w:cs="Times New Roman"/>
          <w:sz w:val="26"/>
          <w:szCs w:val="26"/>
        </w:rPr>
        <w:t>27.07.2010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="00386953" w:rsidRPr="00614238">
          <w:rPr>
            <w:rFonts w:ascii="Times New Roman" w:hAnsi="Times New Roman" w:cs="Times New Roman"/>
            <w:sz w:val="26"/>
            <w:szCs w:val="26"/>
          </w:rPr>
          <w:t>№</w:t>
        </w:r>
        <w:r w:rsidR="006C18A6" w:rsidRPr="00614238">
          <w:rPr>
            <w:rFonts w:ascii="Times New Roman" w:hAnsi="Times New Roman" w:cs="Times New Roman"/>
            <w:sz w:val="26"/>
            <w:szCs w:val="26"/>
          </w:rPr>
          <w:t xml:space="preserve"> 210-ФЗ</w:t>
        </w:r>
      </w:hyperlink>
      <w:r w:rsidR="00386953" w:rsidRPr="00614238">
        <w:rPr>
          <w:rFonts w:ascii="Times New Roman" w:hAnsi="Times New Roman" w:cs="Times New Roman"/>
          <w:sz w:val="26"/>
          <w:szCs w:val="26"/>
        </w:rPr>
        <w:t xml:space="preserve"> «</w:t>
      </w:r>
      <w:r w:rsidR="006C18A6"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государс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твенных и муниципальных услуг», </w:t>
      </w:r>
      <w:hyperlink r:id="rId5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386953" w:rsidRPr="00614238">
        <w:rPr>
          <w:rFonts w:ascii="Times New Roman" w:hAnsi="Times New Roman" w:cs="Times New Roman"/>
          <w:sz w:val="26"/>
          <w:szCs w:val="26"/>
        </w:rPr>
        <w:t>16.05.2011 № 373</w:t>
      </w:r>
      <w:r w:rsidRPr="00614238">
        <w:rPr>
          <w:rFonts w:ascii="Times New Roman" w:hAnsi="Times New Roman" w:cs="Times New Roman"/>
          <w:sz w:val="26"/>
          <w:szCs w:val="26"/>
        </w:rPr>
        <w:t xml:space="preserve">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 w:rsidR="00386953" w:rsidRPr="00614238">
        <w:rPr>
          <w:rFonts w:ascii="Times New Roman" w:hAnsi="Times New Roman" w:cs="Times New Roman"/>
          <w:sz w:val="26"/>
          <w:szCs w:val="26"/>
        </w:rPr>
        <w:t>, пост</w:t>
      </w:r>
      <w:r w:rsidR="00A33132" w:rsidRPr="00614238">
        <w:rPr>
          <w:rFonts w:ascii="Times New Roman" w:hAnsi="Times New Roman" w:cs="Times New Roman"/>
          <w:sz w:val="26"/>
          <w:szCs w:val="26"/>
        </w:rPr>
        <w:t>а</w:t>
      </w:r>
      <w:r w:rsidR="00386953" w:rsidRPr="00614238">
        <w:rPr>
          <w:rFonts w:ascii="Times New Roman" w:hAnsi="Times New Roman" w:cs="Times New Roman"/>
          <w:sz w:val="26"/>
          <w:szCs w:val="26"/>
        </w:rPr>
        <w:t>новлением Правительства Брянской</w:t>
      </w:r>
      <w:r w:rsidR="00A33132" w:rsidRPr="00614238">
        <w:rPr>
          <w:rFonts w:ascii="Times New Roman" w:hAnsi="Times New Roman" w:cs="Times New Roman"/>
          <w:sz w:val="26"/>
          <w:szCs w:val="26"/>
        </w:rPr>
        <w:t xml:space="preserve"> области от 02.09.2019 № 409-п «О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услуг», </w:t>
      </w:r>
    </w:p>
    <w:p w:rsidR="006C18A6" w:rsidRPr="00614238" w:rsidRDefault="00A33132" w:rsidP="007F74D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14238">
        <w:rPr>
          <w:rFonts w:ascii="Times New Roman" w:hAnsi="Times New Roman" w:cs="Times New Roman"/>
          <w:b w:val="0"/>
          <w:sz w:val="26"/>
          <w:szCs w:val="26"/>
        </w:rPr>
        <w:t>ПОСТАНОВЛЯЮ</w:t>
      </w:r>
      <w:r w:rsidR="006C18A6" w:rsidRPr="00614238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6C18A6" w:rsidRPr="00614238" w:rsidRDefault="006C18A6" w:rsidP="00A331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6C18A6" w:rsidRPr="00614238" w:rsidRDefault="00493584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44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осуществления </w:t>
      </w:r>
      <w:r w:rsidR="00A33132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493584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67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</w:t>
      </w:r>
      <w:r w:rsidR="00A33132" w:rsidRPr="00614238">
        <w:rPr>
          <w:rFonts w:ascii="Times New Roman" w:hAnsi="Times New Roman" w:cs="Times New Roman"/>
          <w:sz w:val="26"/>
          <w:szCs w:val="26"/>
        </w:rPr>
        <w:t>ных регламентов предоставления 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493584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05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проведения экспертизы проектов администрати</w:t>
      </w:r>
      <w:r w:rsidR="00A33132" w:rsidRPr="00614238">
        <w:rPr>
          <w:rFonts w:ascii="Times New Roman" w:hAnsi="Times New Roman" w:cs="Times New Roman"/>
          <w:sz w:val="26"/>
          <w:szCs w:val="26"/>
        </w:rPr>
        <w:t>вных регламентов осуществления 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 регламентов предоставления </w:t>
      </w:r>
      <w:r w:rsidR="00A33132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2. Ответственные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 за разработку и утверждение административных регламентов осуществления муниципального контроля (надзора) и административных регламентов предоставления муниципального услуг уполномоченные отраслевые (функциональные) органы </w:t>
      </w:r>
      <w:r w:rsidR="00A33132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33132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33132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обеспечивают в установленном порядке размещение соответствующих административных регламентов, а также сведений о </w:t>
      </w:r>
      <w:r w:rsidR="00E10B2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функциях и </w:t>
      </w:r>
      <w:r w:rsidR="00E10B2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услугах</w:t>
      </w:r>
      <w:r w:rsidR="00BF4551" w:rsidRPr="00614238">
        <w:rPr>
          <w:rFonts w:ascii="Times New Roman" w:hAnsi="Times New Roman" w:cs="Times New Roman"/>
          <w:sz w:val="26"/>
          <w:szCs w:val="26"/>
        </w:rPr>
        <w:t xml:space="preserve"> на Едином портале государственных услуг (функций), в </w:t>
      </w:r>
      <w:r w:rsidRPr="00614238">
        <w:rPr>
          <w:rFonts w:ascii="Times New Roman" w:hAnsi="Times New Roman" w:cs="Times New Roman"/>
          <w:sz w:val="26"/>
          <w:szCs w:val="26"/>
        </w:rPr>
        <w:t>региональной государс</w:t>
      </w:r>
      <w:r w:rsidR="00E10B28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Реестр государственных у</w:t>
      </w:r>
      <w:r w:rsidR="00E10B28" w:rsidRPr="00614238">
        <w:rPr>
          <w:rFonts w:ascii="Times New Roman" w:hAnsi="Times New Roman" w:cs="Times New Roman"/>
          <w:sz w:val="26"/>
          <w:szCs w:val="26"/>
        </w:rPr>
        <w:t>слуг (функций) Брянской области»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3. Рекомендовать органам местного самоуправления </w:t>
      </w:r>
      <w:proofErr w:type="spellStart"/>
      <w:r w:rsidR="00E355FF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355FF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руководствоваться настоящим постановлением при утверждении порядков разработки и утверждения административных регламентов осуществления муниципального контроля, административных регламентов предоставления муниципальных услуг.</w:t>
      </w:r>
    </w:p>
    <w:p w:rsidR="00E10B28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4. Признать утратившим силу</w:t>
      </w:r>
      <w:r w:rsidR="00187A7B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B32C56" w:rsidRPr="00614238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proofErr w:type="spellStart"/>
      <w:r w:rsidR="00B32C56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32C56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от 31.08.2018 № 651 «О разработке и утверждении </w:t>
      </w:r>
      <w:r w:rsidR="00B32C56" w:rsidRPr="00614238">
        <w:rPr>
          <w:rFonts w:ascii="Times New Roman" w:hAnsi="Times New Roman" w:cs="Times New Roman"/>
          <w:sz w:val="26"/>
          <w:szCs w:val="26"/>
        </w:rPr>
        <w:lastRenderedPageBreak/>
        <w:t>административных регламентов осуществления муниципального контроля и административных регламентов предоставления муниципальных услуг».</w:t>
      </w:r>
    </w:p>
    <w:p w:rsidR="006C18A6" w:rsidRPr="00614238" w:rsidRDefault="00226EC9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 Настоящее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10B28" w:rsidRPr="00614238">
        <w:rPr>
          <w:rFonts w:ascii="Times New Roman" w:hAnsi="Times New Roman" w:cs="Times New Roman"/>
          <w:sz w:val="26"/>
          <w:szCs w:val="26"/>
        </w:rPr>
        <w:t xml:space="preserve">в Информационном бюллетене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r w:rsidR="00E355FF" w:rsidRPr="00614238">
        <w:rPr>
          <w:rFonts w:ascii="Times New Roman" w:hAnsi="Times New Roman" w:cs="Times New Roman"/>
          <w:sz w:val="26"/>
          <w:szCs w:val="26"/>
        </w:rPr>
        <w:t>http://www.trubech.ru.</w:t>
      </w:r>
    </w:p>
    <w:p w:rsidR="006C18A6" w:rsidRPr="00614238" w:rsidRDefault="00226EC9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6. Настоящее п</w:t>
      </w:r>
      <w:r w:rsidR="006C18A6" w:rsidRPr="00614238">
        <w:rPr>
          <w:rFonts w:ascii="Times New Roman" w:hAnsi="Times New Roman" w:cs="Times New Roman"/>
          <w:sz w:val="26"/>
          <w:szCs w:val="26"/>
        </w:rPr>
        <w:t>остановление вступает в силу после</w:t>
      </w:r>
      <w:r w:rsidR="00AC2005" w:rsidRPr="00614238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 и распространяется на правоотношения, возникшие с 01 июня 2021 года.</w:t>
      </w:r>
    </w:p>
    <w:p w:rsidR="00AE05C5" w:rsidRPr="00614238" w:rsidRDefault="00AE05C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7. Настоящее постановление направить в отраслевые (функциональные) органы администрации </w:t>
      </w: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6C18A6" w:rsidRPr="00614238" w:rsidRDefault="00AE05C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8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постановления возложить на заместителя </w:t>
      </w:r>
      <w:r w:rsidR="00E10B28" w:rsidRPr="00614238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7B2C37" w:rsidRPr="00614238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614238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7B2C37" w:rsidRPr="007B2C37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И.И. </w:t>
      </w:r>
      <w:proofErr w:type="spellStart"/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E57AEF" w:rsidRDefault="00E57AEF" w:rsidP="000F147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7AEF" w:rsidRPr="00614238" w:rsidRDefault="00E57AEF" w:rsidP="0049358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3956D2" w:rsidP="000F147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</w:t>
      </w:r>
      <w:r w:rsidR="006C18A6" w:rsidRPr="00614238">
        <w:rPr>
          <w:rFonts w:ascii="Times New Roman" w:hAnsi="Times New Roman" w:cs="Times New Roman"/>
          <w:sz w:val="26"/>
          <w:szCs w:val="26"/>
        </w:rPr>
        <w:t>твержден</w:t>
      </w:r>
    </w:p>
    <w:p w:rsidR="006C18A6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</w:t>
      </w:r>
      <w:r w:rsidR="006C18A6" w:rsidRPr="00614238">
        <w:rPr>
          <w:rFonts w:ascii="Times New Roman" w:hAnsi="Times New Roman" w:cs="Times New Roman"/>
          <w:sz w:val="26"/>
          <w:szCs w:val="26"/>
        </w:rPr>
        <w:t>остановлением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C18A6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4795D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 w:rsidR="00493584">
        <w:rPr>
          <w:rFonts w:ascii="Times New Roman" w:hAnsi="Times New Roman" w:cs="Times New Roman"/>
          <w:sz w:val="26"/>
          <w:szCs w:val="26"/>
        </w:rPr>
        <w:t>03.06.2021г. № 389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D4795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4"/>
      <w:bookmarkEnd w:id="0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2172F4" w:rsidRPr="00614238" w:rsidRDefault="00D4795D" w:rsidP="002172F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осуществления муниципального </w:t>
      </w:r>
      <w:proofErr w:type="gramStart"/>
      <w:r w:rsidRPr="0061423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2172F4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A501B3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proofErr w:type="gram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01B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18A6" w:rsidRPr="00614238" w:rsidRDefault="00A501B3" w:rsidP="002172F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18A6" w:rsidRPr="00614238" w:rsidRDefault="006C18A6" w:rsidP="00D4795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1. Настоящий Порядок устанавливает требован</w:t>
      </w:r>
      <w:r w:rsidR="00D4795D" w:rsidRPr="00614238">
        <w:rPr>
          <w:rFonts w:ascii="Times New Roman" w:hAnsi="Times New Roman" w:cs="Times New Roman"/>
          <w:sz w:val="26"/>
          <w:szCs w:val="26"/>
        </w:rPr>
        <w:t>ия к разработке и утверждению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осуществления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Административным регламентом осуществления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 (далее - административный регламент) является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нормативный правовой акт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4795D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4795D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муниципальный контроль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деятельности, устанавливающий сроки и последовательность административных процедур (действий)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4795D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4795D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при осуществлении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 (далее -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муниципальный контроль)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Административный регламент устанавливает порядок взаимодействия между </w:t>
      </w:r>
      <w:r w:rsidR="00917150" w:rsidRPr="00614238">
        <w:rPr>
          <w:rFonts w:ascii="Times New Roman" w:hAnsi="Times New Roman" w:cs="Times New Roman"/>
          <w:sz w:val="26"/>
          <w:szCs w:val="26"/>
        </w:rPr>
        <w:t>отраслевыми (функциональными) органами Администрации, осуществляющей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016027" w:rsidRPr="00614238">
        <w:rPr>
          <w:rFonts w:ascii="Times New Roman" w:hAnsi="Times New Roman" w:cs="Times New Roman"/>
          <w:sz w:val="26"/>
          <w:szCs w:val="26"/>
        </w:rPr>
        <w:t xml:space="preserve">муниципальный контроль </w:t>
      </w:r>
      <w:r w:rsidR="009F677D" w:rsidRPr="00614238">
        <w:rPr>
          <w:rFonts w:ascii="Times New Roman" w:hAnsi="Times New Roman" w:cs="Times New Roman"/>
          <w:sz w:val="26"/>
          <w:szCs w:val="26"/>
        </w:rPr>
        <w:t>(далее - орган контроля), и ее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должностными лицами, а также порядок взаимодействия между юридическими лицами и индивидуальными предпринимателями,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3. Осуществление органами контроля отдельных государственных полномочий Российской Федерации, переданных им на основании федерального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закона</w:t>
      </w:r>
      <w:r w:rsidR="009F677D" w:rsidRPr="00614238">
        <w:rPr>
          <w:rFonts w:ascii="Times New Roman" w:hAnsi="Times New Roman" w:cs="Times New Roman"/>
          <w:sz w:val="26"/>
          <w:szCs w:val="26"/>
        </w:rPr>
        <w:t>, закона Брянской области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предоставлением субвенций из федерального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и регионального бюджета </w:t>
      </w:r>
      <w:r w:rsidRPr="00614238">
        <w:rPr>
          <w:rFonts w:ascii="Times New Roman" w:hAnsi="Times New Roman" w:cs="Times New Roman"/>
          <w:sz w:val="26"/>
          <w:szCs w:val="26"/>
        </w:rPr>
        <w:t xml:space="preserve">в соответствии с соглашениями, осуществляется в порядке, установленном административным регламентом, утверждаемым в соответствии с федеральным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и региональным </w:t>
      </w:r>
      <w:r w:rsidRPr="00614238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4. При разработке административного регламента органы контроля предусматривают оптимизацию (повышение качества)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сокращение срока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функции, а также срока выполнения отдельных административных процедур (действий) в рамках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функции. Орган контроля, осуществляющий подготовку административного регламента, может установить в административном регламент</w:t>
      </w:r>
      <w:r w:rsidR="009F677D" w:rsidRPr="00614238">
        <w:rPr>
          <w:rFonts w:ascii="Times New Roman" w:hAnsi="Times New Roman" w:cs="Times New Roman"/>
          <w:sz w:val="26"/>
          <w:szCs w:val="26"/>
        </w:rPr>
        <w:t>е сокращенные сроки исполнения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функции, а также сроки выполнения административных процедур (действий) в рамках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по отношению к соответствующим срокам, установленным законодательством Российской Федерации и Брянской области;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ответственность должностных лиц органа контроля за несоблюдение ими требований административных регламентов при выполнении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осуществление отдельных административных процедур (действий) в электронной форме.</w:t>
      </w:r>
    </w:p>
    <w:p w:rsidR="009F677D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Административный регламент, разработанный органом контроля, утверждается </w:t>
      </w:r>
      <w:r w:rsidR="009F677D"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6. Административные регламенты разрабатываются в соответствии с федеральным законодательством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, </w:t>
      </w:r>
      <w:r w:rsidRPr="00614238">
        <w:rPr>
          <w:rFonts w:ascii="Times New Roman" w:hAnsi="Times New Roman" w:cs="Times New Roman"/>
          <w:sz w:val="26"/>
          <w:szCs w:val="26"/>
        </w:rPr>
        <w:t>законодательством Брянской области</w:t>
      </w:r>
      <w:r w:rsidR="009F677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учетом требований к порядку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Административный регламент разрабатывается </w:t>
      </w:r>
      <w:r w:rsidR="007258C7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как правило, после включения соответствующей функции по осуществлению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перечень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муниципальны</w:t>
      </w:r>
      <w:r w:rsidRPr="00614238">
        <w:rPr>
          <w:rFonts w:ascii="Times New Roman" w:hAnsi="Times New Roman" w:cs="Times New Roman"/>
          <w:sz w:val="26"/>
          <w:szCs w:val="26"/>
        </w:rPr>
        <w:t xml:space="preserve">х услуг и функций по осуществлению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Pr="00614238">
        <w:rPr>
          <w:rFonts w:ascii="Times New Roman" w:hAnsi="Times New Roman" w:cs="Times New Roman"/>
          <w:sz w:val="26"/>
          <w:szCs w:val="26"/>
        </w:rPr>
        <w:t>(далее - перечень).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5"/>
      <w:bookmarkEnd w:id="1"/>
      <w:r w:rsidRPr="00614238">
        <w:rPr>
          <w:rFonts w:ascii="Times New Roman" w:hAnsi="Times New Roman" w:cs="Times New Roman"/>
          <w:sz w:val="26"/>
          <w:szCs w:val="26"/>
        </w:rPr>
        <w:t xml:space="preserve">Проект административного регламента </w:t>
      </w:r>
      <w:r w:rsidR="00141E6F" w:rsidRPr="00614238">
        <w:rPr>
          <w:rFonts w:ascii="Times New Roman" w:hAnsi="Times New Roman" w:cs="Times New Roman"/>
          <w:sz w:val="26"/>
          <w:szCs w:val="26"/>
        </w:rPr>
        <w:t>размещае</w:t>
      </w:r>
      <w:r w:rsidRPr="00614238">
        <w:rPr>
          <w:rFonts w:ascii="Times New Roman" w:hAnsi="Times New Roman" w:cs="Times New Roman"/>
          <w:sz w:val="26"/>
          <w:szCs w:val="26"/>
        </w:rPr>
        <w:t xml:space="preserve">тся </w:t>
      </w:r>
      <w:r w:rsidR="007258C7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на официальном сайте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 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7258C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разрабатывает и вносит на экспертизу в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>проект административного регламента</w:t>
      </w:r>
      <w:r w:rsidR="00141E6F" w:rsidRPr="00614238">
        <w:rPr>
          <w:rFonts w:ascii="Times New Roman" w:hAnsi="Times New Roman" w:cs="Times New Roman"/>
          <w:sz w:val="26"/>
          <w:szCs w:val="26"/>
        </w:rPr>
        <w:t>, сведения о размещении проекта административного регламента на официальном сайте Администрации в сети «Интернет» для проведения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 результатам экспертизы в срок не более 30 рабочих дней со дня внесения </w:t>
      </w:r>
      <w:r w:rsidR="007258C7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органом </w:t>
      </w:r>
      <w:r w:rsidR="007258C7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проекта административного регламента </w:t>
      </w:r>
      <w:r w:rsidR="00706EC6"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представляет указанному </w:t>
      </w:r>
      <w:r w:rsidR="00706EC6" w:rsidRPr="00614238">
        <w:rPr>
          <w:rFonts w:ascii="Times New Roman" w:hAnsi="Times New Roman" w:cs="Times New Roman"/>
          <w:sz w:val="26"/>
          <w:szCs w:val="26"/>
        </w:rPr>
        <w:t>уполномоченному отраслевому (функциональному) органу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заключение на проект административного регламента (далее - заключение).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случае если заключение содержит замечания к проек</w:t>
      </w:r>
      <w:r w:rsidR="00141E6F" w:rsidRPr="00614238">
        <w:rPr>
          <w:rFonts w:ascii="Times New Roman" w:hAnsi="Times New Roman" w:cs="Times New Roman"/>
          <w:sz w:val="26"/>
          <w:szCs w:val="26"/>
        </w:rPr>
        <w:t>ту административного регламента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</w:t>
      </w:r>
      <w:r w:rsidR="00706EC6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в срок не более 10 рабочих дней со дня получения заключения устраняет указанные замечания и повторно вносит на экспертизу в </w:t>
      </w:r>
      <w:r w:rsidR="00706EC6"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</w:t>
      </w:r>
      <w:r w:rsidR="00706EC6" w:rsidRPr="00614238">
        <w:rPr>
          <w:rFonts w:ascii="Times New Roman" w:hAnsi="Times New Roman" w:cs="Times New Roman"/>
          <w:sz w:val="26"/>
          <w:szCs w:val="26"/>
        </w:rPr>
        <w:lastRenderedPageBreak/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проект административного регламента в соответствии с настоящим пунктом.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70"/>
      <w:bookmarkEnd w:id="2"/>
      <w:r w:rsidRPr="00614238">
        <w:rPr>
          <w:rFonts w:ascii="Times New Roman" w:hAnsi="Times New Roman" w:cs="Times New Roman"/>
          <w:sz w:val="26"/>
          <w:szCs w:val="26"/>
        </w:rPr>
        <w:t>7. Проекты административных регламентов, а также проекты но</w:t>
      </w:r>
      <w:r w:rsidR="00706EC6" w:rsidRPr="00614238">
        <w:rPr>
          <w:rFonts w:ascii="Times New Roman" w:hAnsi="Times New Roman" w:cs="Times New Roman"/>
          <w:sz w:val="26"/>
          <w:szCs w:val="26"/>
        </w:rPr>
        <w:t>рмативных правовых актов органа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 о внесении изменений в ранее изданные административные регламенты, о признании административных регламентов, утратившими силу, подлежат независимой экспертизе и экспертизе, проводимой </w:t>
      </w:r>
      <w:r w:rsidR="00706EC6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изданные административные регламенты, о признании административных регламентов утратившими силу проводится в соответствии с порядком проведения экспертизы проектов административных регламентов осуществления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административных регламентов, а также проекты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изданные административные регламенты, о признании административных регламентов утратившими силу не требуется.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8. В случае если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нормативным правовым актом, устанавливающим конкретное полномочие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предусмотрено утверждение отдельного </w:t>
      </w:r>
      <w:r w:rsidR="00141E6F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>нормативного правового акта, предусматривающего порядок осуществления такого полномочия, наряду с разработкой указанного порядка подлежит разработке административный регламент по осуществлению соответствующего полномочия.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соответствующих полномочий не регулируются вопросы, относящиеся к предмету регулирования административного регламента в соответствии с настоящим Порядком.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9. </w:t>
      </w:r>
      <w:r w:rsidR="002863D6" w:rsidRPr="00614238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 утверждении административного регламента в течение 10 календарных дней со дня его подписания размещается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на официальном сайте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сети </w:t>
      </w:r>
      <w:r w:rsidR="002863D6" w:rsidRPr="00614238">
        <w:rPr>
          <w:rFonts w:ascii="Times New Roman" w:hAnsi="Times New Roman" w:cs="Times New Roman"/>
          <w:sz w:val="26"/>
          <w:szCs w:val="26"/>
        </w:rPr>
        <w:t>«Интернет».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10. Внесение изменений в административный регламент осуществляется органом контроля в соответствии с настоящим Порядком.</w:t>
      </w:r>
    </w:p>
    <w:p w:rsidR="003956D2" w:rsidRPr="00614238" w:rsidRDefault="003956D2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11. Разногласия между отра</w:t>
      </w:r>
      <w:r w:rsidR="00141E6F" w:rsidRPr="00614238">
        <w:rPr>
          <w:rFonts w:ascii="Times New Roman" w:hAnsi="Times New Roman" w:cs="Times New Roman"/>
          <w:sz w:val="26"/>
          <w:szCs w:val="26"/>
        </w:rPr>
        <w:t xml:space="preserve">слевыми </w:t>
      </w:r>
      <w:r w:rsidRPr="00614238">
        <w:rPr>
          <w:rFonts w:ascii="Times New Roman" w:hAnsi="Times New Roman" w:cs="Times New Roman"/>
          <w:sz w:val="26"/>
          <w:szCs w:val="26"/>
        </w:rPr>
        <w:t>(функциональными) органами Адми</w:t>
      </w:r>
      <w:r w:rsidR="00141E6F" w:rsidRPr="00614238">
        <w:rPr>
          <w:rFonts w:ascii="Times New Roman" w:hAnsi="Times New Roman" w:cs="Times New Roman"/>
          <w:sz w:val="26"/>
          <w:szCs w:val="26"/>
        </w:rPr>
        <w:t>нистрации по проектам администра</w:t>
      </w:r>
      <w:r w:rsidRPr="00614238">
        <w:rPr>
          <w:rFonts w:ascii="Times New Roman" w:hAnsi="Times New Roman" w:cs="Times New Roman"/>
          <w:sz w:val="26"/>
          <w:szCs w:val="26"/>
        </w:rPr>
        <w:t xml:space="preserve">тивных регламентов, по проектам муниципальных </w:t>
      </w:r>
      <w:r w:rsidR="00141E6F" w:rsidRPr="00614238">
        <w:rPr>
          <w:rFonts w:ascii="Times New Roman" w:hAnsi="Times New Roman" w:cs="Times New Roman"/>
          <w:sz w:val="26"/>
          <w:szCs w:val="26"/>
        </w:rPr>
        <w:t>нормативных правовых актов по в</w:t>
      </w:r>
      <w:r w:rsidRPr="00614238">
        <w:rPr>
          <w:rFonts w:ascii="Times New Roman" w:hAnsi="Times New Roman" w:cs="Times New Roman"/>
          <w:sz w:val="26"/>
          <w:szCs w:val="26"/>
        </w:rPr>
        <w:t>н</w:t>
      </w:r>
      <w:r w:rsidR="00141E6F" w:rsidRPr="00614238">
        <w:rPr>
          <w:rFonts w:ascii="Times New Roman" w:hAnsi="Times New Roman" w:cs="Times New Roman"/>
          <w:sz w:val="26"/>
          <w:szCs w:val="26"/>
        </w:rPr>
        <w:t>есению изм</w:t>
      </w:r>
      <w:r w:rsidRPr="00614238">
        <w:rPr>
          <w:rFonts w:ascii="Times New Roman" w:hAnsi="Times New Roman" w:cs="Times New Roman"/>
          <w:sz w:val="26"/>
          <w:szCs w:val="26"/>
        </w:rPr>
        <w:t>енений в ранее изданные регламенты, признанию административных регламентов утратившими силу разрешаются в порядке, установленном Правилами подг</w:t>
      </w:r>
      <w:r w:rsidR="00141E6F" w:rsidRPr="00614238">
        <w:rPr>
          <w:rFonts w:ascii="Times New Roman" w:hAnsi="Times New Roman" w:cs="Times New Roman"/>
          <w:sz w:val="26"/>
          <w:szCs w:val="26"/>
        </w:rPr>
        <w:t>о</w:t>
      </w:r>
      <w:r w:rsidRPr="00614238">
        <w:rPr>
          <w:rFonts w:ascii="Times New Roman" w:hAnsi="Times New Roman" w:cs="Times New Roman"/>
          <w:sz w:val="26"/>
          <w:szCs w:val="26"/>
        </w:rPr>
        <w:t>товки проектов муниципальных правовых актов в Администрации, утвержде</w:t>
      </w:r>
      <w:r w:rsidR="00141E6F" w:rsidRPr="00614238">
        <w:rPr>
          <w:rFonts w:ascii="Times New Roman" w:hAnsi="Times New Roman" w:cs="Times New Roman"/>
          <w:sz w:val="26"/>
          <w:szCs w:val="26"/>
        </w:rPr>
        <w:t>н</w:t>
      </w:r>
      <w:r w:rsidRPr="00614238">
        <w:rPr>
          <w:rFonts w:ascii="Times New Roman" w:hAnsi="Times New Roman" w:cs="Times New Roman"/>
          <w:sz w:val="26"/>
          <w:szCs w:val="26"/>
        </w:rPr>
        <w:t>ными постановлением Администрации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4B7F2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II. Требования к административным регламентам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12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Наименование административного регламента определяется </w:t>
      </w:r>
      <w:r w:rsidR="002863D6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исходя из формулировки соответствующей редакции положения нормативного правового акта Российской Федерации и (или) нормативного правового акта Брянской области,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муниципального нормативного правового акта,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которым предусмотрено конкретное полномочие по осуществлению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и наименования соответствующего вида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перечне.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13</w:t>
      </w:r>
      <w:r w:rsidR="006C18A6" w:rsidRPr="00614238">
        <w:rPr>
          <w:rFonts w:ascii="Times New Roman" w:hAnsi="Times New Roman" w:cs="Times New Roman"/>
          <w:sz w:val="26"/>
          <w:szCs w:val="26"/>
        </w:rPr>
        <w:t>. В административный регламент включаются следующие 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а) общие положения;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требования к порядку осуществления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порядок и формы контроля за осуществлением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досудебный (внесудебный) порядок обжалования решений и действий (бездействия) органа контроля, а также его должностных лиц.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14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наименование органа контроля. Если в осуществлении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участвуют также федеральные органы исполнительной власти и органы государственных внебюджетных фондов, иные исполнительные органы государственной власти Брянской области и органы местного самоуправления муниципальных образований, а также организации в случаях, предусмотренных законодательством Российской Федерации и Брянской области, </w:t>
      </w:r>
      <w:r w:rsidR="004A4365" w:rsidRPr="00614238">
        <w:rPr>
          <w:rFonts w:ascii="Times New Roman" w:hAnsi="Times New Roman" w:cs="Times New Roman"/>
          <w:sz w:val="26"/>
          <w:szCs w:val="26"/>
        </w:rPr>
        <w:t xml:space="preserve">муниципальными нормативными правовыми актами,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указываются все органы исполнительной власти Брянской области и органы государственных внебюджетных фондов, органы местного самоуправления муниципальных образований и организации, участие которых необходимо в процессе осуществления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нормативные правовые акты, регулирующие осуществление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</w:t>
      </w:r>
      <w:r w:rsidR="004A4365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, на Едином портале государственных услуг (функций) (далее - ЕПГУ), в региональной государс</w:t>
      </w:r>
      <w:r w:rsidR="004A4365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</w:t>
      </w:r>
      <w:r w:rsidR="004A4365" w:rsidRPr="00614238">
        <w:rPr>
          <w:rFonts w:ascii="Times New Roman" w:hAnsi="Times New Roman" w:cs="Times New Roman"/>
          <w:sz w:val="26"/>
          <w:szCs w:val="26"/>
        </w:rPr>
        <w:t xml:space="preserve">луг (функций) Брянской области» </w:t>
      </w:r>
      <w:r w:rsidRPr="00614238">
        <w:rPr>
          <w:rFonts w:ascii="Times New Roman" w:hAnsi="Times New Roman" w:cs="Times New Roman"/>
          <w:sz w:val="26"/>
          <w:szCs w:val="26"/>
        </w:rPr>
        <w:t>(далее - РПГУ).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административного регламента должно содержаться указание на соответствующее размещение перечня нормативных правовых актов, регулирующих осуществление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1339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обеспечивает размещение и актуализацию перечня нормативных правовых актов, регулирующих осуществление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на </w:t>
      </w:r>
      <w:r w:rsidRPr="00614238">
        <w:rPr>
          <w:rFonts w:ascii="Times New Roman" w:hAnsi="Times New Roman" w:cs="Times New Roman"/>
          <w:sz w:val="26"/>
          <w:szCs w:val="26"/>
        </w:rPr>
        <w:t>своем официальном сайте в сети «Интернет»</w:t>
      </w:r>
      <w:r w:rsidR="006C18A6" w:rsidRPr="00614238">
        <w:rPr>
          <w:rFonts w:ascii="Times New Roman" w:hAnsi="Times New Roman" w:cs="Times New Roman"/>
          <w:sz w:val="26"/>
          <w:szCs w:val="26"/>
        </w:rPr>
        <w:t>, а также в соответствующем разделе Р</w:t>
      </w:r>
      <w:r w:rsidRPr="00614238">
        <w:rPr>
          <w:rFonts w:ascii="Times New Roman" w:hAnsi="Times New Roman" w:cs="Times New Roman"/>
          <w:sz w:val="26"/>
          <w:szCs w:val="26"/>
        </w:rPr>
        <w:t>П</w:t>
      </w:r>
      <w:r w:rsidR="006C18A6" w:rsidRPr="00614238">
        <w:rPr>
          <w:rFonts w:ascii="Times New Roman" w:hAnsi="Times New Roman" w:cs="Times New Roman"/>
          <w:sz w:val="26"/>
          <w:szCs w:val="26"/>
        </w:rPr>
        <w:t>ГУ;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предмет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д) права и обязанности должностных лиц органа контроля при осуществлении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административного регламента указывается: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обязанность органа контроля запрашивать в рамках межведомственного информационного взаимодействия документы и (или) информацию, включенные в </w:t>
      </w:r>
      <w:hyperlink r:id="rId6" w:history="1">
        <w:r w:rsidRPr="00614238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</w:t>
      </w:r>
      <w:r w:rsidR="00413396" w:rsidRPr="00614238">
        <w:rPr>
          <w:rFonts w:ascii="Times New Roman" w:hAnsi="Times New Roman" w:cs="Times New Roman"/>
          <w:sz w:val="26"/>
          <w:szCs w:val="26"/>
        </w:rPr>
        <w:t>19.04.2016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413396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724-р (далее - межведомственный перечень), от иных органов государственной власти, органов местного самоуправления либо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подведомственных им организаций, в распоряжении которых находятся указанные документы;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органов государственной власти, органов местного самоуправления либо подведомственных им организаций;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обязанность должностного лица органа контроля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е) права и обязанности лиц, в отношении которых осуществляются мероприятия по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муниципальному контролю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органов государственной власти, органов местного самоуправления либо подведомственных им организаций и включены в межведомственный перечень;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проверяемого юридического лица, индивидуального предпринимателя знакомиться с документами и (или) информацией, полученными органами контроля в рамках межведомственного информационного взаимодействия от иных органов государственной власти, органов местного самоуправления либо подведомственных им организаций, в распоряжении которых находятся эти документы и (или) информация;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ж) описание результатов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з) исчерпывающие перечни документов и (или) информации, необходимых для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и достижения целей и задач его проведения.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Данный подраздел включает: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 и (или) информации, </w:t>
      </w:r>
      <w:proofErr w:type="spellStart"/>
      <w:r w:rsidRPr="00614238">
        <w:rPr>
          <w:rFonts w:ascii="Times New Roman" w:hAnsi="Times New Roman" w:cs="Times New Roman"/>
          <w:sz w:val="26"/>
          <w:szCs w:val="26"/>
        </w:rPr>
        <w:t>истребуемых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в ходе проверки лично у проверяемого юридического лица, индивидуального предпринимателя;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органов государственной власти, органов местного самоуправления Брянской области либо подведомственных им организаций в соответствии с межведомственным перечнем.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15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требований к порядку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информирования об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указываются следующие сведения: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получения заинтересованными лицами информации по вопросам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сведений о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информации, в том числе на стендах в месте нахождения органа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 справочной информации относится: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место нахождения, график работы и справочные телефоны органа контроля, его структурных подразделений и территориальных органов;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структурного подразделения органа контроля и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организаций, участвующих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 номер телефона-автоинформатора;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 контроля в сети </w:t>
      </w:r>
      <w:r w:rsidR="00CA25D9" w:rsidRPr="00614238">
        <w:rPr>
          <w:rFonts w:ascii="Times New Roman" w:hAnsi="Times New Roman" w:cs="Times New Roman"/>
          <w:sz w:val="26"/>
          <w:szCs w:val="26"/>
        </w:rPr>
        <w:t>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</w:t>
      </w:r>
      <w:r w:rsidR="00CA25D9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на ЕПГУ и РПГУ, о чем указывается в тексте административного регламента. </w:t>
      </w:r>
      <w:r w:rsidR="00CA25D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обеспечивает размещение и актуализацию справочной информации в установленном порядке на </w:t>
      </w:r>
      <w:r w:rsidR="00CA25D9" w:rsidRPr="00614238">
        <w:rPr>
          <w:rFonts w:ascii="Times New Roman" w:hAnsi="Times New Roman" w:cs="Times New Roman"/>
          <w:sz w:val="26"/>
          <w:szCs w:val="26"/>
        </w:rPr>
        <w:t>официальном сайте 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а также в соответствующем разделе </w:t>
      </w:r>
      <w:r w:rsidR="00CA25D9" w:rsidRPr="00614238">
        <w:rPr>
          <w:rFonts w:ascii="Times New Roman" w:hAnsi="Times New Roman" w:cs="Times New Roman"/>
          <w:sz w:val="26"/>
          <w:szCs w:val="26"/>
        </w:rPr>
        <w:t>ЕП</w:t>
      </w:r>
      <w:r w:rsidRPr="00614238">
        <w:rPr>
          <w:rFonts w:ascii="Times New Roman" w:hAnsi="Times New Roman" w:cs="Times New Roman"/>
          <w:sz w:val="26"/>
          <w:szCs w:val="26"/>
        </w:rPr>
        <w:t>ГУ;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сведения о размере платы за услуги организации (организаций), участвующей (участвующих)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взимаемой с лица, в отношении которого проводятся мероприятия по контролю (надзору) (раздел включается в случае, если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участвуют иные организации).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указывается информация об основаниях и порядке взимания платы либо об отсутствии такой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срок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указывается общий срок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16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имеющих конечный результат и выделяемых в рамках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Описание каждой административной процедуры содержит следующие обязательные элементы: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основания для начала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сведения о должностном лице органа контроля,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содержат указание на конкретную должность, она указывается в тексте </w:t>
      </w:r>
      <w:r w:rsidR="008A36FC" w:rsidRPr="00614238">
        <w:rPr>
          <w:rFonts w:ascii="Times New Roman" w:hAnsi="Times New Roman" w:cs="Times New Roman"/>
          <w:sz w:val="26"/>
          <w:szCs w:val="26"/>
        </w:rPr>
        <w:t xml:space="preserve">административного </w:t>
      </w:r>
      <w:r w:rsidRPr="00614238">
        <w:rPr>
          <w:rFonts w:ascii="Times New Roman" w:hAnsi="Times New Roman" w:cs="Times New Roman"/>
          <w:sz w:val="26"/>
          <w:szCs w:val="26"/>
        </w:rPr>
        <w:t>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условия, порядок и срок приостановления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случае, если возможность приостановления предусмотрена федеральным законодательством и законодательством Брянской области</w:t>
      </w:r>
      <w:r w:rsidR="00CA25D9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критерии принятия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способ фиксации результата выполнения административной процедуры, в том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числе в электронной форме, содержащий указание на формат обязательного отображения административной процедуры.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17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порядка и формы контроля за осуществлением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контроля,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контроля за соблюдением и исполнением должностными лицами органа контроля положений административного регламента, федерального законодательства и законодательства Брянской области, </w:t>
      </w:r>
      <w:r w:rsidR="004B7F24" w:rsidRPr="00614238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актов,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устанавливающих требования к осуществлению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а также за принятием ими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том числе порядок и формы контроля за полнотой и качеством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 контроля за решения и действия (бездействие), принимаемые (осуществляемые) ими в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контроля за осуществлением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 со стороны граждан, их объединений и организаций.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18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досудебного (внесудебного) порядка обжалования решений и действий (бездействия) органа контроля, а также его должностных лиц, содержит: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информацию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жалоба);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предмет досудебного (внесудебного) обжалования;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основания для начала процедуры досудебного (внесудебного) обжалования;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информацию об органах власти, организациях и уполномоченных на рассмотрение жалобы лицах, которым может быть направлена жалоба заявителя в досудебном (внесудебном) порядке;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ж) сроки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4B7F2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III. Организация независимой экспертизы проектов</w:t>
      </w:r>
    </w:p>
    <w:p w:rsidR="006C18A6" w:rsidRPr="00614238" w:rsidRDefault="006C18A6" w:rsidP="004B7F2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административных регламентов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19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Проект административного регламента, а также проект </w:t>
      </w:r>
      <w:r w:rsidR="00AD3A2A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нормативного правового акта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изданный административный регламент, признании административного регламента утратившим силу (далее - проект административного регламента) подлежит независимой экспертизе проектов административных регламентов (далее - независимая экспертиза).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20</w:t>
      </w:r>
      <w:r w:rsidR="006C18A6" w:rsidRPr="00614238">
        <w:rPr>
          <w:rFonts w:ascii="Times New Roman" w:hAnsi="Times New Roman" w:cs="Times New Roman"/>
          <w:sz w:val="26"/>
          <w:szCs w:val="26"/>
        </w:rPr>
        <w:t>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21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Независимая экспертиза проводится физическими и юридическими </w:t>
      </w:r>
      <w:r w:rsidR="006C18A6"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лицами в инициативном порядке за счет собственных средств (далее - независимые эксперты).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Администрации, являющейся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разработчиком административного регламента.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Независимая экспертиза проекта административного регламента проводится </w:t>
      </w:r>
      <w:r w:rsidR="00AD3A2A" w:rsidRPr="00614238">
        <w:rPr>
          <w:rFonts w:ascii="Times New Roman" w:hAnsi="Times New Roman" w:cs="Times New Roman"/>
          <w:sz w:val="26"/>
          <w:szCs w:val="26"/>
        </w:rPr>
        <w:t>во время его размещения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65" w:history="1">
        <w:r w:rsidRPr="00614238">
          <w:rPr>
            <w:rFonts w:ascii="Times New Roman" w:hAnsi="Times New Roman" w:cs="Times New Roman"/>
            <w:sz w:val="26"/>
            <w:szCs w:val="26"/>
          </w:rPr>
          <w:t>абзацем третьим пункта 6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настоящего Порядка с указанием дат начала и окончания приема заключений по результатам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 результатам независимой экспертизы составляется заключение, которое направляется в </w:t>
      </w:r>
      <w:r w:rsidR="005B1E26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регламента. </w:t>
      </w:r>
      <w:r w:rsidR="005B1E26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>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776B9D" w:rsidRPr="00614238" w:rsidRDefault="00417F87" w:rsidP="004935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22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6C18A6" w:rsidRPr="00614238">
        <w:rPr>
          <w:rFonts w:ascii="Times New Roman" w:hAnsi="Times New Roman" w:cs="Times New Roman"/>
          <w:sz w:val="26"/>
          <w:szCs w:val="26"/>
        </w:rPr>
        <w:t>Непоступление</w:t>
      </w:r>
      <w:proofErr w:type="spellEnd"/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заключений независимой экспертизы в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Администрацию</w:t>
      </w:r>
      <w:r w:rsidR="005B1E26" w:rsidRPr="00614238">
        <w:rPr>
          <w:rFonts w:ascii="Times New Roman" w:hAnsi="Times New Roman" w:cs="Times New Roman"/>
          <w:sz w:val="26"/>
          <w:szCs w:val="26"/>
        </w:rPr>
        <w:t>, 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срок, отведенный для проведения независимой экспертизы, не является препятствием для проведения экспертизы </w:t>
      </w:r>
      <w:r w:rsidR="005B1E26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70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пунктом 7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настоящего Порядка и последующего утверждения административного регламента.</w:t>
      </w:r>
    </w:p>
    <w:p w:rsidR="005B1E26" w:rsidRPr="00614238" w:rsidRDefault="005B1E26" w:rsidP="005B1E2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5B1E26" w:rsidRPr="00614238" w:rsidRDefault="005B1E26" w:rsidP="005B1E26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B1E26" w:rsidRPr="00614238" w:rsidRDefault="005B1E26" w:rsidP="005B1E26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93584" w:rsidRPr="00614238" w:rsidRDefault="00493584" w:rsidP="0049358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03.06.2021г. № 389</w:t>
      </w:r>
    </w:p>
    <w:p w:rsidR="005B1E26" w:rsidRPr="00614238" w:rsidRDefault="005B1E26" w:rsidP="005B1E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5B1E2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67"/>
      <w:bookmarkEnd w:id="3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6C18A6" w:rsidRPr="00614238" w:rsidRDefault="005B1E26" w:rsidP="00FF7A9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разработки и утверждения административных регламентов предоставления муниципальных услуг</w:t>
      </w:r>
      <w:r w:rsidR="00A501B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A501B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1E26" w:rsidRPr="00614238" w:rsidRDefault="005B1E26" w:rsidP="000F147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5B1E2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требования к разработке и утверждению административных регламентов предоставления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BC6A30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BC6A30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C6A30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регламент</w:t>
      </w:r>
      <w:r w:rsidR="004924B9" w:rsidRPr="00614238">
        <w:rPr>
          <w:rFonts w:ascii="Times New Roman" w:hAnsi="Times New Roman" w:cs="Times New Roman"/>
          <w:sz w:val="26"/>
          <w:szCs w:val="26"/>
        </w:rPr>
        <w:t>ы</w:t>
      </w:r>
      <w:r w:rsidR="00BC6A30" w:rsidRPr="00614238">
        <w:rPr>
          <w:rFonts w:ascii="Times New Roman" w:hAnsi="Times New Roman" w:cs="Times New Roman"/>
          <w:sz w:val="26"/>
          <w:szCs w:val="26"/>
        </w:rPr>
        <w:t>, Администрация</w:t>
      </w:r>
      <w:r w:rsidRPr="00614238">
        <w:rPr>
          <w:rFonts w:ascii="Times New Roman" w:hAnsi="Times New Roman" w:cs="Times New Roman"/>
          <w:sz w:val="26"/>
          <w:szCs w:val="26"/>
        </w:rPr>
        <w:t>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Регламентом является </w:t>
      </w:r>
      <w:r w:rsidR="005B1E26" w:rsidRPr="0061423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нормативный правовой акт </w:t>
      </w:r>
      <w:r w:rsidR="005B1E26" w:rsidRPr="00614238">
        <w:rPr>
          <w:rFonts w:ascii="Times New Roman" w:hAnsi="Times New Roman" w:cs="Times New Roman"/>
          <w:sz w:val="26"/>
          <w:szCs w:val="26"/>
        </w:rPr>
        <w:t>Администрации, наделенной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законом, нормативным правовым актом Брянской области</w:t>
      </w:r>
      <w:r w:rsidR="005B1E26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полномочиями по предоставлению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 (далее - орган, предоставляющий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услугу), устанавливающий сроки и последовательность административных процедур (действий), осуществляемых </w:t>
      </w:r>
      <w:r w:rsidR="005B1E26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процессе предоставления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соответствии с требованиями Федерального </w:t>
      </w:r>
      <w:hyperlink r:id="rId7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5B1E26" w:rsidRPr="00614238">
        <w:rPr>
          <w:rFonts w:ascii="Times New Roman" w:hAnsi="Times New Roman" w:cs="Times New Roman"/>
          <w:sz w:val="26"/>
          <w:szCs w:val="26"/>
        </w:rPr>
        <w:t>27.07.2010 № 210-ФЗ «</w:t>
      </w:r>
      <w:r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5B1E26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соответственн</w:t>
      </w:r>
      <w:r w:rsidR="005B1E26" w:rsidRPr="00614238">
        <w:rPr>
          <w:rFonts w:ascii="Times New Roman" w:hAnsi="Times New Roman" w:cs="Times New Roman"/>
          <w:sz w:val="26"/>
          <w:szCs w:val="26"/>
        </w:rPr>
        <w:t>о - Федеральный закон 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210-ФЗ, регламент).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3B553C" w:rsidRPr="00614238">
        <w:rPr>
          <w:rFonts w:ascii="Times New Roman" w:hAnsi="Times New Roman" w:cs="Times New Roman"/>
          <w:sz w:val="26"/>
          <w:szCs w:val="26"/>
        </w:rPr>
        <w:t>отраслевыми (функциональными) органами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и их должностными лицами, между органами, предоставляющими </w:t>
      </w:r>
      <w:r w:rsidR="003B553C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государственной власти и органами местного самоуправления, учреждениями и организациями в процессе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Регламент разрабатывается и утверждается органом, предоставляющим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если иное не установлено федеральными законами, нормативными пр</w:t>
      </w:r>
      <w:r w:rsidR="003434CB" w:rsidRPr="00614238">
        <w:rPr>
          <w:rFonts w:ascii="Times New Roman" w:hAnsi="Times New Roman" w:cs="Times New Roman"/>
          <w:sz w:val="26"/>
          <w:szCs w:val="26"/>
        </w:rPr>
        <w:t>авовыми актами Брянской области, муниципальными нормативными правовыми актами.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3. П</w:t>
      </w:r>
      <w:r w:rsidR="003434CB" w:rsidRPr="00614238">
        <w:rPr>
          <w:rFonts w:ascii="Times New Roman" w:hAnsi="Times New Roman" w:cs="Times New Roman"/>
          <w:sz w:val="26"/>
          <w:szCs w:val="26"/>
        </w:rPr>
        <w:t>ри разработке регламентов орган, предоставляющий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="00235D86" w:rsidRPr="00614238">
        <w:rPr>
          <w:rFonts w:ascii="Times New Roman" w:hAnsi="Times New Roman" w:cs="Times New Roman"/>
          <w:sz w:val="26"/>
          <w:szCs w:val="26"/>
        </w:rPr>
        <w:t xml:space="preserve"> услуги, предусматривае</w:t>
      </w:r>
      <w:r w:rsidRPr="00614238">
        <w:rPr>
          <w:rFonts w:ascii="Times New Roman" w:hAnsi="Times New Roman" w:cs="Times New Roman"/>
          <w:sz w:val="26"/>
          <w:szCs w:val="26"/>
        </w:rPr>
        <w:t xml:space="preserve">т оптимизацию (повышение качества) предоставления </w:t>
      </w:r>
      <w:r w:rsidR="00990590" w:rsidRPr="00614238">
        <w:rPr>
          <w:rFonts w:ascii="Times New Roman" w:hAnsi="Times New Roman" w:cs="Times New Roman"/>
          <w:sz w:val="26"/>
          <w:szCs w:val="26"/>
        </w:rPr>
        <w:t>муниципа</w:t>
      </w:r>
      <w:r w:rsidR="003434CB" w:rsidRPr="00614238">
        <w:rPr>
          <w:rFonts w:ascii="Times New Roman" w:hAnsi="Times New Roman" w:cs="Times New Roman"/>
          <w:sz w:val="26"/>
          <w:szCs w:val="26"/>
        </w:rPr>
        <w:t>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1) 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2) 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3) сокращение количества документов, представляемых заявителями для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3434CB" w:rsidRPr="00614238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услугу, в том числе за счет выполнения отдельных административных процедур (действий) на базе многофункционального центра предоставления государственных и муниципальных услуг и реализации принципа </w:t>
      </w:r>
      <w:r w:rsidR="003434CB" w:rsidRPr="00614238">
        <w:rPr>
          <w:rFonts w:ascii="Times New Roman" w:hAnsi="Times New Roman" w:cs="Times New Roman"/>
          <w:sz w:val="26"/>
          <w:szCs w:val="26"/>
        </w:rPr>
        <w:t>«одного окна»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использование межведомственных согласований при предоставлении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без участия заявителя, в том числе с использованием информационно-коммуникационных технологий;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4) сокращение срока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Орган, предоставляющий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может установить в регламенте сокращенные сроки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сроки выполнения административных процедур (действий) в рамках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 отношению к соответствующим срокам, установленным законодательством Российской Федерации, законодательством Брянской области</w:t>
      </w:r>
      <w:r w:rsidR="003434CB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. Установление сокращенных сроков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является обязательным в случае востребованности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при возникновении на территории </w:t>
      </w:r>
      <w:proofErr w:type="spellStart"/>
      <w:r w:rsidR="003434CB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434CB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614238">
        <w:rPr>
          <w:rFonts w:ascii="Times New Roman" w:hAnsi="Times New Roman" w:cs="Times New Roman"/>
          <w:sz w:val="26"/>
          <w:szCs w:val="26"/>
        </w:rPr>
        <w:t>Брянской области ситуаций чрезвычайного характера;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5) ответст</w:t>
      </w:r>
      <w:r w:rsidR="003434CB" w:rsidRPr="00614238">
        <w:rPr>
          <w:rFonts w:ascii="Times New Roman" w:hAnsi="Times New Roman" w:cs="Times New Roman"/>
          <w:sz w:val="26"/>
          <w:szCs w:val="26"/>
        </w:rPr>
        <w:t>венность должностных лиц органа</w:t>
      </w:r>
      <w:r w:rsidRPr="00614238">
        <w:rPr>
          <w:rFonts w:ascii="Times New Roman" w:hAnsi="Times New Roman" w:cs="Times New Roman"/>
          <w:sz w:val="26"/>
          <w:szCs w:val="26"/>
        </w:rPr>
        <w:t>, предос</w:t>
      </w:r>
      <w:r w:rsidR="003434CB" w:rsidRPr="00614238">
        <w:rPr>
          <w:rFonts w:ascii="Times New Roman" w:hAnsi="Times New Roman" w:cs="Times New Roman"/>
          <w:sz w:val="26"/>
          <w:szCs w:val="26"/>
        </w:rPr>
        <w:t>тавляющего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несоблюдение ими требований регламентов при выполнении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6) предоставление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4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Исполнение органами </w:t>
      </w:r>
      <w:r w:rsidRPr="00614238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отдельных государственных полномочий Российской Федерации</w:t>
      </w:r>
      <w:r w:rsidRPr="00614238">
        <w:rPr>
          <w:rFonts w:ascii="Times New Roman" w:hAnsi="Times New Roman" w:cs="Times New Roman"/>
          <w:sz w:val="26"/>
          <w:szCs w:val="26"/>
        </w:rPr>
        <w:t>, государственных полномочий Брянской области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переданных им на основании федерального закона</w:t>
      </w:r>
      <w:r w:rsidRPr="00614238">
        <w:rPr>
          <w:rFonts w:ascii="Times New Roman" w:hAnsi="Times New Roman" w:cs="Times New Roman"/>
          <w:sz w:val="26"/>
          <w:szCs w:val="26"/>
        </w:rPr>
        <w:t>, закона Брянской области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с предоставлением субвенций из федерального бюджета</w:t>
      </w:r>
      <w:r w:rsidRPr="00614238">
        <w:rPr>
          <w:rFonts w:ascii="Times New Roman" w:hAnsi="Times New Roman" w:cs="Times New Roman"/>
          <w:sz w:val="26"/>
          <w:szCs w:val="26"/>
        </w:rPr>
        <w:t>, регионального бюджета</w:t>
      </w:r>
      <w:r w:rsidR="00235D86" w:rsidRPr="00614238">
        <w:rPr>
          <w:rFonts w:ascii="Times New Roman" w:hAnsi="Times New Roman" w:cs="Times New Roman"/>
          <w:sz w:val="26"/>
          <w:szCs w:val="26"/>
        </w:rPr>
        <w:t xml:space="preserve"> соответственно</w:t>
      </w:r>
      <w:r w:rsidR="006C18A6" w:rsidRPr="00614238">
        <w:rPr>
          <w:rFonts w:ascii="Times New Roman" w:hAnsi="Times New Roman" w:cs="Times New Roman"/>
          <w:sz w:val="26"/>
          <w:szCs w:val="26"/>
        </w:rPr>
        <w:t>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</w:t>
      </w:r>
      <w:r w:rsidRPr="00614238">
        <w:rPr>
          <w:rFonts w:ascii="Times New Roman" w:hAnsi="Times New Roman" w:cs="Times New Roman"/>
          <w:sz w:val="26"/>
          <w:szCs w:val="26"/>
        </w:rPr>
        <w:t>, либо соответствующим исполнительным органом государственной власти Брянской области, если иное не установлено законом Брянской области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5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нормативными правовыми актами Брянской области,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муниципальными норматив</w:t>
      </w:r>
      <w:r w:rsidR="00C96D3E" w:rsidRPr="00614238">
        <w:rPr>
          <w:rFonts w:ascii="Times New Roman" w:hAnsi="Times New Roman" w:cs="Times New Roman"/>
          <w:sz w:val="26"/>
          <w:szCs w:val="26"/>
        </w:rPr>
        <w:t xml:space="preserve">ными </w:t>
      </w:r>
      <w:r w:rsidR="005F3D62" w:rsidRPr="00614238">
        <w:rPr>
          <w:rFonts w:ascii="Times New Roman" w:hAnsi="Times New Roman" w:cs="Times New Roman"/>
          <w:sz w:val="26"/>
          <w:szCs w:val="26"/>
        </w:rPr>
        <w:t xml:space="preserve">правовыми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актами,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предоставления </w:t>
      </w:r>
      <w:r w:rsidR="006C18A6"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соответствующей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Регламент разрабатывается, как правило, после включения соответствующей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 в перечень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 и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 (далее - перечень).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7.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5F3D62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ответственный за разработку регламента</w:t>
      </w:r>
      <w:r w:rsidR="005F3D62" w:rsidRPr="00614238">
        <w:rPr>
          <w:rFonts w:ascii="Times New Roman" w:hAnsi="Times New Roman" w:cs="Times New Roman"/>
          <w:sz w:val="26"/>
          <w:szCs w:val="26"/>
        </w:rPr>
        <w:t xml:space="preserve">, размещает проект регламента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5F3D62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для проведения независимой экспертизы.</w:t>
      </w:r>
    </w:p>
    <w:p w:rsidR="006C18A6" w:rsidRPr="00614238" w:rsidRDefault="005F3D62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разрабатывает и вносит на экспертизу в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организационно-правовой отдел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проект ре</w:t>
      </w:r>
      <w:r w:rsidRPr="00614238">
        <w:rPr>
          <w:rFonts w:ascii="Times New Roman" w:hAnsi="Times New Roman" w:cs="Times New Roman"/>
          <w:sz w:val="26"/>
          <w:szCs w:val="26"/>
        </w:rPr>
        <w:t>гламента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7E278A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8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</w:t>
      </w:r>
      <w:r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соответствии с порядком проведения экспертизы проектов административных регламентов осуществления </w:t>
      </w:r>
      <w:r w:rsidR="002467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и административных регламентов предоставления </w:t>
      </w:r>
      <w:r w:rsidR="002467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64384" w:rsidRPr="00614238">
        <w:rPr>
          <w:rFonts w:ascii="Times New Roman" w:hAnsi="Times New Roman" w:cs="Times New Roman"/>
          <w:sz w:val="26"/>
          <w:szCs w:val="26"/>
        </w:rPr>
        <w:t>услуг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246723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Заключение об оценке регулирующего воздействия на проекты административных регламентов, а также проекты о внесении изменений в ранее изданные административные регламенты, признании таких административных регламентов утратившими силу не требуется.</w:t>
      </w:r>
    </w:p>
    <w:p w:rsidR="006C18A6" w:rsidRPr="00614238" w:rsidRDefault="00246723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9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В случае если нормативным правовым актом, устанавливающим конкретное полномочие органа, предоставляющего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разработке регламент по осуществлению соответствующего полномочия.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 Порядком.</w:t>
      </w:r>
    </w:p>
    <w:p w:rsidR="006C18A6" w:rsidRPr="00614238" w:rsidRDefault="006C18A6" w:rsidP="00C1670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C1670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II. Требования к административным регламентам</w:t>
      </w:r>
    </w:p>
    <w:p w:rsidR="006C18A6" w:rsidRPr="00614238" w:rsidRDefault="006C18A6" w:rsidP="00C167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C1670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10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Наименование административного регламента определяется </w:t>
      </w:r>
      <w:r w:rsidR="00C16708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с учетом формулировки, соответствующей редакции положения нормативного правового акта Российской Федерации и (или) нормативного правового акта Брянской области, </w:t>
      </w:r>
      <w:r w:rsidR="00C16708" w:rsidRPr="00614238">
        <w:rPr>
          <w:rFonts w:ascii="Times New Roman" w:hAnsi="Times New Roman" w:cs="Times New Roman"/>
          <w:sz w:val="26"/>
          <w:szCs w:val="26"/>
        </w:rPr>
        <w:t xml:space="preserve">муниципального нормативного правового акта,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которым предусмотрено предоставление такой </w:t>
      </w:r>
      <w:r w:rsidR="00C1670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и наименования такой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муниципально</w:t>
      </w:r>
      <w:r w:rsidR="006C18A6" w:rsidRPr="00614238">
        <w:rPr>
          <w:rFonts w:ascii="Times New Roman" w:hAnsi="Times New Roman" w:cs="Times New Roman"/>
          <w:sz w:val="26"/>
          <w:szCs w:val="26"/>
        </w:rPr>
        <w:t>й услуги в реестре.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11</w:t>
      </w:r>
      <w:r w:rsidR="006C18A6" w:rsidRPr="00614238">
        <w:rPr>
          <w:rFonts w:ascii="Times New Roman" w:hAnsi="Times New Roman" w:cs="Times New Roman"/>
          <w:sz w:val="26"/>
          <w:szCs w:val="26"/>
        </w:rPr>
        <w:t>. В административный регламент включаются следующие 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стандарт предоставления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г) формы контроля за исполнением административного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д) досудебный (внесудебный) порядок обжалования решений и действий (бездействия) исполнительного органа, предоставляющего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особенности выполнения административных процедур (действий) в многофункциональных центрах.</w:t>
      </w:r>
    </w:p>
    <w:p w:rsidR="006C18A6" w:rsidRPr="00614238" w:rsidRDefault="006C18A6" w:rsidP="00DF0C7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административные регламенты не включается настоящий разде</w:t>
      </w:r>
      <w:r w:rsidR="00DF0C77" w:rsidRPr="00614238">
        <w:rPr>
          <w:rFonts w:ascii="Times New Roman" w:hAnsi="Times New Roman" w:cs="Times New Roman"/>
          <w:sz w:val="26"/>
          <w:szCs w:val="26"/>
        </w:rPr>
        <w:t xml:space="preserve">л в случае, если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муниципальная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услуга не предоставляется в многофункциональных центрах.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12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предмет регулирования административного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требования к порядку информирования о предоставлении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</w:t>
      </w:r>
      <w:r w:rsidR="00604A29" w:rsidRPr="00614238">
        <w:rPr>
          <w:rFonts w:ascii="Times New Roman" w:hAnsi="Times New Roman" w:cs="Times New Roman"/>
          <w:sz w:val="26"/>
          <w:szCs w:val="26"/>
        </w:rPr>
        <w:t>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заявителями по вопросам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сведений о ходе предоставления указанных услуг, в том числе на Едином портале государственных и муниципальных услуг (функций);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в многофункциональном центре.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 справочной информации относится следующая информация: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органа, предоставляющего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органов государственной власти, органов местного самоуправления Брянской области и организаций, обращение в которые необходимо для получения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многофункциональных центров;</w:t>
      </w:r>
    </w:p>
    <w:p w:rsidR="006C18A6" w:rsidRPr="00614238" w:rsidRDefault="00864384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справочные телефоны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органа, предоставляющего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организаций, участвующих в предоставлении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номер телефона-автоинформатора;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 услугу, в сети «</w:t>
      </w:r>
      <w:r w:rsidRPr="00614238">
        <w:rPr>
          <w:rFonts w:ascii="Times New Roman" w:hAnsi="Times New Roman" w:cs="Times New Roman"/>
          <w:sz w:val="26"/>
          <w:szCs w:val="26"/>
        </w:rPr>
        <w:t>Интернет</w:t>
      </w:r>
      <w:r w:rsidR="00864384" w:rsidRPr="00614238">
        <w:rPr>
          <w:rFonts w:ascii="Times New Roman" w:hAnsi="Times New Roman" w:cs="Times New Roman"/>
          <w:sz w:val="26"/>
          <w:szCs w:val="26"/>
        </w:rPr>
        <w:t>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 услугу,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 и в региональной государс</w:t>
      </w:r>
      <w:r w:rsidR="007172F8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</w:t>
      </w:r>
      <w:r w:rsidR="007172F8" w:rsidRPr="00614238">
        <w:rPr>
          <w:rFonts w:ascii="Times New Roman" w:hAnsi="Times New Roman" w:cs="Times New Roman"/>
          <w:sz w:val="26"/>
          <w:szCs w:val="26"/>
        </w:rPr>
        <w:t>ипальных услуг Брянской области»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о чем указывается в тексте регламента. </w:t>
      </w:r>
      <w:r w:rsidR="00864384" w:rsidRPr="00614238">
        <w:rPr>
          <w:rFonts w:ascii="Times New Roman" w:hAnsi="Times New Roman" w:cs="Times New Roman"/>
          <w:sz w:val="26"/>
          <w:szCs w:val="26"/>
        </w:rPr>
        <w:t>Уполномоченные отраслевые (функциональные) органы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обеспечивают в установленном порядке размещение и актуализацию справочной информации в соответствующем разделе реестра и на соответств</w:t>
      </w:r>
      <w:r w:rsidR="00864384" w:rsidRPr="00614238">
        <w:rPr>
          <w:rFonts w:ascii="Times New Roman" w:hAnsi="Times New Roman" w:cs="Times New Roman"/>
          <w:sz w:val="26"/>
          <w:szCs w:val="26"/>
        </w:rPr>
        <w:t>ующем официальном сайте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13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Стандарт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 должен содержать следующие подразделы: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наименование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услугу. Если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участвуют также иные исполнительные органы, органы местного самоуправления и организации, то указываются все исполнительные органы, органы местного самоуправления и организации,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участвующие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этом подразделе также указываются требования </w:t>
      </w:r>
      <w:hyperlink r:id="rId8" w:history="1">
        <w:r w:rsidRPr="00614238">
          <w:rPr>
            <w:rFonts w:ascii="Times New Roman" w:hAnsi="Times New Roman" w:cs="Times New Roman"/>
            <w:sz w:val="26"/>
            <w:szCs w:val="26"/>
          </w:rPr>
          <w:t>пункта 3 части 1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связанных с обращением в иные органы государственной власти, организации, за исключением получения услуг, включенных в </w:t>
      </w:r>
      <w:hyperlink r:id="rId9" w:history="1">
        <w:r w:rsidRPr="00614238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предоставляются организациями, участвующими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утвержденный </w:t>
      </w:r>
      <w:r w:rsidR="00864384" w:rsidRPr="00614238">
        <w:rPr>
          <w:rFonts w:ascii="Times New Roman" w:hAnsi="Times New Roman" w:cs="Times New Roman"/>
          <w:sz w:val="26"/>
          <w:szCs w:val="26"/>
        </w:rPr>
        <w:t xml:space="preserve">решением </w:t>
      </w:r>
      <w:proofErr w:type="spellStart"/>
      <w:r w:rsidR="00864384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64384" w:rsidRPr="00614238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описание результата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срок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срок приостановления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случае, если возможность приостановления предусмотрена федеральным законодательством и законодательством Брянской области,</w:t>
      </w:r>
      <w:r w:rsidR="00864384" w:rsidRPr="00614238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актами,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срок выдачи (направления) документов, являющихся результатом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нормативные правовые акты, регулирующие предоставлени</w:t>
      </w:r>
      <w:r w:rsidR="00E841D7" w:rsidRPr="00614238">
        <w:rPr>
          <w:rFonts w:ascii="Times New Roman" w:hAnsi="Times New Roman" w:cs="Times New Roman"/>
          <w:sz w:val="26"/>
          <w:szCs w:val="26"/>
        </w:rPr>
        <w:t>е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(с указанием их реквизитов), подлежит обязательному размещению на официальном сайте </w:t>
      </w:r>
      <w:r w:rsidR="00CB49F8" w:rsidRPr="00614238">
        <w:rPr>
          <w:rFonts w:ascii="Times New Roman" w:hAnsi="Times New Roman" w:cs="Times New Roman"/>
          <w:sz w:val="26"/>
          <w:szCs w:val="26"/>
        </w:rPr>
        <w:t>Администрации, предоставляющей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</w:t>
      </w:r>
      <w:r w:rsidR="00CB49F8" w:rsidRPr="00614238">
        <w:rPr>
          <w:rFonts w:ascii="Times New Roman" w:hAnsi="Times New Roman" w:cs="Times New Roman"/>
          <w:sz w:val="26"/>
          <w:szCs w:val="26"/>
        </w:rPr>
        <w:t>слугу,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региональном реестре, на Едином портале государственных и муниципальных услуг (функций) и в региональной государственной информационной системе </w:t>
      </w:r>
      <w:r w:rsidR="00CB75DD" w:rsidRPr="00614238">
        <w:rPr>
          <w:rFonts w:ascii="Times New Roman" w:hAnsi="Times New Roman" w:cs="Times New Roman"/>
          <w:sz w:val="26"/>
          <w:szCs w:val="26"/>
        </w:rPr>
        <w:t>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услуг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»</w:t>
      </w:r>
      <w:r w:rsidRPr="00614238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не приводится в тексте регламента.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CB75DD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Уполномоченные отраслевые (функциональные) органы Администрации обеспечиваю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т размещение и актуализацию перечня нормативных правовых актов, регулирующих предоставление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на официальном сайте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а также в соответствующем разделе реестра;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федеральным законодательством и законодательством Брянской области,</w:t>
      </w:r>
      <w:r w:rsidR="00CB75DD" w:rsidRPr="00614238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актами,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 также случаев, когда федеральным законодательством и законодательством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документов);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ж) исчерпывающий перечень документов, необходимых в соответствии с нормативными правовыми актами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которые находятся в распоряжении органов государственной власти, органов местного самоуправления либо подведомственных им организаций, участвующих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</w:t>
      </w:r>
      <w:r w:rsidR="00BE51F6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федеральным законодательством и законодательством Брянской области, а также случаев, когда федеральным законодательством и законодательством Брянской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з) указание на запрет требовать от заявителя: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которые в соответствии с федеральным законодательством и законодательством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находятся в распоряжении органов, предоставляющих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органов государственной власти, органов местного самоуправления и (или) подведомственных им организаций, участвующих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исключением документов, указанных в </w:t>
      </w:r>
      <w:hyperlink r:id="rId10" w:history="1">
        <w:r w:rsidRPr="00614238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исключением случаев, предусмотренных </w:t>
      </w:r>
      <w:hyperlink r:id="rId11" w:history="1">
        <w:r w:rsidRPr="00614238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и) исчерпывающий перечень оснований для отказа в приеме документов, необходимых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к) исчерпывающий перечень оснований для приостановления или отказа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В случае отсутствия таких оснований следует прямо указать на это в тексте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л) перечень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м) порядок, размер и основания взимания государственной пошлины или иной платы, взимаемой за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В данном подразделе указывается размер государственной пошлины или иной платы, взимаемой за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или ссылка на положение нормативного правового акта Российской Федерации, в котором установлен размер такой пошлины или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н)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включая информацию о методике расчета размера такой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о) максимальный срок ожидания в очереди при подаче запроса о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услуги, предоставляемой организацией,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участвующей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при получении результата предоставления таких услуг;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п) срок и порядок регистрации запроса заявителя о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услуги, предоставляемой организацией</w:t>
      </w:r>
      <w:r w:rsidR="00CB75DD" w:rsidRPr="00614238">
        <w:rPr>
          <w:rFonts w:ascii="Times New Roman" w:hAnsi="Times New Roman" w:cs="Times New Roman"/>
          <w:sz w:val="26"/>
          <w:szCs w:val="26"/>
        </w:rPr>
        <w:t>, участвующей в предоставлении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р) требования к помещениям, в которых предоставляется </w:t>
      </w:r>
      <w:r w:rsidR="00CB75DD" w:rsidRPr="00614238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услуга, к залу ожидания, местам для заполнения запросов о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с) показатели доступности и качества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количество взаимодействий заявителя с должностными лицами органа, предоставляющего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при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продолжительность, возможность получения информации о ходе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центрах, предусмотренного </w:t>
      </w:r>
      <w:hyperlink r:id="rId12" w:history="1">
        <w:r w:rsidRPr="00614238">
          <w:rPr>
            <w:rFonts w:ascii="Times New Roman" w:hAnsi="Times New Roman" w:cs="Times New Roman"/>
            <w:sz w:val="26"/>
            <w:szCs w:val="26"/>
          </w:rPr>
          <w:t>статьей 15.1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 (далее - комплексный запрос). Предоставление в многофункциональных центрах государственными корпорациями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не осуществляется;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т) иные требования, в том числе учитывающие особенности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форме. При определении особенностей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права заявителя - физического лица использовать простую электронную подпись, в соответствии с </w:t>
      </w:r>
      <w:hyperlink r:id="rId13" w:history="1">
        <w:r w:rsidRPr="00614238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</w:t>
      </w:r>
      <w:r w:rsidR="00CB75DD" w:rsidRPr="00614238">
        <w:rPr>
          <w:rFonts w:ascii="Times New Roman" w:hAnsi="Times New Roman" w:cs="Times New Roman"/>
          <w:sz w:val="26"/>
          <w:szCs w:val="26"/>
        </w:rPr>
        <w:t>25.06.2012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CB75DD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634 </w:t>
      </w:r>
      <w:r w:rsidR="00CB75DD" w:rsidRPr="00614238">
        <w:rPr>
          <w:rFonts w:ascii="Times New Roman" w:hAnsi="Times New Roman" w:cs="Times New Roman"/>
          <w:sz w:val="26"/>
          <w:szCs w:val="26"/>
        </w:rPr>
        <w:t>«</w:t>
      </w:r>
      <w:r w:rsidRPr="00614238">
        <w:rPr>
          <w:rFonts w:ascii="Times New Roman" w:hAnsi="Times New Roman" w:cs="Times New Roman"/>
          <w:sz w:val="26"/>
          <w:szCs w:val="26"/>
        </w:rPr>
        <w:t>О видах электронной подписи, использование которых допускается при обращении за получением госуда</w:t>
      </w:r>
      <w:r w:rsidR="00CB75DD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14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состоят из подразделов, соответствующих количеству административных процедур - последовательностей административных действий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 и услуг, которые являются необходимыми и обязательными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имеющих конечный результат и выделяемых в рамках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разделе, касающемся состава, последовательности и сроков выполнения административных процедур (действий), требований к порядку их выполнения, в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электронной форме.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содержит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4" w:history="1">
        <w:r w:rsidRPr="00614238">
          <w:rPr>
            <w:rFonts w:ascii="Times New Roman" w:hAnsi="Times New Roman" w:cs="Times New Roman"/>
            <w:sz w:val="26"/>
            <w:szCs w:val="26"/>
          </w:rPr>
          <w:t>статьи 10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в выданных в результате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документах.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разделе, касающемся особенностей выполнения административных процедур (действий) в многофункциональных центрах, также содержится описание административных процедур (действий), выполняемых многофункциональным центром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полном объеме и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и их работников.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(действий), выполняемых многофункциональными центрами, в разделе, касающемся особенностей выполнения административных процедур (действий) в многофункциональных центрах, обязательно в отношении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включенных в перечни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соответствии с </w:t>
      </w:r>
      <w:hyperlink r:id="rId15" w:history="1">
        <w:r w:rsidRPr="00614238">
          <w:rPr>
            <w:rFonts w:ascii="Times New Roman" w:hAnsi="Times New Roman" w:cs="Times New Roman"/>
            <w:sz w:val="26"/>
            <w:szCs w:val="26"/>
          </w:rPr>
          <w:t>подпунктом 1 части 6 статьи 15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соответствующем разделе описывается в том числе порядок выполнения многофункциональными центрами следующих административных процедур (действий):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центре, ходе выполнения запроса о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 иным вопросам, связанным с предоставлением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услуги, а также консультирование заявителей о порядке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прием запросов заявителей о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иных документов, необходимых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формирование и направление многофункциональным центром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>услуг;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выдача заявителю результата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органами, предоставляющими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 государственной власти, предоставляющих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иные действия, необходимые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186606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15</w:t>
      </w:r>
      <w:r w:rsidR="006C18A6" w:rsidRPr="00614238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предусматривает: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содержат указание на конкретную должность, она указывается в тексте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критерии принятия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16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форм контроля за исполнением административного регламента,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контроля за соблюдением и исполнением должностными лицами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положений административного регламента и иных нормативных правовых актов, устанавливающих требования к предоставлению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</w:t>
      </w:r>
      <w:r w:rsidR="007172F8" w:rsidRPr="00614238">
        <w:rPr>
          <w:rFonts w:ascii="Times New Roman" w:hAnsi="Times New Roman" w:cs="Times New Roman"/>
          <w:sz w:val="26"/>
          <w:szCs w:val="26"/>
        </w:rPr>
        <w:t>той и качеством предоставления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контроля за предоставлением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17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(далее - жалоба);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органы государственной власти,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</w:t>
      </w:r>
      <w:r w:rsidRPr="00614238">
        <w:rPr>
          <w:rFonts w:ascii="Times New Roman" w:hAnsi="Times New Roman" w:cs="Times New Roman"/>
          <w:sz w:val="26"/>
          <w:szCs w:val="26"/>
        </w:rPr>
        <w:t>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Информация, указанная в данном разделе, подлежит обязательному размещению на Едином портале государственных и муниципальных услуг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(функций), о чем указывается в тексте регламента.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Уполномоченные отраслевые (функциональные) органы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обеспечивают в установленном порядке размещение и актуализацию сведений в соответствующем разделе федерального реестра.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случае если в соответствии с Федеральным </w:t>
      </w:r>
      <w:hyperlink r:id="rId16" w:history="1">
        <w:r w:rsidRPr="006142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установлен иной порядок (процедура) подачи и рассмотрения жалоб, в данном разделе должны содержаться следующие подразделы: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предмет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органы государственной власти,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</w:t>
      </w:r>
      <w:r w:rsidRPr="00614238">
        <w:rPr>
          <w:rFonts w:ascii="Times New Roman" w:hAnsi="Times New Roman" w:cs="Times New Roman"/>
          <w:sz w:val="26"/>
          <w:szCs w:val="26"/>
        </w:rPr>
        <w:t>организации, должностные лица, которым может быть направлена жалоба;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подачи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сроки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результат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обжалования решения по жалобе;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жалобы.</w:t>
      </w:r>
    </w:p>
    <w:p w:rsidR="00776B9D" w:rsidRPr="00614238" w:rsidRDefault="00776B9D" w:rsidP="0049358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</w:p>
    <w:p w:rsidR="009A2F34" w:rsidRPr="00614238" w:rsidRDefault="009A2F34" w:rsidP="009A2F3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9A2F34" w:rsidRPr="00614238" w:rsidRDefault="009A2F34" w:rsidP="009A2F3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9A2F34" w:rsidRPr="00614238" w:rsidRDefault="009A2F34" w:rsidP="009A2F3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93584" w:rsidRPr="00614238" w:rsidRDefault="00493584" w:rsidP="0049358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03.06.2021г. № 389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9A2F3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305"/>
      <w:bookmarkEnd w:id="5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6C18A6" w:rsidRPr="00614238" w:rsidRDefault="009A2F34" w:rsidP="009A2F3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требования к проведению экспертизы проектов административных регламентов осуществления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и административного регламента предоставления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(далее - административный регламент), проекта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уполномоченными отраслевыми (функциональными) органами администрации </w:t>
      </w:r>
      <w:proofErr w:type="spellStart"/>
      <w:r w:rsidR="009A2F34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A2F34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района, наделенной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федеральными законами и нормативными правовыми актами Брянской области</w:t>
      </w:r>
      <w:r w:rsidR="009A2F34" w:rsidRPr="00614238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полномочиями по исполнению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 предоставлению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Экспертиза проекта административного регламента, проекта изменений в административный регламент, проекта акта об отмене административного регламента проводится </w:t>
      </w:r>
      <w:r w:rsidR="00E81119"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E811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11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E811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>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3. Предметом экспертизы является оценка соответствия проекта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 признании утратившим силу административного регламента требованиям Федерального </w:t>
      </w:r>
      <w:hyperlink r:id="rId17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535F23" w:rsidRPr="00614238">
        <w:rPr>
          <w:rFonts w:ascii="Times New Roman" w:hAnsi="Times New Roman" w:cs="Times New Roman"/>
          <w:sz w:val="26"/>
          <w:szCs w:val="26"/>
        </w:rPr>
        <w:t>27.07.2010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535F23" w:rsidRPr="00614238">
        <w:rPr>
          <w:rFonts w:ascii="Times New Roman" w:hAnsi="Times New Roman" w:cs="Times New Roman"/>
          <w:sz w:val="26"/>
          <w:szCs w:val="26"/>
        </w:rPr>
        <w:t>№ 210-ФЗ «</w:t>
      </w:r>
      <w:r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535F23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535F23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210-ФЗ) или Федерального </w:t>
      </w:r>
      <w:hyperlink r:id="rId18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535F23" w:rsidRPr="00614238">
        <w:rPr>
          <w:rFonts w:ascii="Times New Roman" w:hAnsi="Times New Roman" w:cs="Times New Roman"/>
          <w:sz w:val="26"/>
          <w:szCs w:val="26"/>
        </w:rPr>
        <w:t>, регулирующего осуществление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государственного контроля (над</w:t>
      </w:r>
      <w:r w:rsidR="00535F23" w:rsidRPr="00614238">
        <w:rPr>
          <w:rFonts w:ascii="Times New Roman" w:hAnsi="Times New Roman" w:cs="Times New Roman"/>
          <w:sz w:val="26"/>
          <w:szCs w:val="26"/>
        </w:rPr>
        <w:t>зора) и 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535F23" w:rsidRPr="00614238">
        <w:rPr>
          <w:rFonts w:ascii="Times New Roman" w:hAnsi="Times New Roman" w:cs="Times New Roman"/>
          <w:sz w:val="26"/>
          <w:szCs w:val="26"/>
        </w:rPr>
        <w:t>о контроле</w:t>
      </w:r>
      <w:r w:rsidRPr="00614238">
        <w:rPr>
          <w:rFonts w:ascii="Times New Roman" w:hAnsi="Times New Roman" w:cs="Times New Roman"/>
          <w:sz w:val="26"/>
          <w:szCs w:val="26"/>
        </w:rPr>
        <w:t xml:space="preserve">), иных нормативных правовых актов, регулирующих порядок предоставления соответствующей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или осуществления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контроля, а также требованиям, предъявляемым к указанным проектам Порядком разработки и утверждения административных регламентов осуществления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или Порядком разработки и утверждения административных регламентов предоставления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том числе оценка учета результатов независимой экспертизы, а также наличия и актуальности сведений о соответствующей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услуге или осуществлении соответствующего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в перечне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4. В отношении проекта административного регламента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контроля, проекта изменений в административный регламент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а также проекта акта о признании утратившим силу административного регламента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проводится оценка их соответствия положениям Федерального </w:t>
      </w:r>
      <w:hyperlink r:id="rId19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о контроле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 иным нормативным правовым актам, регулирующим порядок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В отношении проекта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проекта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проекта акта об отмене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 проводится оценка их соответствия положениям Федерального </w:t>
      </w:r>
      <w:hyperlink r:id="rId20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 и принятых в соответствии с ним нормативных правовых актов. В том числе проверяется: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1) соответствие структуры и содержания проекта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проекта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стандарта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требованиям, предъявляемым к ним Федеральным </w:t>
      </w:r>
      <w:hyperlink r:id="rId21" w:history="1">
        <w:r w:rsidRPr="006142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 и принятыми в соответствии с ним нормативными правовыми актами;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2) полнота описания в проекте административ</w:t>
      </w:r>
      <w:r w:rsidR="00830D19" w:rsidRPr="00614238">
        <w:rPr>
          <w:rFonts w:ascii="Times New Roman" w:hAnsi="Times New Roman" w:cs="Times New Roman"/>
          <w:sz w:val="26"/>
          <w:szCs w:val="26"/>
        </w:rPr>
        <w:t>ного регламента предоставления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проекте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порядка и условий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которые установлены законодательством Российской Федерации;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3) оптимизация порядка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сокращение срока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>услуги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получение документов и информации, которые необходимы для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посредством межведомственного информационного взаимодействия;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6.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proofErr w:type="spellStart"/>
      <w:r w:rsidR="00830D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готовит и представляет на экспертизу указанны</w:t>
      </w:r>
      <w:r w:rsidR="00830D19" w:rsidRPr="00614238">
        <w:rPr>
          <w:rFonts w:ascii="Times New Roman" w:hAnsi="Times New Roman" w:cs="Times New Roman"/>
          <w:sz w:val="26"/>
          <w:szCs w:val="26"/>
        </w:rPr>
        <w:t>й проект</w:t>
      </w:r>
      <w:r w:rsidRPr="00614238">
        <w:rPr>
          <w:rFonts w:ascii="Times New Roman" w:hAnsi="Times New Roman" w:cs="Times New Roman"/>
          <w:sz w:val="26"/>
          <w:szCs w:val="26"/>
        </w:rPr>
        <w:t>, сведения об учете рекомендаций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7. 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 (исполнения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функции) при условии соответствующих изменений иных нормативных правовых актов, регулирующих порядок 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или предоставления соответствующей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проект административного регламента либо проект изменений в административный регламент направляется на экспертизу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приложением проектов иных нормативных правовых актов, регулирующих порядок 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или предоставления соответствующей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срок не более 30 рабочих дней со дня его получения.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уполномоченным должностным лицом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организационно-правового отдела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ответственным за экспертизу указанных проектов.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случае, если нарушен порядок представления указанных проектов на экспертизу, предусмотренный настоящим Порядком.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11. При наличии в заключении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организационно-правового отдела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proofErr w:type="spellStart"/>
      <w:r w:rsidR="00830D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обеспечивает учет таких замечаний и предложений.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12. Повторное направление доработанного проекта административного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регламента, проекта изменений в административный регламент, проекта акта об отмене административного регламента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 xml:space="preserve"> на заключение не требуется.</w:t>
      </w:r>
    </w:p>
    <w:p w:rsidR="00314393" w:rsidRPr="00614238" w:rsidRDefault="00314393" w:rsidP="000F147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314393" w:rsidRPr="00614238" w:rsidSect="00B5127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C63C3"/>
    <w:rsid w:val="000F147C"/>
    <w:rsid w:val="00141E6F"/>
    <w:rsid w:val="00186606"/>
    <w:rsid w:val="00187A7B"/>
    <w:rsid w:val="002172F4"/>
    <w:rsid w:val="00226EC9"/>
    <w:rsid w:val="00235D86"/>
    <w:rsid w:val="00246723"/>
    <w:rsid w:val="002863D6"/>
    <w:rsid w:val="002A4F71"/>
    <w:rsid w:val="002F2C92"/>
    <w:rsid w:val="00314393"/>
    <w:rsid w:val="003434CB"/>
    <w:rsid w:val="00386953"/>
    <w:rsid w:val="003956D2"/>
    <w:rsid w:val="003A11EA"/>
    <w:rsid w:val="003B553C"/>
    <w:rsid w:val="00405975"/>
    <w:rsid w:val="004078F8"/>
    <w:rsid w:val="00413396"/>
    <w:rsid w:val="00417F87"/>
    <w:rsid w:val="004924B9"/>
    <w:rsid w:val="00493584"/>
    <w:rsid w:val="004A4365"/>
    <w:rsid w:val="004B7F24"/>
    <w:rsid w:val="00515F18"/>
    <w:rsid w:val="005344BD"/>
    <w:rsid w:val="00535F23"/>
    <w:rsid w:val="00590A45"/>
    <w:rsid w:val="005B1E26"/>
    <w:rsid w:val="005D14E3"/>
    <w:rsid w:val="005F3D62"/>
    <w:rsid w:val="00604A29"/>
    <w:rsid w:val="00614238"/>
    <w:rsid w:val="00693E59"/>
    <w:rsid w:val="006C18A6"/>
    <w:rsid w:val="006E5552"/>
    <w:rsid w:val="00706EC6"/>
    <w:rsid w:val="007172F8"/>
    <w:rsid w:val="007258C7"/>
    <w:rsid w:val="00776B9D"/>
    <w:rsid w:val="007B2C37"/>
    <w:rsid w:val="007E278A"/>
    <w:rsid w:val="007F74D7"/>
    <w:rsid w:val="00830D19"/>
    <w:rsid w:val="00864384"/>
    <w:rsid w:val="008A36FC"/>
    <w:rsid w:val="008C12A3"/>
    <w:rsid w:val="00917150"/>
    <w:rsid w:val="00990590"/>
    <w:rsid w:val="009A2F34"/>
    <w:rsid w:val="009F677D"/>
    <w:rsid w:val="00A33132"/>
    <w:rsid w:val="00A33E46"/>
    <w:rsid w:val="00A501B3"/>
    <w:rsid w:val="00A63366"/>
    <w:rsid w:val="00AC0600"/>
    <w:rsid w:val="00AC2005"/>
    <w:rsid w:val="00AD3A2A"/>
    <w:rsid w:val="00AE05C5"/>
    <w:rsid w:val="00B32C56"/>
    <w:rsid w:val="00B51275"/>
    <w:rsid w:val="00BC6A30"/>
    <w:rsid w:val="00BE51F6"/>
    <w:rsid w:val="00BF4551"/>
    <w:rsid w:val="00BF47F7"/>
    <w:rsid w:val="00C16708"/>
    <w:rsid w:val="00C96D3E"/>
    <w:rsid w:val="00CA25D9"/>
    <w:rsid w:val="00CB49F8"/>
    <w:rsid w:val="00CB6F08"/>
    <w:rsid w:val="00CB75DD"/>
    <w:rsid w:val="00CC2AA7"/>
    <w:rsid w:val="00D4795D"/>
    <w:rsid w:val="00DF0C77"/>
    <w:rsid w:val="00E10B28"/>
    <w:rsid w:val="00E355FF"/>
    <w:rsid w:val="00E43057"/>
    <w:rsid w:val="00E57AEF"/>
    <w:rsid w:val="00E81119"/>
    <w:rsid w:val="00E841D7"/>
    <w:rsid w:val="00E901B8"/>
    <w:rsid w:val="00EA2916"/>
    <w:rsid w:val="00F55054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6EA65C85DB81EB9AC895B66CD9336F20C6EA0104E5CBC2EE068CD53E44715E899629AF66FBF7BDB098E49060872D300956B265e4zEN" TargetMode="External"/><Relationship Id="rId13" Type="http://schemas.openxmlformats.org/officeDocument/2006/relationships/hyperlink" Target="consultantplus://offline/ref=656EA65C85DB81EB9AC895B66CD9336F20C3EA0E09E5CBC2EE068CD53E44715E899629AD6EF0A3EDF4C6BDC126CC2036154AB26151AF7ECEe2z5N" TargetMode="External"/><Relationship Id="rId18" Type="http://schemas.openxmlformats.org/officeDocument/2006/relationships/hyperlink" Target="consultantplus://offline/ref=656EA65C85DB81EB9AC895B66CD9336F20C5EC0A0FE0CBC2EE068CD53E44715E9B9671A16EF2BDECF2D3EB9060e9z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56EA65C85DB81EB9AC895B66CD9336F20C6EA0104E5CBC2EE068CD53E44715E9B9671A16EF2BDECF2D3EB9060e9z8N" TargetMode="External"/><Relationship Id="rId7" Type="http://schemas.openxmlformats.org/officeDocument/2006/relationships/hyperlink" Target="consultantplus://offline/ref=656EA65C85DB81EB9AC895B66CD9336F20C6EA0104E5CBC2EE068CD53E44715E9B9671A16EF2BDECF2D3EB9060e9z8N" TargetMode="External"/><Relationship Id="rId12" Type="http://schemas.openxmlformats.org/officeDocument/2006/relationships/hyperlink" Target="consultantplus://offline/ref=656EA65C85DB81EB9AC895B66CD9336F20C6EA0104E5CBC2EE068CD53E44715E899629AE6AF4A8B8A589BC9D629B3336114AB0674DeAzCN" TargetMode="External"/><Relationship Id="rId17" Type="http://schemas.openxmlformats.org/officeDocument/2006/relationships/hyperlink" Target="consultantplus://offline/ref=656EA65C85DB81EB9AC895B66CD9336F20C6EA0104E5CBC2EE068CD53E44715E9B9671A16EF2BDECF2D3EB9060e9z8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6EA65C85DB81EB9AC895B66CD9336F20C6EA0104E5CBC2EE068CD53E44715E9B9671A16EF2BDECF2D3EB9060e9z8N" TargetMode="External"/><Relationship Id="rId20" Type="http://schemas.openxmlformats.org/officeDocument/2006/relationships/hyperlink" Target="consultantplus://offline/ref=656EA65C85DB81EB9AC895B66CD9336F20C6EA0104E5CBC2EE068CD53E44715E9B9671A16EF2BDECF2D3EB9060e9z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6EA65C85DB81EB9AC895B66CD9336F20CBEC0F0BE7CBC2EE068CD53E44715E899629AD6EF0A3ECF3C6BDC126CC2036154AB26151AF7ECEe2z5N" TargetMode="External"/><Relationship Id="rId11" Type="http://schemas.openxmlformats.org/officeDocument/2006/relationships/hyperlink" Target="consultantplus://offline/ref=656EA65C85DB81EB9AC895B66CD9336F20C6EA0104E5CBC2EE068CD53E44715E899629AE67F0A8B8A589BC9D629B3336114AB0674DeAzCN" TargetMode="External"/><Relationship Id="rId5" Type="http://schemas.openxmlformats.org/officeDocument/2006/relationships/hyperlink" Target="consultantplus://offline/ref=656EA65C85DB81EB9AC895B66CD9336F20C2EF0F05E1CBC2EE068CD53E44715E9B9671A16EF2BDECF2D3EB9060e9z8N" TargetMode="External"/><Relationship Id="rId15" Type="http://schemas.openxmlformats.org/officeDocument/2006/relationships/hyperlink" Target="consultantplus://offline/ref=656EA65C85DB81EB9AC895B66CD9336F20C6EA0104E5CBC2EE068CD53E44715E899629AD68F1A8B8A589BC9D629B3336114AB0674DeAzC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6EA65C85DB81EB9AC895B66CD9336F20C6EA0104E5CBC2EE068CD53E44715E899629A86DFBF7BDB098E49060872D300956B265e4zEN" TargetMode="External"/><Relationship Id="rId19" Type="http://schemas.openxmlformats.org/officeDocument/2006/relationships/hyperlink" Target="consultantplus://offline/ref=656EA65C85DB81EB9AC895B66CD9336F20C5EC0A0FE0CBC2EE068CD53E44715E9B9671A16EF2BDECF2D3EB9060e9z8N" TargetMode="External"/><Relationship Id="rId4" Type="http://schemas.openxmlformats.org/officeDocument/2006/relationships/hyperlink" Target="consultantplus://offline/ref=656EA65C85DB81EB9AC895B66CD9336F20C6EA0104E5CBC2EE068CD53E44715E899629AD6EF0A3E5F0C6BDC126CC2036154AB26151AF7ECEe2z5N" TargetMode="External"/><Relationship Id="rId9" Type="http://schemas.openxmlformats.org/officeDocument/2006/relationships/hyperlink" Target="consultantplus://offline/ref=656EA65C85DB81EB9AC88BBB7AB56F6222C8B1040EEDC594B059D788694D7B09CED970EF2AFDA2ECF4CDE89569CD7C724259B26551AD78D22643FFe7z3N" TargetMode="External"/><Relationship Id="rId14" Type="http://schemas.openxmlformats.org/officeDocument/2006/relationships/hyperlink" Target="consultantplus://offline/ref=656EA65C85DB81EB9AC895B66CD9336F20C6EA0104E5CBC2EE068CD53E44715E899629AD6EF0A3EAF0C6BDC126CC2036154AB26151AF7ECEe2z5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21</Pages>
  <Words>9727</Words>
  <Characters>55447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101</cp:revision>
  <cp:lastPrinted>2021-06-03T13:38:00Z</cp:lastPrinted>
  <dcterms:created xsi:type="dcterms:W3CDTF">2021-06-02T13:51:00Z</dcterms:created>
  <dcterms:modified xsi:type="dcterms:W3CDTF">2021-06-17T12:34:00Z</dcterms:modified>
</cp:coreProperties>
</file>