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69C5" w:rsidRPr="00F13AA3" w:rsidRDefault="003F2EEC" w:rsidP="004169C5">
      <w:pPr>
        <w:spacing w:before="360" w:after="360"/>
        <w:ind w:firstLine="720"/>
        <w:jc w:val="center"/>
        <w:rPr>
          <w:b/>
        </w:rPr>
      </w:pPr>
      <w:r>
        <w:rPr>
          <w:b/>
          <w:color w:val="000000" w:themeColor="text1"/>
        </w:rPr>
        <w:t xml:space="preserve"> </w:t>
      </w:r>
      <w:r w:rsidR="009E75EE" w:rsidRPr="00D1590D">
        <w:rPr>
          <w:b/>
          <w:color w:val="000000" w:themeColor="text1"/>
        </w:rPr>
        <w:t xml:space="preserve">                                                                                                                                                                                                                                                                                                                                                                                                                                                                                                                                                                                                                                                                                                                                                                                                                                                                                                                                                                                                                                                                                                                                                                                                                                                                                                                                                                                                                                                                                                                                                                                                                                                                                                                                                                                                                                                                                                                                                                                                                                                                                                                                                                                                                                                                                                                                                                                                                                                                                                                                                                                                                                                                                                                                                                                                                                                                                                                                                                                                                                                                                                                                                                                                                                                                                                                                                                                                                                                                                                                                                                                                                                                                                                                                                                                                                                                                                                                                                                                                                                                                                                                                                                                                                                                                                                                                                                                                                                                                                                                                                                                                                                                                                                                                                                                                                                                                                                                                                                                                                                                                                                                                                                                                                                                                                                                                                                                                                                                                                                                                                                                                                                                                                                                                                                                                                                                                                                                                                                                                                                                                                                                                                                                                                                                                                                                                                                                                                                                                                                                                                                                                                                                                                                                                                                                                                                                                                                                                                                                                                                                                                                                                                                                                                                                                                                                                                                                                                                                                                                                                                                                                                                                                                                                                                                                                                                                                                                                                                                                                                                                                                                                                                                                                                                                                                                                                                                                                                                                                                                                                                                                                                                                                                                                                                                                                                                                                                                                                                                                                                                                                                                                                                                                                                                                                                                                                                                                                                                                                                                                                                                                                                                                                                                                                                                                                                                                                                                                                                                                                                                                                                                                                                                                                                                                                                                                                                                                                                                                                                                                                                                                                                                                                                                                                                                                                                                                                                                                                                                                                                                                                                                                                                                                                                                                                                                                                                                                                                                                                                                                                                                                                                                                                                                                                                                                                                                                                                                                                                                                                                                                                                                                                                                                                                                                                                                                                                                                                                                                                                                                                                                                                                                                                                                                                                                                                                                                                                                                                                                                                                                                                                                                                                                                                                                                                                                                                                                                                                                                                                                                                                                                                                                                                                                                                                                                                                                                                                                                                                                                                                                                                                                                                                                                                                                                                                                                                                                                                                                                                                                                                                                                                                                                                                                                                                                                                                                                                                                                                                                                                                                                                                                                                                                                                                                                                                                                                                                                                                                                                                                                                                                                                                                                                                                                                                                                                                                                                                                                                                                                                                                                                                                                                                                                                                                                                                                                                                                                                                                                                                                                                                                                                                                                                                                                                                                                                                                                                                                                                                                                                                                                                                                                                                                                                                                                                                                                                                                                                                                                                                                                                                                                                                                                                                                                                                                                                                                                                                                                                                                                                                                                                                                                                                                                                                                                                                                                                                                                                                                                                                                                                                                                                                                                                                                                                                                                                                                                                                                                                                            </w:t>
      </w:r>
      <w:proofErr w:type="gramStart"/>
      <w:r w:rsidR="004169C5" w:rsidRPr="00F13AA3">
        <w:rPr>
          <w:b/>
        </w:rPr>
        <w:t xml:space="preserve">Пояснительная записка к годовому отчету об исполнении  бюджета </w:t>
      </w:r>
      <w:r w:rsidR="00464F01" w:rsidRPr="00F13AA3">
        <w:rPr>
          <w:b/>
        </w:rPr>
        <w:t>Трубчевского муниципального</w:t>
      </w:r>
      <w:r w:rsidR="004169C5" w:rsidRPr="00F13AA3">
        <w:rPr>
          <w:b/>
        </w:rPr>
        <w:t xml:space="preserve"> </w:t>
      </w:r>
      <w:r w:rsidR="00464F01" w:rsidRPr="00F13AA3">
        <w:rPr>
          <w:b/>
        </w:rPr>
        <w:t>района Брянской области</w:t>
      </w:r>
      <w:r w:rsidR="007D2980" w:rsidRPr="00F13AA3">
        <w:rPr>
          <w:b/>
        </w:rPr>
        <w:t xml:space="preserve"> </w:t>
      </w:r>
      <w:r w:rsidR="00FE31A3">
        <w:rPr>
          <w:b/>
        </w:rPr>
        <w:t xml:space="preserve"> за 2020 </w:t>
      </w:r>
      <w:r w:rsidR="001638CC">
        <w:rPr>
          <w:b/>
        </w:rPr>
        <w:t>год</w:t>
      </w:r>
      <w:proofErr w:type="gramEnd"/>
      <w:r w:rsidR="00FE31A3">
        <w:rPr>
          <w:b/>
        </w:rPr>
        <w:t xml:space="preserve">                                                                                                                                                                                                                                                                                                                                                                                                                                                                                                                                                                                                                                                                                                                                                                                                                                                                                                                                                                                                                                                                                                                                                                                                                                                                                                                                                                                                                                                                                                                                                                                                                                                                                                                                                                                                                                                                                                                                                                                                                                                                                                                                                                                                                                                                                                                                                                                                                                                                                                                                                                                                                                                                                                                                                                                                                                                                                                                                                                                                                                                                                                                                                                                                                                                                                                                                                                                                                                                                                                                                                                                                                                                                                                                                                                                                          </w:t>
      </w:r>
      <w:r w:rsidR="004169C5" w:rsidRPr="00F13AA3">
        <w:rPr>
          <w:b/>
        </w:rPr>
        <w:t xml:space="preserve"> </w:t>
      </w:r>
    </w:p>
    <w:p w:rsidR="00184D9A" w:rsidRPr="005443E4" w:rsidRDefault="00184D9A" w:rsidP="00184D9A">
      <w:pPr>
        <w:ind w:firstLine="709"/>
        <w:jc w:val="both"/>
        <w:rPr>
          <w:rFonts w:eastAsia="Calibri"/>
          <w:sz w:val="20"/>
          <w:szCs w:val="20"/>
        </w:rPr>
      </w:pPr>
      <w:r w:rsidRPr="005443E4">
        <w:rPr>
          <w:rFonts w:eastAsia="Calibri"/>
          <w:sz w:val="20"/>
          <w:szCs w:val="20"/>
        </w:rPr>
        <w:t>Консолидированный бюджет Трубчевского муниц</w:t>
      </w:r>
      <w:r w:rsidR="00FE31A3" w:rsidRPr="005443E4">
        <w:rPr>
          <w:rFonts w:eastAsia="Calibri"/>
          <w:sz w:val="20"/>
          <w:szCs w:val="20"/>
        </w:rPr>
        <w:t>ипального района в 2020</w:t>
      </w:r>
      <w:r w:rsidRPr="005443E4">
        <w:rPr>
          <w:rFonts w:eastAsia="Calibri"/>
          <w:sz w:val="20"/>
          <w:szCs w:val="20"/>
        </w:rPr>
        <w:t xml:space="preserve"> году сос</w:t>
      </w:r>
      <w:r w:rsidR="00D13811" w:rsidRPr="005443E4">
        <w:rPr>
          <w:rFonts w:eastAsia="Calibri"/>
          <w:sz w:val="20"/>
          <w:szCs w:val="20"/>
        </w:rPr>
        <w:t xml:space="preserve">тавил по доходам  </w:t>
      </w:r>
      <w:r w:rsidR="0031762B" w:rsidRPr="005443E4">
        <w:rPr>
          <w:rFonts w:eastAsia="Calibri"/>
          <w:sz w:val="20"/>
          <w:szCs w:val="20"/>
        </w:rPr>
        <w:t>646 366 509,36</w:t>
      </w:r>
      <w:r w:rsidRPr="005443E4">
        <w:rPr>
          <w:rFonts w:eastAsia="Calibri"/>
          <w:sz w:val="20"/>
          <w:szCs w:val="20"/>
        </w:rPr>
        <w:t xml:space="preserve"> ру</w:t>
      </w:r>
      <w:r w:rsidR="00D13811" w:rsidRPr="005443E4">
        <w:rPr>
          <w:rFonts w:eastAsia="Calibri"/>
          <w:sz w:val="20"/>
          <w:szCs w:val="20"/>
        </w:rPr>
        <w:t xml:space="preserve">блей, по расходам </w:t>
      </w:r>
      <w:r w:rsidR="00EF149D" w:rsidRPr="005443E4">
        <w:rPr>
          <w:rFonts w:eastAsia="Calibri"/>
          <w:sz w:val="20"/>
          <w:szCs w:val="20"/>
        </w:rPr>
        <w:t>645 193 956,16</w:t>
      </w:r>
      <w:r w:rsidR="00D13811" w:rsidRPr="005443E4">
        <w:rPr>
          <w:rFonts w:eastAsia="Calibri"/>
          <w:sz w:val="20"/>
          <w:szCs w:val="20"/>
        </w:rPr>
        <w:t xml:space="preserve"> рублей, бюджет исполнен с </w:t>
      </w:r>
      <w:r w:rsidR="00EF149D" w:rsidRPr="005443E4">
        <w:rPr>
          <w:rFonts w:eastAsia="Calibri"/>
          <w:sz w:val="20"/>
          <w:szCs w:val="20"/>
        </w:rPr>
        <w:t xml:space="preserve">профицитом </w:t>
      </w:r>
      <w:r w:rsidR="00D13811" w:rsidRPr="005443E4">
        <w:rPr>
          <w:rFonts w:eastAsia="Calibri"/>
          <w:sz w:val="20"/>
          <w:szCs w:val="20"/>
        </w:rPr>
        <w:t xml:space="preserve">в сумме  </w:t>
      </w:r>
      <w:r w:rsidR="006C6852" w:rsidRPr="005443E4">
        <w:rPr>
          <w:rFonts w:eastAsia="Calibri"/>
          <w:sz w:val="20"/>
          <w:szCs w:val="20"/>
        </w:rPr>
        <w:t xml:space="preserve"> - </w:t>
      </w:r>
      <w:r w:rsidR="00EF149D" w:rsidRPr="005443E4">
        <w:rPr>
          <w:rFonts w:eastAsia="Calibri"/>
          <w:sz w:val="20"/>
          <w:szCs w:val="20"/>
        </w:rPr>
        <w:t>1 172 553,20</w:t>
      </w:r>
      <w:r w:rsidRPr="005443E4">
        <w:rPr>
          <w:rFonts w:eastAsia="Calibri"/>
          <w:sz w:val="20"/>
          <w:szCs w:val="20"/>
        </w:rPr>
        <w:t xml:space="preserve"> рублей.</w:t>
      </w:r>
    </w:p>
    <w:p w:rsidR="00184D9A" w:rsidRPr="005443E4" w:rsidRDefault="00184D9A" w:rsidP="00184D9A">
      <w:pPr>
        <w:ind w:firstLine="709"/>
        <w:jc w:val="both"/>
        <w:rPr>
          <w:rFonts w:eastAsia="Calibri"/>
          <w:sz w:val="20"/>
          <w:szCs w:val="20"/>
        </w:rPr>
      </w:pPr>
      <w:r w:rsidRPr="005443E4">
        <w:rPr>
          <w:rFonts w:eastAsia="Calibri"/>
          <w:sz w:val="20"/>
          <w:szCs w:val="20"/>
        </w:rPr>
        <w:t>По сравнению с предыдущим отчетным периодом поступление доходов в консо</w:t>
      </w:r>
      <w:r w:rsidR="00D13811" w:rsidRPr="005443E4">
        <w:rPr>
          <w:rFonts w:eastAsia="Calibri"/>
          <w:sz w:val="20"/>
          <w:szCs w:val="20"/>
        </w:rPr>
        <w:t>лидированный  бюджет у</w:t>
      </w:r>
      <w:r w:rsidR="00B743AF" w:rsidRPr="005443E4">
        <w:rPr>
          <w:rFonts w:eastAsia="Calibri"/>
          <w:sz w:val="20"/>
          <w:szCs w:val="20"/>
        </w:rPr>
        <w:t>величилось</w:t>
      </w:r>
      <w:r w:rsidR="00D13811" w:rsidRPr="005443E4">
        <w:rPr>
          <w:rFonts w:eastAsia="Calibri"/>
          <w:sz w:val="20"/>
          <w:szCs w:val="20"/>
        </w:rPr>
        <w:t xml:space="preserve">  на </w:t>
      </w:r>
      <w:r w:rsidR="00B743AF" w:rsidRPr="005443E4">
        <w:rPr>
          <w:rFonts w:eastAsia="Calibri"/>
          <w:sz w:val="20"/>
          <w:szCs w:val="20"/>
        </w:rPr>
        <w:t>34 614 953,12</w:t>
      </w:r>
      <w:r w:rsidR="00D13811" w:rsidRPr="005443E4">
        <w:rPr>
          <w:rFonts w:eastAsia="Calibri"/>
          <w:sz w:val="20"/>
          <w:szCs w:val="20"/>
        </w:rPr>
        <w:t xml:space="preserve"> рублей или на  </w:t>
      </w:r>
      <w:r w:rsidR="00B743AF" w:rsidRPr="005443E4">
        <w:rPr>
          <w:rFonts w:eastAsia="Calibri"/>
          <w:sz w:val="20"/>
          <w:szCs w:val="20"/>
        </w:rPr>
        <w:t>5,7</w:t>
      </w:r>
      <w:r w:rsidR="00D13811" w:rsidRPr="005443E4">
        <w:rPr>
          <w:rFonts w:eastAsia="Calibri"/>
          <w:sz w:val="20"/>
          <w:szCs w:val="20"/>
        </w:rPr>
        <w:t xml:space="preserve"> процентов. </w:t>
      </w:r>
      <w:r w:rsidR="006C6852" w:rsidRPr="005443E4">
        <w:rPr>
          <w:rFonts w:eastAsia="Calibri"/>
          <w:sz w:val="20"/>
          <w:szCs w:val="20"/>
        </w:rPr>
        <w:t>Б</w:t>
      </w:r>
      <w:r w:rsidRPr="005443E4">
        <w:rPr>
          <w:rFonts w:eastAsia="Calibri"/>
          <w:sz w:val="20"/>
          <w:szCs w:val="20"/>
        </w:rPr>
        <w:t>ез</w:t>
      </w:r>
      <w:r w:rsidR="006C6852" w:rsidRPr="005443E4">
        <w:rPr>
          <w:rFonts w:eastAsia="Calibri"/>
          <w:sz w:val="20"/>
          <w:szCs w:val="20"/>
        </w:rPr>
        <w:t>возмездные</w:t>
      </w:r>
      <w:r w:rsidRPr="005443E4">
        <w:rPr>
          <w:rFonts w:eastAsia="Calibri"/>
          <w:sz w:val="20"/>
          <w:szCs w:val="20"/>
        </w:rPr>
        <w:t xml:space="preserve"> по</w:t>
      </w:r>
      <w:r w:rsidR="00B743AF" w:rsidRPr="005443E4">
        <w:rPr>
          <w:rFonts w:eastAsia="Calibri"/>
          <w:sz w:val="20"/>
          <w:szCs w:val="20"/>
        </w:rPr>
        <w:t>ступления увеличились</w:t>
      </w:r>
      <w:r w:rsidR="006C6852" w:rsidRPr="005443E4">
        <w:rPr>
          <w:rFonts w:eastAsia="Calibri"/>
          <w:sz w:val="20"/>
          <w:szCs w:val="20"/>
        </w:rPr>
        <w:t xml:space="preserve"> </w:t>
      </w:r>
      <w:r w:rsidR="00C562D5" w:rsidRPr="005443E4">
        <w:rPr>
          <w:rFonts w:eastAsia="Calibri"/>
          <w:sz w:val="20"/>
          <w:szCs w:val="20"/>
        </w:rPr>
        <w:t xml:space="preserve">на  сумму </w:t>
      </w:r>
      <w:r w:rsidR="00227BE6">
        <w:rPr>
          <w:rFonts w:eastAsia="Calibri"/>
          <w:sz w:val="20"/>
          <w:szCs w:val="20"/>
        </w:rPr>
        <w:t>29</w:t>
      </w:r>
      <w:r w:rsidR="00B743AF" w:rsidRPr="005443E4">
        <w:rPr>
          <w:rFonts w:eastAsia="Calibri"/>
          <w:sz w:val="20"/>
          <w:szCs w:val="20"/>
        </w:rPr>
        <w:t> 440 920,81</w:t>
      </w:r>
      <w:r w:rsidR="00C562D5" w:rsidRPr="005443E4">
        <w:rPr>
          <w:rFonts w:eastAsia="Calibri"/>
          <w:sz w:val="20"/>
          <w:szCs w:val="20"/>
        </w:rPr>
        <w:t xml:space="preserve"> рублей или на  </w:t>
      </w:r>
      <w:r w:rsidR="00227BE6">
        <w:rPr>
          <w:rFonts w:eastAsia="Calibri"/>
          <w:sz w:val="20"/>
          <w:szCs w:val="20"/>
        </w:rPr>
        <w:t>7,0</w:t>
      </w:r>
      <w:r w:rsidR="006C6852" w:rsidRPr="005443E4">
        <w:rPr>
          <w:rFonts w:eastAsia="Calibri"/>
          <w:sz w:val="20"/>
          <w:szCs w:val="20"/>
        </w:rPr>
        <w:t xml:space="preserve"> %.  Налоговые</w:t>
      </w:r>
      <w:r w:rsidRPr="005443E4">
        <w:rPr>
          <w:rFonts w:eastAsia="Calibri"/>
          <w:sz w:val="20"/>
          <w:szCs w:val="20"/>
        </w:rPr>
        <w:t xml:space="preserve"> </w:t>
      </w:r>
      <w:r w:rsidR="009D3227" w:rsidRPr="005443E4">
        <w:rPr>
          <w:rFonts w:eastAsia="Calibri"/>
          <w:sz w:val="20"/>
          <w:szCs w:val="20"/>
        </w:rPr>
        <w:t xml:space="preserve"> и  неналоговые</w:t>
      </w:r>
      <w:r w:rsidR="006C6852" w:rsidRPr="005443E4">
        <w:rPr>
          <w:rFonts w:eastAsia="Calibri"/>
          <w:sz w:val="20"/>
          <w:szCs w:val="20"/>
        </w:rPr>
        <w:t xml:space="preserve"> доходы увеличились </w:t>
      </w:r>
      <w:r w:rsidR="00C562D5" w:rsidRPr="005443E4">
        <w:rPr>
          <w:rFonts w:eastAsia="Calibri"/>
          <w:sz w:val="20"/>
          <w:szCs w:val="20"/>
        </w:rPr>
        <w:t xml:space="preserve"> на сумму </w:t>
      </w:r>
      <w:r w:rsidR="00B743AF" w:rsidRPr="005443E4">
        <w:rPr>
          <w:rFonts w:eastAsia="Calibri"/>
          <w:sz w:val="20"/>
          <w:szCs w:val="20"/>
        </w:rPr>
        <w:t>5 174 032,31</w:t>
      </w:r>
      <w:r w:rsidRPr="005443E4">
        <w:rPr>
          <w:rFonts w:eastAsia="Calibri"/>
          <w:sz w:val="20"/>
          <w:szCs w:val="20"/>
        </w:rPr>
        <w:t xml:space="preserve"> </w:t>
      </w:r>
      <w:r w:rsidR="006C6852" w:rsidRPr="005443E4">
        <w:rPr>
          <w:rFonts w:eastAsia="Calibri"/>
          <w:sz w:val="20"/>
          <w:szCs w:val="20"/>
        </w:rPr>
        <w:t xml:space="preserve">рублей или на </w:t>
      </w:r>
      <w:r w:rsidR="00B743AF" w:rsidRPr="005443E4">
        <w:rPr>
          <w:rFonts w:eastAsia="Calibri"/>
          <w:sz w:val="20"/>
          <w:szCs w:val="20"/>
        </w:rPr>
        <w:t>2,7</w:t>
      </w:r>
      <w:r w:rsidR="00C562D5" w:rsidRPr="005443E4">
        <w:rPr>
          <w:rFonts w:eastAsia="Calibri"/>
          <w:sz w:val="20"/>
          <w:szCs w:val="20"/>
        </w:rPr>
        <w:t>%.</w:t>
      </w:r>
    </w:p>
    <w:p w:rsidR="00184D9A" w:rsidRPr="005443E4" w:rsidRDefault="00184D9A" w:rsidP="00184D9A">
      <w:pPr>
        <w:ind w:firstLine="708"/>
        <w:jc w:val="both"/>
        <w:rPr>
          <w:bCs/>
          <w:sz w:val="20"/>
          <w:szCs w:val="20"/>
        </w:rPr>
      </w:pPr>
      <w:r w:rsidRPr="005443E4">
        <w:rPr>
          <w:bCs/>
          <w:sz w:val="20"/>
          <w:szCs w:val="20"/>
        </w:rPr>
        <w:t>Динамика основных параметров консолидированного бюджета Трубчевско</w:t>
      </w:r>
      <w:r w:rsidR="00095B97" w:rsidRPr="005443E4">
        <w:rPr>
          <w:bCs/>
          <w:sz w:val="20"/>
          <w:szCs w:val="20"/>
        </w:rPr>
        <w:t xml:space="preserve">го </w:t>
      </w:r>
      <w:r w:rsidR="00EF149D" w:rsidRPr="005443E4">
        <w:rPr>
          <w:bCs/>
          <w:sz w:val="20"/>
          <w:szCs w:val="20"/>
        </w:rPr>
        <w:t>муниципального района за 2019–2020</w:t>
      </w:r>
      <w:r w:rsidRPr="005443E4">
        <w:rPr>
          <w:bCs/>
          <w:sz w:val="20"/>
          <w:szCs w:val="20"/>
        </w:rPr>
        <w:t xml:space="preserve"> годы представлена в следующей таблице.</w:t>
      </w:r>
    </w:p>
    <w:p w:rsidR="00311F1D" w:rsidRPr="005443E4" w:rsidRDefault="00A178C4" w:rsidP="00A178C4">
      <w:pPr>
        <w:ind w:firstLine="708"/>
        <w:jc w:val="center"/>
        <w:rPr>
          <w:bCs/>
          <w:sz w:val="20"/>
          <w:szCs w:val="20"/>
        </w:rPr>
      </w:pPr>
      <w:r w:rsidRPr="005443E4">
        <w:rPr>
          <w:bCs/>
          <w:sz w:val="20"/>
          <w:szCs w:val="20"/>
        </w:rPr>
        <w:t xml:space="preserve">                                                                                                                          </w:t>
      </w:r>
      <w:r w:rsidR="006E65D2" w:rsidRPr="005443E4">
        <w:rPr>
          <w:bCs/>
          <w:sz w:val="20"/>
          <w:szCs w:val="20"/>
        </w:rPr>
        <w:t xml:space="preserve">                           (рублей</w:t>
      </w:r>
      <w:r w:rsidRPr="005443E4">
        <w:rPr>
          <w:bCs/>
          <w:sz w:val="20"/>
          <w:szCs w:val="20"/>
        </w:rPr>
        <w:t xml:space="preserve">) </w:t>
      </w:r>
    </w:p>
    <w:tbl>
      <w:tblPr>
        <w:tblW w:w="1049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2268"/>
        <w:gridCol w:w="1984"/>
        <w:gridCol w:w="1985"/>
      </w:tblGrid>
      <w:tr w:rsidR="00311F1D" w:rsidRPr="005443E4" w:rsidTr="00311F1D">
        <w:tc>
          <w:tcPr>
            <w:tcW w:w="4253" w:type="dxa"/>
            <w:vMerge w:val="restart"/>
            <w:tcBorders>
              <w:top w:val="single" w:sz="4" w:space="0" w:color="auto"/>
              <w:left w:val="single" w:sz="4" w:space="0" w:color="auto"/>
              <w:bottom w:val="single" w:sz="4" w:space="0" w:color="auto"/>
              <w:right w:val="single" w:sz="4" w:space="0" w:color="auto"/>
            </w:tcBorders>
            <w:hideMark/>
          </w:tcPr>
          <w:p w:rsidR="00311F1D" w:rsidRPr="005443E4" w:rsidRDefault="00311F1D" w:rsidP="00311F1D">
            <w:pPr>
              <w:rPr>
                <w:sz w:val="20"/>
                <w:szCs w:val="20"/>
              </w:rPr>
            </w:pPr>
            <w:r w:rsidRPr="005443E4">
              <w:rPr>
                <w:sz w:val="20"/>
                <w:szCs w:val="20"/>
              </w:rPr>
              <w:t xml:space="preserve">                                     </w:t>
            </w:r>
          </w:p>
          <w:p w:rsidR="00311F1D" w:rsidRPr="005443E4" w:rsidRDefault="00311F1D" w:rsidP="00311F1D">
            <w:pPr>
              <w:rPr>
                <w:sz w:val="20"/>
                <w:szCs w:val="20"/>
              </w:rPr>
            </w:pPr>
            <w:r w:rsidRPr="005443E4">
              <w:rPr>
                <w:sz w:val="20"/>
                <w:szCs w:val="20"/>
              </w:rPr>
              <w:t xml:space="preserve">                               Показатели</w:t>
            </w:r>
          </w:p>
          <w:p w:rsidR="00311F1D" w:rsidRPr="005443E4" w:rsidRDefault="00311F1D" w:rsidP="00311F1D">
            <w:pPr>
              <w:rPr>
                <w:sz w:val="20"/>
                <w:szCs w:val="20"/>
              </w:rPr>
            </w:pPr>
          </w:p>
        </w:tc>
        <w:tc>
          <w:tcPr>
            <w:tcW w:w="2268" w:type="dxa"/>
            <w:vMerge w:val="restart"/>
            <w:tcBorders>
              <w:top w:val="single" w:sz="4" w:space="0" w:color="auto"/>
              <w:left w:val="single" w:sz="4" w:space="0" w:color="auto"/>
              <w:bottom w:val="single" w:sz="4" w:space="0" w:color="auto"/>
              <w:right w:val="single" w:sz="4" w:space="0" w:color="auto"/>
            </w:tcBorders>
            <w:hideMark/>
          </w:tcPr>
          <w:p w:rsidR="00311F1D" w:rsidRPr="005443E4" w:rsidRDefault="00FE31A3" w:rsidP="00311F1D">
            <w:pPr>
              <w:jc w:val="center"/>
              <w:rPr>
                <w:sz w:val="20"/>
                <w:szCs w:val="20"/>
              </w:rPr>
            </w:pPr>
            <w:r w:rsidRPr="005443E4">
              <w:rPr>
                <w:sz w:val="20"/>
                <w:szCs w:val="20"/>
              </w:rPr>
              <w:t>Отчет  за  2019</w:t>
            </w:r>
            <w:r w:rsidR="00311F1D" w:rsidRPr="005443E4">
              <w:rPr>
                <w:sz w:val="20"/>
                <w:szCs w:val="20"/>
              </w:rPr>
              <w:t xml:space="preserve"> год</w:t>
            </w:r>
          </w:p>
          <w:p w:rsidR="00311F1D" w:rsidRPr="005443E4" w:rsidRDefault="00311F1D" w:rsidP="00311F1D">
            <w:pPr>
              <w:rPr>
                <w:sz w:val="20"/>
                <w:szCs w:val="20"/>
              </w:rPr>
            </w:pPr>
          </w:p>
        </w:tc>
        <w:tc>
          <w:tcPr>
            <w:tcW w:w="3969" w:type="dxa"/>
            <w:gridSpan w:val="2"/>
            <w:tcBorders>
              <w:top w:val="single" w:sz="4" w:space="0" w:color="auto"/>
              <w:left w:val="single" w:sz="4" w:space="0" w:color="auto"/>
              <w:bottom w:val="single" w:sz="4" w:space="0" w:color="auto"/>
              <w:right w:val="single" w:sz="4" w:space="0" w:color="auto"/>
            </w:tcBorders>
            <w:hideMark/>
          </w:tcPr>
          <w:p w:rsidR="00311F1D" w:rsidRPr="005443E4" w:rsidRDefault="008E2FE8" w:rsidP="00EF149D">
            <w:pPr>
              <w:jc w:val="center"/>
              <w:rPr>
                <w:sz w:val="20"/>
                <w:szCs w:val="20"/>
              </w:rPr>
            </w:pPr>
            <w:r w:rsidRPr="005443E4">
              <w:rPr>
                <w:sz w:val="20"/>
                <w:szCs w:val="20"/>
              </w:rPr>
              <w:t>Исполнено за 20</w:t>
            </w:r>
            <w:r w:rsidR="00EF149D" w:rsidRPr="005443E4">
              <w:rPr>
                <w:sz w:val="20"/>
                <w:szCs w:val="20"/>
              </w:rPr>
              <w:t xml:space="preserve">20                                                            </w:t>
            </w:r>
            <w:r w:rsidR="00311F1D" w:rsidRPr="005443E4">
              <w:rPr>
                <w:sz w:val="20"/>
                <w:szCs w:val="20"/>
              </w:rPr>
              <w:t xml:space="preserve"> год</w:t>
            </w:r>
          </w:p>
        </w:tc>
      </w:tr>
      <w:tr w:rsidR="00311F1D" w:rsidRPr="005443E4" w:rsidTr="00311F1D">
        <w:tc>
          <w:tcPr>
            <w:tcW w:w="4253" w:type="dxa"/>
            <w:vMerge/>
            <w:tcBorders>
              <w:top w:val="single" w:sz="4" w:space="0" w:color="auto"/>
              <w:left w:val="single" w:sz="4" w:space="0" w:color="auto"/>
              <w:bottom w:val="single" w:sz="4" w:space="0" w:color="auto"/>
              <w:right w:val="single" w:sz="4" w:space="0" w:color="auto"/>
            </w:tcBorders>
            <w:hideMark/>
          </w:tcPr>
          <w:p w:rsidR="00311F1D" w:rsidRPr="005443E4" w:rsidRDefault="00311F1D" w:rsidP="00311F1D">
            <w:pPr>
              <w:rPr>
                <w:b/>
                <w:sz w:val="20"/>
                <w:szCs w:val="20"/>
              </w:rPr>
            </w:pPr>
          </w:p>
        </w:tc>
        <w:tc>
          <w:tcPr>
            <w:tcW w:w="2268" w:type="dxa"/>
            <w:vMerge/>
            <w:tcBorders>
              <w:top w:val="single" w:sz="4" w:space="0" w:color="auto"/>
              <w:left w:val="single" w:sz="4" w:space="0" w:color="auto"/>
              <w:bottom w:val="single" w:sz="4" w:space="0" w:color="auto"/>
              <w:right w:val="single" w:sz="4" w:space="0" w:color="auto"/>
            </w:tcBorders>
            <w:hideMark/>
          </w:tcPr>
          <w:p w:rsidR="00311F1D" w:rsidRPr="005443E4" w:rsidRDefault="00311F1D" w:rsidP="00311F1D">
            <w:pPr>
              <w:rPr>
                <w:b/>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311F1D" w:rsidRPr="005443E4" w:rsidRDefault="00311F1D" w:rsidP="00311F1D">
            <w:pPr>
              <w:jc w:val="center"/>
              <w:rPr>
                <w:sz w:val="20"/>
                <w:szCs w:val="20"/>
              </w:rPr>
            </w:pPr>
            <w:r w:rsidRPr="005443E4">
              <w:rPr>
                <w:sz w:val="20"/>
                <w:szCs w:val="20"/>
              </w:rPr>
              <w:t>руб.</w:t>
            </w:r>
          </w:p>
        </w:tc>
        <w:tc>
          <w:tcPr>
            <w:tcW w:w="1985" w:type="dxa"/>
            <w:tcBorders>
              <w:top w:val="single" w:sz="4" w:space="0" w:color="auto"/>
              <w:left w:val="single" w:sz="4" w:space="0" w:color="auto"/>
              <w:bottom w:val="single" w:sz="4" w:space="0" w:color="auto"/>
              <w:right w:val="single" w:sz="4" w:space="0" w:color="auto"/>
            </w:tcBorders>
            <w:hideMark/>
          </w:tcPr>
          <w:p w:rsidR="00311F1D" w:rsidRPr="005443E4" w:rsidRDefault="00311F1D" w:rsidP="00311F1D">
            <w:pPr>
              <w:jc w:val="center"/>
              <w:rPr>
                <w:sz w:val="20"/>
                <w:szCs w:val="20"/>
              </w:rPr>
            </w:pPr>
            <w:r w:rsidRPr="005443E4">
              <w:rPr>
                <w:sz w:val="20"/>
                <w:szCs w:val="20"/>
              </w:rPr>
              <w:t>в %*</w:t>
            </w:r>
          </w:p>
        </w:tc>
      </w:tr>
      <w:tr w:rsidR="00311F1D" w:rsidRPr="005443E4" w:rsidTr="00311F1D">
        <w:tc>
          <w:tcPr>
            <w:tcW w:w="4253" w:type="dxa"/>
            <w:tcBorders>
              <w:top w:val="single" w:sz="4" w:space="0" w:color="auto"/>
              <w:left w:val="single" w:sz="4" w:space="0" w:color="auto"/>
              <w:bottom w:val="single" w:sz="4" w:space="0" w:color="auto"/>
              <w:right w:val="single" w:sz="4" w:space="0" w:color="auto"/>
            </w:tcBorders>
            <w:hideMark/>
          </w:tcPr>
          <w:p w:rsidR="00311F1D" w:rsidRPr="005443E4" w:rsidRDefault="00311F1D" w:rsidP="00311F1D">
            <w:pPr>
              <w:jc w:val="center"/>
              <w:rPr>
                <w:sz w:val="20"/>
                <w:szCs w:val="20"/>
              </w:rPr>
            </w:pPr>
            <w:r w:rsidRPr="005443E4">
              <w:rPr>
                <w:sz w:val="20"/>
                <w:szCs w:val="20"/>
              </w:rPr>
              <w:t>1</w:t>
            </w:r>
          </w:p>
        </w:tc>
        <w:tc>
          <w:tcPr>
            <w:tcW w:w="2268" w:type="dxa"/>
            <w:tcBorders>
              <w:top w:val="single" w:sz="4" w:space="0" w:color="auto"/>
              <w:left w:val="single" w:sz="4" w:space="0" w:color="auto"/>
              <w:bottom w:val="single" w:sz="4" w:space="0" w:color="auto"/>
              <w:right w:val="single" w:sz="4" w:space="0" w:color="auto"/>
            </w:tcBorders>
            <w:hideMark/>
          </w:tcPr>
          <w:p w:rsidR="00311F1D" w:rsidRPr="005443E4" w:rsidRDefault="00311F1D" w:rsidP="00311F1D">
            <w:pPr>
              <w:jc w:val="center"/>
              <w:rPr>
                <w:sz w:val="20"/>
                <w:szCs w:val="20"/>
              </w:rPr>
            </w:pPr>
            <w:r w:rsidRPr="005443E4">
              <w:rPr>
                <w:sz w:val="20"/>
                <w:szCs w:val="20"/>
              </w:rPr>
              <w:t>2</w:t>
            </w:r>
          </w:p>
        </w:tc>
        <w:tc>
          <w:tcPr>
            <w:tcW w:w="1984" w:type="dxa"/>
            <w:tcBorders>
              <w:top w:val="single" w:sz="4" w:space="0" w:color="auto"/>
              <w:left w:val="single" w:sz="4" w:space="0" w:color="auto"/>
              <w:bottom w:val="single" w:sz="4" w:space="0" w:color="auto"/>
              <w:right w:val="single" w:sz="4" w:space="0" w:color="auto"/>
            </w:tcBorders>
            <w:hideMark/>
          </w:tcPr>
          <w:p w:rsidR="00311F1D" w:rsidRPr="005443E4" w:rsidRDefault="00311F1D" w:rsidP="00311F1D">
            <w:pPr>
              <w:jc w:val="center"/>
              <w:rPr>
                <w:sz w:val="20"/>
                <w:szCs w:val="20"/>
              </w:rPr>
            </w:pPr>
            <w:r w:rsidRPr="005443E4">
              <w:rPr>
                <w:sz w:val="20"/>
                <w:szCs w:val="20"/>
              </w:rPr>
              <w:t>3</w:t>
            </w:r>
          </w:p>
        </w:tc>
        <w:tc>
          <w:tcPr>
            <w:tcW w:w="1985" w:type="dxa"/>
            <w:tcBorders>
              <w:top w:val="single" w:sz="4" w:space="0" w:color="auto"/>
              <w:left w:val="single" w:sz="4" w:space="0" w:color="auto"/>
              <w:bottom w:val="single" w:sz="4" w:space="0" w:color="auto"/>
              <w:right w:val="single" w:sz="4" w:space="0" w:color="auto"/>
            </w:tcBorders>
            <w:hideMark/>
          </w:tcPr>
          <w:p w:rsidR="00311F1D" w:rsidRPr="005443E4" w:rsidRDefault="00311F1D" w:rsidP="00311F1D">
            <w:pPr>
              <w:jc w:val="center"/>
              <w:rPr>
                <w:sz w:val="20"/>
                <w:szCs w:val="20"/>
              </w:rPr>
            </w:pPr>
            <w:r w:rsidRPr="005443E4">
              <w:rPr>
                <w:sz w:val="20"/>
                <w:szCs w:val="20"/>
              </w:rPr>
              <w:t>4</w:t>
            </w:r>
          </w:p>
        </w:tc>
      </w:tr>
      <w:tr w:rsidR="00FE31A3" w:rsidRPr="005443E4" w:rsidTr="00311F1D">
        <w:tc>
          <w:tcPr>
            <w:tcW w:w="4253" w:type="dxa"/>
            <w:tcBorders>
              <w:top w:val="single" w:sz="4" w:space="0" w:color="auto"/>
              <w:left w:val="single" w:sz="4" w:space="0" w:color="auto"/>
              <w:bottom w:val="single" w:sz="4" w:space="0" w:color="auto"/>
              <w:right w:val="single" w:sz="4" w:space="0" w:color="auto"/>
            </w:tcBorders>
            <w:hideMark/>
          </w:tcPr>
          <w:p w:rsidR="00FE31A3" w:rsidRPr="005443E4" w:rsidRDefault="00FE31A3" w:rsidP="00311F1D">
            <w:pPr>
              <w:rPr>
                <w:sz w:val="20"/>
                <w:szCs w:val="20"/>
              </w:rPr>
            </w:pPr>
            <w:r w:rsidRPr="005443E4">
              <w:rPr>
                <w:sz w:val="20"/>
                <w:szCs w:val="20"/>
              </w:rPr>
              <w:t xml:space="preserve">Доходы консолидированного бюджета </w:t>
            </w:r>
          </w:p>
        </w:tc>
        <w:tc>
          <w:tcPr>
            <w:tcW w:w="2268" w:type="dxa"/>
            <w:tcBorders>
              <w:top w:val="single" w:sz="4" w:space="0" w:color="auto"/>
              <w:left w:val="single" w:sz="4" w:space="0" w:color="auto"/>
              <w:bottom w:val="single" w:sz="4" w:space="0" w:color="auto"/>
              <w:right w:val="single" w:sz="4" w:space="0" w:color="auto"/>
            </w:tcBorders>
            <w:hideMark/>
          </w:tcPr>
          <w:p w:rsidR="00FE31A3" w:rsidRPr="005443E4" w:rsidRDefault="00FE31A3" w:rsidP="00EF149D">
            <w:pPr>
              <w:jc w:val="center"/>
              <w:rPr>
                <w:sz w:val="20"/>
                <w:szCs w:val="20"/>
              </w:rPr>
            </w:pPr>
            <w:r w:rsidRPr="005443E4">
              <w:rPr>
                <w:sz w:val="20"/>
                <w:szCs w:val="20"/>
              </w:rPr>
              <w:t>611 751 556,24</w:t>
            </w:r>
          </w:p>
        </w:tc>
        <w:tc>
          <w:tcPr>
            <w:tcW w:w="1984" w:type="dxa"/>
            <w:tcBorders>
              <w:top w:val="single" w:sz="4" w:space="0" w:color="auto"/>
              <w:left w:val="single" w:sz="4" w:space="0" w:color="auto"/>
              <w:bottom w:val="single" w:sz="4" w:space="0" w:color="auto"/>
              <w:right w:val="single" w:sz="4" w:space="0" w:color="auto"/>
            </w:tcBorders>
          </w:tcPr>
          <w:p w:rsidR="00FE31A3" w:rsidRPr="005443E4" w:rsidRDefault="0031762B" w:rsidP="00311F1D">
            <w:pPr>
              <w:jc w:val="center"/>
              <w:rPr>
                <w:sz w:val="20"/>
                <w:szCs w:val="20"/>
              </w:rPr>
            </w:pPr>
            <w:r w:rsidRPr="005443E4">
              <w:rPr>
                <w:sz w:val="20"/>
                <w:szCs w:val="20"/>
              </w:rPr>
              <w:t>646 366 509,36</w:t>
            </w:r>
          </w:p>
        </w:tc>
        <w:tc>
          <w:tcPr>
            <w:tcW w:w="1985" w:type="dxa"/>
            <w:tcBorders>
              <w:top w:val="single" w:sz="4" w:space="0" w:color="auto"/>
              <w:left w:val="single" w:sz="4" w:space="0" w:color="auto"/>
              <w:bottom w:val="single" w:sz="4" w:space="0" w:color="auto"/>
              <w:right w:val="single" w:sz="4" w:space="0" w:color="auto"/>
            </w:tcBorders>
          </w:tcPr>
          <w:p w:rsidR="00FE31A3" w:rsidRPr="005443E4" w:rsidRDefault="00EC5C2E" w:rsidP="00311F1D">
            <w:pPr>
              <w:jc w:val="center"/>
              <w:rPr>
                <w:sz w:val="20"/>
                <w:szCs w:val="20"/>
              </w:rPr>
            </w:pPr>
            <w:r w:rsidRPr="005443E4">
              <w:rPr>
                <w:sz w:val="20"/>
                <w:szCs w:val="20"/>
              </w:rPr>
              <w:t>105,7</w:t>
            </w:r>
          </w:p>
        </w:tc>
      </w:tr>
      <w:tr w:rsidR="00FE31A3" w:rsidRPr="005443E4" w:rsidTr="00311F1D">
        <w:tc>
          <w:tcPr>
            <w:tcW w:w="4253" w:type="dxa"/>
            <w:tcBorders>
              <w:top w:val="single" w:sz="4" w:space="0" w:color="auto"/>
              <w:left w:val="single" w:sz="4" w:space="0" w:color="auto"/>
              <w:bottom w:val="single" w:sz="4" w:space="0" w:color="auto"/>
              <w:right w:val="single" w:sz="4" w:space="0" w:color="auto"/>
            </w:tcBorders>
            <w:hideMark/>
          </w:tcPr>
          <w:p w:rsidR="00FE31A3" w:rsidRPr="005443E4" w:rsidRDefault="00FE31A3" w:rsidP="00311F1D">
            <w:pPr>
              <w:rPr>
                <w:sz w:val="20"/>
                <w:szCs w:val="20"/>
              </w:rPr>
            </w:pPr>
            <w:r w:rsidRPr="005443E4">
              <w:rPr>
                <w:sz w:val="20"/>
                <w:szCs w:val="20"/>
              </w:rPr>
              <w:t>в т.ч. безвозмездные поступления</w:t>
            </w:r>
          </w:p>
        </w:tc>
        <w:tc>
          <w:tcPr>
            <w:tcW w:w="2268" w:type="dxa"/>
            <w:tcBorders>
              <w:top w:val="single" w:sz="4" w:space="0" w:color="auto"/>
              <w:left w:val="single" w:sz="4" w:space="0" w:color="auto"/>
              <w:bottom w:val="single" w:sz="4" w:space="0" w:color="auto"/>
              <w:right w:val="single" w:sz="4" w:space="0" w:color="auto"/>
            </w:tcBorders>
            <w:hideMark/>
          </w:tcPr>
          <w:p w:rsidR="00FE31A3" w:rsidRPr="005443E4" w:rsidRDefault="00FE31A3" w:rsidP="00EF149D">
            <w:pPr>
              <w:jc w:val="center"/>
              <w:rPr>
                <w:sz w:val="20"/>
                <w:szCs w:val="20"/>
              </w:rPr>
            </w:pPr>
            <w:r w:rsidRPr="005443E4">
              <w:rPr>
                <w:sz w:val="20"/>
                <w:szCs w:val="20"/>
              </w:rPr>
              <w:t>419 017 315,36</w:t>
            </w:r>
          </w:p>
        </w:tc>
        <w:tc>
          <w:tcPr>
            <w:tcW w:w="1984" w:type="dxa"/>
            <w:tcBorders>
              <w:top w:val="single" w:sz="4" w:space="0" w:color="auto"/>
              <w:left w:val="single" w:sz="4" w:space="0" w:color="auto"/>
              <w:bottom w:val="single" w:sz="4" w:space="0" w:color="auto"/>
              <w:right w:val="single" w:sz="4" w:space="0" w:color="auto"/>
            </w:tcBorders>
          </w:tcPr>
          <w:p w:rsidR="00FE31A3" w:rsidRPr="005443E4" w:rsidRDefault="0055729C" w:rsidP="00311F1D">
            <w:pPr>
              <w:jc w:val="center"/>
              <w:rPr>
                <w:sz w:val="20"/>
                <w:szCs w:val="20"/>
              </w:rPr>
            </w:pPr>
            <w:r w:rsidRPr="005443E4">
              <w:rPr>
                <w:sz w:val="20"/>
                <w:szCs w:val="20"/>
              </w:rPr>
              <w:t>448</w:t>
            </w:r>
            <w:r w:rsidR="0018160F" w:rsidRPr="005443E4">
              <w:rPr>
                <w:sz w:val="20"/>
                <w:szCs w:val="20"/>
              </w:rPr>
              <w:t> 458 236,17</w:t>
            </w:r>
            <w:r w:rsidR="004729EA" w:rsidRPr="005443E4">
              <w:rPr>
                <w:sz w:val="20"/>
                <w:szCs w:val="20"/>
              </w:rPr>
              <w:t xml:space="preserve">                                                                                                                                                         </w:t>
            </w:r>
            <w:r w:rsidR="00EF149D" w:rsidRPr="005443E4">
              <w:rPr>
                <w:sz w:val="20"/>
                <w:szCs w:val="20"/>
              </w:rPr>
              <w:t xml:space="preserve">                                                                                                                                                                                                                                                              </w:t>
            </w:r>
          </w:p>
        </w:tc>
        <w:tc>
          <w:tcPr>
            <w:tcW w:w="1985" w:type="dxa"/>
            <w:tcBorders>
              <w:top w:val="single" w:sz="4" w:space="0" w:color="auto"/>
              <w:left w:val="single" w:sz="4" w:space="0" w:color="auto"/>
              <w:bottom w:val="single" w:sz="4" w:space="0" w:color="auto"/>
              <w:right w:val="single" w:sz="4" w:space="0" w:color="auto"/>
            </w:tcBorders>
          </w:tcPr>
          <w:p w:rsidR="00FE31A3" w:rsidRPr="005443E4" w:rsidRDefault="0055729C" w:rsidP="00311F1D">
            <w:pPr>
              <w:jc w:val="center"/>
              <w:rPr>
                <w:sz w:val="20"/>
                <w:szCs w:val="20"/>
              </w:rPr>
            </w:pPr>
            <w:r w:rsidRPr="005443E4">
              <w:rPr>
                <w:sz w:val="20"/>
                <w:szCs w:val="20"/>
              </w:rPr>
              <w:t>107,0</w:t>
            </w:r>
          </w:p>
        </w:tc>
      </w:tr>
      <w:tr w:rsidR="00FE31A3" w:rsidRPr="005443E4" w:rsidTr="00311F1D">
        <w:tc>
          <w:tcPr>
            <w:tcW w:w="4253" w:type="dxa"/>
            <w:tcBorders>
              <w:top w:val="single" w:sz="4" w:space="0" w:color="auto"/>
              <w:left w:val="single" w:sz="4" w:space="0" w:color="auto"/>
              <w:bottom w:val="single" w:sz="4" w:space="0" w:color="auto"/>
              <w:right w:val="single" w:sz="4" w:space="0" w:color="auto"/>
            </w:tcBorders>
            <w:hideMark/>
          </w:tcPr>
          <w:p w:rsidR="00FE31A3" w:rsidRPr="005443E4" w:rsidRDefault="00FE31A3" w:rsidP="00311F1D">
            <w:pPr>
              <w:rPr>
                <w:sz w:val="20"/>
                <w:szCs w:val="20"/>
              </w:rPr>
            </w:pPr>
            <w:r w:rsidRPr="005443E4">
              <w:rPr>
                <w:sz w:val="20"/>
                <w:szCs w:val="20"/>
              </w:rPr>
              <w:t>доля безвозмездных поступлений, %</w:t>
            </w:r>
          </w:p>
        </w:tc>
        <w:tc>
          <w:tcPr>
            <w:tcW w:w="2268" w:type="dxa"/>
            <w:tcBorders>
              <w:top w:val="single" w:sz="4" w:space="0" w:color="auto"/>
              <w:left w:val="single" w:sz="4" w:space="0" w:color="auto"/>
              <w:bottom w:val="single" w:sz="4" w:space="0" w:color="auto"/>
              <w:right w:val="single" w:sz="4" w:space="0" w:color="auto"/>
            </w:tcBorders>
            <w:hideMark/>
          </w:tcPr>
          <w:p w:rsidR="00FE31A3" w:rsidRPr="005443E4" w:rsidRDefault="00FE31A3" w:rsidP="00EF149D">
            <w:pPr>
              <w:jc w:val="center"/>
              <w:rPr>
                <w:sz w:val="20"/>
                <w:szCs w:val="20"/>
              </w:rPr>
            </w:pPr>
            <w:r w:rsidRPr="005443E4">
              <w:rPr>
                <w:sz w:val="20"/>
                <w:szCs w:val="20"/>
              </w:rPr>
              <w:t>68,5</w:t>
            </w:r>
          </w:p>
        </w:tc>
        <w:tc>
          <w:tcPr>
            <w:tcW w:w="1984" w:type="dxa"/>
            <w:tcBorders>
              <w:top w:val="single" w:sz="4" w:space="0" w:color="auto"/>
              <w:left w:val="single" w:sz="4" w:space="0" w:color="auto"/>
              <w:bottom w:val="single" w:sz="4" w:space="0" w:color="auto"/>
              <w:right w:val="single" w:sz="4" w:space="0" w:color="auto"/>
            </w:tcBorders>
            <w:hideMark/>
          </w:tcPr>
          <w:p w:rsidR="00FE31A3" w:rsidRPr="005443E4" w:rsidRDefault="004729EA" w:rsidP="00311F1D">
            <w:pPr>
              <w:jc w:val="center"/>
              <w:rPr>
                <w:sz w:val="20"/>
                <w:szCs w:val="20"/>
              </w:rPr>
            </w:pPr>
            <w:r w:rsidRPr="005443E4">
              <w:rPr>
                <w:sz w:val="20"/>
                <w:szCs w:val="20"/>
              </w:rPr>
              <w:t>69,4</w:t>
            </w:r>
          </w:p>
        </w:tc>
        <w:tc>
          <w:tcPr>
            <w:tcW w:w="1985" w:type="dxa"/>
            <w:tcBorders>
              <w:top w:val="single" w:sz="4" w:space="0" w:color="auto"/>
              <w:left w:val="single" w:sz="4" w:space="0" w:color="auto"/>
              <w:bottom w:val="single" w:sz="4" w:space="0" w:color="auto"/>
              <w:right w:val="single" w:sz="4" w:space="0" w:color="auto"/>
            </w:tcBorders>
          </w:tcPr>
          <w:p w:rsidR="00FE31A3" w:rsidRPr="005443E4" w:rsidRDefault="00FE31A3" w:rsidP="00311F1D">
            <w:pPr>
              <w:jc w:val="center"/>
              <w:rPr>
                <w:sz w:val="20"/>
                <w:szCs w:val="20"/>
              </w:rPr>
            </w:pPr>
          </w:p>
        </w:tc>
      </w:tr>
      <w:tr w:rsidR="00FE31A3" w:rsidRPr="005443E4" w:rsidTr="00311F1D">
        <w:tc>
          <w:tcPr>
            <w:tcW w:w="4253" w:type="dxa"/>
            <w:tcBorders>
              <w:top w:val="single" w:sz="4" w:space="0" w:color="auto"/>
              <w:left w:val="single" w:sz="4" w:space="0" w:color="auto"/>
              <w:bottom w:val="single" w:sz="4" w:space="0" w:color="auto"/>
              <w:right w:val="single" w:sz="4" w:space="0" w:color="auto"/>
            </w:tcBorders>
            <w:hideMark/>
          </w:tcPr>
          <w:p w:rsidR="00FE31A3" w:rsidRPr="005443E4" w:rsidRDefault="00FE31A3" w:rsidP="00311F1D">
            <w:pPr>
              <w:rPr>
                <w:sz w:val="20"/>
                <w:szCs w:val="20"/>
              </w:rPr>
            </w:pPr>
            <w:r w:rsidRPr="005443E4">
              <w:rPr>
                <w:sz w:val="20"/>
                <w:szCs w:val="20"/>
              </w:rPr>
              <w:t>Налоговые и неналоговые доходы</w:t>
            </w:r>
          </w:p>
        </w:tc>
        <w:tc>
          <w:tcPr>
            <w:tcW w:w="2268" w:type="dxa"/>
            <w:tcBorders>
              <w:top w:val="single" w:sz="4" w:space="0" w:color="auto"/>
              <w:left w:val="single" w:sz="4" w:space="0" w:color="auto"/>
              <w:bottom w:val="single" w:sz="4" w:space="0" w:color="auto"/>
              <w:right w:val="single" w:sz="4" w:space="0" w:color="auto"/>
            </w:tcBorders>
          </w:tcPr>
          <w:p w:rsidR="00FE31A3" w:rsidRPr="005443E4" w:rsidRDefault="00FE31A3" w:rsidP="00EF149D">
            <w:pPr>
              <w:jc w:val="center"/>
              <w:rPr>
                <w:sz w:val="20"/>
                <w:szCs w:val="20"/>
              </w:rPr>
            </w:pPr>
            <w:r w:rsidRPr="005443E4">
              <w:rPr>
                <w:sz w:val="20"/>
                <w:szCs w:val="20"/>
              </w:rPr>
              <w:t>192 734 240,88</w:t>
            </w:r>
          </w:p>
        </w:tc>
        <w:tc>
          <w:tcPr>
            <w:tcW w:w="1984" w:type="dxa"/>
            <w:tcBorders>
              <w:top w:val="single" w:sz="4" w:space="0" w:color="auto"/>
              <w:left w:val="single" w:sz="4" w:space="0" w:color="auto"/>
              <w:bottom w:val="single" w:sz="4" w:space="0" w:color="auto"/>
              <w:right w:val="single" w:sz="4" w:space="0" w:color="auto"/>
            </w:tcBorders>
          </w:tcPr>
          <w:p w:rsidR="00FE31A3" w:rsidRPr="005443E4" w:rsidRDefault="00EF149D" w:rsidP="00311F1D">
            <w:pPr>
              <w:jc w:val="center"/>
              <w:rPr>
                <w:sz w:val="20"/>
                <w:szCs w:val="20"/>
              </w:rPr>
            </w:pPr>
            <w:r w:rsidRPr="005443E4">
              <w:rPr>
                <w:sz w:val="20"/>
                <w:szCs w:val="20"/>
              </w:rPr>
              <w:t>197 908 273,19</w:t>
            </w:r>
          </w:p>
        </w:tc>
        <w:tc>
          <w:tcPr>
            <w:tcW w:w="1985" w:type="dxa"/>
            <w:tcBorders>
              <w:top w:val="single" w:sz="4" w:space="0" w:color="auto"/>
              <w:left w:val="single" w:sz="4" w:space="0" w:color="auto"/>
              <w:bottom w:val="single" w:sz="4" w:space="0" w:color="auto"/>
              <w:right w:val="single" w:sz="4" w:space="0" w:color="auto"/>
            </w:tcBorders>
          </w:tcPr>
          <w:p w:rsidR="00FE31A3" w:rsidRPr="005443E4" w:rsidRDefault="00BD3ACA" w:rsidP="00311F1D">
            <w:pPr>
              <w:jc w:val="center"/>
              <w:rPr>
                <w:sz w:val="20"/>
                <w:szCs w:val="20"/>
              </w:rPr>
            </w:pPr>
            <w:r w:rsidRPr="005443E4">
              <w:rPr>
                <w:sz w:val="20"/>
                <w:szCs w:val="20"/>
              </w:rPr>
              <w:t>102,7</w:t>
            </w:r>
          </w:p>
        </w:tc>
      </w:tr>
      <w:tr w:rsidR="00FE31A3" w:rsidRPr="005443E4" w:rsidTr="00311F1D">
        <w:trPr>
          <w:trHeight w:val="306"/>
        </w:trPr>
        <w:tc>
          <w:tcPr>
            <w:tcW w:w="4253" w:type="dxa"/>
            <w:tcBorders>
              <w:top w:val="single" w:sz="4" w:space="0" w:color="auto"/>
              <w:left w:val="single" w:sz="4" w:space="0" w:color="auto"/>
              <w:bottom w:val="single" w:sz="4" w:space="0" w:color="auto"/>
              <w:right w:val="single" w:sz="4" w:space="0" w:color="auto"/>
            </w:tcBorders>
            <w:hideMark/>
          </w:tcPr>
          <w:p w:rsidR="00FE31A3" w:rsidRPr="005443E4" w:rsidRDefault="00FE31A3" w:rsidP="00311F1D">
            <w:pPr>
              <w:rPr>
                <w:sz w:val="20"/>
                <w:szCs w:val="20"/>
              </w:rPr>
            </w:pPr>
            <w:r w:rsidRPr="005443E4">
              <w:rPr>
                <w:sz w:val="20"/>
                <w:szCs w:val="20"/>
              </w:rPr>
              <w:t>в т.ч. районный бюджет</w:t>
            </w:r>
          </w:p>
        </w:tc>
        <w:tc>
          <w:tcPr>
            <w:tcW w:w="2268" w:type="dxa"/>
            <w:tcBorders>
              <w:top w:val="single" w:sz="4" w:space="0" w:color="auto"/>
              <w:left w:val="single" w:sz="4" w:space="0" w:color="auto"/>
              <w:bottom w:val="single" w:sz="4" w:space="0" w:color="auto"/>
              <w:right w:val="single" w:sz="4" w:space="0" w:color="auto"/>
            </w:tcBorders>
          </w:tcPr>
          <w:p w:rsidR="00FE31A3" w:rsidRPr="005443E4" w:rsidRDefault="00FE31A3" w:rsidP="00EF149D">
            <w:pPr>
              <w:jc w:val="center"/>
              <w:rPr>
                <w:sz w:val="20"/>
                <w:szCs w:val="20"/>
              </w:rPr>
            </w:pPr>
            <w:r w:rsidRPr="005443E4">
              <w:rPr>
                <w:sz w:val="20"/>
                <w:szCs w:val="20"/>
              </w:rPr>
              <w:t>128 401 190,50</w:t>
            </w:r>
          </w:p>
        </w:tc>
        <w:tc>
          <w:tcPr>
            <w:tcW w:w="1984" w:type="dxa"/>
            <w:tcBorders>
              <w:top w:val="single" w:sz="4" w:space="0" w:color="auto"/>
              <w:left w:val="single" w:sz="4" w:space="0" w:color="auto"/>
              <w:bottom w:val="single" w:sz="4" w:space="0" w:color="auto"/>
              <w:right w:val="single" w:sz="4" w:space="0" w:color="auto"/>
            </w:tcBorders>
          </w:tcPr>
          <w:p w:rsidR="00FE31A3" w:rsidRPr="005443E4" w:rsidRDefault="00EF149D" w:rsidP="00311F1D">
            <w:pPr>
              <w:jc w:val="center"/>
              <w:rPr>
                <w:sz w:val="20"/>
                <w:szCs w:val="20"/>
              </w:rPr>
            </w:pPr>
            <w:r w:rsidRPr="005443E4">
              <w:rPr>
                <w:sz w:val="20"/>
                <w:szCs w:val="20"/>
              </w:rPr>
              <w:t>130 541 842,73</w:t>
            </w:r>
          </w:p>
        </w:tc>
        <w:tc>
          <w:tcPr>
            <w:tcW w:w="1985" w:type="dxa"/>
            <w:tcBorders>
              <w:top w:val="single" w:sz="4" w:space="0" w:color="auto"/>
              <w:left w:val="single" w:sz="4" w:space="0" w:color="auto"/>
              <w:bottom w:val="single" w:sz="4" w:space="0" w:color="auto"/>
              <w:right w:val="single" w:sz="4" w:space="0" w:color="auto"/>
            </w:tcBorders>
          </w:tcPr>
          <w:p w:rsidR="00FE31A3" w:rsidRPr="005443E4" w:rsidRDefault="00BD3ACA" w:rsidP="00311F1D">
            <w:pPr>
              <w:jc w:val="center"/>
              <w:rPr>
                <w:sz w:val="20"/>
                <w:szCs w:val="20"/>
              </w:rPr>
            </w:pPr>
            <w:r w:rsidRPr="005443E4">
              <w:rPr>
                <w:sz w:val="20"/>
                <w:szCs w:val="20"/>
              </w:rPr>
              <w:t>101,7</w:t>
            </w:r>
          </w:p>
        </w:tc>
      </w:tr>
      <w:tr w:rsidR="00FE31A3" w:rsidRPr="005443E4" w:rsidTr="00311F1D">
        <w:tc>
          <w:tcPr>
            <w:tcW w:w="4253" w:type="dxa"/>
            <w:tcBorders>
              <w:top w:val="single" w:sz="4" w:space="0" w:color="auto"/>
              <w:left w:val="single" w:sz="4" w:space="0" w:color="auto"/>
              <w:bottom w:val="single" w:sz="4" w:space="0" w:color="auto"/>
              <w:right w:val="single" w:sz="4" w:space="0" w:color="auto"/>
            </w:tcBorders>
            <w:hideMark/>
          </w:tcPr>
          <w:p w:rsidR="00FE31A3" w:rsidRPr="005443E4" w:rsidRDefault="00FE31A3" w:rsidP="00311F1D">
            <w:pPr>
              <w:rPr>
                <w:sz w:val="20"/>
                <w:szCs w:val="20"/>
              </w:rPr>
            </w:pPr>
            <w:r w:rsidRPr="005443E4">
              <w:rPr>
                <w:sz w:val="20"/>
                <w:szCs w:val="20"/>
              </w:rPr>
              <w:t>доля районного бюджета, %</w:t>
            </w:r>
          </w:p>
        </w:tc>
        <w:tc>
          <w:tcPr>
            <w:tcW w:w="2268" w:type="dxa"/>
            <w:tcBorders>
              <w:top w:val="single" w:sz="4" w:space="0" w:color="auto"/>
              <w:left w:val="single" w:sz="4" w:space="0" w:color="auto"/>
              <w:bottom w:val="single" w:sz="4" w:space="0" w:color="auto"/>
              <w:right w:val="single" w:sz="4" w:space="0" w:color="auto"/>
            </w:tcBorders>
          </w:tcPr>
          <w:p w:rsidR="00FE31A3" w:rsidRPr="005443E4" w:rsidRDefault="00FE31A3" w:rsidP="00EF149D">
            <w:pPr>
              <w:jc w:val="center"/>
              <w:rPr>
                <w:sz w:val="20"/>
                <w:szCs w:val="20"/>
              </w:rPr>
            </w:pPr>
            <w:r w:rsidRPr="005443E4">
              <w:rPr>
                <w:sz w:val="20"/>
                <w:szCs w:val="20"/>
              </w:rPr>
              <w:t>66,6</w:t>
            </w:r>
          </w:p>
        </w:tc>
        <w:tc>
          <w:tcPr>
            <w:tcW w:w="1984" w:type="dxa"/>
            <w:tcBorders>
              <w:top w:val="single" w:sz="4" w:space="0" w:color="auto"/>
              <w:left w:val="single" w:sz="4" w:space="0" w:color="auto"/>
              <w:bottom w:val="single" w:sz="4" w:space="0" w:color="auto"/>
              <w:right w:val="single" w:sz="4" w:space="0" w:color="auto"/>
            </w:tcBorders>
          </w:tcPr>
          <w:p w:rsidR="00FE31A3" w:rsidRPr="005443E4" w:rsidRDefault="00EC5C2E" w:rsidP="00311F1D">
            <w:pPr>
              <w:jc w:val="center"/>
              <w:rPr>
                <w:sz w:val="20"/>
                <w:szCs w:val="20"/>
              </w:rPr>
            </w:pPr>
            <w:r w:rsidRPr="005443E4">
              <w:rPr>
                <w:sz w:val="20"/>
                <w:szCs w:val="20"/>
              </w:rPr>
              <w:t>66,0</w:t>
            </w:r>
          </w:p>
        </w:tc>
        <w:tc>
          <w:tcPr>
            <w:tcW w:w="1985" w:type="dxa"/>
            <w:tcBorders>
              <w:top w:val="single" w:sz="4" w:space="0" w:color="auto"/>
              <w:left w:val="single" w:sz="4" w:space="0" w:color="auto"/>
              <w:bottom w:val="single" w:sz="4" w:space="0" w:color="auto"/>
              <w:right w:val="single" w:sz="4" w:space="0" w:color="auto"/>
            </w:tcBorders>
          </w:tcPr>
          <w:p w:rsidR="00FE31A3" w:rsidRPr="005443E4" w:rsidRDefault="00FE31A3" w:rsidP="00311F1D">
            <w:pPr>
              <w:jc w:val="center"/>
              <w:rPr>
                <w:sz w:val="20"/>
                <w:szCs w:val="20"/>
              </w:rPr>
            </w:pPr>
          </w:p>
        </w:tc>
      </w:tr>
      <w:tr w:rsidR="00FE31A3" w:rsidRPr="005443E4" w:rsidTr="00311F1D">
        <w:tc>
          <w:tcPr>
            <w:tcW w:w="4253" w:type="dxa"/>
            <w:tcBorders>
              <w:top w:val="single" w:sz="4" w:space="0" w:color="auto"/>
              <w:left w:val="single" w:sz="4" w:space="0" w:color="auto"/>
              <w:bottom w:val="single" w:sz="4" w:space="0" w:color="auto"/>
              <w:right w:val="single" w:sz="4" w:space="0" w:color="auto"/>
            </w:tcBorders>
            <w:hideMark/>
          </w:tcPr>
          <w:p w:rsidR="00FE31A3" w:rsidRPr="005443E4" w:rsidRDefault="00FE31A3" w:rsidP="00311F1D">
            <w:pPr>
              <w:rPr>
                <w:sz w:val="20"/>
                <w:szCs w:val="20"/>
              </w:rPr>
            </w:pPr>
            <w:r w:rsidRPr="005443E4">
              <w:rPr>
                <w:sz w:val="20"/>
                <w:szCs w:val="20"/>
              </w:rPr>
              <w:t>бюджеты поселений</w:t>
            </w:r>
          </w:p>
        </w:tc>
        <w:tc>
          <w:tcPr>
            <w:tcW w:w="2268" w:type="dxa"/>
            <w:tcBorders>
              <w:top w:val="single" w:sz="4" w:space="0" w:color="auto"/>
              <w:left w:val="single" w:sz="4" w:space="0" w:color="auto"/>
              <w:bottom w:val="single" w:sz="4" w:space="0" w:color="auto"/>
              <w:right w:val="single" w:sz="4" w:space="0" w:color="auto"/>
            </w:tcBorders>
          </w:tcPr>
          <w:p w:rsidR="00FE31A3" w:rsidRPr="005443E4" w:rsidRDefault="00FE31A3" w:rsidP="00EF149D">
            <w:pPr>
              <w:jc w:val="center"/>
              <w:rPr>
                <w:sz w:val="20"/>
                <w:szCs w:val="20"/>
              </w:rPr>
            </w:pPr>
            <w:r w:rsidRPr="005443E4">
              <w:rPr>
                <w:sz w:val="20"/>
                <w:szCs w:val="20"/>
              </w:rPr>
              <w:t>64 333 050,38</w:t>
            </w:r>
          </w:p>
        </w:tc>
        <w:tc>
          <w:tcPr>
            <w:tcW w:w="1984" w:type="dxa"/>
            <w:tcBorders>
              <w:top w:val="single" w:sz="4" w:space="0" w:color="auto"/>
              <w:left w:val="single" w:sz="4" w:space="0" w:color="auto"/>
              <w:bottom w:val="single" w:sz="4" w:space="0" w:color="auto"/>
              <w:right w:val="single" w:sz="4" w:space="0" w:color="auto"/>
            </w:tcBorders>
          </w:tcPr>
          <w:p w:rsidR="00FE31A3" w:rsidRPr="005443E4" w:rsidRDefault="00EF149D" w:rsidP="00311F1D">
            <w:pPr>
              <w:jc w:val="center"/>
              <w:rPr>
                <w:sz w:val="20"/>
                <w:szCs w:val="20"/>
              </w:rPr>
            </w:pPr>
            <w:r w:rsidRPr="005443E4">
              <w:rPr>
                <w:sz w:val="20"/>
                <w:szCs w:val="20"/>
              </w:rPr>
              <w:t>67 366 430,46</w:t>
            </w:r>
          </w:p>
        </w:tc>
        <w:tc>
          <w:tcPr>
            <w:tcW w:w="1985" w:type="dxa"/>
            <w:tcBorders>
              <w:top w:val="single" w:sz="4" w:space="0" w:color="auto"/>
              <w:left w:val="single" w:sz="4" w:space="0" w:color="auto"/>
              <w:bottom w:val="single" w:sz="4" w:space="0" w:color="auto"/>
              <w:right w:val="single" w:sz="4" w:space="0" w:color="auto"/>
            </w:tcBorders>
          </w:tcPr>
          <w:p w:rsidR="00FE31A3" w:rsidRPr="005443E4" w:rsidRDefault="00BD3ACA" w:rsidP="00311F1D">
            <w:pPr>
              <w:jc w:val="center"/>
              <w:rPr>
                <w:sz w:val="20"/>
                <w:szCs w:val="20"/>
              </w:rPr>
            </w:pPr>
            <w:r w:rsidRPr="005443E4">
              <w:rPr>
                <w:sz w:val="20"/>
                <w:szCs w:val="20"/>
              </w:rPr>
              <w:t>104,7</w:t>
            </w:r>
          </w:p>
        </w:tc>
      </w:tr>
      <w:tr w:rsidR="00FE31A3" w:rsidRPr="005443E4" w:rsidTr="00311F1D">
        <w:tc>
          <w:tcPr>
            <w:tcW w:w="4253" w:type="dxa"/>
            <w:tcBorders>
              <w:top w:val="single" w:sz="4" w:space="0" w:color="auto"/>
              <w:left w:val="single" w:sz="4" w:space="0" w:color="auto"/>
              <w:bottom w:val="single" w:sz="4" w:space="0" w:color="auto"/>
              <w:right w:val="single" w:sz="4" w:space="0" w:color="auto"/>
            </w:tcBorders>
            <w:hideMark/>
          </w:tcPr>
          <w:p w:rsidR="00FE31A3" w:rsidRPr="005443E4" w:rsidRDefault="00FE31A3" w:rsidP="00311F1D">
            <w:pPr>
              <w:rPr>
                <w:sz w:val="20"/>
                <w:szCs w:val="20"/>
              </w:rPr>
            </w:pPr>
            <w:r w:rsidRPr="005443E4">
              <w:rPr>
                <w:sz w:val="20"/>
                <w:szCs w:val="20"/>
              </w:rPr>
              <w:t>доля бюджетов поселений, %</w:t>
            </w:r>
          </w:p>
        </w:tc>
        <w:tc>
          <w:tcPr>
            <w:tcW w:w="2268" w:type="dxa"/>
            <w:tcBorders>
              <w:top w:val="single" w:sz="4" w:space="0" w:color="auto"/>
              <w:left w:val="single" w:sz="4" w:space="0" w:color="auto"/>
              <w:bottom w:val="single" w:sz="4" w:space="0" w:color="auto"/>
              <w:right w:val="single" w:sz="4" w:space="0" w:color="auto"/>
            </w:tcBorders>
          </w:tcPr>
          <w:p w:rsidR="00FE31A3" w:rsidRPr="005443E4" w:rsidRDefault="00FE31A3" w:rsidP="00EF149D">
            <w:pPr>
              <w:jc w:val="center"/>
              <w:rPr>
                <w:sz w:val="20"/>
                <w:szCs w:val="20"/>
              </w:rPr>
            </w:pPr>
            <w:r w:rsidRPr="005443E4">
              <w:rPr>
                <w:sz w:val="20"/>
                <w:szCs w:val="20"/>
              </w:rPr>
              <w:t>33,4</w:t>
            </w:r>
          </w:p>
        </w:tc>
        <w:tc>
          <w:tcPr>
            <w:tcW w:w="1984" w:type="dxa"/>
            <w:tcBorders>
              <w:top w:val="single" w:sz="4" w:space="0" w:color="auto"/>
              <w:left w:val="single" w:sz="4" w:space="0" w:color="auto"/>
              <w:bottom w:val="single" w:sz="4" w:space="0" w:color="auto"/>
              <w:right w:val="single" w:sz="4" w:space="0" w:color="auto"/>
            </w:tcBorders>
          </w:tcPr>
          <w:p w:rsidR="00FE31A3" w:rsidRPr="005443E4" w:rsidRDefault="00EC5C2E" w:rsidP="00311F1D">
            <w:pPr>
              <w:jc w:val="center"/>
              <w:rPr>
                <w:sz w:val="20"/>
                <w:szCs w:val="20"/>
              </w:rPr>
            </w:pPr>
            <w:r w:rsidRPr="005443E4">
              <w:rPr>
                <w:sz w:val="20"/>
                <w:szCs w:val="20"/>
              </w:rPr>
              <w:t>34,0</w:t>
            </w:r>
          </w:p>
        </w:tc>
        <w:tc>
          <w:tcPr>
            <w:tcW w:w="1985" w:type="dxa"/>
            <w:tcBorders>
              <w:top w:val="single" w:sz="4" w:space="0" w:color="auto"/>
              <w:left w:val="single" w:sz="4" w:space="0" w:color="auto"/>
              <w:bottom w:val="single" w:sz="4" w:space="0" w:color="auto"/>
              <w:right w:val="single" w:sz="4" w:space="0" w:color="auto"/>
            </w:tcBorders>
          </w:tcPr>
          <w:p w:rsidR="00FE31A3" w:rsidRPr="005443E4" w:rsidRDefault="00FE31A3" w:rsidP="00311F1D">
            <w:pPr>
              <w:jc w:val="center"/>
              <w:rPr>
                <w:sz w:val="20"/>
                <w:szCs w:val="20"/>
              </w:rPr>
            </w:pPr>
          </w:p>
        </w:tc>
      </w:tr>
      <w:tr w:rsidR="00FE31A3" w:rsidRPr="005443E4" w:rsidTr="00311F1D">
        <w:tc>
          <w:tcPr>
            <w:tcW w:w="4253" w:type="dxa"/>
            <w:tcBorders>
              <w:top w:val="single" w:sz="4" w:space="0" w:color="auto"/>
              <w:left w:val="single" w:sz="4" w:space="0" w:color="auto"/>
              <w:bottom w:val="single" w:sz="4" w:space="0" w:color="auto"/>
              <w:right w:val="single" w:sz="4" w:space="0" w:color="auto"/>
            </w:tcBorders>
            <w:hideMark/>
          </w:tcPr>
          <w:p w:rsidR="00FE31A3" w:rsidRPr="005443E4" w:rsidRDefault="00FE31A3" w:rsidP="00311F1D">
            <w:pPr>
              <w:rPr>
                <w:sz w:val="20"/>
                <w:szCs w:val="20"/>
              </w:rPr>
            </w:pPr>
            <w:r w:rsidRPr="005443E4">
              <w:rPr>
                <w:sz w:val="20"/>
                <w:szCs w:val="20"/>
              </w:rPr>
              <w:t>Расходы - всего</w:t>
            </w:r>
          </w:p>
        </w:tc>
        <w:tc>
          <w:tcPr>
            <w:tcW w:w="2268" w:type="dxa"/>
            <w:tcBorders>
              <w:top w:val="single" w:sz="4" w:space="0" w:color="auto"/>
              <w:left w:val="single" w:sz="4" w:space="0" w:color="auto"/>
              <w:bottom w:val="single" w:sz="4" w:space="0" w:color="auto"/>
              <w:right w:val="single" w:sz="4" w:space="0" w:color="auto"/>
            </w:tcBorders>
          </w:tcPr>
          <w:p w:rsidR="00FE31A3" w:rsidRPr="005443E4" w:rsidRDefault="00FE31A3" w:rsidP="00EF149D">
            <w:pPr>
              <w:jc w:val="center"/>
              <w:rPr>
                <w:sz w:val="20"/>
                <w:szCs w:val="20"/>
              </w:rPr>
            </w:pPr>
            <w:r w:rsidRPr="005443E4">
              <w:rPr>
                <w:sz w:val="20"/>
                <w:szCs w:val="20"/>
              </w:rPr>
              <w:t>612 173 341,94</w:t>
            </w:r>
          </w:p>
        </w:tc>
        <w:tc>
          <w:tcPr>
            <w:tcW w:w="1984" w:type="dxa"/>
            <w:tcBorders>
              <w:top w:val="single" w:sz="4" w:space="0" w:color="auto"/>
              <w:left w:val="single" w:sz="4" w:space="0" w:color="auto"/>
              <w:bottom w:val="single" w:sz="4" w:space="0" w:color="auto"/>
              <w:right w:val="single" w:sz="4" w:space="0" w:color="auto"/>
            </w:tcBorders>
          </w:tcPr>
          <w:p w:rsidR="00FE31A3" w:rsidRPr="005443E4" w:rsidRDefault="0031762B" w:rsidP="00311F1D">
            <w:pPr>
              <w:jc w:val="center"/>
              <w:rPr>
                <w:sz w:val="20"/>
                <w:szCs w:val="20"/>
              </w:rPr>
            </w:pPr>
            <w:r w:rsidRPr="005443E4">
              <w:rPr>
                <w:sz w:val="20"/>
                <w:szCs w:val="20"/>
              </w:rPr>
              <w:t>645 193 956,16</w:t>
            </w:r>
          </w:p>
        </w:tc>
        <w:tc>
          <w:tcPr>
            <w:tcW w:w="1985" w:type="dxa"/>
            <w:tcBorders>
              <w:top w:val="single" w:sz="4" w:space="0" w:color="auto"/>
              <w:left w:val="single" w:sz="4" w:space="0" w:color="auto"/>
              <w:bottom w:val="single" w:sz="4" w:space="0" w:color="auto"/>
              <w:right w:val="single" w:sz="4" w:space="0" w:color="auto"/>
            </w:tcBorders>
          </w:tcPr>
          <w:p w:rsidR="00FE31A3" w:rsidRPr="005443E4" w:rsidRDefault="00D56FD7" w:rsidP="00311F1D">
            <w:pPr>
              <w:jc w:val="center"/>
              <w:rPr>
                <w:sz w:val="20"/>
                <w:szCs w:val="20"/>
              </w:rPr>
            </w:pPr>
            <w:r w:rsidRPr="005443E4">
              <w:rPr>
                <w:sz w:val="20"/>
                <w:szCs w:val="20"/>
              </w:rPr>
              <w:t>105,4</w:t>
            </w:r>
          </w:p>
        </w:tc>
      </w:tr>
      <w:tr w:rsidR="00FE31A3" w:rsidRPr="005443E4" w:rsidTr="00311F1D">
        <w:tc>
          <w:tcPr>
            <w:tcW w:w="4253" w:type="dxa"/>
            <w:tcBorders>
              <w:top w:val="single" w:sz="4" w:space="0" w:color="auto"/>
              <w:left w:val="single" w:sz="4" w:space="0" w:color="auto"/>
              <w:bottom w:val="single" w:sz="4" w:space="0" w:color="auto"/>
              <w:right w:val="single" w:sz="4" w:space="0" w:color="auto"/>
            </w:tcBorders>
            <w:hideMark/>
          </w:tcPr>
          <w:p w:rsidR="00FE31A3" w:rsidRPr="005443E4" w:rsidRDefault="00FE31A3" w:rsidP="00311F1D">
            <w:pPr>
              <w:rPr>
                <w:sz w:val="20"/>
                <w:szCs w:val="20"/>
              </w:rPr>
            </w:pPr>
            <w:r w:rsidRPr="005443E4">
              <w:rPr>
                <w:sz w:val="20"/>
                <w:szCs w:val="20"/>
              </w:rPr>
              <w:t>в т.ч. районный бюджет</w:t>
            </w:r>
          </w:p>
        </w:tc>
        <w:tc>
          <w:tcPr>
            <w:tcW w:w="2268" w:type="dxa"/>
            <w:tcBorders>
              <w:top w:val="single" w:sz="4" w:space="0" w:color="auto"/>
              <w:left w:val="single" w:sz="4" w:space="0" w:color="auto"/>
              <w:bottom w:val="single" w:sz="4" w:space="0" w:color="auto"/>
              <w:right w:val="single" w:sz="4" w:space="0" w:color="auto"/>
            </w:tcBorders>
          </w:tcPr>
          <w:p w:rsidR="00FE31A3" w:rsidRPr="005443E4" w:rsidRDefault="00FE31A3" w:rsidP="00EF149D">
            <w:pPr>
              <w:jc w:val="center"/>
              <w:rPr>
                <w:sz w:val="20"/>
                <w:szCs w:val="20"/>
              </w:rPr>
            </w:pPr>
            <w:r w:rsidRPr="005443E4">
              <w:rPr>
                <w:sz w:val="20"/>
                <w:szCs w:val="20"/>
              </w:rPr>
              <w:t>500 560 131,70</w:t>
            </w:r>
          </w:p>
        </w:tc>
        <w:tc>
          <w:tcPr>
            <w:tcW w:w="1984" w:type="dxa"/>
            <w:tcBorders>
              <w:top w:val="single" w:sz="4" w:space="0" w:color="auto"/>
              <w:left w:val="single" w:sz="4" w:space="0" w:color="auto"/>
              <w:bottom w:val="single" w:sz="4" w:space="0" w:color="auto"/>
              <w:right w:val="single" w:sz="4" w:space="0" w:color="auto"/>
            </w:tcBorders>
          </w:tcPr>
          <w:p w:rsidR="00FE31A3" w:rsidRPr="005443E4" w:rsidRDefault="00EF149D" w:rsidP="00311F1D">
            <w:pPr>
              <w:jc w:val="center"/>
              <w:rPr>
                <w:sz w:val="20"/>
                <w:szCs w:val="20"/>
              </w:rPr>
            </w:pPr>
            <w:r w:rsidRPr="005443E4">
              <w:rPr>
                <w:sz w:val="20"/>
                <w:szCs w:val="20"/>
              </w:rPr>
              <w:t>542 655 467,09</w:t>
            </w:r>
          </w:p>
        </w:tc>
        <w:tc>
          <w:tcPr>
            <w:tcW w:w="1985" w:type="dxa"/>
            <w:tcBorders>
              <w:top w:val="single" w:sz="4" w:space="0" w:color="auto"/>
              <w:left w:val="single" w:sz="4" w:space="0" w:color="auto"/>
              <w:bottom w:val="single" w:sz="4" w:space="0" w:color="auto"/>
              <w:right w:val="single" w:sz="4" w:space="0" w:color="auto"/>
            </w:tcBorders>
          </w:tcPr>
          <w:p w:rsidR="00FE31A3" w:rsidRPr="005443E4" w:rsidRDefault="00D56FD7" w:rsidP="00311F1D">
            <w:pPr>
              <w:jc w:val="center"/>
              <w:rPr>
                <w:sz w:val="20"/>
                <w:szCs w:val="20"/>
              </w:rPr>
            </w:pPr>
            <w:r w:rsidRPr="005443E4">
              <w:rPr>
                <w:sz w:val="20"/>
                <w:szCs w:val="20"/>
              </w:rPr>
              <w:t>108,4</w:t>
            </w:r>
          </w:p>
        </w:tc>
      </w:tr>
      <w:tr w:rsidR="00FE31A3" w:rsidRPr="005443E4" w:rsidTr="00311F1D">
        <w:trPr>
          <w:trHeight w:val="247"/>
        </w:trPr>
        <w:tc>
          <w:tcPr>
            <w:tcW w:w="4253" w:type="dxa"/>
            <w:tcBorders>
              <w:top w:val="single" w:sz="4" w:space="0" w:color="auto"/>
              <w:left w:val="single" w:sz="4" w:space="0" w:color="auto"/>
              <w:bottom w:val="single" w:sz="4" w:space="0" w:color="auto"/>
              <w:right w:val="single" w:sz="4" w:space="0" w:color="auto"/>
            </w:tcBorders>
            <w:hideMark/>
          </w:tcPr>
          <w:p w:rsidR="00FE31A3" w:rsidRPr="005443E4" w:rsidRDefault="00FE31A3" w:rsidP="00311F1D">
            <w:pPr>
              <w:rPr>
                <w:sz w:val="20"/>
                <w:szCs w:val="20"/>
              </w:rPr>
            </w:pPr>
            <w:r w:rsidRPr="005443E4">
              <w:rPr>
                <w:sz w:val="20"/>
                <w:szCs w:val="20"/>
              </w:rPr>
              <w:t>доля районного бюджета, %</w:t>
            </w:r>
          </w:p>
        </w:tc>
        <w:tc>
          <w:tcPr>
            <w:tcW w:w="2268" w:type="dxa"/>
            <w:tcBorders>
              <w:top w:val="single" w:sz="4" w:space="0" w:color="auto"/>
              <w:left w:val="single" w:sz="4" w:space="0" w:color="auto"/>
              <w:bottom w:val="single" w:sz="4" w:space="0" w:color="auto"/>
              <w:right w:val="single" w:sz="4" w:space="0" w:color="auto"/>
            </w:tcBorders>
          </w:tcPr>
          <w:p w:rsidR="00FE31A3" w:rsidRPr="005443E4" w:rsidRDefault="00FE31A3" w:rsidP="00EF149D">
            <w:pPr>
              <w:jc w:val="center"/>
              <w:rPr>
                <w:sz w:val="20"/>
                <w:szCs w:val="20"/>
              </w:rPr>
            </w:pPr>
            <w:r w:rsidRPr="005443E4">
              <w:rPr>
                <w:sz w:val="20"/>
                <w:szCs w:val="20"/>
              </w:rPr>
              <w:t>81,8</w:t>
            </w:r>
          </w:p>
        </w:tc>
        <w:tc>
          <w:tcPr>
            <w:tcW w:w="1984" w:type="dxa"/>
            <w:tcBorders>
              <w:top w:val="single" w:sz="4" w:space="0" w:color="auto"/>
              <w:left w:val="single" w:sz="4" w:space="0" w:color="auto"/>
              <w:bottom w:val="single" w:sz="4" w:space="0" w:color="auto"/>
              <w:right w:val="single" w:sz="4" w:space="0" w:color="auto"/>
            </w:tcBorders>
          </w:tcPr>
          <w:p w:rsidR="00FE31A3" w:rsidRPr="005443E4" w:rsidRDefault="00EC5C2E" w:rsidP="00311F1D">
            <w:pPr>
              <w:jc w:val="center"/>
              <w:rPr>
                <w:sz w:val="20"/>
                <w:szCs w:val="20"/>
              </w:rPr>
            </w:pPr>
            <w:r w:rsidRPr="005443E4">
              <w:rPr>
                <w:sz w:val="20"/>
                <w:szCs w:val="20"/>
              </w:rPr>
              <w:t>84,1</w:t>
            </w:r>
          </w:p>
        </w:tc>
        <w:tc>
          <w:tcPr>
            <w:tcW w:w="1985" w:type="dxa"/>
            <w:tcBorders>
              <w:top w:val="single" w:sz="4" w:space="0" w:color="auto"/>
              <w:left w:val="single" w:sz="4" w:space="0" w:color="auto"/>
              <w:bottom w:val="single" w:sz="4" w:space="0" w:color="auto"/>
              <w:right w:val="single" w:sz="4" w:space="0" w:color="auto"/>
            </w:tcBorders>
          </w:tcPr>
          <w:p w:rsidR="00FE31A3" w:rsidRPr="005443E4" w:rsidRDefault="00FE31A3" w:rsidP="00311F1D">
            <w:pPr>
              <w:jc w:val="center"/>
              <w:rPr>
                <w:sz w:val="20"/>
                <w:szCs w:val="20"/>
              </w:rPr>
            </w:pPr>
          </w:p>
        </w:tc>
      </w:tr>
      <w:tr w:rsidR="00FE31A3" w:rsidRPr="005443E4" w:rsidTr="00311F1D">
        <w:tc>
          <w:tcPr>
            <w:tcW w:w="4253" w:type="dxa"/>
            <w:tcBorders>
              <w:top w:val="single" w:sz="4" w:space="0" w:color="auto"/>
              <w:left w:val="single" w:sz="4" w:space="0" w:color="auto"/>
              <w:bottom w:val="single" w:sz="4" w:space="0" w:color="auto"/>
              <w:right w:val="single" w:sz="4" w:space="0" w:color="auto"/>
            </w:tcBorders>
            <w:hideMark/>
          </w:tcPr>
          <w:p w:rsidR="00FE31A3" w:rsidRPr="005443E4" w:rsidRDefault="00FE31A3" w:rsidP="00311F1D">
            <w:pPr>
              <w:rPr>
                <w:sz w:val="20"/>
                <w:szCs w:val="20"/>
              </w:rPr>
            </w:pPr>
            <w:r w:rsidRPr="005443E4">
              <w:rPr>
                <w:sz w:val="20"/>
                <w:szCs w:val="20"/>
              </w:rPr>
              <w:t>бюджеты поселений</w:t>
            </w:r>
          </w:p>
        </w:tc>
        <w:tc>
          <w:tcPr>
            <w:tcW w:w="2268" w:type="dxa"/>
            <w:tcBorders>
              <w:top w:val="single" w:sz="4" w:space="0" w:color="auto"/>
              <w:left w:val="single" w:sz="4" w:space="0" w:color="auto"/>
              <w:bottom w:val="single" w:sz="4" w:space="0" w:color="auto"/>
              <w:right w:val="single" w:sz="4" w:space="0" w:color="auto"/>
            </w:tcBorders>
          </w:tcPr>
          <w:p w:rsidR="00FE31A3" w:rsidRPr="005443E4" w:rsidRDefault="00FE31A3" w:rsidP="00EF149D">
            <w:pPr>
              <w:jc w:val="center"/>
              <w:rPr>
                <w:sz w:val="20"/>
                <w:szCs w:val="20"/>
              </w:rPr>
            </w:pPr>
            <w:r w:rsidRPr="005443E4">
              <w:rPr>
                <w:sz w:val="20"/>
                <w:szCs w:val="20"/>
              </w:rPr>
              <w:t>111 613 210,24</w:t>
            </w:r>
          </w:p>
        </w:tc>
        <w:tc>
          <w:tcPr>
            <w:tcW w:w="1984" w:type="dxa"/>
            <w:tcBorders>
              <w:top w:val="single" w:sz="4" w:space="0" w:color="auto"/>
              <w:left w:val="single" w:sz="4" w:space="0" w:color="auto"/>
              <w:bottom w:val="single" w:sz="4" w:space="0" w:color="auto"/>
              <w:right w:val="single" w:sz="4" w:space="0" w:color="auto"/>
            </w:tcBorders>
          </w:tcPr>
          <w:p w:rsidR="00FE31A3" w:rsidRPr="005443E4" w:rsidRDefault="00EF149D" w:rsidP="00311F1D">
            <w:pPr>
              <w:jc w:val="center"/>
              <w:rPr>
                <w:sz w:val="20"/>
                <w:szCs w:val="20"/>
              </w:rPr>
            </w:pPr>
            <w:r w:rsidRPr="005443E4">
              <w:rPr>
                <w:sz w:val="20"/>
                <w:szCs w:val="20"/>
              </w:rPr>
              <w:t>102 538 489,07</w:t>
            </w:r>
          </w:p>
        </w:tc>
        <w:tc>
          <w:tcPr>
            <w:tcW w:w="1985" w:type="dxa"/>
            <w:tcBorders>
              <w:top w:val="single" w:sz="4" w:space="0" w:color="auto"/>
              <w:left w:val="single" w:sz="4" w:space="0" w:color="auto"/>
              <w:bottom w:val="single" w:sz="4" w:space="0" w:color="auto"/>
              <w:right w:val="single" w:sz="4" w:space="0" w:color="auto"/>
            </w:tcBorders>
          </w:tcPr>
          <w:p w:rsidR="00FE31A3" w:rsidRPr="005443E4" w:rsidRDefault="00D56FD7" w:rsidP="00311F1D">
            <w:pPr>
              <w:jc w:val="center"/>
              <w:rPr>
                <w:sz w:val="20"/>
                <w:szCs w:val="20"/>
              </w:rPr>
            </w:pPr>
            <w:r w:rsidRPr="005443E4">
              <w:rPr>
                <w:sz w:val="20"/>
                <w:szCs w:val="20"/>
              </w:rPr>
              <w:t>91,9</w:t>
            </w:r>
          </w:p>
        </w:tc>
      </w:tr>
      <w:tr w:rsidR="00FE31A3" w:rsidRPr="005443E4" w:rsidTr="00311F1D">
        <w:tc>
          <w:tcPr>
            <w:tcW w:w="4253" w:type="dxa"/>
            <w:tcBorders>
              <w:top w:val="single" w:sz="4" w:space="0" w:color="auto"/>
              <w:left w:val="single" w:sz="4" w:space="0" w:color="auto"/>
              <w:bottom w:val="single" w:sz="4" w:space="0" w:color="auto"/>
              <w:right w:val="single" w:sz="4" w:space="0" w:color="auto"/>
            </w:tcBorders>
            <w:hideMark/>
          </w:tcPr>
          <w:p w:rsidR="00FE31A3" w:rsidRPr="005443E4" w:rsidRDefault="00FE31A3" w:rsidP="00311F1D">
            <w:pPr>
              <w:rPr>
                <w:sz w:val="20"/>
                <w:szCs w:val="20"/>
              </w:rPr>
            </w:pPr>
            <w:r w:rsidRPr="005443E4">
              <w:rPr>
                <w:sz w:val="20"/>
                <w:szCs w:val="20"/>
              </w:rPr>
              <w:t>доля бюджетов поселений, %</w:t>
            </w:r>
          </w:p>
        </w:tc>
        <w:tc>
          <w:tcPr>
            <w:tcW w:w="2268" w:type="dxa"/>
            <w:tcBorders>
              <w:top w:val="single" w:sz="4" w:space="0" w:color="auto"/>
              <w:left w:val="single" w:sz="4" w:space="0" w:color="auto"/>
              <w:bottom w:val="single" w:sz="4" w:space="0" w:color="auto"/>
              <w:right w:val="single" w:sz="4" w:space="0" w:color="auto"/>
            </w:tcBorders>
          </w:tcPr>
          <w:p w:rsidR="00FE31A3" w:rsidRPr="005443E4" w:rsidRDefault="00FE31A3" w:rsidP="00EF149D">
            <w:pPr>
              <w:jc w:val="center"/>
              <w:rPr>
                <w:sz w:val="20"/>
                <w:szCs w:val="20"/>
              </w:rPr>
            </w:pPr>
            <w:r w:rsidRPr="005443E4">
              <w:rPr>
                <w:sz w:val="20"/>
                <w:szCs w:val="20"/>
              </w:rPr>
              <w:t>18,2</w:t>
            </w:r>
          </w:p>
        </w:tc>
        <w:tc>
          <w:tcPr>
            <w:tcW w:w="1984" w:type="dxa"/>
            <w:tcBorders>
              <w:top w:val="single" w:sz="4" w:space="0" w:color="auto"/>
              <w:left w:val="single" w:sz="4" w:space="0" w:color="auto"/>
              <w:bottom w:val="single" w:sz="4" w:space="0" w:color="auto"/>
              <w:right w:val="single" w:sz="4" w:space="0" w:color="auto"/>
            </w:tcBorders>
          </w:tcPr>
          <w:p w:rsidR="00FE31A3" w:rsidRPr="005443E4" w:rsidRDefault="00EC5C2E" w:rsidP="00311F1D">
            <w:pPr>
              <w:jc w:val="center"/>
              <w:rPr>
                <w:sz w:val="20"/>
                <w:szCs w:val="20"/>
              </w:rPr>
            </w:pPr>
            <w:r w:rsidRPr="005443E4">
              <w:rPr>
                <w:sz w:val="20"/>
                <w:szCs w:val="20"/>
              </w:rPr>
              <w:t>15,9</w:t>
            </w:r>
          </w:p>
        </w:tc>
        <w:tc>
          <w:tcPr>
            <w:tcW w:w="1985" w:type="dxa"/>
            <w:tcBorders>
              <w:top w:val="single" w:sz="4" w:space="0" w:color="auto"/>
              <w:left w:val="single" w:sz="4" w:space="0" w:color="auto"/>
              <w:bottom w:val="single" w:sz="4" w:space="0" w:color="auto"/>
              <w:right w:val="single" w:sz="4" w:space="0" w:color="auto"/>
            </w:tcBorders>
          </w:tcPr>
          <w:p w:rsidR="00FE31A3" w:rsidRPr="005443E4" w:rsidRDefault="00FE31A3" w:rsidP="00311F1D">
            <w:pPr>
              <w:jc w:val="center"/>
              <w:rPr>
                <w:sz w:val="20"/>
                <w:szCs w:val="20"/>
              </w:rPr>
            </w:pPr>
          </w:p>
        </w:tc>
      </w:tr>
      <w:tr w:rsidR="00FE31A3" w:rsidRPr="005443E4" w:rsidTr="00311F1D">
        <w:tc>
          <w:tcPr>
            <w:tcW w:w="4253" w:type="dxa"/>
            <w:tcBorders>
              <w:top w:val="single" w:sz="4" w:space="0" w:color="auto"/>
              <w:left w:val="single" w:sz="4" w:space="0" w:color="auto"/>
              <w:bottom w:val="single" w:sz="4" w:space="0" w:color="auto"/>
              <w:right w:val="single" w:sz="4" w:space="0" w:color="auto"/>
            </w:tcBorders>
            <w:hideMark/>
          </w:tcPr>
          <w:p w:rsidR="00FE31A3" w:rsidRPr="005443E4" w:rsidRDefault="00FE31A3" w:rsidP="00311F1D">
            <w:pPr>
              <w:rPr>
                <w:sz w:val="20"/>
                <w:szCs w:val="20"/>
              </w:rPr>
            </w:pPr>
            <w:r w:rsidRPr="005443E4">
              <w:rPr>
                <w:sz w:val="20"/>
                <w:szCs w:val="20"/>
              </w:rPr>
              <w:t>Дефицит (профицит) бюджета</w:t>
            </w:r>
          </w:p>
        </w:tc>
        <w:tc>
          <w:tcPr>
            <w:tcW w:w="2268" w:type="dxa"/>
            <w:tcBorders>
              <w:top w:val="single" w:sz="4" w:space="0" w:color="auto"/>
              <w:left w:val="single" w:sz="4" w:space="0" w:color="auto"/>
              <w:bottom w:val="single" w:sz="4" w:space="0" w:color="auto"/>
              <w:right w:val="single" w:sz="4" w:space="0" w:color="auto"/>
            </w:tcBorders>
          </w:tcPr>
          <w:p w:rsidR="00FE31A3" w:rsidRPr="005443E4" w:rsidRDefault="00FE31A3" w:rsidP="00EF149D">
            <w:pPr>
              <w:jc w:val="center"/>
              <w:rPr>
                <w:sz w:val="20"/>
                <w:szCs w:val="20"/>
              </w:rPr>
            </w:pPr>
            <w:r w:rsidRPr="005443E4">
              <w:rPr>
                <w:sz w:val="20"/>
                <w:szCs w:val="20"/>
              </w:rPr>
              <w:t>- 421 785,70</w:t>
            </w:r>
          </w:p>
        </w:tc>
        <w:tc>
          <w:tcPr>
            <w:tcW w:w="1984" w:type="dxa"/>
            <w:tcBorders>
              <w:top w:val="single" w:sz="4" w:space="0" w:color="auto"/>
              <w:left w:val="single" w:sz="4" w:space="0" w:color="auto"/>
              <w:bottom w:val="single" w:sz="4" w:space="0" w:color="auto"/>
              <w:right w:val="single" w:sz="4" w:space="0" w:color="auto"/>
            </w:tcBorders>
          </w:tcPr>
          <w:p w:rsidR="00FE31A3" w:rsidRPr="005443E4" w:rsidRDefault="00EC5C2E" w:rsidP="00EF149D">
            <w:pPr>
              <w:jc w:val="center"/>
              <w:rPr>
                <w:sz w:val="20"/>
                <w:szCs w:val="20"/>
              </w:rPr>
            </w:pPr>
            <w:r w:rsidRPr="005443E4">
              <w:rPr>
                <w:sz w:val="20"/>
                <w:szCs w:val="20"/>
              </w:rPr>
              <w:t>1 172 553,20</w:t>
            </w:r>
          </w:p>
        </w:tc>
        <w:tc>
          <w:tcPr>
            <w:tcW w:w="1985" w:type="dxa"/>
            <w:tcBorders>
              <w:top w:val="single" w:sz="4" w:space="0" w:color="auto"/>
              <w:left w:val="single" w:sz="4" w:space="0" w:color="auto"/>
              <w:bottom w:val="single" w:sz="4" w:space="0" w:color="auto"/>
              <w:right w:val="single" w:sz="4" w:space="0" w:color="auto"/>
            </w:tcBorders>
          </w:tcPr>
          <w:p w:rsidR="00FE31A3" w:rsidRPr="005443E4" w:rsidRDefault="00FE31A3" w:rsidP="00311F1D">
            <w:pPr>
              <w:jc w:val="center"/>
              <w:rPr>
                <w:sz w:val="20"/>
                <w:szCs w:val="20"/>
              </w:rPr>
            </w:pPr>
          </w:p>
        </w:tc>
      </w:tr>
      <w:tr w:rsidR="00FE31A3" w:rsidRPr="005443E4" w:rsidTr="00311F1D">
        <w:trPr>
          <w:trHeight w:val="178"/>
        </w:trPr>
        <w:tc>
          <w:tcPr>
            <w:tcW w:w="4253" w:type="dxa"/>
            <w:tcBorders>
              <w:top w:val="single" w:sz="4" w:space="0" w:color="auto"/>
              <w:left w:val="single" w:sz="4" w:space="0" w:color="auto"/>
              <w:bottom w:val="single" w:sz="4" w:space="0" w:color="auto"/>
              <w:right w:val="single" w:sz="4" w:space="0" w:color="auto"/>
            </w:tcBorders>
            <w:hideMark/>
          </w:tcPr>
          <w:p w:rsidR="00FE31A3" w:rsidRPr="005443E4" w:rsidRDefault="00FE31A3" w:rsidP="00311F1D">
            <w:pPr>
              <w:rPr>
                <w:sz w:val="20"/>
                <w:szCs w:val="20"/>
              </w:rPr>
            </w:pPr>
            <w:r w:rsidRPr="005443E4">
              <w:rPr>
                <w:sz w:val="20"/>
                <w:szCs w:val="20"/>
              </w:rPr>
              <w:t>в т.ч. районный бюджет</w:t>
            </w:r>
          </w:p>
        </w:tc>
        <w:tc>
          <w:tcPr>
            <w:tcW w:w="2268" w:type="dxa"/>
            <w:tcBorders>
              <w:top w:val="single" w:sz="4" w:space="0" w:color="auto"/>
              <w:left w:val="single" w:sz="4" w:space="0" w:color="auto"/>
              <w:bottom w:val="single" w:sz="4" w:space="0" w:color="auto"/>
              <w:right w:val="single" w:sz="4" w:space="0" w:color="auto"/>
            </w:tcBorders>
          </w:tcPr>
          <w:p w:rsidR="00FE31A3" w:rsidRPr="005443E4" w:rsidRDefault="00FE31A3" w:rsidP="00EF149D">
            <w:pPr>
              <w:jc w:val="center"/>
              <w:rPr>
                <w:sz w:val="20"/>
                <w:szCs w:val="20"/>
              </w:rPr>
            </w:pPr>
            <w:r w:rsidRPr="005443E4">
              <w:rPr>
                <w:sz w:val="20"/>
                <w:szCs w:val="20"/>
              </w:rPr>
              <w:t xml:space="preserve"> 1 807 933,62</w:t>
            </w:r>
          </w:p>
        </w:tc>
        <w:tc>
          <w:tcPr>
            <w:tcW w:w="1984" w:type="dxa"/>
            <w:tcBorders>
              <w:top w:val="single" w:sz="4" w:space="0" w:color="auto"/>
              <w:left w:val="single" w:sz="4" w:space="0" w:color="auto"/>
              <w:bottom w:val="single" w:sz="4" w:space="0" w:color="auto"/>
              <w:right w:val="single" w:sz="4" w:space="0" w:color="auto"/>
            </w:tcBorders>
          </w:tcPr>
          <w:p w:rsidR="00FE31A3" w:rsidRPr="005443E4" w:rsidRDefault="00FE31A3" w:rsidP="00EC5C2E">
            <w:pPr>
              <w:jc w:val="center"/>
              <w:rPr>
                <w:sz w:val="20"/>
                <w:szCs w:val="20"/>
              </w:rPr>
            </w:pPr>
            <w:r w:rsidRPr="005443E4">
              <w:rPr>
                <w:sz w:val="20"/>
                <w:szCs w:val="20"/>
              </w:rPr>
              <w:t xml:space="preserve"> </w:t>
            </w:r>
            <w:r w:rsidR="00EC5C2E" w:rsidRPr="005443E4">
              <w:rPr>
                <w:sz w:val="20"/>
                <w:szCs w:val="20"/>
              </w:rPr>
              <w:t>-308 578,88</w:t>
            </w:r>
          </w:p>
        </w:tc>
        <w:tc>
          <w:tcPr>
            <w:tcW w:w="1985" w:type="dxa"/>
            <w:tcBorders>
              <w:top w:val="single" w:sz="4" w:space="0" w:color="auto"/>
              <w:left w:val="single" w:sz="4" w:space="0" w:color="auto"/>
              <w:bottom w:val="single" w:sz="4" w:space="0" w:color="auto"/>
              <w:right w:val="single" w:sz="4" w:space="0" w:color="auto"/>
            </w:tcBorders>
          </w:tcPr>
          <w:p w:rsidR="00FE31A3" w:rsidRPr="005443E4" w:rsidRDefault="00FE31A3" w:rsidP="00311F1D">
            <w:pPr>
              <w:jc w:val="center"/>
              <w:rPr>
                <w:sz w:val="20"/>
                <w:szCs w:val="20"/>
              </w:rPr>
            </w:pPr>
          </w:p>
        </w:tc>
      </w:tr>
      <w:tr w:rsidR="00FE31A3" w:rsidRPr="005443E4" w:rsidTr="00311F1D">
        <w:trPr>
          <w:trHeight w:val="178"/>
        </w:trPr>
        <w:tc>
          <w:tcPr>
            <w:tcW w:w="4253" w:type="dxa"/>
            <w:tcBorders>
              <w:top w:val="single" w:sz="4" w:space="0" w:color="auto"/>
              <w:left w:val="single" w:sz="4" w:space="0" w:color="auto"/>
              <w:bottom w:val="single" w:sz="4" w:space="0" w:color="auto"/>
              <w:right w:val="single" w:sz="4" w:space="0" w:color="auto"/>
            </w:tcBorders>
          </w:tcPr>
          <w:p w:rsidR="00FE31A3" w:rsidRPr="005443E4" w:rsidRDefault="00FE31A3" w:rsidP="00311F1D">
            <w:pPr>
              <w:rPr>
                <w:sz w:val="20"/>
                <w:szCs w:val="20"/>
              </w:rPr>
            </w:pPr>
            <w:r w:rsidRPr="005443E4">
              <w:rPr>
                <w:sz w:val="20"/>
                <w:szCs w:val="20"/>
              </w:rPr>
              <w:t>бюджеты поселений</w:t>
            </w:r>
          </w:p>
        </w:tc>
        <w:tc>
          <w:tcPr>
            <w:tcW w:w="2268" w:type="dxa"/>
            <w:tcBorders>
              <w:top w:val="single" w:sz="4" w:space="0" w:color="auto"/>
              <w:left w:val="single" w:sz="4" w:space="0" w:color="auto"/>
              <w:bottom w:val="single" w:sz="4" w:space="0" w:color="auto"/>
              <w:right w:val="single" w:sz="4" w:space="0" w:color="auto"/>
            </w:tcBorders>
          </w:tcPr>
          <w:p w:rsidR="00FE31A3" w:rsidRPr="005443E4" w:rsidRDefault="00FE31A3" w:rsidP="00EF149D">
            <w:pPr>
              <w:jc w:val="center"/>
              <w:rPr>
                <w:sz w:val="20"/>
                <w:szCs w:val="20"/>
              </w:rPr>
            </w:pPr>
            <w:r w:rsidRPr="005443E4">
              <w:rPr>
                <w:sz w:val="20"/>
                <w:szCs w:val="20"/>
              </w:rPr>
              <w:t xml:space="preserve"> - 2 229 719,32</w:t>
            </w:r>
          </w:p>
        </w:tc>
        <w:tc>
          <w:tcPr>
            <w:tcW w:w="1984" w:type="dxa"/>
            <w:tcBorders>
              <w:top w:val="single" w:sz="4" w:space="0" w:color="auto"/>
              <w:left w:val="single" w:sz="4" w:space="0" w:color="auto"/>
              <w:bottom w:val="single" w:sz="4" w:space="0" w:color="auto"/>
              <w:right w:val="single" w:sz="4" w:space="0" w:color="auto"/>
            </w:tcBorders>
          </w:tcPr>
          <w:p w:rsidR="00FE31A3" w:rsidRPr="005443E4" w:rsidRDefault="00FE31A3" w:rsidP="00EC5C2E">
            <w:pPr>
              <w:jc w:val="center"/>
              <w:rPr>
                <w:sz w:val="20"/>
                <w:szCs w:val="20"/>
              </w:rPr>
            </w:pPr>
            <w:r w:rsidRPr="005443E4">
              <w:rPr>
                <w:sz w:val="20"/>
                <w:szCs w:val="20"/>
              </w:rPr>
              <w:t xml:space="preserve"> </w:t>
            </w:r>
            <w:r w:rsidR="00EC5C2E" w:rsidRPr="005443E4">
              <w:rPr>
                <w:sz w:val="20"/>
                <w:szCs w:val="20"/>
              </w:rPr>
              <w:t>1 481 132,08</w:t>
            </w:r>
          </w:p>
        </w:tc>
        <w:tc>
          <w:tcPr>
            <w:tcW w:w="1985" w:type="dxa"/>
            <w:tcBorders>
              <w:top w:val="single" w:sz="4" w:space="0" w:color="auto"/>
              <w:left w:val="single" w:sz="4" w:space="0" w:color="auto"/>
              <w:bottom w:val="single" w:sz="4" w:space="0" w:color="auto"/>
              <w:right w:val="single" w:sz="4" w:space="0" w:color="auto"/>
            </w:tcBorders>
          </w:tcPr>
          <w:p w:rsidR="00FE31A3" w:rsidRPr="005443E4" w:rsidRDefault="00FE31A3" w:rsidP="00311F1D">
            <w:pPr>
              <w:jc w:val="center"/>
              <w:rPr>
                <w:sz w:val="20"/>
                <w:szCs w:val="20"/>
              </w:rPr>
            </w:pPr>
          </w:p>
        </w:tc>
      </w:tr>
    </w:tbl>
    <w:p w:rsidR="00E75337" w:rsidRPr="005443E4" w:rsidRDefault="00C562D5" w:rsidP="00E75337">
      <w:pPr>
        <w:rPr>
          <w:rFonts w:eastAsia="Calibri"/>
        </w:rPr>
      </w:pPr>
      <w:r w:rsidRPr="005443E4">
        <w:t xml:space="preserve">           </w:t>
      </w:r>
    </w:p>
    <w:p w:rsidR="0065466B" w:rsidRPr="005443E4" w:rsidRDefault="0065466B" w:rsidP="0065466B">
      <w:pPr>
        <w:ind w:firstLine="709"/>
        <w:jc w:val="both"/>
        <w:rPr>
          <w:rFonts w:eastAsia="Calibri"/>
          <w:sz w:val="20"/>
          <w:szCs w:val="20"/>
        </w:rPr>
      </w:pPr>
      <w:r w:rsidRPr="005443E4">
        <w:rPr>
          <w:rFonts w:eastAsia="Calibri"/>
          <w:sz w:val="20"/>
          <w:szCs w:val="20"/>
        </w:rPr>
        <w:t xml:space="preserve">В 2020 году на территории Трубчевского муниципального района в бюджеты всех уровней начислено 368 596 516,64 рублей налогов и других платежей, что на 41 326 132,78 рублей меньше предыдущего года. </w:t>
      </w:r>
    </w:p>
    <w:p w:rsidR="0065466B" w:rsidRPr="005443E4" w:rsidRDefault="0065466B" w:rsidP="0065466B">
      <w:pPr>
        <w:ind w:firstLine="709"/>
        <w:jc w:val="both"/>
        <w:rPr>
          <w:rFonts w:eastAsia="Calibri"/>
          <w:sz w:val="20"/>
          <w:szCs w:val="20"/>
        </w:rPr>
      </w:pPr>
      <w:r w:rsidRPr="005443E4">
        <w:rPr>
          <w:rFonts w:eastAsia="Calibri"/>
          <w:sz w:val="20"/>
          <w:szCs w:val="20"/>
        </w:rPr>
        <w:t>Налоговые и неналоговые доходы консолидированного бюджета составляют 30,6% от общих поступлений в консолидированный бюджет Трубчевского муниципального района.</w:t>
      </w:r>
    </w:p>
    <w:p w:rsidR="0065466B" w:rsidRPr="005443E4" w:rsidRDefault="0065466B" w:rsidP="0065466B">
      <w:pPr>
        <w:ind w:firstLine="709"/>
        <w:jc w:val="both"/>
        <w:rPr>
          <w:rFonts w:eastAsia="Calibri"/>
          <w:sz w:val="20"/>
          <w:szCs w:val="20"/>
        </w:rPr>
      </w:pPr>
      <w:r w:rsidRPr="005443E4">
        <w:rPr>
          <w:rFonts w:eastAsia="Calibri"/>
          <w:sz w:val="20"/>
          <w:szCs w:val="20"/>
        </w:rPr>
        <w:t>Рост поступлений налоговых и неналоговых доходов консолидированного бюджета в 2020 году по сравнению с 2019 годом наблюдается по следующим основным доходным источникам:</w:t>
      </w:r>
    </w:p>
    <w:p w:rsidR="0065466B" w:rsidRPr="005443E4" w:rsidRDefault="0065466B" w:rsidP="0065466B">
      <w:pPr>
        <w:ind w:firstLine="709"/>
        <w:jc w:val="both"/>
        <w:rPr>
          <w:rFonts w:eastAsia="Calibri"/>
          <w:sz w:val="20"/>
          <w:szCs w:val="20"/>
        </w:rPr>
      </w:pPr>
      <w:r w:rsidRPr="005443E4">
        <w:rPr>
          <w:rFonts w:eastAsia="Calibri"/>
          <w:sz w:val="20"/>
          <w:szCs w:val="20"/>
        </w:rPr>
        <w:t>- налогу на доходы физических лиц (101,7%), в связи с ростом ФОТ в 2020 году на 6,0% и поступлением задолженности по налогу за 2019 год от ООО «Молочное»;</w:t>
      </w:r>
    </w:p>
    <w:p w:rsidR="0065466B" w:rsidRPr="005443E4" w:rsidRDefault="0065466B" w:rsidP="0065466B">
      <w:pPr>
        <w:ind w:firstLine="709"/>
        <w:jc w:val="both"/>
        <w:rPr>
          <w:rFonts w:eastAsia="Calibri"/>
          <w:sz w:val="20"/>
          <w:szCs w:val="20"/>
        </w:rPr>
      </w:pPr>
      <w:r w:rsidRPr="005443E4">
        <w:rPr>
          <w:rFonts w:eastAsia="Calibri"/>
          <w:sz w:val="20"/>
          <w:szCs w:val="20"/>
        </w:rPr>
        <w:t>- единому сельскохозяйственному налогу (128,1%) в результате поступлений от ООО «Молочное» налога по уточненным декларациям за 2017 и 2018 годы;</w:t>
      </w:r>
    </w:p>
    <w:p w:rsidR="0065466B" w:rsidRPr="005443E4" w:rsidRDefault="0065466B" w:rsidP="0065466B">
      <w:pPr>
        <w:ind w:firstLine="709"/>
        <w:jc w:val="both"/>
        <w:rPr>
          <w:rFonts w:eastAsia="Calibri"/>
          <w:sz w:val="20"/>
          <w:szCs w:val="20"/>
        </w:rPr>
      </w:pPr>
      <w:r w:rsidRPr="005443E4">
        <w:rPr>
          <w:rFonts w:eastAsia="Calibri"/>
          <w:sz w:val="20"/>
          <w:szCs w:val="20"/>
        </w:rPr>
        <w:t>- налогу на имущество физических лиц (114,5%) в связи с изменением порядка начислений налога в сторону увеличения и ростом собираемости с 73,0 до 81,0%;</w:t>
      </w:r>
    </w:p>
    <w:p w:rsidR="0065466B" w:rsidRPr="005443E4" w:rsidRDefault="0065466B" w:rsidP="0065466B">
      <w:pPr>
        <w:ind w:firstLine="709"/>
        <w:jc w:val="both"/>
        <w:rPr>
          <w:rFonts w:eastAsia="Calibri"/>
          <w:sz w:val="20"/>
          <w:szCs w:val="20"/>
        </w:rPr>
      </w:pPr>
      <w:r w:rsidRPr="005443E4">
        <w:rPr>
          <w:rFonts w:eastAsia="Calibri"/>
          <w:sz w:val="20"/>
          <w:szCs w:val="20"/>
        </w:rPr>
        <w:t>- земельному налогу (103,6%) в результате отмены льгот по уплате налога бюджетными организациями по Белоберезковскому городскому поселению, а также ростом начислений и собираемости налога по физическим лицам;</w:t>
      </w:r>
    </w:p>
    <w:p w:rsidR="0065466B" w:rsidRPr="005443E4" w:rsidRDefault="0065466B" w:rsidP="0065466B">
      <w:pPr>
        <w:ind w:firstLine="709"/>
        <w:jc w:val="both"/>
        <w:rPr>
          <w:rFonts w:eastAsia="Calibri"/>
          <w:sz w:val="20"/>
          <w:szCs w:val="20"/>
        </w:rPr>
      </w:pPr>
      <w:r w:rsidRPr="005443E4">
        <w:rPr>
          <w:rFonts w:eastAsia="Calibri"/>
          <w:sz w:val="20"/>
          <w:szCs w:val="20"/>
        </w:rPr>
        <w:t>- доходам от аренды земельных участков (118,4%) обусловлено заключением новых договоров аренды земельных участков с ООО «</w:t>
      </w:r>
      <w:proofErr w:type="spellStart"/>
      <w:r w:rsidRPr="005443E4">
        <w:rPr>
          <w:rFonts w:eastAsia="Calibri"/>
          <w:sz w:val="20"/>
          <w:szCs w:val="20"/>
        </w:rPr>
        <w:t>Меленский</w:t>
      </w:r>
      <w:proofErr w:type="spellEnd"/>
      <w:r w:rsidRPr="005443E4">
        <w:rPr>
          <w:rFonts w:eastAsia="Calibri"/>
          <w:sz w:val="20"/>
          <w:szCs w:val="20"/>
        </w:rPr>
        <w:t xml:space="preserve"> картофель», ООО «Брянская мясная компания», ИП </w:t>
      </w:r>
      <w:proofErr w:type="gramStart"/>
      <w:r w:rsidRPr="005443E4">
        <w:rPr>
          <w:rFonts w:eastAsia="Calibri"/>
          <w:sz w:val="20"/>
          <w:szCs w:val="20"/>
        </w:rPr>
        <w:t>К(</w:t>
      </w:r>
      <w:proofErr w:type="gramEnd"/>
      <w:r w:rsidRPr="005443E4">
        <w:rPr>
          <w:rFonts w:eastAsia="Calibri"/>
          <w:sz w:val="20"/>
          <w:szCs w:val="20"/>
        </w:rPr>
        <w:t>Ф)Х Богомаз О.А. и АО «Чистая планета»;</w:t>
      </w:r>
    </w:p>
    <w:p w:rsidR="0065466B" w:rsidRPr="005443E4" w:rsidRDefault="0065466B" w:rsidP="0065466B">
      <w:pPr>
        <w:ind w:firstLine="709"/>
        <w:jc w:val="both"/>
        <w:rPr>
          <w:rFonts w:eastAsia="Calibri"/>
          <w:sz w:val="20"/>
          <w:szCs w:val="20"/>
        </w:rPr>
      </w:pPr>
      <w:r w:rsidRPr="005443E4">
        <w:rPr>
          <w:rFonts w:eastAsia="Calibri"/>
          <w:sz w:val="20"/>
          <w:szCs w:val="20"/>
        </w:rPr>
        <w:t xml:space="preserve">- доходам от сдачи в аренду муниципального имущества (103,6%) в связи с уплатой пени за несвоевременные платежи по договорам аренды с ООО «Молочное» </w:t>
      </w:r>
      <w:proofErr w:type="gramStart"/>
      <w:r w:rsidRPr="005443E4">
        <w:rPr>
          <w:rFonts w:eastAsia="Calibri"/>
          <w:sz w:val="20"/>
          <w:szCs w:val="20"/>
        </w:rPr>
        <w:t>и ООО</w:t>
      </w:r>
      <w:proofErr w:type="gramEnd"/>
      <w:r w:rsidRPr="005443E4">
        <w:rPr>
          <w:rFonts w:eastAsia="Calibri"/>
          <w:sz w:val="20"/>
          <w:szCs w:val="20"/>
        </w:rPr>
        <w:t xml:space="preserve"> «</w:t>
      </w:r>
      <w:proofErr w:type="spellStart"/>
      <w:r w:rsidRPr="005443E4">
        <w:rPr>
          <w:rFonts w:eastAsia="Calibri"/>
          <w:sz w:val="20"/>
          <w:szCs w:val="20"/>
        </w:rPr>
        <w:t>Бумтрейд</w:t>
      </w:r>
      <w:proofErr w:type="spellEnd"/>
      <w:r w:rsidRPr="005443E4">
        <w:rPr>
          <w:rFonts w:eastAsia="Calibri"/>
          <w:sz w:val="20"/>
          <w:szCs w:val="20"/>
        </w:rPr>
        <w:t>»;</w:t>
      </w:r>
    </w:p>
    <w:p w:rsidR="0065466B" w:rsidRPr="005443E4" w:rsidRDefault="0065466B" w:rsidP="0065466B">
      <w:pPr>
        <w:ind w:firstLine="709"/>
        <w:jc w:val="both"/>
        <w:rPr>
          <w:rFonts w:eastAsia="Calibri"/>
          <w:sz w:val="20"/>
          <w:szCs w:val="20"/>
        </w:rPr>
      </w:pPr>
      <w:r w:rsidRPr="005443E4">
        <w:rPr>
          <w:rFonts w:eastAsia="Calibri"/>
          <w:sz w:val="20"/>
          <w:szCs w:val="20"/>
        </w:rPr>
        <w:t>- прочим поступлениям от использования имущества (136,4%) в связи с поступлением платежей по договорам социального найма жилья в бюджет Белоберезковского городского поселения в 2020 году в большем количестве, чем в 2019 году;</w:t>
      </w:r>
    </w:p>
    <w:p w:rsidR="0065466B" w:rsidRPr="005443E4" w:rsidRDefault="0065466B" w:rsidP="0065466B">
      <w:pPr>
        <w:ind w:firstLine="709"/>
        <w:jc w:val="both"/>
        <w:rPr>
          <w:rFonts w:eastAsia="Calibri"/>
          <w:sz w:val="20"/>
          <w:szCs w:val="20"/>
        </w:rPr>
      </w:pPr>
      <w:r w:rsidRPr="005443E4">
        <w:rPr>
          <w:rFonts w:eastAsia="Calibri"/>
          <w:sz w:val="20"/>
          <w:szCs w:val="20"/>
        </w:rPr>
        <w:t>- плате за негативное воздействие на окружающую среду (219,2%) в результате поступления платы за размещение твердых коммунальных отходов, поступившей по годовой декларации в марте 2020 года от МУП «</w:t>
      </w:r>
      <w:proofErr w:type="spellStart"/>
      <w:r w:rsidRPr="005443E4">
        <w:rPr>
          <w:rFonts w:eastAsia="Calibri"/>
          <w:sz w:val="20"/>
          <w:szCs w:val="20"/>
        </w:rPr>
        <w:t>Жилкомсервис</w:t>
      </w:r>
      <w:proofErr w:type="spellEnd"/>
      <w:r w:rsidRPr="005443E4">
        <w:rPr>
          <w:rFonts w:eastAsia="Calibri"/>
          <w:sz w:val="20"/>
          <w:szCs w:val="20"/>
        </w:rPr>
        <w:t xml:space="preserve"> </w:t>
      </w:r>
      <w:proofErr w:type="spellStart"/>
      <w:r w:rsidRPr="005443E4">
        <w:rPr>
          <w:rFonts w:eastAsia="Calibri"/>
          <w:sz w:val="20"/>
          <w:szCs w:val="20"/>
        </w:rPr>
        <w:t>г</w:t>
      </w:r>
      <w:proofErr w:type="gramStart"/>
      <w:r w:rsidRPr="005443E4">
        <w:rPr>
          <w:rFonts w:eastAsia="Calibri"/>
          <w:sz w:val="20"/>
          <w:szCs w:val="20"/>
        </w:rPr>
        <w:t>.Т</w:t>
      </w:r>
      <w:proofErr w:type="gramEnd"/>
      <w:r w:rsidRPr="005443E4">
        <w:rPr>
          <w:rFonts w:eastAsia="Calibri"/>
          <w:sz w:val="20"/>
          <w:szCs w:val="20"/>
        </w:rPr>
        <w:t>рубчевск</w:t>
      </w:r>
      <w:proofErr w:type="spellEnd"/>
      <w:r w:rsidRPr="005443E4">
        <w:rPr>
          <w:rFonts w:eastAsia="Calibri"/>
          <w:sz w:val="20"/>
          <w:szCs w:val="20"/>
        </w:rPr>
        <w:t>»;</w:t>
      </w:r>
    </w:p>
    <w:p w:rsidR="0065466B" w:rsidRPr="005443E4" w:rsidRDefault="0065466B" w:rsidP="0065466B">
      <w:pPr>
        <w:ind w:firstLine="709"/>
        <w:jc w:val="both"/>
        <w:rPr>
          <w:rFonts w:eastAsia="Calibri"/>
          <w:sz w:val="20"/>
          <w:szCs w:val="20"/>
        </w:rPr>
      </w:pPr>
      <w:r w:rsidRPr="005443E4">
        <w:rPr>
          <w:rFonts w:eastAsia="Calibri"/>
          <w:sz w:val="20"/>
          <w:szCs w:val="20"/>
        </w:rPr>
        <w:t>-доходам от продажи материальных и нематериальных активов (109,2%) в связи с продажей в 2020 году муниципального имущества и земельного участка, находящегося в собственности района (</w:t>
      </w:r>
      <w:proofErr w:type="spellStart"/>
      <w:r w:rsidRPr="005443E4">
        <w:rPr>
          <w:rFonts w:eastAsia="Calibri"/>
          <w:sz w:val="20"/>
          <w:szCs w:val="20"/>
        </w:rPr>
        <w:t>г</w:t>
      </w:r>
      <w:proofErr w:type="gramStart"/>
      <w:r w:rsidRPr="005443E4">
        <w:rPr>
          <w:rFonts w:eastAsia="Calibri"/>
          <w:sz w:val="20"/>
          <w:szCs w:val="20"/>
        </w:rPr>
        <w:t>.Т</w:t>
      </w:r>
      <w:proofErr w:type="gramEnd"/>
      <w:r w:rsidRPr="005443E4">
        <w:rPr>
          <w:rFonts w:eastAsia="Calibri"/>
          <w:sz w:val="20"/>
          <w:szCs w:val="20"/>
        </w:rPr>
        <w:t>рубчевск</w:t>
      </w:r>
      <w:proofErr w:type="spellEnd"/>
      <w:r w:rsidRPr="005443E4">
        <w:rPr>
          <w:rFonts w:eastAsia="Calibri"/>
          <w:sz w:val="20"/>
          <w:szCs w:val="20"/>
        </w:rPr>
        <w:t>, гаражный массив №14, гараж 3), продажей земельных участков, находящихся в собственности сельских поселений, в результате продажи в 2020 году большего числа невостребованных паев по Селецкому, Семячковскому и Юровскому сельским поселениям.</w:t>
      </w:r>
    </w:p>
    <w:p w:rsidR="00BA3E55" w:rsidRPr="005443E4" w:rsidRDefault="00BA3E55" w:rsidP="00BA3E55">
      <w:pPr>
        <w:ind w:firstLine="709"/>
        <w:jc w:val="both"/>
        <w:rPr>
          <w:rFonts w:eastAsia="Calibri"/>
          <w:sz w:val="20"/>
          <w:szCs w:val="20"/>
        </w:rPr>
      </w:pPr>
      <w:r w:rsidRPr="005443E4">
        <w:rPr>
          <w:rFonts w:eastAsia="Calibri"/>
          <w:sz w:val="20"/>
          <w:szCs w:val="20"/>
        </w:rPr>
        <w:t>Основную долю доходов к</w:t>
      </w:r>
      <w:r w:rsidR="00BE1734" w:rsidRPr="005443E4">
        <w:rPr>
          <w:rFonts w:eastAsia="Calibri"/>
          <w:sz w:val="20"/>
          <w:szCs w:val="20"/>
        </w:rPr>
        <w:t>онсолидированного бюджета в 2020</w:t>
      </w:r>
      <w:r w:rsidRPr="005443E4">
        <w:rPr>
          <w:rFonts w:eastAsia="Calibri"/>
          <w:sz w:val="20"/>
          <w:szCs w:val="20"/>
        </w:rPr>
        <w:t xml:space="preserve"> году составляют безвозмездные</w:t>
      </w:r>
      <w:r w:rsidR="000C7373" w:rsidRPr="005443E4">
        <w:rPr>
          <w:rFonts w:eastAsia="Calibri"/>
          <w:sz w:val="20"/>
          <w:szCs w:val="20"/>
        </w:rPr>
        <w:t xml:space="preserve"> поступления </w:t>
      </w:r>
      <w:r w:rsidRPr="005443E4">
        <w:rPr>
          <w:rFonts w:eastAsia="Calibri"/>
          <w:sz w:val="20"/>
          <w:szCs w:val="20"/>
        </w:rPr>
        <w:t xml:space="preserve"> </w:t>
      </w:r>
      <w:r w:rsidR="000C7373" w:rsidRPr="005443E4">
        <w:rPr>
          <w:rFonts w:eastAsia="Calibri"/>
          <w:sz w:val="20"/>
          <w:szCs w:val="20"/>
        </w:rPr>
        <w:t xml:space="preserve">в сумме </w:t>
      </w:r>
      <w:r w:rsidR="00E210C0" w:rsidRPr="005443E4">
        <w:rPr>
          <w:rFonts w:eastAsia="Calibri"/>
          <w:sz w:val="20"/>
          <w:szCs w:val="20"/>
        </w:rPr>
        <w:t>-</w:t>
      </w:r>
      <w:r w:rsidR="000C7373" w:rsidRPr="005443E4">
        <w:rPr>
          <w:rFonts w:eastAsia="Calibri"/>
          <w:sz w:val="20"/>
          <w:szCs w:val="20"/>
        </w:rPr>
        <w:t xml:space="preserve"> </w:t>
      </w:r>
      <w:r w:rsidR="0055729C" w:rsidRPr="005443E4">
        <w:rPr>
          <w:sz w:val="20"/>
          <w:szCs w:val="20"/>
        </w:rPr>
        <w:t>448</w:t>
      </w:r>
      <w:r w:rsidR="00BE1734" w:rsidRPr="005443E4">
        <w:rPr>
          <w:sz w:val="20"/>
          <w:szCs w:val="20"/>
        </w:rPr>
        <w:t> 458 236,17</w:t>
      </w:r>
      <w:r w:rsidR="0085492D" w:rsidRPr="005443E4">
        <w:rPr>
          <w:sz w:val="20"/>
          <w:szCs w:val="20"/>
        </w:rPr>
        <w:t xml:space="preserve"> </w:t>
      </w:r>
      <w:r w:rsidR="00D24099" w:rsidRPr="005443E4">
        <w:rPr>
          <w:rFonts w:eastAsia="Calibri"/>
          <w:sz w:val="20"/>
          <w:szCs w:val="20"/>
        </w:rPr>
        <w:t xml:space="preserve">рублей или </w:t>
      </w:r>
      <w:r w:rsidR="00E210C0" w:rsidRPr="005443E4">
        <w:rPr>
          <w:rFonts w:eastAsia="Calibri"/>
          <w:sz w:val="20"/>
          <w:szCs w:val="20"/>
        </w:rPr>
        <w:t>69,4</w:t>
      </w:r>
      <w:r w:rsidR="00D24099" w:rsidRPr="005443E4">
        <w:rPr>
          <w:rFonts w:eastAsia="Calibri"/>
          <w:sz w:val="20"/>
          <w:szCs w:val="20"/>
        </w:rPr>
        <w:t xml:space="preserve"> </w:t>
      </w:r>
      <w:r w:rsidR="000C7373" w:rsidRPr="005443E4">
        <w:rPr>
          <w:rFonts w:eastAsia="Calibri"/>
          <w:sz w:val="20"/>
          <w:szCs w:val="20"/>
        </w:rPr>
        <w:t xml:space="preserve">процента, из них безвозмездные </w:t>
      </w:r>
      <w:r w:rsidR="00287837" w:rsidRPr="005443E4">
        <w:rPr>
          <w:rFonts w:eastAsia="Calibri"/>
          <w:sz w:val="20"/>
          <w:szCs w:val="20"/>
        </w:rPr>
        <w:t xml:space="preserve">поступления </w:t>
      </w:r>
      <w:r w:rsidR="00770C2F" w:rsidRPr="005443E4">
        <w:rPr>
          <w:rFonts w:eastAsia="Calibri"/>
          <w:sz w:val="20"/>
          <w:szCs w:val="20"/>
        </w:rPr>
        <w:t>от</w:t>
      </w:r>
      <w:r w:rsidR="00287837" w:rsidRPr="005443E4">
        <w:rPr>
          <w:rFonts w:eastAsia="Calibri"/>
          <w:sz w:val="20"/>
          <w:szCs w:val="20"/>
        </w:rPr>
        <w:t xml:space="preserve"> других бюджетов </w:t>
      </w:r>
      <w:r w:rsidR="00770C2F" w:rsidRPr="005443E4">
        <w:rPr>
          <w:rFonts w:eastAsia="Calibri"/>
          <w:sz w:val="20"/>
          <w:szCs w:val="20"/>
        </w:rPr>
        <w:t>-</w:t>
      </w:r>
      <w:r w:rsidR="000C7373" w:rsidRPr="005443E4">
        <w:rPr>
          <w:rFonts w:eastAsia="Calibri"/>
          <w:sz w:val="20"/>
          <w:szCs w:val="20"/>
        </w:rPr>
        <w:t xml:space="preserve"> </w:t>
      </w:r>
      <w:r w:rsidR="00770C2F" w:rsidRPr="005443E4">
        <w:rPr>
          <w:rFonts w:eastAsia="Calibri"/>
          <w:sz w:val="20"/>
          <w:szCs w:val="20"/>
        </w:rPr>
        <w:lastRenderedPageBreak/>
        <w:t>448 064 716,35</w:t>
      </w:r>
      <w:r w:rsidR="000C7373" w:rsidRPr="005443E4">
        <w:rPr>
          <w:rFonts w:eastAsia="Calibri"/>
          <w:sz w:val="20"/>
          <w:szCs w:val="20"/>
        </w:rPr>
        <w:t xml:space="preserve"> рублей, прочие безвозмездные поступления </w:t>
      </w:r>
      <w:r w:rsidR="00770C2F" w:rsidRPr="005443E4">
        <w:rPr>
          <w:rFonts w:eastAsia="Calibri"/>
          <w:sz w:val="20"/>
          <w:szCs w:val="20"/>
        </w:rPr>
        <w:t>-</w:t>
      </w:r>
      <w:r w:rsidR="000C7373" w:rsidRPr="005443E4">
        <w:rPr>
          <w:rFonts w:eastAsia="Calibri"/>
          <w:sz w:val="20"/>
          <w:szCs w:val="20"/>
        </w:rPr>
        <w:t xml:space="preserve"> </w:t>
      </w:r>
      <w:r w:rsidR="00770C2F" w:rsidRPr="005443E4">
        <w:rPr>
          <w:rFonts w:eastAsia="Calibri"/>
          <w:sz w:val="20"/>
          <w:szCs w:val="20"/>
        </w:rPr>
        <w:t>393 519,82</w:t>
      </w:r>
      <w:r w:rsidR="007C32C8" w:rsidRPr="005443E4">
        <w:rPr>
          <w:rFonts w:eastAsia="Calibri"/>
          <w:sz w:val="20"/>
          <w:szCs w:val="20"/>
        </w:rPr>
        <w:t xml:space="preserve"> рублей. </w:t>
      </w:r>
      <w:r w:rsidRPr="005443E4">
        <w:rPr>
          <w:rFonts w:eastAsia="Calibri"/>
          <w:sz w:val="20"/>
          <w:szCs w:val="20"/>
        </w:rPr>
        <w:t xml:space="preserve">В структуре безвозмездных </w:t>
      </w:r>
      <w:r w:rsidR="00495176" w:rsidRPr="005443E4">
        <w:rPr>
          <w:rFonts w:eastAsia="Calibri"/>
          <w:sz w:val="20"/>
          <w:szCs w:val="20"/>
        </w:rPr>
        <w:t>поступлений</w:t>
      </w:r>
      <w:r w:rsidR="007C32C8" w:rsidRPr="005443E4">
        <w:rPr>
          <w:rFonts w:eastAsia="Calibri"/>
          <w:sz w:val="20"/>
          <w:szCs w:val="20"/>
        </w:rPr>
        <w:t xml:space="preserve"> в 2020</w:t>
      </w:r>
      <w:r w:rsidRPr="005443E4">
        <w:rPr>
          <w:rFonts w:eastAsia="Calibri"/>
          <w:sz w:val="20"/>
          <w:szCs w:val="20"/>
        </w:rPr>
        <w:t xml:space="preserve"> году наибольший у</w:t>
      </w:r>
      <w:r w:rsidR="00287837" w:rsidRPr="005443E4">
        <w:rPr>
          <w:rFonts w:eastAsia="Calibri"/>
          <w:sz w:val="20"/>
          <w:szCs w:val="20"/>
        </w:rPr>
        <w:t>дельный вес занимают субв</w:t>
      </w:r>
      <w:r w:rsidR="007C32C8" w:rsidRPr="005443E4">
        <w:rPr>
          <w:rFonts w:eastAsia="Calibri"/>
          <w:sz w:val="20"/>
          <w:szCs w:val="20"/>
        </w:rPr>
        <w:t xml:space="preserve">енции </w:t>
      </w:r>
      <w:r w:rsidR="001E52CB" w:rsidRPr="005443E4">
        <w:rPr>
          <w:rFonts w:eastAsia="Calibri"/>
          <w:sz w:val="20"/>
          <w:szCs w:val="20"/>
        </w:rPr>
        <w:t>-</w:t>
      </w:r>
      <w:r w:rsidRPr="005443E4">
        <w:rPr>
          <w:rFonts w:eastAsia="Calibri"/>
          <w:sz w:val="20"/>
          <w:szCs w:val="20"/>
        </w:rPr>
        <w:t xml:space="preserve"> </w:t>
      </w:r>
      <w:r w:rsidR="005558A6" w:rsidRPr="005443E4">
        <w:rPr>
          <w:rFonts w:eastAsia="Calibri"/>
          <w:sz w:val="20"/>
          <w:szCs w:val="20"/>
        </w:rPr>
        <w:t>206 977 330,44</w:t>
      </w:r>
      <w:r w:rsidRPr="005443E4">
        <w:rPr>
          <w:rFonts w:eastAsia="Calibri"/>
          <w:sz w:val="20"/>
          <w:szCs w:val="20"/>
        </w:rPr>
        <w:t xml:space="preserve"> рублей или </w:t>
      </w:r>
      <w:r w:rsidR="001E52CB" w:rsidRPr="005443E4">
        <w:rPr>
          <w:rFonts w:eastAsia="Calibri"/>
          <w:sz w:val="20"/>
          <w:szCs w:val="20"/>
        </w:rPr>
        <w:t>46,2</w:t>
      </w:r>
      <w:r w:rsidRPr="005443E4">
        <w:rPr>
          <w:rFonts w:eastAsia="Calibri"/>
          <w:sz w:val="20"/>
          <w:szCs w:val="20"/>
        </w:rPr>
        <w:t xml:space="preserve"> процента. На долю субсидий приходится </w:t>
      </w:r>
      <w:r w:rsidR="001E52CB" w:rsidRPr="005443E4">
        <w:rPr>
          <w:rFonts w:eastAsia="Calibri"/>
          <w:sz w:val="20"/>
          <w:szCs w:val="20"/>
        </w:rPr>
        <w:t>-</w:t>
      </w:r>
      <w:r w:rsidR="00287837" w:rsidRPr="005443E4">
        <w:rPr>
          <w:rFonts w:eastAsia="Calibri"/>
          <w:sz w:val="20"/>
          <w:szCs w:val="20"/>
        </w:rPr>
        <w:t xml:space="preserve"> </w:t>
      </w:r>
      <w:r w:rsidR="005558A6" w:rsidRPr="005443E4">
        <w:rPr>
          <w:rFonts w:eastAsia="Calibri"/>
          <w:sz w:val="20"/>
          <w:szCs w:val="20"/>
        </w:rPr>
        <w:t>86 506 560,</w:t>
      </w:r>
      <w:r w:rsidR="00A61FFA" w:rsidRPr="005443E4">
        <w:rPr>
          <w:rFonts w:eastAsia="Calibri"/>
          <w:sz w:val="20"/>
          <w:szCs w:val="20"/>
        </w:rPr>
        <w:t>7</w:t>
      </w:r>
      <w:r w:rsidR="005558A6" w:rsidRPr="005443E4">
        <w:rPr>
          <w:rFonts w:eastAsia="Calibri"/>
          <w:sz w:val="20"/>
          <w:szCs w:val="20"/>
        </w:rPr>
        <w:t>7</w:t>
      </w:r>
      <w:r w:rsidR="00287837" w:rsidRPr="005443E4">
        <w:rPr>
          <w:rFonts w:eastAsia="Calibri"/>
          <w:sz w:val="20"/>
          <w:szCs w:val="20"/>
        </w:rPr>
        <w:t xml:space="preserve"> рублей или </w:t>
      </w:r>
      <w:r w:rsidR="001E52CB" w:rsidRPr="005443E4">
        <w:rPr>
          <w:rFonts w:eastAsia="Calibri"/>
          <w:sz w:val="20"/>
          <w:szCs w:val="20"/>
        </w:rPr>
        <w:t>19,3</w:t>
      </w:r>
      <w:r w:rsidRPr="005443E4">
        <w:rPr>
          <w:rFonts w:eastAsia="Calibri"/>
          <w:sz w:val="20"/>
          <w:szCs w:val="20"/>
        </w:rPr>
        <w:t xml:space="preserve"> % от общего объема безвозмездных перечислений. На долю дотаций приходится </w:t>
      </w:r>
      <w:r w:rsidR="001E52CB" w:rsidRPr="005443E4">
        <w:rPr>
          <w:rFonts w:eastAsia="Calibri"/>
          <w:sz w:val="20"/>
          <w:szCs w:val="20"/>
        </w:rPr>
        <w:t xml:space="preserve"> - </w:t>
      </w:r>
      <w:r w:rsidR="005558A6" w:rsidRPr="005443E4">
        <w:rPr>
          <w:rFonts w:eastAsia="Calibri"/>
          <w:sz w:val="20"/>
          <w:szCs w:val="20"/>
        </w:rPr>
        <w:t>98 354 440,0</w:t>
      </w:r>
      <w:r w:rsidR="00781728" w:rsidRPr="005443E4">
        <w:rPr>
          <w:rFonts w:eastAsia="Calibri"/>
          <w:sz w:val="20"/>
          <w:szCs w:val="20"/>
        </w:rPr>
        <w:t xml:space="preserve"> руб., или </w:t>
      </w:r>
      <w:r w:rsidR="001E52CB" w:rsidRPr="005443E4">
        <w:rPr>
          <w:rFonts w:eastAsia="Calibri"/>
          <w:sz w:val="20"/>
          <w:szCs w:val="20"/>
        </w:rPr>
        <w:t>22,0</w:t>
      </w:r>
      <w:r w:rsidR="00287837" w:rsidRPr="005443E4">
        <w:rPr>
          <w:rFonts w:eastAsia="Calibri"/>
          <w:sz w:val="20"/>
          <w:szCs w:val="20"/>
        </w:rPr>
        <w:t xml:space="preserve"> </w:t>
      </w:r>
      <w:r w:rsidR="00781728" w:rsidRPr="005443E4">
        <w:rPr>
          <w:rFonts w:eastAsia="Calibri"/>
          <w:sz w:val="20"/>
          <w:szCs w:val="20"/>
        </w:rPr>
        <w:t>%. Н</w:t>
      </w:r>
      <w:r w:rsidRPr="005443E4">
        <w:rPr>
          <w:rFonts w:eastAsia="Calibri"/>
          <w:sz w:val="20"/>
          <w:szCs w:val="20"/>
        </w:rPr>
        <w:t xml:space="preserve">а долю иных межбюджетных трансфертов приходится </w:t>
      </w:r>
      <w:r w:rsidR="00287837" w:rsidRPr="005443E4">
        <w:rPr>
          <w:rFonts w:eastAsia="Calibri"/>
          <w:sz w:val="20"/>
          <w:szCs w:val="20"/>
        </w:rPr>
        <w:t>–</w:t>
      </w:r>
      <w:r w:rsidR="00495176" w:rsidRPr="005443E4">
        <w:rPr>
          <w:rFonts w:eastAsia="Calibri"/>
          <w:sz w:val="20"/>
          <w:szCs w:val="20"/>
        </w:rPr>
        <w:t xml:space="preserve"> </w:t>
      </w:r>
      <w:r w:rsidR="005558A6" w:rsidRPr="005443E4">
        <w:rPr>
          <w:rFonts w:eastAsia="Calibri"/>
          <w:sz w:val="20"/>
          <w:szCs w:val="20"/>
        </w:rPr>
        <w:t>56 226 385,14</w:t>
      </w:r>
      <w:r w:rsidR="00F9711B" w:rsidRPr="005443E4">
        <w:rPr>
          <w:rFonts w:eastAsia="Calibri"/>
          <w:sz w:val="20"/>
          <w:szCs w:val="20"/>
        </w:rPr>
        <w:t xml:space="preserve"> </w:t>
      </w:r>
      <w:r w:rsidRPr="005443E4">
        <w:rPr>
          <w:rFonts w:eastAsia="Calibri"/>
          <w:sz w:val="20"/>
          <w:szCs w:val="20"/>
        </w:rPr>
        <w:t>руб</w:t>
      </w:r>
      <w:r w:rsidR="00F9711B" w:rsidRPr="005443E4">
        <w:rPr>
          <w:rFonts w:eastAsia="Calibri"/>
          <w:sz w:val="20"/>
          <w:szCs w:val="20"/>
        </w:rPr>
        <w:t>.</w:t>
      </w:r>
      <w:r w:rsidRPr="005443E4">
        <w:rPr>
          <w:rFonts w:eastAsia="Calibri"/>
          <w:sz w:val="20"/>
          <w:szCs w:val="20"/>
        </w:rPr>
        <w:t>,</w:t>
      </w:r>
      <w:r w:rsidR="001E52CB" w:rsidRPr="005443E4">
        <w:rPr>
          <w:rFonts w:eastAsia="Calibri"/>
          <w:sz w:val="20"/>
          <w:szCs w:val="20"/>
        </w:rPr>
        <w:t xml:space="preserve"> или 12,5</w:t>
      </w:r>
      <w:r w:rsidR="00F9711B" w:rsidRPr="005443E4">
        <w:rPr>
          <w:rFonts w:eastAsia="Calibri"/>
          <w:sz w:val="20"/>
          <w:szCs w:val="20"/>
        </w:rPr>
        <w:t>%.</w:t>
      </w:r>
    </w:p>
    <w:p w:rsidR="006F1A16" w:rsidRPr="005443E4" w:rsidRDefault="006F1A16" w:rsidP="006F1A16">
      <w:pPr>
        <w:ind w:firstLine="709"/>
        <w:jc w:val="both"/>
        <w:rPr>
          <w:rFonts w:eastAsia="Calibri"/>
          <w:sz w:val="20"/>
          <w:szCs w:val="20"/>
        </w:rPr>
      </w:pPr>
      <w:r w:rsidRPr="005443E4">
        <w:rPr>
          <w:rFonts w:eastAsia="Calibri"/>
          <w:sz w:val="20"/>
          <w:szCs w:val="20"/>
        </w:rPr>
        <w:t>Расходы консолиди</w:t>
      </w:r>
      <w:r w:rsidR="00E5271B" w:rsidRPr="005443E4">
        <w:rPr>
          <w:rFonts w:eastAsia="Calibri"/>
          <w:sz w:val="20"/>
          <w:szCs w:val="20"/>
        </w:rPr>
        <w:t>рованного бюджета района за 2020</w:t>
      </w:r>
      <w:r w:rsidRPr="005443E4">
        <w:rPr>
          <w:rFonts w:eastAsia="Calibri"/>
          <w:sz w:val="20"/>
          <w:szCs w:val="20"/>
        </w:rPr>
        <w:t xml:space="preserve"> год исполнены в сумме </w:t>
      </w:r>
      <w:r w:rsidR="001E52CB" w:rsidRPr="005443E4">
        <w:rPr>
          <w:sz w:val="20"/>
          <w:szCs w:val="20"/>
        </w:rPr>
        <w:t xml:space="preserve">645 193 956,16 </w:t>
      </w:r>
      <w:r w:rsidRPr="005443E4">
        <w:rPr>
          <w:rFonts w:eastAsia="Calibri"/>
          <w:sz w:val="20"/>
          <w:szCs w:val="20"/>
        </w:rPr>
        <w:t xml:space="preserve">рублей, что на </w:t>
      </w:r>
      <w:r w:rsidR="00BE20C3" w:rsidRPr="005443E4">
        <w:rPr>
          <w:rFonts w:eastAsia="Calibri"/>
          <w:sz w:val="20"/>
          <w:szCs w:val="20"/>
        </w:rPr>
        <w:t>33 020 614,22</w:t>
      </w:r>
      <w:r w:rsidRPr="005443E4">
        <w:rPr>
          <w:rFonts w:eastAsia="Calibri"/>
          <w:sz w:val="20"/>
          <w:szCs w:val="20"/>
        </w:rPr>
        <w:t xml:space="preserve"> рублей или </w:t>
      </w:r>
      <w:r w:rsidR="00BE20C3" w:rsidRPr="005443E4">
        <w:rPr>
          <w:rFonts w:eastAsia="Calibri"/>
          <w:sz w:val="20"/>
          <w:szCs w:val="20"/>
        </w:rPr>
        <w:t>5,4</w:t>
      </w:r>
      <w:r w:rsidRPr="005443E4">
        <w:rPr>
          <w:rFonts w:eastAsia="Calibri"/>
          <w:sz w:val="20"/>
          <w:szCs w:val="20"/>
        </w:rPr>
        <w:t xml:space="preserve"> % </w:t>
      </w:r>
      <w:r w:rsidR="00BE20C3" w:rsidRPr="005443E4">
        <w:rPr>
          <w:rFonts w:eastAsia="Calibri"/>
          <w:sz w:val="20"/>
          <w:szCs w:val="20"/>
        </w:rPr>
        <w:t>больше уровня 2019</w:t>
      </w:r>
      <w:r w:rsidRPr="005443E4">
        <w:rPr>
          <w:rFonts w:eastAsia="Calibri"/>
          <w:sz w:val="20"/>
          <w:szCs w:val="20"/>
        </w:rPr>
        <w:t xml:space="preserve"> года, в том числе расходы муниципального ра</w:t>
      </w:r>
      <w:r w:rsidR="00C90AA0" w:rsidRPr="005443E4">
        <w:rPr>
          <w:rFonts w:eastAsia="Calibri"/>
          <w:sz w:val="20"/>
          <w:szCs w:val="20"/>
        </w:rPr>
        <w:t xml:space="preserve">йона </w:t>
      </w:r>
      <w:r w:rsidR="00BE20C3" w:rsidRPr="005443E4">
        <w:rPr>
          <w:rFonts w:eastAsia="Calibri"/>
          <w:sz w:val="20"/>
          <w:szCs w:val="20"/>
        </w:rPr>
        <w:t>-</w:t>
      </w:r>
      <w:r w:rsidRPr="005443E4">
        <w:rPr>
          <w:rFonts w:eastAsia="Calibri"/>
          <w:sz w:val="20"/>
          <w:szCs w:val="20"/>
        </w:rPr>
        <w:t xml:space="preserve"> </w:t>
      </w:r>
      <w:r w:rsidR="00BE20C3" w:rsidRPr="005443E4">
        <w:rPr>
          <w:sz w:val="20"/>
          <w:szCs w:val="20"/>
        </w:rPr>
        <w:t>542 655 467,09</w:t>
      </w:r>
      <w:r w:rsidR="008517F1" w:rsidRPr="005443E4">
        <w:rPr>
          <w:sz w:val="20"/>
          <w:szCs w:val="20"/>
        </w:rPr>
        <w:t xml:space="preserve"> </w:t>
      </w:r>
      <w:r w:rsidRPr="005443E4">
        <w:rPr>
          <w:rFonts w:eastAsia="Calibri"/>
          <w:sz w:val="20"/>
          <w:szCs w:val="20"/>
        </w:rPr>
        <w:t xml:space="preserve">рублей (или </w:t>
      </w:r>
      <w:r w:rsidR="00BE20C3" w:rsidRPr="005443E4">
        <w:rPr>
          <w:rFonts w:eastAsia="Calibri"/>
          <w:sz w:val="20"/>
          <w:szCs w:val="20"/>
        </w:rPr>
        <w:t>84,1</w:t>
      </w:r>
      <w:r w:rsidRPr="005443E4">
        <w:rPr>
          <w:rFonts w:eastAsia="Calibri"/>
          <w:sz w:val="20"/>
          <w:szCs w:val="20"/>
        </w:rPr>
        <w:t xml:space="preserve"> %), расход</w:t>
      </w:r>
      <w:r w:rsidR="00C60F1B" w:rsidRPr="005443E4">
        <w:rPr>
          <w:rFonts w:eastAsia="Calibri"/>
          <w:sz w:val="20"/>
          <w:szCs w:val="20"/>
        </w:rPr>
        <w:t xml:space="preserve">ы бюджетов сельских поселений </w:t>
      </w:r>
      <w:r w:rsidR="00BE20C3" w:rsidRPr="005443E4">
        <w:rPr>
          <w:rFonts w:eastAsia="Calibri"/>
          <w:sz w:val="20"/>
          <w:szCs w:val="20"/>
        </w:rPr>
        <w:t>-</w:t>
      </w:r>
      <w:r w:rsidR="00C60F1B" w:rsidRPr="005443E4">
        <w:rPr>
          <w:rFonts w:eastAsia="Calibri"/>
          <w:sz w:val="20"/>
          <w:szCs w:val="20"/>
        </w:rPr>
        <w:t xml:space="preserve"> </w:t>
      </w:r>
      <w:r w:rsidR="00BE20C3" w:rsidRPr="005443E4">
        <w:rPr>
          <w:sz w:val="20"/>
          <w:szCs w:val="20"/>
        </w:rPr>
        <w:t>102 538 489,07</w:t>
      </w:r>
      <w:r w:rsidRPr="005443E4">
        <w:rPr>
          <w:rFonts w:eastAsia="Calibri"/>
          <w:sz w:val="20"/>
          <w:szCs w:val="20"/>
        </w:rPr>
        <w:t xml:space="preserve"> рублей (или </w:t>
      </w:r>
      <w:r w:rsidR="00BE20C3" w:rsidRPr="005443E4">
        <w:rPr>
          <w:rFonts w:eastAsia="Calibri"/>
          <w:sz w:val="20"/>
          <w:szCs w:val="20"/>
        </w:rPr>
        <w:t>15,9</w:t>
      </w:r>
      <w:r w:rsidRPr="005443E4">
        <w:rPr>
          <w:rFonts w:eastAsia="Calibri"/>
          <w:sz w:val="20"/>
          <w:szCs w:val="20"/>
        </w:rPr>
        <w:t xml:space="preserve"> %), из них:</w:t>
      </w:r>
    </w:p>
    <w:p w:rsidR="006F1A16" w:rsidRPr="005443E4" w:rsidRDefault="006F1A16" w:rsidP="006F1A16">
      <w:pPr>
        <w:ind w:firstLine="709"/>
        <w:jc w:val="both"/>
        <w:rPr>
          <w:sz w:val="20"/>
          <w:szCs w:val="20"/>
        </w:rPr>
      </w:pPr>
      <w:r w:rsidRPr="005443E4">
        <w:rPr>
          <w:rFonts w:eastAsia="Calibri"/>
          <w:sz w:val="20"/>
          <w:szCs w:val="20"/>
        </w:rPr>
        <w:t>-</w:t>
      </w:r>
      <w:r w:rsidRPr="005443E4">
        <w:rPr>
          <w:sz w:val="20"/>
          <w:szCs w:val="20"/>
        </w:rPr>
        <w:t xml:space="preserve">общегосударственные </w:t>
      </w:r>
      <w:r w:rsidR="0060619F" w:rsidRPr="005443E4">
        <w:rPr>
          <w:sz w:val="20"/>
          <w:szCs w:val="20"/>
        </w:rPr>
        <w:t xml:space="preserve">вопросы </w:t>
      </w:r>
      <w:r w:rsidR="00BE20C3" w:rsidRPr="005443E4">
        <w:rPr>
          <w:sz w:val="20"/>
          <w:szCs w:val="20"/>
        </w:rPr>
        <w:t>-</w:t>
      </w:r>
      <w:r w:rsidR="0060619F" w:rsidRPr="005443E4">
        <w:rPr>
          <w:sz w:val="20"/>
          <w:szCs w:val="20"/>
        </w:rPr>
        <w:t xml:space="preserve"> </w:t>
      </w:r>
      <w:r w:rsidR="00BE20C3" w:rsidRPr="005443E4">
        <w:rPr>
          <w:sz w:val="20"/>
          <w:szCs w:val="20"/>
        </w:rPr>
        <w:t>86 160,4</w:t>
      </w:r>
      <w:r w:rsidRPr="005443E4">
        <w:rPr>
          <w:sz w:val="20"/>
          <w:szCs w:val="20"/>
        </w:rPr>
        <w:t xml:space="preserve"> тыс. рублей; </w:t>
      </w:r>
    </w:p>
    <w:p w:rsidR="006F1A16" w:rsidRPr="005443E4" w:rsidRDefault="0060619F" w:rsidP="006F1A16">
      <w:pPr>
        <w:ind w:firstLine="709"/>
        <w:jc w:val="both"/>
        <w:rPr>
          <w:sz w:val="20"/>
          <w:szCs w:val="20"/>
        </w:rPr>
      </w:pPr>
      <w:r w:rsidRPr="005443E4">
        <w:rPr>
          <w:sz w:val="20"/>
          <w:szCs w:val="20"/>
        </w:rPr>
        <w:t xml:space="preserve">-национальная оборона - </w:t>
      </w:r>
      <w:r w:rsidR="002004EC" w:rsidRPr="005443E4">
        <w:rPr>
          <w:sz w:val="20"/>
          <w:szCs w:val="20"/>
        </w:rPr>
        <w:t xml:space="preserve"> 2</w:t>
      </w:r>
      <w:r w:rsidR="00F17F65" w:rsidRPr="005443E4">
        <w:rPr>
          <w:sz w:val="20"/>
          <w:szCs w:val="20"/>
        </w:rPr>
        <w:t> </w:t>
      </w:r>
      <w:r w:rsidR="00BE20C3" w:rsidRPr="005443E4">
        <w:rPr>
          <w:sz w:val="20"/>
          <w:szCs w:val="20"/>
        </w:rPr>
        <w:t>577</w:t>
      </w:r>
      <w:r w:rsidR="00F17F65" w:rsidRPr="005443E4">
        <w:rPr>
          <w:sz w:val="20"/>
          <w:szCs w:val="20"/>
        </w:rPr>
        <w:t>,</w:t>
      </w:r>
      <w:r w:rsidR="00BE20C3" w:rsidRPr="005443E4">
        <w:rPr>
          <w:sz w:val="20"/>
          <w:szCs w:val="20"/>
        </w:rPr>
        <w:t xml:space="preserve"> 7</w:t>
      </w:r>
      <w:r w:rsidR="006F1A16" w:rsidRPr="005443E4">
        <w:rPr>
          <w:sz w:val="20"/>
          <w:szCs w:val="20"/>
        </w:rPr>
        <w:t xml:space="preserve"> тыс.  рублей;  </w:t>
      </w:r>
    </w:p>
    <w:p w:rsidR="006F1A16" w:rsidRPr="005443E4" w:rsidRDefault="0060619F" w:rsidP="006F1A16">
      <w:pPr>
        <w:ind w:firstLine="709"/>
        <w:jc w:val="both"/>
        <w:rPr>
          <w:sz w:val="20"/>
          <w:szCs w:val="20"/>
        </w:rPr>
      </w:pPr>
      <w:r w:rsidRPr="005443E4">
        <w:rPr>
          <w:sz w:val="20"/>
          <w:szCs w:val="20"/>
        </w:rPr>
        <w:t>-</w:t>
      </w:r>
      <w:r w:rsidR="006F1A16" w:rsidRPr="005443E4">
        <w:rPr>
          <w:sz w:val="20"/>
          <w:szCs w:val="20"/>
        </w:rPr>
        <w:t xml:space="preserve">национальная безопасность и </w:t>
      </w:r>
      <w:r w:rsidRPr="005443E4">
        <w:rPr>
          <w:sz w:val="20"/>
          <w:szCs w:val="20"/>
        </w:rPr>
        <w:t>правоохранительная деятельность</w:t>
      </w:r>
      <w:r w:rsidR="006F1A16" w:rsidRPr="005443E4">
        <w:rPr>
          <w:sz w:val="20"/>
          <w:szCs w:val="20"/>
        </w:rPr>
        <w:t xml:space="preserve"> </w:t>
      </w:r>
      <w:r w:rsidR="003203D3" w:rsidRPr="005443E4">
        <w:rPr>
          <w:sz w:val="20"/>
          <w:szCs w:val="20"/>
        </w:rPr>
        <w:t>-</w:t>
      </w:r>
      <w:r w:rsidR="006F1A16" w:rsidRPr="005443E4">
        <w:rPr>
          <w:sz w:val="20"/>
          <w:szCs w:val="20"/>
        </w:rPr>
        <w:t xml:space="preserve"> </w:t>
      </w:r>
      <w:r w:rsidR="003203D3" w:rsidRPr="005443E4">
        <w:rPr>
          <w:sz w:val="20"/>
          <w:szCs w:val="20"/>
        </w:rPr>
        <w:t>16 328,9</w:t>
      </w:r>
      <w:r w:rsidR="006F1A16" w:rsidRPr="005443E4">
        <w:rPr>
          <w:sz w:val="20"/>
          <w:szCs w:val="20"/>
        </w:rPr>
        <w:t xml:space="preserve"> тыс. рублей;</w:t>
      </w:r>
    </w:p>
    <w:p w:rsidR="006F1A16" w:rsidRPr="005443E4" w:rsidRDefault="0060619F" w:rsidP="006F1A16">
      <w:pPr>
        <w:ind w:firstLine="709"/>
        <w:jc w:val="both"/>
        <w:rPr>
          <w:sz w:val="20"/>
          <w:szCs w:val="20"/>
        </w:rPr>
      </w:pPr>
      <w:r w:rsidRPr="005443E4">
        <w:rPr>
          <w:sz w:val="20"/>
          <w:szCs w:val="20"/>
        </w:rPr>
        <w:t>-</w:t>
      </w:r>
      <w:r w:rsidR="004D6775" w:rsidRPr="005443E4">
        <w:rPr>
          <w:sz w:val="20"/>
          <w:szCs w:val="20"/>
        </w:rPr>
        <w:t xml:space="preserve">национальная экономика </w:t>
      </w:r>
      <w:r w:rsidR="003203D3" w:rsidRPr="005443E4">
        <w:rPr>
          <w:sz w:val="20"/>
          <w:szCs w:val="20"/>
        </w:rPr>
        <w:t>-</w:t>
      </w:r>
      <w:r w:rsidR="006F1A16" w:rsidRPr="005443E4">
        <w:rPr>
          <w:sz w:val="20"/>
          <w:szCs w:val="20"/>
        </w:rPr>
        <w:t xml:space="preserve"> </w:t>
      </w:r>
      <w:r w:rsidR="003203D3" w:rsidRPr="005443E4">
        <w:rPr>
          <w:sz w:val="20"/>
          <w:szCs w:val="20"/>
        </w:rPr>
        <w:t>72 261,5</w:t>
      </w:r>
      <w:r w:rsidR="006F1A16" w:rsidRPr="005443E4">
        <w:rPr>
          <w:sz w:val="20"/>
          <w:szCs w:val="20"/>
        </w:rPr>
        <w:t xml:space="preserve"> тыс. рублей;</w:t>
      </w:r>
    </w:p>
    <w:p w:rsidR="006F1A16" w:rsidRPr="005443E4" w:rsidRDefault="0060619F" w:rsidP="006F1A16">
      <w:pPr>
        <w:ind w:firstLine="709"/>
        <w:jc w:val="both"/>
        <w:rPr>
          <w:sz w:val="20"/>
          <w:szCs w:val="20"/>
        </w:rPr>
      </w:pPr>
      <w:r w:rsidRPr="005443E4">
        <w:rPr>
          <w:sz w:val="20"/>
          <w:szCs w:val="20"/>
        </w:rPr>
        <w:t>-</w:t>
      </w:r>
      <w:r w:rsidR="006F1A16" w:rsidRPr="005443E4">
        <w:rPr>
          <w:sz w:val="20"/>
          <w:szCs w:val="20"/>
        </w:rPr>
        <w:t>жилищно-коммунальное хозяйство</w:t>
      </w:r>
      <w:r w:rsidR="003203D3" w:rsidRPr="005443E4">
        <w:rPr>
          <w:sz w:val="20"/>
          <w:szCs w:val="20"/>
        </w:rPr>
        <w:t xml:space="preserve"> </w:t>
      </w:r>
      <w:r w:rsidR="006F1A16" w:rsidRPr="005443E4">
        <w:rPr>
          <w:sz w:val="20"/>
          <w:szCs w:val="20"/>
        </w:rPr>
        <w:t xml:space="preserve">- </w:t>
      </w:r>
      <w:r w:rsidR="003203D3" w:rsidRPr="005443E4">
        <w:rPr>
          <w:sz w:val="20"/>
          <w:szCs w:val="20"/>
        </w:rPr>
        <w:t>69 155,1</w:t>
      </w:r>
      <w:r w:rsidR="006F1A16" w:rsidRPr="005443E4">
        <w:rPr>
          <w:sz w:val="20"/>
          <w:szCs w:val="20"/>
        </w:rPr>
        <w:t xml:space="preserve"> тыс. рублей;</w:t>
      </w:r>
    </w:p>
    <w:p w:rsidR="006F1A16" w:rsidRPr="005443E4" w:rsidRDefault="0060619F" w:rsidP="006F1A16">
      <w:pPr>
        <w:ind w:firstLine="709"/>
        <w:jc w:val="both"/>
        <w:rPr>
          <w:sz w:val="20"/>
          <w:szCs w:val="20"/>
        </w:rPr>
      </w:pPr>
      <w:r w:rsidRPr="005443E4">
        <w:rPr>
          <w:sz w:val="20"/>
          <w:szCs w:val="20"/>
        </w:rPr>
        <w:t xml:space="preserve">-охрана окружающей среды </w:t>
      </w:r>
      <w:r w:rsidR="003203D3" w:rsidRPr="005443E4">
        <w:rPr>
          <w:sz w:val="20"/>
          <w:szCs w:val="20"/>
        </w:rPr>
        <w:t>-</w:t>
      </w:r>
      <w:r w:rsidRPr="005443E4">
        <w:rPr>
          <w:sz w:val="20"/>
          <w:szCs w:val="20"/>
        </w:rPr>
        <w:t xml:space="preserve"> </w:t>
      </w:r>
      <w:r w:rsidR="003203D3" w:rsidRPr="005443E4">
        <w:rPr>
          <w:sz w:val="20"/>
          <w:szCs w:val="20"/>
        </w:rPr>
        <w:t>8,1</w:t>
      </w:r>
      <w:r w:rsidR="006F1A16" w:rsidRPr="005443E4">
        <w:rPr>
          <w:sz w:val="20"/>
          <w:szCs w:val="20"/>
        </w:rPr>
        <w:t xml:space="preserve"> тыс. рублей;</w:t>
      </w:r>
    </w:p>
    <w:p w:rsidR="006F1A16" w:rsidRPr="005443E4" w:rsidRDefault="0060619F" w:rsidP="006F1A16">
      <w:pPr>
        <w:ind w:firstLine="709"/>
        <w:jc w:val="both"/>
        <w:rPr>
          <w:sz w:val="20"/>
          <w:szCs w:val="20"/>
        </w:rPr>
      </w:pPr>
      <w:r w:rsidRPr="005443E4">
        <w:rPr>
          <w:sz w:val="20"/>
          <w:szCs w:val="20"/>
        </w:rPr>
        <w:t xml:space="preserve">-образование </w:t>
      </w:r>
      <w:r w:rsidR="003203D3" w:rsidRPr="005443E4">
        <w:rPr>
          <w:sz w:val="20"/>
          <w:szCs w:val="20"/>
        </w:rPr>
        <w:t>-</w:t>
      </w:r>
      <w:r w:rsidRPr="005443E4">
        <w:rPr>
          <w:sz w:val="20"/>
          <w:szCs w:val="20"/>
        </w:rPr>
        <w:t xml:space="preserve"> </w:t>
      </w:r>
      <w:r w:rsidR="003203D3" w:rsidRPr="005443E4">
        <w:rPr>
          <w:sz w:val="20"/>
          <w:szCs w:val="20"/>
        </w:rPr>
        <w:t>309 312,1</w:t>
      </w:r>
      <w:r w:rsidR="006F1A16" w:rsidRPr="005443E4">
        <w:rPr>
          <w:sz w:val="20"/>
          <w:szCs w:val="20"/>
        </w:rPr>
        <w:t xml:space="preserve"> тыс. рублей;</w:t>
      </w:r>
    </w:p>
    <w:p w:rsidR="006F1A16" w:rsidRPr="005443E4" w:rsidRDefault="0060619F" w:rsidP="006F1A16">
      <w:pPr>
        <w:ind w:firstLine="709"/>
        <w:jc w:val="both"/>
        <w:rPr>
          <w:sz w:val="20"/>
          <w:szCs w:val="20"/>
        </w:rPr>
      </w:pPr>
      <w:r w:rsidRPr="005443E4">
        <w:rPr>
          <w:sz w:val="20"/>
          <w:szCs w:val="20"/>
        </w:rPr>
        <w:t>-</w:t>
      </w:r>
      <w:r w:rsidR="006F1A16" w:rsidRPr="005443E4">
        <w:rPr>
          <w:sz w:val="20"/>
          <w:szCs w:val="20"/>
        </w:rPr>
        <w:t>кул</w:t>
      </w:r>
      <w:r w:rsidRPr="005443E4">
        <w:rPr>
          <w:sz w:val="20"/>
          <w:szCs w:val="20"/>
        </w:rPr>
        <w:t>ьтура, кинем</w:t>
      </w:r>
      <w:r w:rsidR="002004EC" w:rsidRPr="005443E4">
        <w:rPr>
          <w:sz w:val="20"/>
          <w:szCs w:val="20"/>
        </w:rPr>
        <w:t xml:space="preserve">атография </w:t>
      </w:r>
      <w:r w:rsidR="003203D3" w:rsidRPr="005443E4">
        <w:rPr>
          <w:sz w:val="20"/>
          <w:szCs w:val="20"/>
        </w:rPr>
        <w:t>-</w:t>
      </w:r>
      <w:r w:rsidRPr="005443E4">
        <w:rPr>
          <w:sz w:val="20"/>
          <w:szCs w:val="20"/>
        </w:rPr>
        <w:t xml:space="preserve"> </w:t>
      </w:r>
      <w:r w:rsidR="003203D3" w:rsidRPr="005443E4">
        <w:rPr>
          <w:sz w:val="20"/>
          <w:szCs w:val="20"/>
        </w:rPr>
        <w:t>47 884,1</w:t>
      </w:r>
      <w:r w:rsidR="006F1A16" w:rsidRPr="005443E4">
        <w:rPr>
          <w:sz w:val="20"/>
          <w:szCs w:val="20"/>
        </w:rPr>
        <w:t xml:space="preserve"> тыс. рублей;</w:t>
      </w:r>
    </w:p>
    <w:p w:rsidR="006F1A16" w:rsidRPr="005443E4" w:rsidRDefault="0060619F" w:rsidP="006F1A16">
      <w:pPr>
        <w:ind w:firstLine="709"/>
        <w:jc w:val="both"/>
        <w:rPr>
          <w:sz w:val="20"/>
          <w:szCs w:val="20"/>
        </w:rPr>
      </w:pPr>
      <w:r w:rsidRPr="005443E4">
        <w:rPr>
          <w:sz w:val="20"/>
          <w:szCs w:val="20"/>
        </w:rPr>
        <w:t xml:space="preserve">-социальная политика </w:t>
      </w:r>
      <w:r w:rsidR="003203D3" w:rsidRPr="005443E4">
        <w:rPr>
          <w:sz w:val="20"/>
          <w:szCs w:val="20"/>
        </w:rPr>
        <w:t>-</w:t>
      </w:r>
      <w:r w:rsidRPr="005443E4">
        <w:rPr>
          <w:sz w:val="20"/>
          <w:szCs w:val="20"/>
        </w:rPr>
        <w:t xml:space="preserve"> </w:t>
      </w:r>
      <w:r w:rsidR="003203D3" w:rsidRPr="005443E4">
        <w:rPr>
          <w:sz w:val="20"/>
          <w:szCs w:val="20"/>
        </w:rPr>
        <w:t>20 151,9</w:t>
      </w:r>
      <w:r w:rsidR="006F1A16" w:rsidRPr="005443E4">
        <w:rPr>
          <w:sz w:val="20"/>
          <w:szCs w:val="20"/>
        </w:rPr>
        <w:t xml:space="preserve"> тыс. рублей;</w:t>
      </w:r>
    </w:p>
    <w:p w:rsidR="006F1A16" w:rsidRPr="005443E4" w:rsidRDefault="0060619F" w:rsidP="006F1A16">
      <w:pPr>
        <w:ind w:firstLine="709"/>
        <w:jc w:val="both"/>
        <w:rPr>
          <w:sz w:val="20"/>
          <w:szCs w:val="20"/>
        </w:rPr>
      </w:pPr>
      <w:r w:rsidRPr="005443E4">
        <w:rPr>
          <w:sz w:val="20"/>
          <w:szCs w:val="20"/>
        </w:rPr>
        <w:t>-</w:t>
      </w:r>
      <w:r w:rsidR="00C60F1B" w:rsidRPr="005443E4">
        <w:rPr>
          <w:sz w:val="20"/>
          <w:szCs w:val="20"/>
        </w:rPr>
        <w:t xml:space="preserve">физическая культура и спорт </w:t>
      </w:r>
      <w:r w:rsidR="003203D3" w:rsidRPr="005443E4">
        <w:rPr>
          <w:sz w:val="20"/>
          <w:szCs w:val="20"/>
        </w:rPr>
        <w:t>-</w:t>
      </w:r>
      <w:r w:rsidR="006F1A16" w:rsidRPr="005443E4">
        <w:rPr>
          <w:sz w:val="20"/>
          <w:szCs w:val="20"/>
        </w:rPr>
        <w:t xml:space="preserve"> </w:t>
      </w:r>
      <w:r w:rsidR="003203D3" w:rsidRPr="005443E4">
        <w:rPr>
          <w:sz w:val="20"/>
          <w:szCs w:val="20"/>
        </w:rPr>
        <w:t>13 135,4</w:t>
      </w:r>
      <w:r w:rsidR="006F1A16" w:rsidRPr="005443E4">
        <w:rPr>
          <w:sz w:val="20"/>
          <w:szCs w:val="20"/>
        </w:rPr>
        <w:t xml:space="preserve"> тыс. рублей;</w:t>
      </w:r>
    </w:p>
    <w:p w:rsidR="006F1A16" w:rsidRPr="005443E4" w:rsidRDefault="0060619F" w:rsidP="006F1A16">
      <w:pPr>
        <w:ind w:firstLine="709"/>
        <w:jc w:val="both"/>
        <w:rPr>
          <w:sz w:val="20"/>
          <w:szCs w:val="20"/>
        </w:rPr>
      </w:pPr>
      <w:r w:rsidRPr="005443E4">
        <w:rPr>
          <w:sz w:val="20"/>
          <w:szCs w:val="20"/>
        </w:rPr>
        <w:t xml:space="preserve">-обслуживание государственного и </w:t>
      </w:r>
      <w:r w:rsidR="002004EC" w:rsidRPr="005443E4">
        <w:rPr>
          <w:sz w:val="20"/>
          <w:szCs w:val="20"/>
        </w:rPr>
        <w:t xml:space="preserve">муниципального долга </w:t>
      </w:r>
      <w:r w:rsidR="003203D3" w:rsidRPr="005443E4">
        <w:rPr>
          <w:sz w:val="20"/>
          <w:szCs w:val="20"/>
        </w:rPr>
        <w:t>-</w:t>
      </w:r>
      <w:r w:rsidR="006F1A16" w:rsidRPr="005443E4">
        <w:rPr>
          <w:sz w:val="20"/>
          <w:szCs w:val="20"/>
        </w:rPr>
        <w:t xml:space="preserve"> </w:t>
      </w:r>
      <w:r w:rsidR="003203D3" w:rsidRPr="005443E4">
        <w:rPr>
          <w:sz w:val="20"/>
          <w:szCs w:val="20"/>
        </w:rPr>
        <w:t>353,1</w:t>
      </w:r>
      <w:r w:rsidR="006F1A16" w:rsidRPr="005443E4">
        <w:rPr>
          <w:sz w:val="20"/>
          <w:szCs w:val="20"/>
        </w:rPr>
        <w:t xml:space="preserve"> тыс. рублей;</w:t>
      </w:r>
    </w:p>
    <w:p w:rsidR="006F1A16" w:rsidRPr="005443E4" w:rsidRDefault="006F1A16" w:rsidP="006F1A16">
      <w:pPr>
        <w:ind w:firstLine="709"/>
        <w:jc w:val="both"/>
        <w:rPr>
          <w:sz w:val="20"/>
          <w:szCs w:val="20"/>
        </w:rPr>
      </w:pPr>
      <w:r w:rsidRPr="005443E4">
        <w:rPr>
          <w:sz w:val="20"/>
          <w:szCs w:val="20"/>
        </w:rPr>
        <w:t>-</w:t>
      </w:r>
      <w:r w:rsidR="0060619F" w:rsidRPr="005443E4">
        <w:rPr>
          <w:sz w:val="20"/>
        </w:rPr>
        <w:t>межбюджетные трансферты общего характера бюджетам субъектов Российской Федерации и муниципальных образований</w:t>
      </w:r>
      <w:r w:rsidRPr="005443E4">
        <w:rPr>
          <w:sz w:val="20"/>
          <w:szCs w:val="20"/>
        </w:rPr>
        <w:t xml:space="preserve"> </w:t>
      </w:r>
      <w:r w:rsidR="003203D3" w:rsidRPr="005443E4">
        <w:rPr>
          <w:sz w:val="20"/>
          <w:szCs w:val="20"/>
        </w:rPr>
        <w:t>-</w:t>
      </w:r>
      <w:r w:rsidRPr="005443E4">
        <w:rPr>
          <w:sz w:val="20"/>
          <w:szCs w:val="20"/>
        </w:rPr>
        <w:t xml:space="preserve"> </w:t>
      </w:r>
      <w:r w:rsidR="003203D3" w:rsidRPr="005443E4">
        <w:rPr>
          <w:sz w:val="20"/>
          <w:szCs w:val="20"/>
        </w:rPr>
        <w:t>7 865,6</w:t>
      </w:r>
      <w:r w:rsidRPr="005443E4">
        <w:rPr>
          <w:sz w:val="20"/>
          <w:szCs w:val="20"/>
        </w:rPr>
        <w:t xml:space="preserve"> тыс. рублей.</w:t>
      </w:r>
    </w:p>
    <w:p w:rsidR="006F1A16" w:rsidRPr="005443E4" w:rsidRDefault="00F17F65" w:rsidP="006F1A16">
      <w:pPr>
        <w:ind w:firstLine="709"/>
        <w:jc w:val="both"/>
        <w:rPr>
          <w:rFonts w:eastAsia="Calibri"/>
          <w:sz w:val="20"/>
          <w:szCs w:val="20"/>
        </w:rPr>
      </w:pPr>
      <w:r w:rsidRPr="005443E4">
        <w:rPr>
          <w:rFonts w:eastAsia="Calibri"/>
          <w:sz w:val="20"/>
          <w:szCs w:val="20"/>
        </w:rPr>
        <w:t>Консолидированный бюджет в 2020 году исполнен с про</w:t>
      </w:r>
      <w:r w:rsidR="00C90AA0" w:rsidRPr="005443E4">
        <w:rPr>
          <w:rFonts w:eastAsia="Calibri"/>
          <w:sz w:val="20"/>
          <w:szCs w:val="20"/>
        </w:rPr>
        <w:t>фицитом</w:t>
      </w:r>
      <w:r w:rsidR="00090F87" w:rsidRPr="005443E4">
        <w:rPr>
          <w:rFonts w:eastAsia="Calibri"/>
          <w:sz w:val="20"/>
          <w:szCs w:val="20"/>
        </w:rPr>
        <w:t xml:space="preserve"> в сумме </w:t>
      </w:r>
      <w:r w:rsidRPr="005443E4">
        <w:rPr>
          <w:rFonts w:eastAsia="Calibri"/>
          <w:sz w:val="20"/>
          <w:szCs w:val="20"/>
        </w:rPr>
        <w:t>1 172,5</w:t>
      </w:r>
      <w:r w:rsidR="00424B82" w:rsidRPr="005443E4">
        <w:rPr>
          <w:rFonts w:eastAsia="Calibri"/>
          <w:sz w:val="20"/>
          <w:szCs w:val="20"/>
        </w:rPr>
        <w:t xml:space="preserve"> тыс.</w:t>
      </w:r>
      <w:r w:rsidRPr="005443E4">
        <w:rPr>
          <w:rFonts w:eastAsia="Calibri"/>
          <w:sz w:val="20"/>
          <w:szCs w:val="20"/>
        </w:rPr>
        <w:t xml:space="preserve"> рублей, из них: де</w:t>
      </w:r>
      <w:r w:rsidR="00090F87" w:rsidRPr="005443E4">
        <w:rPr>
          <w:rFonts w:eastAsia="Calibri"/>
          <w:sz w:val="20"/>
          <w:szCs w:val="20"/>
        </w:rPr>
        <w:t xml:space="preserve">фицит  муниципального района  </w:t>
      </w:r>
      <w:r w:rsidR="006F1A16" w:rsidRPr="005443E4">
        <w:rPr>
          <w:rFonts w:eastAsia="Calibri"/>
          <w:sz w:val="20"/>
          <w:szCs w:val="20"/>
        </w:rPr>
        <w:t xml:space="preserve"> </w:t>
      </w:r>
      <w:r w:rsidRPr="005443E4">
        <w:rPr>
          <w:rFonts w:eastAsia="Calibri"/>
          <w:sz w:val="20"/>
          <w:szCs w:val="20"/>
        </w:rPr>
        <w:t>- 308,6</w:t>
      </w:r>
      <w:r w:rsidR="00424B82" w:rsidRPr="005443E4">
        <w:rPr>
          <w:rFonts w:eastAsia="Calibri"/>
          <w:sz w:val="20"/>
          <w:szCs w:val="20"/>
        </w:rPr>
        <w:t>тыс.</w:t>
      </w:r>
      <w:r w:rsidR="006F1A16" w:rsidRPr="005443E4">
        <w:rPr>
          <w:rFonts w:eastAsia="Calibri"/>
          <w:sz w:val="20"/>
          <w:szCs w:val="20"/>
        </w:rPr>
        <w:t xml:space="preserve"> руб., </w:t>
      </w:r>
      <w:r w:rsidRPr="005443E4">
        <w:rPr>
          <w:rFonts w:eastAsia="Calibri"/>
          <w:sz w:val="20"/>
          <w:szCs w:val="20"/>
        </w:rPr>
        <w:t>про</w:t>
      </w:r>
      <w:r w:rsidR="00090F87" w:rsidRPr="005443E4">
        <w:rPr>
          <w:rFonts w:eastAsia="Calibri"/>
          <w:sz w:val="20"/>
          <w:szCs w:val="20"/>
        </w:rPr>
        <w:t xml:space="preserve">фицит </w:t>
      </w:r>
      <w:r w:rsidR="006F1A16" w:rsidRPr="005443E4">
        <w:rPr>
          <w:rFonts w:eastAsia="Calibri"/>
          <w:sz w:val="20"/>
          <w:szCs w:val="20"/>
        </w:rPr>
        <w:t xml:space="preserve"> бюджетов  поселений  </w:t>
      </w:r>
      <w:r w:rsidRPr="005443E4">
        <w:rPr>
          <w:rFonts w:eastAsia="Calibri"/>
          <w:sz w:val="20"/>
          <w:szCs w:val="20"/>
        </w:rPr>
        <w:t>1 481,1</w:t>
      </w:r>
      <w:r w:rsidR="00424B82" w:rsidRPr="005443E4">
        <w:rPr>
          <w:rFonts w:eastAsia="Calibri"/>
          <w:sz w:val="20"/>
          <w:szCs w:val="20"/>
        </w:rPr>
        <w:t xml:space="preserve"> тыс.</w:t>
      </w:r>
      <w:r w:rsidR="006F1A16" w:rsidRPr="005443E4">
        <w:rPr>
          <w:rFonts w:eastAsia="Calibri"/>
          <w:sz w:val="20"/>
          <w:szCs w:val="20"/>
        </w:rPr>
        <w:t xml:space="preserve"> рублей. </w:t>
      </w:r>
    </w:p>
    <w:p w:rsidR="00BD48A3" w:rsidRPr="005443E4" w:rsidRDefault="00BD48A3" w:rsidP="00F37F59">
      <w:pPr>
        <w:ind w:firstLine="709"/>
        <w:jc w:val="both"/>
        <w:rPr>
          <w:rFonts w:eastAsia="Calibri"/>
          <w:sz w:val="20"/>
          <w:szCs w:val="20"/>
        </w:rPr>
      </w:pPr>
    </w:p>
    <w:p w:rsidR="004169C5" w:rsidRPr="005443E4" w:rsidRDefault="004169C5" w:rsidP="004169C5">
      <w:pPr>
        <w:jc w:val="both"/>
        <w:rPr>
          <w:b/>
        </w:rPr>
      </w:pPr>
      <w:r w:rsidRPr="005443E4">
        <w:rPr>
          <w:b/>
        </w:rPr>
        <w:t xml:space="preserve">        2. Ос</w:t>
      </w:r>
      <w:r w:rsidR="00EE2B75" w:rsidRPr="005443E4">
        <w:rPr>
          <w:b/>
        </w:rPr>
        <w:t>новные итоги исполнения бюджета Трубчевского</w:t>
      </w:r>
      <w:r w:rsidRPr="005443E4">
        <w:rPr>
          <w:b/>
        </w:rPr>
        <w:t xml:space="preserve"> мун</w:t>
      </w:r>
      <w:r w:rsidR="00EE2B75" w:rsidRPr="005443E4">
        <w:rPr>
          <w:b/>
        </w:rPr>
        <w:t xml:space="preserve">иципального района </w:t>
      </w:r>
      <w:r w:rsidR="00F17F65" w:rsidRPr="005443E4">
        <w:rPr>
          <w:b/>
        </w:rPr>
        <w:t>за 2020</w:t>
      </w:r>
      <w:r w:rsidRPr="005443E4">
        <w:rPr>
          <w:b/>
        </w:rPr>
        <w:t xml:space="preserve"> год</w:t>
      </w:r>
    </w:p>
    <w:p w:rsidR="004169C5" w:rsidRPr="005443E4" w:rsidRDefault="004169C5" w:rsidP="004169C5">
      <w:pPr>
        <w:jc w:val="both"/>
        <w:rPr>
          <w:b/>
        </w:rPr>
      </w:pPr>
    </w:p>
    <w:p w:rsidR="004169C5" w:rsidRPr="005443E4" w:rsidRDefault="004169C5" w:rsidP="00F37F59">
      <w:pPr>
        <w:ind w:firstLine="709"/>
        <w:jc w:val="both"/>
        <w:rPr>
          <w:sz w:val="20"/>
          <w:szCs w:val="20"/>
        </w:rPr>
      </w:pPr>
      <w:r w:rsidRPr="005443E4">
        <w:rPr>
          <w:sz w:val="20"/>
          <w:szCs w:val="20"/>
        </w:rPr>
        <w:t>Исп</w:t>
      </w:r>
      <w:r w:rsidR="00F17F65" w:rsidRPr="005443E4">
        <w:rPr>
          <w:sz w:val="20"/>
          <w:szCs w:val="20"/>
        </w:rPr>
        <w:t>олнение районного бюджета за 2020</w:t>
      </w:r>
      <w:r w:rsidRPr="005443E4">
        <w:rPr>
          <w:sz w:val="20"/>
          <w:szCs w:val="20"/>
        </w:rPr>
        <w:t xml:space="preserve">  год осуществлялось в соответствии </w:t>
      </w:r>
      <w:proofErr w:type="gramStart"/>
      <w:r w:rsidRPr="005443E4">
        <w:rPr>
          <w:sz w:val="20"/>
          <w:szCs w:val="20"/>
        </w:rPr>
        <w:t>с</w:t>
      </w:r>
      <w:proofErr w:type="gramEnd"/>
      <w:r w:rsidRPr="005443E4">
        <w:rPr>
          <w:sz w:val="20"/>
          <w:szCs w:val="20"/>
        </w:rPr>
        <w:t>:</w:t>
      </w:r>
    </w:p>
    <w:p w:rsidR="004169C5" w:rsidRPr="005443E4" w:rsidRDefault="004169C5" w:rsidP="00F37F59">
      <w:pPr>
        <w:ind w:firstLine="709"/>
        <w:jc w:val="both"/>
        <w:rPr>
          <w:sz w:val="20"/>
          <w:szCs w:val="20"/>
        </w:rPr>
      </w:pPr>
      <w:r w:rsidRPr="005443E4">
        <w:rPr>
          <w:sz w:val="20"/>
          <w:szCs w:val="20"/>
        </w:rPr>
        <w:t>- Решением Трубчевского районного Совета народных депутатов от 2</w:t>
      </w:r>
      <w:r w:rsidR="00BC5D05" w:rsidRPr="005443E4">
        <w:rPr>
          <w:sz w:val="20"/>
          <w:szCs w:val="20"/>
        </w:rPr>
        <w:t>4</w:t>
      </w:r>
      <w:r w:rsidRPr="005443E4">
        <w:rPr>
          <w:sz w:val="20"/>
          <w:szCs w:val="20"/>
        </w:rPr>
        <w:t>.12.</w:t>
      </w:r>
      <w:r w:rsidR="00E70BEE" w:rsidRPr="005443E4">
        <w:rPr>
          <w:sz w:val="20"/>
          <w:szCs w:val="20"/>
        </w:rPr>
        <w:t>20</w:t>
      </w:r>
      <w:r w:rsidR="008D0AC4" w:rsidRPr="005443E4">
        <w:rPr>
          <w:sz w:val="20"/>
          <w:szCs w:val="20"/>
        </w:rPr>
        <w:t>19</w:t>
      </w:r>
      <w:r w:rsidRPr="005443E4">
        <w:rPr>
          <w:sz w:val="20"/>
          <w:szCs w:val="20"/>
        </w:rPr>
        <w:t xml:space="preserve">г. № </w:t>
      </w:r>
      <w:r w:rsidR="00BC5D05" w:rsidRPr="005443E4">
        <w:rPr>
          <w:sz w:val="20"/>
          <w:szCs w:val="20"/>
        </w:rPr>
        <w:t>6-69</w:t>
      </w:r>
      <w:r w:rsidR="00820B9A" w:rsidRPr="005443E4">
        <w:rPr>
          <w:sz w:val="20"/>
          <w:szCs w:val="20"/>
        </w:rPr>
        <w:t xml:space="preserve"> «О </w:t>
      </w:r>
      <w:r w:rsidRPr="005443E4">
        <w:rPr>
          <w:sz w:val="20"/>
          <w:szCs w:val="20"/>
        </w:rPr>
        <w:t xml:space="preserve">бюджете </w:t>
      </w:r>
      <w:r w:rsidR="00BC5D05" w:rsidRPr="005443E4">
        <w:rPr>
          <w:sz w:val="20"/>
          <w:szCs w:val="20"/>
        </w:rPr>
        <w:t xml:space="preserve">Трубчевского  </w:t>
      </w:r>
      <w:r w:rsidR="00122BA2" w:rsidRPr="005443E4">
        <w:rPr>
          <w:sz w:val="20"/>
          <w:szCs w:val="20"/>
        </w:rPr>
        <w:t>муниципального</w:t>
      </w:r>
      <w:r w:rsidR="00BC5D05" w:rsidRPr="005443E4">
        <w:rPr>
          <w:sz w:val="20"/>
          <w:szCs w:val="20"/>
        </w:rPr>
        <w:t xml:space="preserve"> района Брянской области на 2020</w:t>
      </w:r>
      <w:r w:rsidRPr="005443E4">
        <w:rPr>
          <w:sz w:val="20"/>
          <w:szCs w:val="20"/>
        </w:rPr>
        <w:t xml:space="preserve"> год</w:t>
      </w:r>
      <w:r w:rsidR="00122BA2" w:rsidRPr="005443E4">
        <w:rPr>
          <w:sz w:val="20"/>
          <w:szCs w:val="20"/>
        </w:rPr>
        <w:t xml:space="preserve"> и на плановый период 20</w:t>
      </w:r>
      <w:r w:rsidR="00BC5D05" w:rsidRPr="005443E4">
        <w:rPr>
          <w:sz w:val="20"/>
          <w:szCs w:val="20"/>
        </w:rPr>
        <w:t>21 и 2022</w:t>
      </w:r>
      <w:r w:rsidR="00C3266E" w:rsidRPr="005443E4">
        <w:rPr>
          <w:sz w:val="20"/>
          <w:szCs w:val="20"/>
        </w:rPr>
        <w:t xml:space="preserve"> годов</w:t>
      </w:r>
      <w:r w:rsidRPr="005443E4">
        <w:rPr>
          <w:sz w:val="20"/>
          <w:szCs w:val="20"/>
        </w:rPr>
        <w:t>» (с учетом внесенных изменений и дополнений);</w:t>
      </w:r>
    </w:p>
    <w:p w:rsidR="004169C5" w:rsidRPr="005443E4" w:rsidRDefault="004169C5" w:rsidP="00F37F59">
      <w:pPr>
        <w:ind w:firstLine="709"/>
        <w:jc w:val="both"/>
        <w:rPr>
          <w:sz w:val="20"/>
          <w:szCs w:val="20"/>
        </w:rPr>
      </w:pPr>
      <w:r w:rsidRPr="005443E4">
        <w:rPr>
          <w:sz w:val="20"/>
          <w:szCs w:val="20"/>
        </w:rPr>
        <w:t>- нормативными правовыми актами, принятыми во исполнение вышеуказанного Решения;</w:t>
      </w:r>
    </w:p>
    <w:p w:rsidR="004169C5" w:rsidRPr="005443E4" w:rsidRDefault="004169C5" w:rsidP="00F37F59">
      <w:pPr>
        <w:ind w:firstLine="709"/>
        <w:jc w:val="both"/>
        <w:rPr>
          <w:sz w:val="20"/>
          <w:szCs w:val="20"/>
        </w:rPr>
      </w:pPr>
      <w:r w:rsidRPr="005443E4">
        <w:rPr>
          <w:sz w:val="20"/>
          <w:szCs w:val="20"/>
        </w:rPr>
        <w:t>- сводной бюджетной р</w:t>
      </w:r>
      <w:r w:rsidR="0076132E" w:rsidRPr="005443E4">
        <w:rPr>
          <w:sz w:val="20"/>
          <w:szCs w:val="20"/>
        </w:rPr>
        <w:t>осписью районного бюджета на 2020</w:t>
      </w:r>
      <w:r w:rsidRPr="005443E4">
        <w:rPr>
          <w:sz w:val="20"/>
          <w:szCs w:val="20"/>
        </w:rPr>
        <w:t xml:space="preserve"> год.</w:t>
      </w:r>
    </w:p>
    <w:p w:rsidR="004169C5" w:rsidRPr="005443E4" w:rsidRDefault="004169C5" w:rsidP="00F37F59">
      <w:pPr>
        <w:ind w:firstLine="709"/>
        <w:jc w:val="both"/>
        <w:rPr>
          <w:sz w:val="20"/>
          <w:szCs w:val="20"/>
        </w:rPr>
      </w:pPr>
      <w:proofErr w:type="gramStart"/>
      <w:r w:rsidRPr="005443E4">
        <w:rPr>
          <w:sz w:val="20"/>
          <w:szCs w:val="20"/>
        </w:rPr>
        <w:t>Первоначально Решением Трубчевского районного Совета народных депутатов от 2</w:t>
      </w:r>
      <w:r w:rsidR="0076132E" w:rsidRPr="005443E4">
        <w:rPr>
          <w:sz w:val="20"/>
          <w:szCs w:val="20"/>
        </w:rPr>
        <w:t>4</w:t>
      </w:r>
      <w:r w:rsidRPr="005443E4">
        <w:rPr>
          <w:sz w:val="20"/>
          <w:szCs w:val="20"/>
        </w:rPr>
        <w:t>.12.</w:t>
      </w:r>
      <w:r w:rsidR="00AD5268" w:rsidRPr="005443E4">
        <w:rPr>
          <w:sz w:val="20"/>
          <w:szCs w:val="20"/>
        </w:rPr>
        <w:t>20</w:t>
      </w:r>
      <w:r w:rsidRPr="005443E4">
        <w:rPr>
          <w:sz w:val="20"/>
          <w:szCs w:val="20"/>
        </w:rPr>
        <w:t>1</w:t>
      </w:r>
      <w:r w:rsidR="0076132E" w:rsidRPr="005443E4">
        <w:rPr>
          <w:sz w:val="20"/>
          <w:szCs w:val="20"/>
        </w:rPr>
        <w:t>9</w:t>
      </w:r>
      <w:r w:rsidR="00602348" w:rsidRPr="005443E4">
        <w:rPr>
          <w:sz w:val="20"/>
          <w:szCs w:val="20"/>
        </w:rPr>
        <w:t xml:space="preserve"> </w:t>
      </w:r>
      <w:r w:rsidRPr="005443E4">
        <w:rPr>
          <w:sz w:val="20"/>
          <w:szCs w:val="20"/>
        </w:rPr>
        <w:t xml:space="preserve">г. № </w:t>
      </w:r>
      <w:r w:rsidR="0076132E" w:rsidRPr="005443E4">
        <w:rPr>
          <w:sz w:val="20"/>
          <w:szCs w:val="20"/>
        </w:rPr>
        <w:t>6-69</w:t>
      </w:r>
      <w:r w:rsidRPr="005443E4">
        <w:rPr>
          <w:sz w:val="20"/>
          <w:szCs w:val="20"/>
        </w:rPr>
        <w:t xml:space="preserve"> «О  бюджете</w:t>
      </w:r>
      <w:r w:rsidR="0076132E" w:rsidRPr="005443E4">
        <w:rPr>
          <w:sz w:val="20"/>
          <w:szCs w:val="20"/>
        </w:rPr>
        <w:t xml:space="preserve"> Трубчевского</w:t>
      </w:r>
      <w:r w:rsidR="00122BA2" w:rsidRPr="005443E4">
        <w:rPr>
          <w:sz w:val="20"/>
          <w:szCs w:val="20"/>
        </w:rPr>
        <w:t xml:space="preserve"> муниципального</w:t>
      </w:r>
      <w:r w:rsidR="0076132E" w:rsidRPr="005443E4">
        <w:rPr>
          <w:sz w:val="20"/>
          <w:szCs w:val="20"/>
        </w:rPr>
        <w:t xml:space="preserve"> района</w:t>
      </w:r>
      <w:r w:rsidR="00122BA2" w:rsidRPr="005443E4">
        <w:rPr>
          <w:sz w:val="20"/>
          <w:szCs w:val="20"/>
        </w:rPr>
        <w:t xml:space="preserve"> </w:t>
      </w:r>
      <w:r w:rsidR="0076132E" w:rsidRPr="005443E4">
        <w:rPr>
          <w:sz w:val="20"/>
          <w:szCs w:val="20"/>
        </w:rPr>
        <w:t xml:space="preserve">Брянской области на 2020 </w:t>
      </w:r>
      <w:r w:rsidRPr="005443E4">
        <w:rPr>
          <w:sz w:val="20"/>
          <w:szCs w:val="20"/>
        </w:rPr>
        <w:t>год</w:t>
      </w:r>
      <w:r w:rsidR="00C90E05" w:rsidRPr="005443E4">
        <w:rPr>
          <w:sz w:val="20"/>
          <w:szCs w:val="20"/>
        </w:rPr>
        <w:t xml:space="preserve"> и на плановый период </w:t>
      </w:r>
      <w:r w:rsidR="00122BA2" w:rsidRPr="005443E4">
        <w:rPr>
          <w:sz w:val="20"/>
          <w:szCs w:val="20"/>
        </w:rPr>
        <w:t>20</w:t>
      </w:r>
      <w:r w:rsidR="0076132E" w:rsidRPr="005443E4">
        <w:rPr>
          <w:sz w:val="20"/>
          <w:szCs w:val="20"/>
        </w:rPr>
        <w:t>21 и 2022</w:t>
      </w:r>
      <w:r w:rsidR="00C90E05" w:rsidRPr="005443E4">
        <w:rPr>
          <w:sz w:val="20"/>
          <w:szCs w:val="20"/>
        </w:rPr>
        <w:t xml:space="preserve"> годов»</w:t>
      </w:r>
      <w:r w:rsidR="00216B47" w:rsidRPr="005443E4">
        <w:rPr>
          <w:sz w:val="20"/>
          <w:szCs w:val="20"/>
        </w:rPr>
        <w:t xml:space="preserve">  (далее -</w:t>
      </w:r>
      <w:r w:rsidRPr="005443E4">
        <w:rPr>
          <w:sz w:val="20"/>
          <w:szCs w:val="20"/>
        </w:rPr>
        <w:t xml:space="preserve"> Решение) районный бюджет </w:t>
      </w:r>
      <w:r w:rsidR="0076132E" w:rsidRPr="005443E4">
        <w:rPr>
          <w:sz w:val="20"/>
          <w:szCs w:val="20"/>
        </w:rPr>
        <w:t>на 2020</w:t>
      </w:r>
      <w:r w:rsidR="00C90E05" w:rsidRPr="005443E4">
        <w:rPr>
          <w:sz w:val="20"/>
          <w:szCs w:val="20"/>
        </w:rPr>
        <w:t xml:space="preserve"> год </w:t>
      </w:r>
      <w:r w:rsidRPr="005443E4">
        <w:rPr>
          <w:sz w:val="20"/>
          <w:szCs w:val="20"/>
        </w:rPr>
        <w:t>был утвержден с прогнози</w:t>
      </w:r>
      <w:r w:rsidR="00122BA2" w:rsidRPr="005443E4">
        <w:rPr>
          <w:sz w:val="20"/>
          <w:szCs w:val="20"/>
        </w:rPr>
        <w:t xml:space="preserve">руемым объемом доходов в сумме </w:t>
      </w:r>
      <w:r w:rsidR="00116AEF" w:rsidRPr="005443E4">
        <w:rPr>
          <w:sz w:val="20"/>
          <w:szCs w:val="20"/>
        </w:rPr>
        <w:t>505 847 529,23</w:t>
      </w:r>
      <w:r w:rsidR="00122BA2" w:rsidRPr="005443E4">
        <w:rPr>
          <w:sz w:val="20"/>
          <w:szCs w:val="20"/>
        </w:rPr>
        <w:t xml:space="preserve"> рублей (в том числе налоговых и неналоговых</w:t>
      </w:r>
      <w:r w:rsidRPr="005443E4">
        <w:rPr>
          <w:sz w:val="20"/>
          <w:szCs w:val="20"/>
        </w:rPr>
        <w:t xml:space="preserve"> доходов  районного  бюджета  в  сумме  </w:t>
      </w:r>
      <w:r w:rsidR="00116AEF" w:rsidRPr="005443E4">
        <w:rPr>
          <w:sz w:val="20"/>
          <w:szCs w:val="20"/>
        </w:rPr>
        <w:t>128</w:t>
      </w:r>
      <w:proofErr w:type="gramEnd"/>
      <w:r w:rsidR="00116AEF" w:rsidRPr="005443E4">
        <w:rPr>
          <w:sz w:val="20"/>
          <w:szCs w:val="20"/>
        </w:rPr>
        <w:t> </w:t>
      </w:r>
      <w:proofErr w:type="gramStart"/>
      <w:r w:rsidR="00116AEF" w:rsidRPr="005443E4">
        <w:rPr>
          <w:sz w:val="20"/>
          <w:szCs w:val="20"/>
        </w:rPr>
        <w:t>420 400,00</w:t>
      </w:r>
      <w:r w:rsidR="004F0785" w:rsidRPr="005443E4">
        <w:rPr>
          <w:sz w:val="20"/>
          <w:szCs w:val="20"/>
        </w:rPr>
        <w:t xml:space="preserve"> </w:t>
      </w:r>
      <w:r w:rsidRPr="005443E4">
        <w:rPr>
          <w:sz w:val="20"/>
          <w:szCs w:val="20"/>
        </w:rPr>
        <w:t xml:space="preserve">рублей),  общим объемом расходов  </w:t>
      </w:r>
      <w:r w:rsidR="008560C2" w:rsidRPr="005443E4">
        <w:rPr>
          <w:sz w:val="20"/>
          <w:szCs w:val="20"/>
        </w:rPr>
        <w:t xml:space="preserve">в  сумме  </w:t>
      </w:r>
      <w:r w:rsidR="00116AEF" w:rsidRPr="005443E4">
        <w:rPr>
          <w:sz w:val="20"/>
          <w:szCs w:val="20"/>
        </w:rPr>
        <w:t>505 847 529,23</w:t>
      </w:r>
      <w:r w:rsidR="00DA7CBB" w:rsidRPr="005443E4">
        <w:rPr>
          <w:sz w:val="20"/>
          <w:szCs w:val="20"/>
        </w:rPr>
        <w:t xml:space="preserve"> </w:t>
      </w:r>
      <w:r w:rsidR="00EE3BDE" w:rsidRPr="005443E4">
        <w:rPr>
          <w:sz w:val="20"/>
          <w:szCs w:val="20"/>
        </w:rPr>
        <w:t>рублей</w:t>
      </w:r>
      <w:r w:rsidR="00C90E05" w:rsidRPr="005443E4">
        <w:rPr>
          <w:sz w:val="20"/>
          <w:szCs w:val="20"/>
        </w:rPr>
        <w:t>.</w:t>
      </w:r>
      <w:proofErr w:type="gramEnd"/>
    </w:p>
    <w:p w:rsidR="004169C5" w:rsidRPr="005443E4" w:rsidRDefault="004169C5" w:rsidP="00F37F59">
      <w:pPr>
        <w:ind w:firstLine="709"/>
        <w:jc w:val="both"/>
        <w:rPr>
          <w:sz w:val="20"/>
          <w:szCs w:val="20"/>
        </w:rPr>
      </w:pPr>
      <w:r w:rsidRPr="005443E4">
        <w:rPr>
          <w:sz w:val="20"/>
          <w:szCs w:val="20"/>
        </w:rPr>
        <w:t>С учетом изменени</w:t>
      </w:r>
      <w:r w:rsidR="0076132E" w:rsidRPr="005443E4">
        <w:rPr>
          <w:sz w:val="20"/>
          <w:szCs w:val="20"/>
        </w:rPr>
        <w:t>й и дополнений в Решение на 2020</w:t>
      </w:r>
      <w:r w:rsidRPr="005443E4">
        <w:rPr>
          <w:sz w:val="20"/>
          <w:szCs w:val="20"/>
        </w:rPr>
        <w:t xml:space="preserve"> год основные характеристики районного бюджета утверждены:</w:t>
      </w:r>
    </w:p>
    <w:p w:rsidR="004169C5" w:rsidRPr="005443E4" w:rsidRDefault="004169C5" w:rsidP="00F37F59">
      <w:pPr>
        <w:ind w:firstLine="709"/>
        <w:jc w:val="both"/>
        <w:rPr>
          <w:sz w:val="20"/>
          <w:szCs w:val="20"/>
        </w:rPr>
      </w:pPr>
      <w:r w:rsidRPr="005443E4">
        <w:rPr>
          <w:sz w:val="20"/>
          <w:szCs w:val="20"/>
        </w:rPr>
        <w:t>по доходам</w:t>
      </w:r>
      <w:r w:rsidR="001432CE" w:rsidRPr="005443E4">
        <w:rPr>
          <w:sz w:val="20"/>
          <w:szCs w:val="20"/>
        </w:rPr>
        <w:t xml:space="preserve">  </w:t>
      </w:r>
      <w:r w:rsidR="008B2255" w:rsidRPr="005443E4">
        <w:rPr>
          <w:sz w:val="20"/>
          <w:szCs w:val="20"/>
        </w:rPr>
        <w:t xml:space="preserve">- </w:t>
      </w:r>
      <w:r w:rsidR="00116AEF" w:rsidRPr="005443E4">
        <w:rPr>
          <w:sz w:val="20"/>
          <w:szCs w:val="20"/>
        </w:rPr>
        <w:t>546 070 711,40</w:t>
      </w:r>
      <w:r w:rsidR="001432CE" w:rsidRPr="005443E4">
        <w:rPr>
          <w:sz w:val="20"/>
          <w:szCs w:val="20"/>
        </w:rPr>
        <w:t xml:space="preserve"> </w:t>
      </w:r>
      <w:r w:rsidRPr="005443E4">
        <w:rPr>
          <w:sz w:val="20"/>
          <w:szCs w:val="20"/>
        </w:rPr>
        <w:t xml:space="preserve"> рублей;</w:t>
      </w:r>
    </w:p>
    <w:p w:rsidR="004169C5" w:rsidRPr="005443E4" w:rsidRDefault="004169C5" w:rsidP="00F37F59">
      <w:pPr>
        <w:ind w:firstLine="709"/>
        <w:jc w:val="both"/>
        <w:rPr>
          <w:sz w:val="20"/>
          <w:szCs w:val="20"/>
        </w:rPr>
      </w:pPr>
      <w:r w:rsidRPr="005443E4">
        <w:rPr>
          <w:sz w:val="20"/>
          <w:szCs w:val="20"/>
        </w:rPr>
        <w:t>по ра</w:t>
      </w:r>
      <w:r w:rsidR="008B2255" w:rsidRPr="005443E4">
        <w:rPr>
          <w:sz w:val="20"/>
          <w:szCs w:val="20"/>
        </w:rPr>
        <w:t xml:space="preserve">сходам </w:t>
      </w:r>
      <w:r w:rsidR="00116AEF" w:rsidRPr="005443E4">
        <w:rPr>
          <w:sz w:val="20"/>
          <w:szCs w:val="20"/>
        </w:rPr>
        <w:t>-</w:t>
      </w:r>
      <w:r w:rsidRPr="005443E4">
        <w:rPr>
          <w:sz w:val="20"/>
          <w:szCs w:val="20"/>
        </w:rPr>
        <w:t xml:space="preserve"> </w:t>
      </w:r>
      <w:r w:rsidR="00116AEF" w:rsidRPr="005443E4">
        <w:rPr>
          <w:sz w:val="20"/>
          <w:szCs w:val="20"/>
        </w:rPr>
        <w:t>552 200 905,10</w:t>
      </w:r>
      <w:r w:rsidRPr="005443E4">
        <w:rPr>
          <w:sz w:val="20"/>
          <w:szCs w:val="20"/>
        </w:rPr>
        <w:t xml:space="preserve"> рублей;</w:t>
      </w:r>
    </w:p>
    <w:p w:rsidR="004169C5" w:rsidRPr="005443E4" w:rsidRDefault="004169C5" w:rsidP="00F37F59">
      <w:pPr>
        <w:ind w:firstLine="709"/>
        <w:jc w:val="both"/>
        <w:rPr>
          <w:sz w:val="20"/>
          <w:szCs w:val="20"/>
        </w:rPr>
      </w:pPr>
      <w:r w:rsidRPr="005443E4">
        <w:rPr>
          <w:sz w:val="20"/>
          <w:szCs w:val="20"/>
        </w:rPr>
        <w:t xml:space="preserve">по источникам финансирования дефицита </w:t>
      </w:r>
      <w:r w:rsidR="00116AEF" w:rsidRPr="005443E4">
        <w:rPr>
          <w:sz w:val="20"/>
          <w:szCs w:val="20"/>
        </w:rPr>
        <w:t>-</w:t>
      </w:r>
      <w:r w:rsidR="008B2255" w:rsidRPr="005443E4">
        <w:rPr>
          <w:sz w:val="20"/>
          <w:szCs w:val="20"/>
        </w:rPr>
        <w:t xml:space="preserve"> </w:t>
      </w:r>
      <w:r w:rsidR="00116AEF" w:rsidRPr="005443E4">
        <w:rPr>
          <w:sz w:val="20"/>
          <w:szCs w:val="20"/>
        </w:rPr>
        <w:t>5 435 744,70</w:t>
      </w:r>
      <w:r w:rsidRPr="005443E4">
        <w:rPr>
          <w:sz w:val="20"/>
          <w:szCs w:val="20"/>
        </w:rPr>
        <w:t xml:space="preserve"> </w:t>
      </w:r>
      <w:r w:rsidR="001432CE" w:rsidRPr="005443E4">
        <w:rPr>
          <w:sz w:val="20"/>
          <w:szCs w:val="20"/>
        </w:rPr>
        <w:t xml:space="preserve"> </w:t>
      </w:r>
      <w:r w:rsidRPr="005443E4">
        <w:rPr>
          <w:sz w:val="20"/>
          <w:szCs w:val="20"/>
        </w:rPr>
        <w:t>рублей.</w:t>
      </w:r>
    </w:p>
    <w:p w:rsidR="004169C5" w:rsidRPr="005443E4" w:rsidRDefault="004169C5" w:rsidP="00F37F59">
      <w:pPr>
        <w:ind w:firstLine="709"/>
        <w:jc w:val="both"/>
        <w:rPr>
          <w:sz w:val="20"/>
          <w:szCs w:val="20"/>
        </w:rPr>
      </w:pPr>
      <w:r w:rsidRPr="005443E4">
        <w:rPr>
          <w:sz w:val="20"/>
          <w:szCs w:val="20"/>
        </w:rPr>
        <w:t>Изменение показателей бюджета на конец года сложилось следующим образом:</w:t>
      </w:r>
    </w:p>
    <w:p w:rsidR="004169C5" w:rsidRPr="005443E4" w:rsidRDefault="004169C5" w:rsidP="00F37F59">
      <w:pPr>
        <w:ind w:firstLine="709"/>
        <w:jc w:val="both"/>
        <w:rPr>
          <w:sz w:val="20"/>
          <w:szCs w:val="20"/>
        </w:rPr>
      </w:pPr>
      <w:r w:rsidRPr="005443E4">
        <w:rPr>
          <w:sz w:val="20"/>
          <w:szCs w:val="20"/>
        </w:rPr>
        <w:t xml:space="preserve">по доходам: за счет увеличения налоговых и неналоговых доходов в объеме </w:t>
      </w:r>
      <w:r w:rsidR="009706FD" w:rsidRPr="005443E4">
        <w:rPr>
          <w:sz w:val="20"/>
          <w:szCs w:val="20"/>
        </w:rPr>
        <w:t>-</w:t>
      </w:r>
      <w:r w:rsidRPr="005443E4">
        <w:rPr>
          <w:sz w:val="20"/>
          <w:szCs w:val="20"/>
        </w:rPr>
        <w:t xml:space="preserve"> </w:t>
      </w:r>
      <w:r w:rsidR="009706FD" w:rsidRPr="005443E4">
        <w:rPr>
          <w:sz w:val="20"/>
          <w:szCs w:val="20"/>
        </w:rPr>
        <w:t>414 422</w:t>
      </w:r>
      <w:r w:rsidR="008B2255" w:rsidRPr="005443E4">
        <w:rPr>
          <w:sz w:val="20"/>
          <w:szCs w:val="20"/>
        </w:rPr>
        <w:t>,00</w:t>
      </w:r>
      <w:r w:rsidR="000415A4" w:rsidRPr="005443E4">
        <w:rPr>
          <w:sz w:val="20"/>
          <w:szCs w:val="20"/>
        </w:rPr>
        <w:t xml:space="preserve"> </w:t>
      </w:r>
      <w:r w:rsidRPr="005443E4">
        <w:rPr>
          <w:sz w:val="20"/>
          <w:szCs w:val="20"/>
        </w:rPr>
        <w:t>рублей, и увеличения безвозмездных поступлений из областного бюджета в сумме</w:t>
      </w:r>
      <w:r w:rsidR="001432CE" w:rsidRPr="005443E4">
        <w:rPr>
          <w:sz w:val="20"/>
          <w:szCs w:val="20"/>
        </w:rPr>
        <w:t xml:space="preserve"> </w:t>
      </w:r>
      <w:r w:rsidRPr="005443E4">
        <w:rPr>
          <w:sz w:val="20"/>
          <w:szCs w:val="20"/>
        </w:rPr>
        <w:t xml:space="preserve"> </w:t>
      </w:r>
      <w:r w:rsidR="00FB6BD3" w:rsidRPr="005443E4">
        <w:rPr>
          <w:sz w:val="20"/>
          <w:szCs w:val="20"/>
        </w:rPr>
        <w:t xml:space="preserve">- </w:t>
      </w:r>
      <w:r w:rsidR="009706FD" w:rsidRPr="005443E4">
        <w:rPr>
          <w:sz w:val="20"/>
          <w:szCs w:val="20"/>
        </w:rPr>
        <w:t>39 808 760,17</w:t>
      </w:r>
      <w:r w:rsidR="006B3B0B" w:rsidRPr="005443E4">
        <w:rPr>
          <w:sz w:val="20"/>
          <w:szCs w:val="20"/>
        </w:rPr>
        <w:t xml:space="preserve"> рублей.</w:t>
      </w:r>
      <w:r w:rsidRPr="005443E4">
        <w:rPr>
          <w:sz w:val="20"/>
          <w:szCs w:val="20"/>
        </w:rPr>
        <w:t xml:space="preserve">  </w:t>
      </w:r>
    </w:p>
    <w:p w:rsidR="004169C5" w:rsidRPr="005443E4" w:rsidRDefault="00F37F59" w:rsidP="004169C5">
      <w:pPr>
        <w:spacing w:before="120"/>
        <w:jc w:val="center"/>
        <w:rPr>
          <w:b/>
          <w:sz w:val="20"/>
          <w:szCs w:val="20"/>
        </w:rPr>
      </w:pPr>
      <w:r w:rsidRPr="005443E4">
        <w:rPr>
          <w:b/>
          <w:sz w:val="20"/>
          <w:szCs w:val="20"/>
        </w:rPr>
        <w:t>О</w:t>
      </w:r>
      <w:r w:rsidR="004169C5" w:rsidRPr="005443E4">
        <w:rPr>
          <w:b/>
          <w:sz w:val="20"/>
          <w:szCs w:val="20"/>
        </w:rPr>
        <w:t>сновные итоги исполнения районного бюджета за 201</w:t>
      </w:r>
      <w:r w:rsidR="0083789B" w:rsidRPr="005443E4">
        <w:rPr>
          <w:b/>
          <w:sz w:val="20"/>
          <w:szCs w:val="20"/>
        </w:rPr>
        <w:t>8-2020</w:t>
      </w:r>
      <w:r w:rsidR="004169C5" w:rsidRPr="005443E4">
        <w:rPr>
          <w:b/>
          <w:sz w:val="20"/>
          <w:szCs w:val="20"/>
        </w:rPr>
        <w:t xml:space="preserve"> годы</w:t>
      </w:r>
    </w:p>
    <w:p w:rsidR="004169C5" w:rsidRPr="005443E4" w:rsidRDefault="004169C5" w:rsidP="004169C5">
      <w:pPr>
        <w:jc w:val="center"/>
        <w:rPr>
          <w:sz w:val="20"/>
          <w:szCs w:val="20"/>
        </w:rPr>
      </w:pPr>
      <w:r w:rsidRPr="005443E4">
        <w:rPr>
          <w:sz w:val="20"/>
          <w:szCs w:val="20"/>
        </w:rPr>
        <w:t xml:space="preserve">                                                                                                                                 </w:t>
      </w:r>
      <w:r w:rsidR="006E65D2" w:rsidRPr="005443E4">
        <w:rPr>
          <w:sz w:val="20"/>
          <w:szCs w:val="20"/>
        </w:rPr>
        <w:t xml:space="preserve">                    (рублей</w:t>
      </w:r>
      <w:r w:rsidRPr="005443E4">
        <w:rPr>
          <w:sz w:val="20"/>
          <w:szCs w:val="20"/>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1559"/>
        <w:gridCol w:w="1559"/>
        <w:gridCol w:w="1701"/>
        <w:gridCol w:w="1985"/>
        <w:gridCol w:w="992"/>
      </w:tblGrid>
      <w:tr w:rsidR="00C507B2" w:rsidRPr="005443E4" w:rsidTr="00314189">
        <w:trPr>
          <w:trHeight w:val="571"/>
        </w:trPr>
        <w:tc>
          <w:tcPr>
            <w:tcW w:w="2127" w:type="dxa"/>
            <w:shd w:val="clear" w:color="auto" w:fill="auto"/>
            <w:vAlign w:val="center"/>
          </w:tcPr>
          <w:p w:rsidR="004169C5" w:rsidRPr="005443E4" w:rsidRDefault="004169C5" w:rsidP="004169C5">
            <w:pPr>
              <w:jc w:val="center"/>
              <w:rPr>
                <w:sz w:val="20"/>
                <w:szCs w:val="20"/>
              </w:rPr>
            </w:pPr>
            <w:r w:rsidRPr="005443E4">
              <w:rPr>
                <w:sz w:val="20"/>
                <w:szCs w:val="20"/>
              </w:rPr>
              <w:t>Наименование показателя</w:t>
            </w:r>
          </w:p>
        </w:tc>
        <w:tc>
          <w:tcPr>
            <w:tcW w:w="1559" w:type="dxa"/>
            <w:shd w:val="clear" w:color="auto" w:fill="auto"/>
            <w:vAlign w:val="center"/>
          </w:tcPr>
          <w:p w:rsidR="004169C5" w:rsidRPr="005443E4" w:rsidRDefault="004169C5" w:rsidP="004169C5">
            <w:pPr>
              <w:jc w:val="center"/>
              <w:rPr>
                <w:sz w:val="20"/>
                <w:szCs w:val="20"/>
              </w:rPr>
            </w:pPr>
            <w:r w:rsidRPr="005443E4">
              <w:rPr>
                <w:sz w:val="20"/>
                <w:szCs w:val="20"/>
              </w:rPr>
              <w:t>Утверждено</w:t>
            </w:r>
          </w:p>
        </w:tc>
        <w:tc>
          <w:tcPr>
            <w:tcW w:w="1559" w:type="dxa"/>
            <w:shd w:val="clear" w:color="auto" w:fill="auto"/>
            <w:vAlign w:val="center"/>
          </w:tcPr>
          <w:p w:rsidR="004169C5" w:rsidRPr="005443E4" w:rsidRDefault="004169C5" w:rsidP="004169C5">
            <w:pPr>
              <w:jc w:val="center"/>
              <w:rPr>
                <w:sz w:val="20"/>
                <w:szCs w:val="20"/>
              </w:rPr>
            </w:pPr>
            <w:r w:rsidRPr="005443E4">
              <w:rPr>
                <w:sz w:val="20"/>
                <w:szCs w:val="20"/>
              </w:rPr>
              <w:t>Уточненные назначения</w:t>
            </w:r>
          </w:p>
        </w:tc>
        <w:tc>
          <w:tcPr>
            <w:tcW w:w="1701" w:type="dxa"/>
            <w:shd w:val="clear" w:color="auto" w:fill="auto"/>
            <w:vAlign w:val="center"/>
          </w:tcPr>
          <w:p w:rsidR="004169C5" w:rsidRPr="005443E4" w:rsidRDefault="004169C5" w:rsidP="004169C5">
            <w:pPr>
              <w:jc w:val="center"/>
              <w:rPr>
                <w:sz w:val="20"/>
                <w:szCs w:val="20"/>
              </w:rPr>
            </w:pPr>
            <w:r w:rsidRPr="005443E4">
              <w:rPr>
                <w:sz w:val="20"/>
                <w:szCs w:val="20"/>
              </w:rPr>
              <w:t>Исполнено</w:t>
            </w:r>
          </w:p>
        </w:tc>
        <w:tc>
          <w:tcPr>
            <w:tcW w:w="1985" w:type="dxa"/>
            <w:shd w:val="clear" w:color="auto" w:fill="auto"/>
            <w:vAlign w:val="center"/>
          </w:tcPr>
          <w:p w:rsidR="004169C5" w:rsidRPr="005443E4" w:rsidRDefault="004169C5" w:rsidP="004169C5">
            <w:pPr>
              <w:spacing w:line="260" w:lineRule="exact"/>
              <w:ind w:left="-108" w:right="-108"/>
              <w:jc w:val="center"/>
              <w:rPr>
                <w:sz w:val="20"/>
                <w:szCs w:val="20"/>
              </w:rPr>
            </w:pPr>
            <w:r w:rsidRPr="005443E4">
              <w:rPr>
                <w:sz w:val="20"/>
                <w:szCs w:val="20"/>
              </w:rPr>
              <w:t xml:space="preserve">Процент </w:t>
            </w:r>
          </w:p>
          <w:p w:rsidR="004169C5" w:rsidRPr="005443E4" w:rsidRDefault="004169C5" w:rsidP="004169C5">
            <w:pPr>
              <w:spacing w:line="260" w:lineRule="exact"/>
              <w:ind w:left="-108" w:right="-108"/>
              <w:jc w:val="center"/>
              <w:rPr>
                <w:sz w:val="20"/>
                <w:szCs w:val="20"/>
              </w:rPr>
            </w:pPr>
            <w:r w:rsidRPr="005443E4">
              <w:rPr>
                <w:sz w:val="20"/>
                <w:szCs w:val="20"/>
              </w:rPr>
              <w:t>исполнения к уточненному плану, %</w:t>
            </w:r>
          </w:p>
        </w:tc>
        <w:tc>
          <w:tcPr>
            <w:tcW w:w="992" w:type="dxa"/>
            <w:shd w:val="clear" w:color="auto" w:fill="auto"/>
            <w:vAlign w:val="center"/>
          </w:tcPr>
          <w:p w:rsidR="004169C5" w:rsidRPr="005443E4" w:rsidRDefault="004169C5" w:rsidP="004169C5">
            <w:pPr>
              <w:spacing w:line="260" w:lineRule="exact"/>
              <w:jc w:val="center"/>
              <w:rPr>
                <w:sz w:val="20"/>
                <w:szCs w:val="20"/>
              </w:rPr>
            </w:pPr>
            <w:r w:rsidRPr="005443E4">
              <w:rPr>
                <w:sz w:val="20"/>
                <w:szCs w:val="20"/>
              </w:rPr>
              <w:t>Темп роста, %</w:t>
            </w:r>
          </w:p>
        </w:tc>
      </w:tr>
      <w:tr w:rsidR="00C507B2" w:rsidRPr="005443E4" w:rsidTr="00314189">
        <w:trPr>
          <w:trHeight w:val="386"/>
        </w:trPr>
        <w:tc>
          <w:tcPr>
            <w:tcW w:w="9923" w:type="dxa"/>
            <w:gridSpan w:val="6"/>
            <w:shd w:val="clear" w:color="auto" w:fill="auto"/>
            <w:vAlign w:val="center"/>
          </w:tcPr>
          <w:p w:rsidR="004169C5" w:rsidRPr="005443E4" w:rsidRDefault="004169C5" w:rsidP="00DA7CBB">
            <w:pPr>
              <w:jc w:val="center"/>
              <w:rPr>
                <w:b/>
                <w:sz w:val="20"/>
                <w:szCs w:val="20"/>
              </w:rPr>
            </w:pPr>
            <w:r w:rsidRPr="005443E4">
              <w:rPr>
                <w:b/>
                <w:sz w:val="20"/>
                <w:szCs w:val="20"/>
              </w:rPr>
              <w:t>201</w:t>
            </w:r>
            <w:r w:rsidR="007533FB" w:rsidRPr="005443E4">
              <w:rPr>
                <w:b/>
                <w:sz w:val="20"/>
                <w:szCs w:val="20"/>
              </w:rPr>
              <w:t>8</w:t>
            </w:r>
            <w:r w:rsidRPr="005443E4">
              <w:rPr>
                <w:b/>
                <w:sz w:val="20"/>
                <w:szCs w:val="20"/>
              </w:rPr>
              <w:t xml:space="preserve"> год</w:t>
            </w:r>
          </w:p>
        </w:tc>
      </w:tr>
      <w:tr w:rsidR="00C507B2" w:rsidRPr="005443E4" w:rsidTr="00314189">
        <w:trPr>
          <w:trHeight w:val="382"/>
        </w:trPr>
        <w:tc>
          <w:tcPr>
            <w:tcW w:w="2127" w:type="dxa"/>
            <w:shd w:val="clear" w:color="auto" w:fill="auto"/>
            <w:vAlign w:val="center"/>
          </w:tcPr>
          <w:p w:rsidR="00A44C36" w:rsidRPr="005443E4" w:rsidRDefault="00A44C36" w:rsidP="004169C5">
            <w:pPr>
              <w:jc w:val="center"/>
              <w:rPr>
                <w:sz w:val="20"/>
                <w:szCs w:val="20"/>
              </w:rPr>
            </w:pPr>
            <w:r w:rsidRPr="005443E4">
              <w:rPr>
                <w:sz w:val="20"/>
                <w:szCs w:val="20"/>
              </w:rPr>
              <w:t>Доходы</w:t>
            </w:r>
          </w:p>
        </w:tc>
        <w:tc>
          <w:tcPr>
            <w:tcW w:w="1559" w:type="dxa"/>
            <w:shd w:val="clear" w:color="auto" w:fill="auto"/>
            <w:vAlign w:val="center"/>
          </w:tcPr>
          <w:p w:rsidR="00A44C36" w:rsidRPr="005443E4" w:rsidRDefault="00A44C36" w:rsidP="00A862BA">
            <w:pPr>
              <w:jc w:val="center"/>
              <w:rPr>
                <w:sz w:val="20"/>
                <w:szCs w:val="20"/>
              </w:rPr>
            </w:pPr>
            <w:r w:rsidRPr="005443E4">
              <w:rPr>
                <w:sz w:val="20"/>
                <w:szCs w:val="20"/>
              </w:rPr>
              <w:t>404 914 276,60</w:t>
            </w:r>
          </w:p>
        </w:tc>
        <w:tc>
          <w:tcPr>
            <w:tcW w:w="1559" w:type="dxa"/>
            <w:shd w:val="clear" w:color="auto" w:fill="auto"/>
            <w:vAlign w:val="center"/>
          </w:tcPr>
          <w:p w:rsidR="00A44C36" w:rsidRPr="005443E4" w:rsidRDefault="00A44C36" w:rsidP="00A862BA">
            <w:pPr>
              <w:jc w:val="center"/>
              <w:rPr>
                <w:sz w:val="20"/>
                <w:szCs w:val="20"/>
              </w:rPr>
            </w:pPr>
            <w:r w:rsidRPr="005443E4">
              <w:rPr>
                <w:sz w:val="20"/>
                <w:szCs w:val="20"/>
              </w:rPr>
              <w:t>551 339 782,61</w:t>
            </w:r>
          </w:p>
        </w:tc>
        <w:tc>
          <w:tcPr>
            <w:tcW w:w="1701" w:type="dxa"/>
            <w:shd w:val="clear" w:color="auto" w:fill="auto"/>
            <w:vAlign w:val="center"/>
          </w:tcPr>
          <w:p w:rsidR="00A44C36" w:rsidRPr="005443E4" w:rsidRDefault="00A44C36" w:rsidP="00A862BA">
            <w:pPr>
              <w:jc w:val="center"/>
              <w:rPr>
                <w:sz w:val="20"/>
                <w:szCs w:val="20"/>
              </w:rPr>
            </w:pPr>
            <w:r w:rsidRPr="005443E4">
              <w:rPr>
                <w:sz w:val="20"/>
                <w:szCs w:val="20"/>
              </w:rPr>
              <w:t>547 668 919,15</w:t>
            </w:r>
          </w:p>
        </w:tc>
        <w:tc>
          <w:tcPr>
            <w:tcW w:w="1985" w:type="dxa"/>
            <w:shd w:val="clear" w:color="auto" w:fill="auto"/>
            <w:vAlign w:val="center"/>
          </w:tcPr>
          <w:p w:rsidR="00A44C36" w:rsidRPr="005443E4" w:rsidRDefault="00A44C36" w:rsidP="00A862BA">
            <w:pPr>
              <w:jc w:val="center"/>
              <w:rPr>
                <w:sz w:val="20"/>
                <w:szCs w:val="20"/>
              </w:rPr>
            </w:pPr>
            <w:r w:rsidRPr="005443E4">
              <w:rPr>
                <w:sz w:val="20"/>
                <w:szCs w:val="20"/>
              </w:rPr>
              <w:t>99,3</w:t>
            </w:r>
          </w:p>
        </w:tc>
        <w:tc>
          <w:tcPr>
            <w:tcW w:w="992" w:type="dxa"/>
            <w:shd w:val="clear" w:color="auto" w:fill="auto"/>
            <w:vAlign w:val="center"/>
          </w:tcPr>
          <w:p w:rsidR="00A44C36" w:rsidRPr="005443E4" w:rsidRDefault="00313016" w:rsidP="00A862BA">
            <w:pPr>
              <w:jc w:val="center"/>
              <w:rPr>
                <w:sz w:val="20"/>
                <w:szCs w:val="20"/>
              </w:rPr>
            </w:pPr>
            <w:r w:rsidRPr="005443E4">
              <w:rPr>
                <w:sz w:val="20"/>
                <w:szCs w:val="20"/>
              </w:rPr>
              <w:t>125,8</w:t>
            </w:r>
          </w:p>
        </w:tc>
      </w:tr>
      <w:tr w:rsidR="00C507B2" w:rsidRPr="005443E4" w:rsidTr="00314189">
        <w:trPr>
          <w:trHeight w:val="422"/>
        </w:trPr>
        <w:tc>
          <w:tcPr>
            <w:tcW w:w="2127" w:type="dxa"/>
            <w:shd w:val="clear" w:color="auto" w:fill="auto"/>
            <w:vAlign w:val="center"/>
          </w:tcPr>
          <w:p w:rsidR="00A44C36" w:rsidRPr="005443E4" w:rsidRDefault="00A44C36" w:rsidP="004169C5">
            <w:pPr>
              <w:jc w:val="center"/>
              <w:rPr>
                <w:sz w:val="20"/>
                <w:szCs w:val="20"/>
              </w:rPr>
            </w:pPr>
            <w:r w:rsidRPr="005443E4">
              <w:rPr>
                <w:sz w:val="20"/>
                <w:szCs w:val="20"/>
              </w:rPr>
              <w:t>Расходы</w:t>
            </w:r>
          </w:p>
        </w:tc>
        <w:tc>
          <w:tcPr>
            <w:tcW w:w="1559" w:type="dxa"/>
            <w:shd w:val="clear" w:color="auto" w:fill="auto"/>
            <w:vAlign w:val="center"/>
          </w:tcPr>
          <w:p w:rsidR="00A44C36" w:rsidRPr="005443E4" w:rsidRDefault="00A44C36" w:rsidP="00A862BA">
            <w:pPr>
              <w:jc w:val="center"/>
              <w:rPr>
                <w:sz w:val="20"/>
                <w:szCs w:val="20"/>
              </w:rPr>
            </w:pPr>
            <w:r w:rsidRPr="005443E4">
              <w:rPr>
                <w:sz w:val="20"/>
                <w:szCs w:val="20"/>
              </w:rPr>
              <w:t>404 914 276,60</w:t>
            </w:r>
          </w:p>
        </w:tc>
        <w:tc>
          <w:tcPr>
            <w:tcW w:w="1559" w:type="dxa"/>
            <w:shd w:val="clear" w:color="auto" w:fill="auto"/>
            <w:vAlign w:val="center"/>
          </w:tcPr>
          <w:p w:rsidR="00A44C36" w:rsidRPr="005443E4" w:rsidRDefault="00A44C36" w:rsidP="00A862BA">
            <w:pPr>
              <w:jc w:val="center"/>
              <w:rPr>
                <w:sz w:val="20"/>
                <w:szCs w:val="20"/>
              </w:rPr>
            </w:pPr>
            <w:r w:rsidRPr="005443E4">
              <w:rPr>
                <w:sz w:val="20"/>
                <w:szCs w:val="20"/>
              </w:rPr>
              <w:t>554 476 911,63</w:t>
            </w:r>
          </w:p>
        </w:tc>
        <w:tc>
          <w:tcPr>
            <w:tcW w:w="1701" w:type="dxa"/>
            <w:shd w:val="clear" w:color="auto" w:fill="auto"/>
            <w:vAlign w:val="center"/>
          </w:tcPr>
          <w:p w:rsidR="00A44C36" w:rsidRPr="005443E4" w:rsidRDefault="00A44C36" w:rsidP="00A862BA">
            <w:pPr>
              <w:jc w:val="center"/>
              <w:rPr>
                <w:sz w:val="20"/>
                <w:szCs w:val="20"/>
              </w:rPr>
            </w:pPr>
            <w:r w:rsidRPr="005443E4">
              <w:rPr>
                <w:sz w:val="20"/>
                <w:szCs w:val="20"/>
              </w:rPr>
              <w:t>546 470 026,61</w:t>
            </w:r>
          </w:p>
        </w:tc>
        <w:tc>
          <w:tcPr>
            <w:tcW w:w="1985" w:type="dxa"/>
            <w:shd w:val="clear" w:color="auto" w:fill="auto"/>
            <w:vAlign w:val="center"/>
          </w:tcPr>
          <w:p w:rsidR="00A44C36" w:rsidRPr="005443E4" w:rsidRDefault="00A44C36" w:rsidP="00A862BA">
            <w:pPr>
              <w:jc w:val="center"/>
              <w:rPr>
                <w:sz w:val="20"/>
                <w:szCs w:val="20"/>
              </w:rPr>
            </w:pPr>
            <w:r w:rsidRPr="005443E4">
              <w:rPr>
                <w:sz w:val="20"/>
                <w:szCs w:val="20"/>
              </w:rPr>
              <w:t>98,6</w:t>
            </w:r>
          </w:p>
        </w:tc>
        <w:tc>
          <w:tcPr>
            <w:tcW w:w="992" w:type="dxa"/>
            <w:shd w:val="clear" w:color="auto" w:fill="auto"/>
            <w:vAlign w:val="center"/>
          </w:tcPr>
          <w:p w:rsidR="00A44C36" w:rsidRPr="005443E4" w:rsidRDefault="00313016" w:rsidP="00A862BA">
            <w:pPr>
              <w:jc w:val="center"/>
              <w:rPr>
                <w:sz w:val="20"/>
                <w:szCs w:val="20"/>
              </w:rPr>
            </w:pPr>
            <w:r w:rsidRPr="005443E4">
              <w:rPr>
                <w:sz w:val="20"/>
                <w:szCs w:val="20"/>
              </w:rPr>
              <w:t>125,2</w:t>
            </w:r>
          </w:p>
        </w:tc>
      </w:tr>
      <w:tr w:rsidR="00C507B2" w:rsidRPr="005443E4" w:rsidTr="00314189">
        <w:trPr>
          <w:trHeight w:val="361"/>
        </w:trPr>
        <w:tc>
          <w:tcPr>
            <w:tcW w:w="2127" w:type="dxa"/>
            <w:shd w:val="clear" w:color="auto" w:fill="auto"/>
            <w:vAlign w:val="center"/>
          </w:tcPr>
          <w:p w:rsidR="00A44C36" w:rsidRPr="005443E4" w:rsidRDefault="00A44C36" w:rsidP="004169C5">
            <w:pPr>
              <w:jc w:val="center"/>
              <w:rPr>
                <w:sz w:val="20"/>
                <w:szCs w:val="20"/>
              </w:rPr>
            </w:pPr>
            <w:r w:rsidRPr="005443E4">
              <w:rPr>
                <w:sz w:val="20"/>
                <w:szCs w:val="20"/>
              </w:rPr>
              <w:t>Профицит</w:t>
            </w:r>
            <w:proofErr w:type="gramStart"/>
            <w:r w:rsidRPr="005443E4">
              <w:rPr>
                <w:sz w:val="20"/>
                <w:szCs w:val="20"/>
              </w:rPr>
              <w:t xml:space="preserve"> (+) </w:t>
            </w:r>
            <w:proofErr w:type="gramEnd"/>
            <w:r w:rsidRPr="005443E4">
              <w:rPr>
                <w:sz w:val="20"/>
                <w:szCs w:val="20"/>
              </w:rPr>
              <w:t>Дефицит (-)</w:t>
            </w:r>
          </w:p>
        </w:tc>
        <w:tc>
          <w:tcPr>
            <w:tcW w:w="1559" w:type="dxa"/>
            <w:shd w:val="clear" w:color="auto" w:fill="auto"/>
            <w:vAlign w:val="center"/>
          </w:tcPr>
          <w:p w:rsidR="00A44C36" w:rsidRPr="005443E4" w:rsidRDefault="00A44C36" w:rsidP="00A862BA">
            <w:pPr>
              <w:jc w:val="center"/>
              <w:rPr>
                <w:sz w:val="20"/>
                <w:szCs w:val="20"/>
              </w:rPr>
            </w:pPr>
            <w:r w:rsidRPr="005443E4">
              <w:rPr>
                <w:sz w:val="20"/>
                <w:szCs w:val="20"/>
              </w:rPr>
              <w:t>-</w:t>
            </w:r>
          </w:p>
        </w:tc>
        <w:tc>
          <w:tcPr>
            <w:tcW w:w="1559" w:type="dxa"/>
            <w:shd w:val="clear" w:color="auto" w:fill="auto"/>
            <w:vAlign w:val="center"/>
          </w:tcPr>
          <w:p w:rsidR="00A44C36" w:rsidRPr="005443E4" w:rsidRDefault="00A44C36" w:rsidP="00A862BA">
            <w:pPr>
              <w:jc w:val="center"/>
              <w:rPr>
                <w:sz w:val="20"/>
                <w:szCs w:val="20"/>
              </w:rPr>
            </w:pPr>
            <w:r w:rsidRPr="005443E4">
              <w:rPr>
                <w:sz w:val="20"/>
                <w:szCs w:val="20"/>
              </w:rPr>
              <w:t>-3 137 129,02</w:t>
            </w:r>
          </w:p>
        </w:tc>
        <w:tc>
          <w:tcPr>
            <w:tcW w:w="1701" w:type="dxa"/>
            <w:shd w:val="clear" w:color="auto" w:fill="auto"/>
            <w:vAlign w:val="center"/>
          </w:tcPr>
          <w:p w:rsidR="00A44C36" w:rsidRPr="005443E4" w:rsidRDefault="00A44C36" w:rsidP="00A862BA">
            <w:pPr>
              <w:jc w:val="center"/>
              <w:rPr>
                <w:sz w:val="20"/>
                <w:szCs w:val="20"/>
              </w:rPr>
            </w:pPr>
            <w:r w:rsidRPr="005443E4">
              <w:rPr>
                <w:sz w:val="20"/>
                <w:szCs w:val="20"/>
              </w:rPr>
              <w:t>1 198 892,54</w:t>
            </w:r>
          </w:p>
        </w:tc>
        <w:tc>
          <w:tcPr>
            <w:tcW w:w="1985" w:type="dxa"/>
            <w:shd w:val="clear" w:color="auto" w:fill="auto"/>
            <w:vAlign w:val="center"/>
          </w:tcPr>
          <w:p w:rsidR="00A44C36" w:rsidRPr="005443E4" w:rsidRDefault="00A44C36" w:rsidP="00A862BA">
            <w:pPr>
              <w:jc w:val="center"/>
              <w:rPr>
                <w:sz w:val="20"/>
                <w:szCs w:val="20"/>
              </w:rPr>
            </w:pPr>
          </w:p>
        </w:tc>
        <w:tc>
          <w:tcPr>
            <w:tcW w:w="992" w:type="dxa"/>
            <w:shd w:val="clear" w:color="auto" w:fill="auto"/>
            <w:vAlign w:val="center"/>
          </w:tcPr>
          <w:p w:rsidR="00A44C36" w:rsidRPr="005443E4" w:rsidRDefault="00A44C36" w:rsidP="00A862BA">
            <w:pPr>
              <w:jc w:val="center"/>
              <w:rPr>
                <w:sz w:val="20"/>
                <w:szCs w:val="20"/>
              </w:rPr>
            </w:pPr>
          </w:p>
        </w:tc>
      </w:tr>
      <w:tr w:rsidR="00C507B2" w:rsidRPr="005443E4" w:rsidTr="00314189">
        <w:trPr>
          <w:trHeight w:val="386"/>
        </w:trPr>
        <w:tc>
          <w:tcPr>
            <w:tcW w:w="9923" w:type="dxa"/>
            <w:gridSpan w:val="6"/>
            <w:shd w:val="clear" w:color="auto" w:fill="auto"/>
            <w:vAlign w:val="center"/>
          </w:tcPr>
          <w:p w:rsidR="006370F5" w:rsidRPr="005443E4" w:rsidRDefault="006370F5" w:rsidP="00DA7CBB">
            <w:pPr>
              <w:jc w:val="center"/>
              <w:rPr>
                <w:b/>
                <w:sz w:val="20"/>
                <w:szCs w:val="20"/>
              </w:rPr>
            </w:pPr>
            <w:r w:rsidRPr="005443E4">
              <w:rPr>
                <w:b/>
                <w:sz w:val="20"/>
                <w:szCs w:val="20"/>
              </w:rPr>
              <w:t>201</w:t>
            </w:r>
            <w:r w:rsidR="007533FB" w:rsidRPr="005443E4">
              <w:rPr>
                <w:b/>
                <w:sz w:val="20"/>
                <w:szCs w:val="20"/>
              </w:rPr>
              <w:t>9</w:t>
            </w:r>
            <w:r w:rsidRPr="005443E4">
              <w:rPr>
                <w:b/>
                <w:sz w:val="20"/>
                <w:szCs w:val="20"/>
              </w:rPr>
              <w:t xml:space="preserve"> год</w:t>
            </w:r>
          </w:p>
        </w:tc>
      </w:tr>
      <w:tr w:rsidR="00C507B2" w:rsidRPr="005443E4" w:rsidTr="00314189">
        <w:trPr>
          <w:trHeight w:val="327"/>
        </w:trPr>
        <w:tc>
          <w:tcPr>
            <w:tcW w:w="2127" w:type="dxa"/>
            <w:shd w:val="clear" w:color="auto" w:fill="auto"/>
            <w:vAlign w:val="center"/>
          </w:tcPr>
          <w:p w:rsidR="00A44C36" w:rsidRPr="005443E4" w:rsidRDefault="00A44C36" w:rsidP="004169C5">
            <w:pPr>
              <w:jc w:val="center"/>
              <w:rPr>
                <w:sz w:val="20"/>
                <w:szCs w:val="20"/>
              </w:rPr>
            </w:pPr>
            <w:r w:rsidRPr="005443E4">
              <w:rPr>
                <w:sz w:val="20"/>
                <w:szCs w:val="20"/>
              </w:rPr>
              <w:t>Доходы</w:t>
            </w:r>
          </w:p>
        </w:tc>
        <w:tc>
          <w:tcPr>
            <w:tcW w:w="1559" w:type="dxa"/>
            <w:shd w:val="clear" w:color="auto" w:fill="auto"/>
            <w:vAlign w:val="center"/>
          </w:tcPr>
          <w:p w:rsidR="00A44C36" w:rsidRPr="005443E4" w:rsidRDefault="00A44C36" w:rsidP="00A862BA">
            <w:pPr>
              <w:jc w:val="center"/>
              <w:rPr>
                <w:sz w:val="20"/>
                <w:szCs w:val="20"/>
              </w:rPr>
            </w:pPr>
            <w:r w:rsidRPr="005443E4">
              <w:rPr>
                <w:sz w:val="20"/>
                <w:szCs w:val="20"/>
              </w:rPr>
              <w:t>467 712 648,01</w:t>
            </w:r>
          </w:p>
        </w:tc>
        <w:tc>
          <w:tcPr>
            <w:tcW w:w="1559" w:type="dxa"/>
            <w:shd w:val="clear" w:color="auto" w:fill="auto"/>
            <w:vAlign w:val="center"/>
          </w:tcPr>
          <w:p w:rsidR="00A44C36" w:rsidRPr="005443E4" w:rsidRDefault="00A44C36" w:rsidP="00A862BA">
            <w:pPr>
              <w:jc w:val="center"/>
              <w:rPr>
                <w:sz w:val="20"/>
                <w:szCs w:val="20"/>
              </w:rPr>
            </w:pPr>
            <w:r w:rsidRPr="005443E4">
              <w:rPr>
                <w:sz w:val="20"/>
                <w:szCs w:val="20"/>
              </w:rPr>
              <w:t>505 350 253,97</w:t>
            </w:r>
          </w:p>
        </w:tc>
        <w:tc>
          <w:tcPr>
            <w:tcW w:w="1701" w:type="dxa"/>
            <w:shd w:val="clear" w:color="auto" w:fill="auto"/>
            <w:vAlign w:val="center"/>
          </w:tcPr>
          <w:p w:rsidR="00A44C36" w:rsidRPr="005443E4" w:rsidRDefault="00A44C36" w:rsidP="00A862BA">
            <w:pPr>
              <w:jc w:val="center"/>
              <w:rPr>
                <w:sz w:val="20"/>
                <w:szCs w:val="20"/>
              </w:rPr>
            </w:pPr>
            <w:r w:rsidRPr="005443E4">
              <w:rPr>
                <w:sz w:val="20"/>
                <w:szCs w:val="20"/>
              </w:rPr>
              <w:t>502 368 065,32</w:t>
            </w:r>
          </w:p>
        </w:tc>
        <w:tc>
          <w:tcPr>
            <w:tcW w:w="1985" w:type="dxa"/>
            <w:shd w:val="clear" w:color="auto" w:fill="auto"/>
            <w:vAlign w:val="center"/>
          </w:tcPr>
          <w:p w:rsidR="00A44C36" w:rsidRPr="005443E4" w:rsidRDefault="00A44C36" w:rsidP="00A862BA">
            <w:pPr>
              <w:jc w:val="center"/>
              <w:rPr>
                <w:sz w:val="20"/>
                <w:szCs w:val="20"/>
              </w:rPr>
            </w:pPr>
            <w:r w:rsidRPr="005443E4">
              <w:rPr>
                <w:sz w:val="20"/>
                <w:szCs w:val="20"/>
              </w:rPr>
              <w:t>99,4</w:t>
            </w:r>
          </w:p>
        </w:tc>
        <w:tc>
          <w:tcPr>
            <w:tcW w:w="992" w:type="dxa"/>
            <w:shd w:val="clear" w:color="auto" w:fill="auto"/>
            <w:vAlign w:val="center"/>
          </w:tcPr>
          <w:p w:rsidR="00A44C36" w:rsidRPr="005443E4" w:rsidRDefault="00F60818" w:rsidP="00A862BA">
            <w:pPr>
              <w:jc w:val="center"/>
              <w:rPr>
                <w:sz w:val="20"/>
                <w:szCs w:val="20"/>
              </w:rPr>
            </w:pPr>
            <w:r w:rsidRPr="005443E4">
              <w:rPr>
                <w:sz w:val="20"/>
                <w:szCs w:val="20"/>
              </w:rPr>
              <w:t>91,7</w:t>
            </w:r>
          </w:p>
        </w:tc>
      </w:tr>
      <w:tr w:rsidR="00C507B2" w:rsidRPr="005443E4" w:rsidTr="00314189">
        <w:trPr>
          <w:trHeight w:val="350"/>
        </w:trPr>
        <w:tc>
          <w:tcPr>
            <w:tcW w:w="2127" w:type="dxa"/>
            <w:shd w:val="clear" w:color="auto" w:fill="auto"/>
            <w:vAlign w:val="center"/>
          </w:tcPr>
          <w:p w:rsidR="00A44C36" w:rsidRPr="005443E4" w:rsidRDefault="00A44C36" w:rsidP="004169C5">
            <w:pPr>
              <w:jc w:val="center"/>
              <w:rPr>
                <w:sz w:val="20"/>
                <w:szCs w:val="20"/>
              </w:rPr>
            </w:pPr>
            <w:r w:rsidRPr="005443E4">
              <w:rPr>
                <w:sz w:val="20"/>
                <w:szCs w:val="20"/>
              </w:rPr>
              <w:t>Расходы</w:t>
            </w:r>
          </w:p>
        </w:tc>
        <w:tc>
          <w:tcPr>
            <w:tcW w:w="1559" w:type="dxa"/>
            <w:shd w:val="clear" w:color="auto" w:fill="auto"/>
            <w:vAlign w:val="center"/>
          </w:tcPr>
          <w:p w:rsidR="00A44C36" w:rsidRPr="005443E4" w:rsidRDefault="00A44C36" w:rsidP="00A862BA">
            <w:pPr>
              <w:jc w:val="center"/>
              <w:rPr>
                <w:sz w:val="20"/>
                <w:szCs w:val="20"/>
              </w:rPr>
            </w:pPr>
            <w:r w:rsidRPr="005443E4">
              <w:rPr>
                <w:sz w:val="20"/>
                <w:szCs w:val="20"/>
              </w:rPr>
              <w:t>467 712 648,01</w:t>
            </w:r>
          </w:p>
        </w:tc>
        <w:tc>
          <w:tcPr>
            <w:tcW w:w="1559" w:type="dxa"/>
            <w:shd w:val="clear" w:color="auto" w:fill="auto"/>
            <w:vAlign w:val="center"/>
          </w:tcPr>
          <w:p w:rsidR="00A44C36" w:rsidRPr="005443E4" w:rsidRDefault="00A44C36" w:rsidP="00A862BA">
            <w:pPr>
              <w:jc w:val="center"/>
              <w:rPr>
                <w:sz w:val="20"/>
                <w:szCs w:val="20"/>
              </w:rPr>
            </w:pPr>
            <w:r w:rsidRPr="005443E4">
              <w:rPr>
                <w:sz w:val="20"/>
                <w:szCs w:val="20"/>
              </w:rPr>
              <w:t>508 978 065,05</w:t>
            </w:r>
          </w:p>
        </w:tc>
        <w:tc>
          <w:tcPr>
            <w:tcW w:w="1701" w:type="dxa"/>
            <w:shd w:val="clear" w:color="auto" w:fill="auto"/>
            <w:vAlign w:val="center"/>
          </w:tcPr>
          <w:p w:rsidR="00A44C36" w:rsidRPr="005443E4" w:rsidRDefault="00A44C36" w:rsidP="00A862BA">
            <w:pPr>
              <w:jc w:val="center"/>
              <w:rPr>
                <w:sz w:val="20"/>
                <w:szCs w:val="20"/>
              </w:rPr>
            </w:pPr>
            <w:r w:rsidRPr="005443E4">
              <w:rPr>
                <w:sz w:val="20"/>
                <w:szCs w:val="20"/>
              </w:rPr>
              <w:t>500 560 131,70</w:t>
            </w:r>
          </w:p>
        </w:tc>
        <w:tc>
          <w:tcPr>
            <w:tcW w:w="1985" w:type="dxa"/>
            <w:shd w:val="clear" w:color="auto" w:fill="auto"/>
            <w:vAlign w:val="center"/>
          </w:tcPr>
          <w:p w:rsidR="00A44C36" w:rsidRPr="005443E4" w:rsidRDefault="00A44C36" w:rsidP="00A862BA">
            <w:pPr>
              <w:jc w:val="center"/>
              <w:rPr>
                <w:sz w:val="20"/>
                <w:szCs w:val="20"/>
              </w:rPr>
            </w:pPr>
            <w:r w:rsidRPr="005443E4">
              <w:rPr>
                <w:sz w:val="20"/>
                <w:szCs w:val="20"/>
              </w:rPr>
              <w:t>98,3</w:t>
            </w:r>
          </w:p>
        </w:tc>
        <w:tc>
          <w:tcPr>
            <w:tcW w:w="992" w:type="dxa"/>
            <w:shd w:val="clear" w:color="auto" w:fill="auto"/>
            <w:vAlign w:val="center"/>
          </w:tcPr>
          <w:p w:rsidR="00A44C36" w:rsidRPr="005443E4" w:rsidRDefault="00F60818" w:rsidP="00A862BA">
            <w:pPr>
              <w:jc w:val="center"/>
              <w:rPr>
                <w:sz w:val="20"/>
                <w:szCs w:val="20"/>
              </w:rPr>
            </w:pPr>
            <w:r w:rsidRPr="005443E4">
              <w:rPr>
                <w:sz w:val="20"/>
                <w:szCs w:val="20"/>
              </w:rPr>
              <w:t>91,6</w:t>
            </w:r>
          </w:p>
        </w:tc>
      </w:tr>
      <w:tr w:rsidR="00C507B2" w:rsidRPr="005443E4" w:rsidTr="00314189">
        <w:trPr>
          <w:trHeight w:val="361"/>
        </w:trPr>
        <w:tc>
          <w:tcPr>
            <w:tcW w:w="2127" w:type="dxa"/>
            <w:shd w:val="clear" w:color="auto" w:fill="auto"/>
            <w:vAlign w:val="center"/>
          </w:tcPr>
          <w:p w:rsidR="00A44C36" w:rsidRPr="005443E4" w:rsidRDefault="00A44C36" w:rsidP="004169C5">
            <w:pPr>
              <w:jc w:val="center"/>
              <w:rPr>
                <w:sz w:val="20"/>
                <w:szCs w:val="20"/>
              </w:rPr>
            </w:pPr>
            <w:r w:rsidRPr="005443E4">
              <w:rPr>
                <w:sz w:val="20"/>
                <w:szCs w:val="20"/>
              </w:rPr>
              <w:t>Профицит</w:t>
            </w:r>
            <w:proofErr w:type="gramStart"/>
            <w:r w:rsidRPr="005443E4">
              <w:rPr>
                <w:sz w:val="20"/>
                <w:szCs w:val="20"/>
              </w:rPr>
              <w:t xml:space="preserve"> (+) </w:t>
            </w:r>
            <w:proofErr w:type="gramEnd"/>
            <w:r w:rsidRPr="005443E4">
              <w:rPr>
                <w:sz w:val="20"/>
                <w:szCs w:val="20"/>
              </w:rPr>
              <w:t>Дефицит (-)</w:t>
            </w:r>
          </w:p>
        </w:tc>
        <w:tc>
          <w:tcPr>
            <w:tcW w:w="1559" w:type="dxa"/>
            <w:shd w:val="clear" w:color="auto" w:fill="auto"/>
            <w:vAlign w:val="center"/>
          </w:tcPr>
          <w:p w:rsidR="00A44C36" w:rsidRPr="005443E4" w:rsidRDefault="00A44C36" w:rsidP="00A862BA">
            <w:pPr>
              <w:jc w:val="center"/>
              <w:rPr>
                <w:sz w:val="20"/>
                <w:szCs w:val="20"/>
              </w:rPr>
            </w:pPr>
            <w:r w:rsidRPr="005443E4">
              <w:rPr>
                <w:sz w:val="20"/>
                <w:szCs w:val="20"/>
              </w:rPr>
              <w:t>-</w:t>
            </w:r>
          </w:p>
        </w:tc>
        <w:tc>
          <w:tcPr>
            <w:tcW w:w="1559" w:type="dxa"/>
            <w:shd w:val="clear" w:color="auto" w:fill="auto"/>
            <w:vAlign w:val="center"/>
          </w:tcPr>
          <w:p w:rsidR="00A44C36" w:rsidRPr="005443E4" w:rsidRDefault="00A44C36" w:rsidP="00A862BA">
            <w:pPr>
              <w:jc w:val="center"/>
              <w:rPr>
                <w:sz w:val="20"/>
                <w:szCs w:val="20"/>
              </w:rPr>
            </w:pPr>
            <w:r w:rsidRPr="005443E4">
              <w:rPr>
                <w:sz w:val="20"/>
                <w:szCs w:val="20"/>
              </w:rPr>
              <w:t>-3 627 811,08</w:t>
            </w:r>
          </w:p>
        </w:tc>
        <w:tc>
          <w:tcPr>
            <w:tcW w:w="1701" w:type="dxa"/>
            <w:shd w:val="clear" w:color="auto" w:fill="auto"/>
            <w:vAlign w:val="center"/>
          </w:tcPr>
          <w:p w:rsidR="00A44C36" w:rsidRPr="005443E4" w:rsidRDefault="00A44C36" w:rsidP="00A862BA">
            <w:pPr>
              <w:jc w:val="center"/>
              <w:rPr>
                <w:sz w:val="20"/>
                <w:szCs w:val="20"/>
              </w:rPr>
            </w:pPr>
            <w:r w:rsidRPr="005443E4">
              <w:rPr>
                <w:sz w:val="20"/>
                <w:szCs w:val="20"/>
              </w:rPr>
              <w:t>1 807 933,62</w:t>
            </w:r>
          </w:p>
        </w:tc>
        <w:tc>
          <w:tcPr>
            <w:tcW w:w="1985" w:type="dxa"/>
            <w:shd w:val="clear" w:color="auto" w:fill="auto"/>
            <w:vAlign w:val="center"/>
          </w:tcPr>
          <w:p w:rsidR="00A44C36" w:rsidRPr="005443E4" w:rsidRDefault="00A44C36" w:rsidP="00A862BA">
            <w:pPr>
              <w:jc w:val="center"/>
              <w:rPr>
                <w:sz w:val="20"/>
                <w:szCs w:val="20"/>
              </w:rPr>
            </w:pPr>
          </w:p>
        </w:tc>
        <w:tc>
          <w:tcPr>
            <w:tcW w:w="992" w:type="dxa"/>
            <w:shd w:val="clear" w:color="auto" w:fill="auto"/>
            <w:vAlign w:val="center"/>
          </w:tcPr>
          <w:p w:rsidR="00A44C36" w:rsidRPr="005443E4" w:rsidRDefault="00A44C36" w:rsidP="00A862BA">
            <w:pPr>
              <w:jc w:val="center"/>
              <w:rPr>
                <w:sz w:val="20"/>
                <w:szCs w:val="20"/>
              </w:rPr>
            </w:pPr>
          </w:p>
        </w:tc>
      </w:tr>
      <w:tr w:rsidR="00C507B2" w:rsidRPr="005443E4" w:rsidTr="00314189">
        <w:trPr>
          <w:trHeight w:val="316"/>
        </w:trPr>
        <w:tc>
          <w:tcPr>
            <w:tcW w:w="9923" w:type="dxa"/>
            <w:gridSpan w:val="6"/>
            <w:shd w:val="clear" w:color="auto" w:fill="auto"/>
            <w:vAlign w:val="center"/>
          </w:tcPr>
          <w:p w:rsidR="006370F5" w:rsidRPr="005443E4" w:rsidRDefault="007533FB" w:rsidP="00DA7CBB">
            <w:pPr>
              <w:jc w:val="center"/>
              <w:rPr>
                <w:b/>
                <w:sz w:val="20"/>
                <w:szCs w:val="20"/>
              </w:rPr>
            </w:pPr>
            <w:r w:rsidRPr="005443E4">
              <w:rPr>
                <w:b/>
                <w:sz w:val="20"/>
                <w:szCs w:val="20"/>
              </w:rPr>
              <w:t>2020</w:t>
            </w:r>
            <w:r w:rsidR="006370F5" w:rsidRPr="005443E4">
              <w:rPr>
                <w:b/>
                <w:sz w:val="20"/>
                <w:szCs w:val="20"/>
              </w:rPr>
              <w:t xml:space="preserve"> год</w:t>
            </w:r>
          </w:p>
        </w:tc>
      </w:tr>
      <w:tr w:rsidR="00C507B2" w:rsidRPr="005443E4" w:rsidTr="00314189">
        <w:trPr>
          <w:trHeight w:val="380"/>
        </w:trPr>
        <w:tc>
          <w:tcPr>
            <w:tcW w:w="2127" w:type="dxa"/>
            <w:shd w:val="clear" w:color="auto" w:fill="auto"/>
            <w:vAlign w:val="center"/>
          </w:tcPr>
          <w:p w:rsidR="006370F5" w:rsidRPr="005443E4" w:rsidRDefault="006370F5" w:rsidP="004169C5">
            <w:pPr>
              <w:jc w:val="center"/>
              <w:rPr>
                <w:sz w:val="20"/>
                <w:szCs w:val="20"/>
              </w:rPr>
            </w:pPr>
            <w:r w:rsidRPr="005443E4">
              <w:rPr>
                <w:sz w:val="20"/>
                <w:szCs w:val="20"/>
              </w:rPr>
              <w:t>Доходы</w:t>
            </w:r>
          </w:p>
        </w:tc>
        <w:tc>
          <w:tcPr>
            <w:tcW w:w="1559" w:type="dxa"/>
            <w:shd w:val="clear" w:color="auto" w:fill="auto"/>
            <w:vAlign w:val="center"/>
          </w:tcPr>
          <w:p w:rsidR="006370F5" w:rsidRPr="005443E4" w:rsidRDefault="00116AEF" w:rsidP="004169C5">
            <w:pPr>
              <w:jc w:val="center"/>
              <w:rPr>
                <w:sz w:val="20"/>
                <w:szCs w:val="20"/>
              </w:rPr>
            </w:pPr>
            <w:r w:rsidRPr="005443E4">
              <w:rPr>
                <w:sz w:val="20"/>
                <w:szCs w:val="20"/>
              </w:rPr>
              <w:t>505 847 529,23</w:t>
            </w:r>
          </w:p>
        </w:tc>
        <w:tc>
          <w:tcPr>
            <w:tcW w:w="1559" w:type="dxa"/>
            <w:shd w:val="clear" w:color="auto" w:fill="auto"/>
            <w:vAlign w:val="center"/>
          </w:tcPr>
          <w:p w:rsidR="006370F5" w:rsidRPr="005443E4" w:rsidRDefault="00702E00" w:rsidP="005B366E">
            <w:pPr>
              <w:jc w:val="center"/>
              <w:rPr>
                <w:sz w:val="20"/>
                <w:szCs w:val="20"/>
              </w:rPr>
            </w:pPr>
            <w:r w:rsidRPr="005443E4">
              <w:rPr>
                <w:sz w:val="20"/>
                <w:szCs w:val="20"/>
              </w:rPr>
              <w:t>546 070 711,40</w:t>
            </w:r>
          </w:p>
        </w:tc>
        <w:tc>
          <w:tcPr>
            <w:tcW w:w="1701" w:type="dxa"/>
            <w:shd w:val="clear" w:color="auto" w:fill="auto"/>
            <w:vAlign w:val="center"/>
          </w:tcPr>
          <w:p w:rsidR="006370F5" w:rsidRPr="005443E4" w:rsidRDefault="00702E00" w:rsidP="004169C5">
            <w:pPr>
              <w:jc w:val="center"/>
              <w:rPr>
                <w:sz w:val="20"/>
                <w:szCs w:val="20"/>
              </w:rPr>
            </w:pPr>
            <w:r w:rsidRPr="005443E4">
              <w:rPr>
                <w:sz w:val="20"/>
                <w:szCs w:val="20"/>
              </w:rPr>
              <w:t>542 346 888,21</w:t>
            </w:r>
            <w:r w:rsidR="009950C7" w:rsidRPr="005443E4">
              <w:rPr>
                <w:sz w:val="20"/>
                <w:szCs w:val="20"/>
              </w:rPr>
              <w:t xml:space="preserve">                                            </w:t>
            </w:r>
          </w:p>
        </w:tc>
        <w:tc>
          <w:tcPr>
            <w:tcW w:w="1985" w:type="dxa"/>
            <w:shd w:val="clear" w:color="auto" w:fill="auto"/>
            <w:vAlign w:val="center"/>
          </w:tcPr>
          <w:p w:rsidR="006370F5" w:rsidRPr="005443E4" w:rsidRDefault="00410595" w:rsidP="004169C5">
            <w:pPr>
              <w:jc w:val="center"/>
              <w:rPr>
                <w:sz w:val="20"/>
                <w:szCs w:val="20"/>
              </w:rPr>
            </w:pPr>
            <w:r>
              <w:rPr>
                <w:sz w:val="20"/>
                <w:szCs w:val="20"/>
              </w:rPr>
              <w:t>99,3</w:t>
            </w:r>
          </w:p>
        </w:tc>
        <w:tc>
          <w:tcPr>
            <w:tcW w:w="992" w:type="dxa"/>
            <w:shd w:val="clear" w:color="auto" w:fill="auto"/>
            <w:vAlign w:val="center"/>
          </w:tcPr>
          <w:p w:rsidR="006370F5" w:rsidRPr="005443E4" w:rsidRDefault="00884263" w:rsidP="004169C5">
            <w:pPr>
              <w:jc w:val="center"/>
              <w:rPr>
                <w:sz w:val="20"/>
                <w:szCs w:val="20"/>
              </w:rPr>
            </w:pPr>
            <w:r w:rsidRPr="005443E4">
              <w:rPr>
                <w:sz w:val="20"/>
                <w:szCs w:val="20"/>
              </w:rPr>
              <w:t>108,0</w:t>
            </w:r>
          </w:p>
        </w:tc>
      </w:tr>
      <w:tr w:rsidR="00C507B2" w:rsidRPr="005443E4" w:rsidTr="00314189">
        <w:trPr>
          <w:trHeight w:val="349"/>
        </w:trPr>
        <w:tc>
          <w:tcPr>
            <w:tcW w:w="2127" w:type="dxa"/>
            <w:shd w:val="clear" w:color="auto" w:fill="auto"/>
            <w:vAlign w:val="center"/>
          </w:tcPr>
          <w:p w:rsidR="008560C2" w:rsidRPr="005443E4" w:rsidRDefault="008560C2" w:rsidP="004169C5">
            <w:pPr>
              <w:jc w:val="center"/>
              <w:rPr>
                <w:sz w:val="20"/>
                <w:szCs w:val="20"/>
              </w:rPr>
            </w:pPr>
            <w:r w:rsidRPr="005443E4">
              <w:rPr>
                <w:sz w:val="20"/>
                <w:szCs w:val="20"/>
              </w:rPr>
              <w:t>Расходы</w:t>
            </w:r>
          </w:p>
        </w:tc>
        <w:tc>
          <w:tcPr>
            <w:tcW w:w="1559" w:type="dxa"/>
            <w:shd w:val="clear" w:color="auto" w:fill="auto"/>
            <w:vAlign w:val="center"/>
          </w:tcPr>
          <w:p w:rsidR="008560C2" w:rsidRPr="005443E4" w:rsidRDefault="00116AEF" w:rsidP="00A36EBA">
            <w:pPr>
              <w:jc w:val="center"/>
              <w:rPr>
                <w:sz w:val="20"/>
                <w:szCs w:val="20"/>
              </w:rPr>
            </w:pPr>
            <w:r w:rsidRPr="005443E4">
              <w:rPr>
                <w:sz w:val="20"/>
                <w:szCs w:val="20"/>
              </w:rPr>
              <w:t>505 847 529,23</w:t>
            </w:r>
          </w:p>
        </w:tc>
        <w:tc>
          <w:tcPr>
            <w:tcW w:w="1559" w:type="dxa"/>
            <w:shd w:val="clear" w:color="auto" w:fill="auto"/>
            <w:vAlign w:val="center"/>
          </w:tcPr>
          <w:p w:rsidR="008560C2" w:rsidRPr="005443E4" w:rsidRDefault="00702E00" w:rsidP="004169C5">
            <w:pPr>
              <w:jc w:val="center"/>
              <w:rPr>
                <w:sz w:val="20"/>
                <w:szCs w:val="20"/>
              </w:rPr>
            </w:pPr>
            <w:r w:rsidRPr="005443E4">
              <w:rPr>
                <w:sz w:val="20"/>
                <w:szCs w:val="20"/>
              </w:rPr>
              <w:t>552 200 905,10</w:t>
            </w:r>
          </w:p>
        </w:tc>
        <w:tc>
          <w:tcPr>
            <w:tcW w:w="1701" w:type="dxa"/>
            <w:shd w:val="clear" w:color="auto" w:fill="auto"/>
            <w:vAlign w:val="center"/>
          </w:tcPr>
          <w:p w:rsidR="008560C2" w:rsidRPr="005443E4" w:rsidRDefault="00702E00" w:rsidP="00FB70C8">
            <w:pPr>
              <w:jc w:val="center"/>
              <w:rPr>
                <w:sz w:val="20"/>
                <w:szCs w:val="20"/>
              </w:rPr>
            </w:pPr>
            <w:r w:rsidRPr="005443E4">
              <w:rPr>
                <w:sz w:val="20"/>
                <w:szCs w:val="20"/>
              </w:rPr>
              <w:t>542 655 467,09</w:t>
            </w:r>
          </w:p>
        </w:tc>
        <w:tc>
          <w:tcPr>
            <w:tcW w:w="1985" w:type="dxa"/>
            <w:shd w:val="clear" w:color="auto" w:fill="auto"/>
            <w:vAlign w:val="center"/>
          </w:tcPr>
          <w:p w:rsidR="008560C2" w:rsidRPr="005443E4" w:rsidRDefault="007D50BB" w:rsidP="004169C5">
            <w:pPr>
              <w:jc w:val="center"/>
              <w:rPr>
                <w:sz w:val="20"/>
                <w:szCs w:val="20"/>
              </w:rPr>
            </w:pPr>
            <w:r w:rsidRPr="005443E4">
              <w:rPr>
                <w:sz w:val="20"/>
                <w:szCs w:val="20"/>
              </w:rPr>
              <w:t>98,3</w:t>
            </w:r>
          </w:p>
        </w:tc>
        <w:tc>
          <w:tcPr>
            <w:tcW w:w="992" w:type="dxa"/>
            <w:shd w:val="clear" w:color="auto" w:fill="auto"/>
            <w:vAlign w:val="center"/>
          </w:tcPr>
          <w:p w:rsidR="008560C2" w:rsidRPr="005443E4" w:rsidRDefault="00884263" w:rsidP="004169C5">
            <w:pPr>
              <w:jc w:val="center"/>
              <w:rPr>
                <w:sz w:val="20"/>
                <w:szCs w:val="20"/>
              </w:rPr>
            </w:pPr>
            <w:r w:rsidRPr="005443E4">
              <w:rPr>
                <w:sz w:val="20"/>
                <w:szCs w:val="20"/>
              </w:rPr>
              <w:t>108,4</w:t>
            </w:r>
          </w:p>
        </w:tc>
      </w:tr>
      <w:tr w:rsidR="00C507B2" w:rsidRPr="005443E4" w:rsidTr="00314189">
        <w:trPr>
          <w:trHeight w:val="359"/>
        </w:trPr>
        <w:tc>
          <w:tcPr>
            <w:tcW w:w="2127" w:type="dxa"/>
            <w:shd w:val="clear" w:color="auto" w:fill="auto"/>
            <w:vAlign w:val="center"/>
          </w:tcPr>
          <w:p w:rsidR="006370F5" w:rsidRPr="005443E4" w:rsidRDefault="006370F5" w:rsidP="004169C5">
            <w:pPr>
              <w:jc w:val="center"/>
              <w:rPr>
                <w:sz w:val="20"/>
                <w:szCs w:val="20"/>
              </w:rPr>
            </w:pPr>
            <w:r w:rsidRPr="005443E4">
              <w:rPr>
                <w:sz w:val="20"/>
                <w:szCs w:val="20"/>
              </w:rPr>
              <w:lastRenderedPageBreak/>
              <w:t>Профицит</w:t>
            </w:r>
            <w:proofErr w:type="gramStart"/>
            <w:r w:rsidRPr="005443E4">
              <w:rPr>
                <w:sz w:val="20"/>
                <w:szCs w:val="20"/>
              </w:rPr>
              <w:t xml:space="preserve"> (+) </w:t>
            </w:r>
            <w:proofErr w:type="gramEnd"/>
            <w:r w:rsidRPr="005443E4">
              <w:rPr>
                <w:sz w:val="20"/>
                <w:szCs w:val="20"/>
              </w:rPr>
              <w:t xml:space="preserve">Дефицит (-) </w:t>
            </w:r>
          </w:p>
        </w:tc>
        <w:tc>
          <w:tcPr>
            <w:tcW w:w="1559" w:type="dxa"/>
            <w:shd w:val="clear" w:color="auto" w:fill="auto"/>
            <w:vAlign w:val="center"/>
          </w:tcPr>
          <w:p w:rsidR="006370F5" w:rsidRPr="005443E4" w:rsidRDefault="00FB70C8" w:rsidP="004169C5">
            <w:pPr>
              <w:jc w:val="center"/>
              <w:rPr>
                <w:sz w:val="20"/>
                <w:szCs w:val="20"/>
              </w:rPr>
            </w:pPr>
            <w:r w:rsidRPr="005443E4">
              <w:rPr>
                <w:sz w:val="20"/>
                <w:szCs w:val="20"/>
              </w:rPr>
              <w:t>-</w:t>
            </w:r>
          </w:p>
        </w:tc>
        <w:tc>
          <w:tcPr>
            <w:tcW w:w="1559" w:type="dxa"/>
            <w:shd w:val="clear" w:color="auto" w:fill="auto"/>
            <w:vAlign w:val="center"/>
          </w:tcPr>
          <w:p w:rsidR="006370F5" w:rsidRPr="005443E4" w:rsidRDefault="00702E00" w:rsidP="004169C5">
            <w:pPr>
              <w:jc w:val="center"/>
              <w:rPr>
                <w:sz w:val="20"/>
                <w:szCs w:val="20"/>
              </w:rPr>
            </w:pPr>
            <w:r w:rsidRPr="005443E4">
              <w:rPr>
                <w:sz w:val="20"/>
                <w:szCs w:val="20"/>
              </w:rPr>
              <w:t>-5 435 744,70</w:t>
            </w:r>
          </w:p>
        </w:tc>
        <w:tc>
          <w:tcPr>
            <w:tcW w:w="1701" w:type="dxa"/>
            <w:shd w:val="clear" w:color="auto" w:fill="auto"/>
            <w:vAlign w:val="center"/>
          </w:tcPr>
          <w:p w:rsidR="006370F5" w:rsidRPr="005443E4" w:rsidRDefault="00702E00" w:rsidP="00FB70C8">
            <w:pPr>
              <w:jc w:val="center"/>
              <w:rPr>
                <w:sz w:val="20"/>
                <w:szCs w:val="20"/>
              </w:rPr>
            </w:pPr>
            <w:r w:rsidRPr="005443E4">
              <w:rPr>
                <w:sz w:val="20"/>
                <w:szCs w:val="20"/>
              </w:rPr>
              <w:t>-308 578,88</w:t>
            </w:r>
          </w:p>
        </w:tc>
        <w:tc>
          <w:tcPr>
            <w:tcW w:w="1985" w:type="dxa"/>
            <w:shd w:val="clear" w:color="auto" w:fill="auto"/>
            <w:vAlign w:val="center"/>
          </w:tcPr>
          <w:p w:rsidR="006370F5" w:rsidRPr="005443E4" w:rsidRDefault="006370F5" w:rsidP="004169C5">
            <w:pPr>
              <w:jc w:val="center"/>
              <w:rPr>
                <w:sz w:val="20"/>
                <w:szCs w:val="20"/>
              </w:rPr>
            </w:pPr>
          </w:p>
        </w:tc>
        <w:tc>
          <w:tcPr>
            <w:tcW w:w="992" w:type="dxa"/>
            <w:shd w:val="clear" w:color="auto" w:fill="auto"/>
            <w:vAlign w:val="center"/>
          </w:tcPr>
          <w:p w:rsidR="006370F5" w:rsidRPr="005443E4" w:rsidRDefault="006370F5" w:rsidP="004169C5">
            <w:pPr>
              <w:jc w:val="center"/>
              <w:rPr>
                <w:sz w:val="20"/>
                <w:szCs w:val="20"/>
              </w:rPr>
            </w:pPr>
          </w:p>
        </w:tc>
      </w:tr>
    </w:tbl>
    <w:p w:rsidR="002505CF" w:rsidRPr="005443E4" w:rsidRDefault="004169C5" w:rsidP="00F37F59">
      <w:pPr>
        <w:spacing w:before="120"/>
        <w:ind w:hanging="567"/>
        <w:jc w:val="both"/>
        <w:rPr>
          <w:i/>
          <w:sz w:val="20"/>
          <w:szCs w:val="20"/>
        </w:rPr>
      </w:pPr>
      <w:r w:rsidRPr="005443E4">
        <w:rPr>
          <w:i/>
          <w:sz w:val="20"/>
          <w:szCs w:val="20"/>
        </w:rPr>
        <w:t xml:space="preserve">                 </w:t>
      </w:r>
    </w:p>
    <w:p w:rsidR="004169C5" w:rsidRPr="005443E4" w:rsidRDefault="004169C5" w:rsidP="00F37F59">
      <w:pPr>
        <w:spacing w:before="120"/>
        <w:ind w:hanging="567"/>
        <w:jc w:val="both"/>
        <w:rPr>
          <w:sz w:val="20"/>
          <w:szCs w:val="20"/>
        </w:rPr>
      </w:pPr>
      <w:r w:rsidRPr="005443E4">
        <w:rPr>
          <w:i/>
          <w:sz w:val="20"/>
          <w:szCs w:val="20"/>
        </w:rPr>
        <w:t xml:space="preserve">       </w:t>
      </w:r>
      <w:r w:rsidR="004D2E2D" w:rsidRPr="005443E4">
        <w:rPr>
          <w:i/>
          <w:sz w:val="20"/>
          <w:szCs w:val="20"/>
        </w:rPr>
        <w:t xml:space="preserve">                  </w:t>
      </w:r>
      <w:r w:rsidRPr="005443E4">
        <w:rPr>
          <w:i/>
          <w:sz w:val="20"/>
          <w:szCs w:val="20"/>
        </w:rPr>
        <w:t xml:space="preserve"> </w:t>
      </w:r>
      <w:r w:rsidR="0069379B" w:rsidRPr="005443E4">
        <w:rPr>
          <w:sz w:val="20"/>
          <w:szCs w:val="20"/>
        </w:rPr>
        <w:t>За 2020</w:t>
      </w:r>
      <w:r w:rsidRPr="005443E4">
        <w:rPr>
          <w:sz w:val="20"/>
          <w:szCs w:val="20"/>
        </w:rPr>
        <w:t xml:space="preserve"> год районный бюджет по доходам исполнен в сумме </w:t>
      </w:r>
      <w:r w:rsidR="00F60818" w:rsidRPr="005443E4">
        <w:rPr>
          <w:sz w:val="20"/>
          <w:szCs w:val="20"/>
        </w:rPr>
        <w:t>542 346 888,21</w:t>
      </w:r>
      <w:r w:rsidR="00842ED2" w:rsidRPr="005443E4">
        <w:rPr>
          <w:sz w:val="20"/>
          <w:szCs w:val="20"/>
        </w:rPr>
        <w:t xml:space="preserve"> рублей, что составило </w:t>
      </w:r>
      <w:r w:rsidR="001135D9" w:rsidRPr="005443E4">
        <w:rPr>
          <w:sz w:val="20"/>
          <w:szCs w:val="20"/>
        </w:rPr>
        <w:t>99,4</w:t>
      </w:r>
      <w:r w:rsidR="00D4693A" w:rsidRPr="005443E4">
        <w:rPr>
          <w:sz w:val="20"/>
          <w:szCs w:val="20"/>
        </w:rPr>
        <w:t xml:space="preserve"> процент</w:t>
      </w:r>
      <w:r w:rsidR="00DE7180" w:rsidRPr="005443E4">
        <w:rPr>
          <w:sz w:val="20"/>
          <w:szCs w:val="20"/>
        </w:rPr>
        <w:t>а</w:t>
      </w:r>
      <w:r w:rsidRPr="005443E4">
        <w:rPr>
          <w:sz w:val="20"/>
          <w:szCs w:val="20"/>
        </w:rPr>
        <w:t xml:space="preserve"> от </w:t>
      </w:r>
      <w:r w:rsidR="00501093" w:rsidRPr="005443E4">
        <w:rPr>
          <w:sz w:val="20"/>
          <w:szCs w:val="20"/>
        </w:rPr>
        <w:t xml:space="preserve">плана отчетного периода и на </w:t>
      </w:r>
      <w:r w:rsidR="009B0DDB" w:rsidRPr="005443E4">
        <w:rPr>
          <w:sz w:val="20"/>
          <w:szCs w:val="20"/>
        </w:rPr>
        <w:t>8,0</w:t>
      </w:r>
      <w:r w:rsidRPr="005443E4">
        <w:rPr>
          <w:sz w:val="20"/>
          <w:szCs w:val="20"/>
        </w:rPr>
        <w:t xml:space="preserve"> процента </w:t>
      </w:r>
      <w:r w:rsidR="00C31846" w:rsidRPr="005443E4">
        <w:rPr>
          <w:sz w:val="20"/>
          <w:szCs w:val="20"/>
        </w:rPr>
        <w:t xml:space="preserve"> </w:t>
      </w:r>
      <w:r w:rsidR="009B0DDB" w:rsidRPr="005443E4">
        <w:rPr>
          <w:sz w:val="20"/>
          <w:szCs w:val="20"/>
        </w:rPr>
        <w:t>больше</w:t>
      </w:r>
      <w:r w:rsidRPr="005443E4">
        <w:rPr>
          <w:sz w:val="20"/>
          <w:szCs w:val="20"/>
        </w:rPr>
        <w:t xml:space="preserve"> об</w:t>
      </w:r>
      <w:r w:rsidR="00501093" w:rsidRPr="005443E4">
        <w:rPr>
          <w:sz w:val="20"/>
          <w:szCs w:val="20"/>
        </w:rPr>
        <w:t>ъема доходов, поступивших в 201</w:t>
      </w:r>
      <w:r w:rsidR="00F60818" w:rsidRPr="005443E4">
        <w:rPr>
          <w:sz w:val="20"/>
          <w:szCs w:val="20"/>
        </w:rPr>
        <w:t>9</w:t>
      </w:r>
      <w:r w:rsidRPr="005443E4">
        <w:rPr>
          <w:sz w:val="20"/>
          <w:szCs w:val="20"/>
        </w:rPr>
        <w:t xml:space="preserve"> году.</w:t>
      </w:r>
    </w:p>
    <w:p w:rsidR="004169C5" w:rsidRPr="005443E4" w:rsidRDefault="00A76141" w:rsidP="00F37F59">
      <w:pPr>
        <w:ind w:firstLine="709"/>
        <w:jc w:val="both"/>
        <w:rPr>
          <w:sz w:val="20"/>
          <w:szCs w:val="20"/>
        </w:rPr>
      </w:pPr>
      <w:r w:rsidRPr="005443E4">
        <w:rPr>
          <w:sz w:val="20"/>
          <w:szCs w:val="20"/>
        </w:rPr>
        <w:t>Расходы бюджета в 20</w:t>
      </w:r>
      <w:r w:rsidR="009B0DDB" w:rsidRPr="005443E4">
        <w:rPr>
          <w:sz w:val="20"/>
          <w:szCs w:val="20"/>
        </w:rPr>
        <w:t>20</w:t>
      </w:r>
      <w:r w:rsidR="004169C5" w:rsidRPr="005443E4">
        <w:rPr>
          <w:sz w:val="20"/>
          <w:szCs w:val="20"/>
        </w:rPr>
        <w:t xml:space="preserve"> году составили </w:t>
      </w:r>
      <w:r w:rsidR="009B0DDB" w:rsidRPr="005443E4">
        <w:rPr>
          <w:sz w:val="20"/>
          <w:szCs w:val="20"/>
        </w:rPr>
        <w:t>542 655 467,09</w:t>
      </w:r>
      <w:r w:rsidR="004169C5" w:rsidRPr="005443E4">
        <w:rPr>
          <w:sz w:val="20"/>
          <w:szCs w:val="20"/>
        </w:rPr>
        <w:t xml:space="preserve"> рублей, что на </w:t>
      </w:r>
      <w:r w:rsidR="009B0DDB" w:rsidRPr="005443E4">
        <w:rPr>
          <w:sz w:val="20"/>
          <w:szCs w:val="20"/>
        </w:rPr>
        <w:t>42 095 335,39</w:t>
      </w:r>
      <w:r w:rsidR="004169C5" w:rsidRPr="005443E4">
        <w:rPr>
          <w:sz w:val="20"/>
          <w:szCs w:val="20"/>
        </w:rPr>
        <w:t xml:space="preserve"> ру</w:t>
      </w:r>
      <w:r w:rsidRPr="005443E4">
        <w:rPr>
          <w:sz w:val="20"/>
          <w:szCs w:val="20"/>
        </w:rPr>
        <w:t xml:space="preserve">блей </w:t>
      </w:r>
      <w:r w:rsidR="00C31846" w:rsidRPr="005443E4">
        <w:rPr>
          <w:sz w:val="20"/>
          <w:szCs w:val="20"/>
        </w:rPr>
        <w:t>больше</w:t>
      </w:r>
      <w:r w:rsidR="009B0DDB" w:rsidRPr="005443E4">
        <w:rPr>
          <w:sz w:val="20"/>
          <w:szCs w:val="20"/>
        </w:rPr>
        <w:t xml:space="preserve"> объема расходов 2019</w:t>
      </w:r>
      <w:r w:rsidR="004169C5" w:rsidRPr="005443E4">
        <w:rPr>
          <w:sz w:val="20"/>
          <w:szCs w:val="20"/>
        </w:rPr>
        <w:t xml:space="preserve"> года. К годовым назначениям п</w:t>
      </w:r>
      <w:r w:rsidR="0014109E" w:rsidRPr="005443E4">
        <w:rPr>
          <w:sz w:val="20"/>
          <w:szCs w:val="20"/>
        </w:rPr>
        <w:t xml:space="preserve">лан по расходам исполнен на </w:t>
      </w:r>
      <w:r w:rsidR="007D50BB" w:rsidRPr="005443E4">
        <w:rPr>
          <w:sz w:val="20"/>
          <w:szCs w:val="20"/>
        </w:rPr>
        <w:t>98,3</w:t>
      </w:r>
      <w:r w:rsidR="0014109E" w:rsidRPr="005443E4">
        <w:rPr>
          <w:sz w:val="20"/>
          <w:szCs w:val="20"/>
        </w:rPr>
        <w:t xml:space="preserve"> </w:t>
      </w:r>
      <w:r w:rsidR="004169C5" w:rsidRPr="005443E4">
        <w:rPr>
          <w:sz w:val="20"/>
          <w:szCs w:val="20"/>
        </w:rPr>
        <w:t xml:space="preserve"> процента.</w:t>
      </w:r>
    </w:p>
    <w:p w:rsidR="00420AA2" w:rsidRPr="005443E4" w:rsidRDefault="00420AA2" w:rsidP="00F37F59">
      <w:pPr>
        <w:ind w:firstLine="709"/>
        <w:jc w:val="both"/>
        <w:rPr>
          <w:sz w:val="20"/>
          <w:szCs w:val="20"/>
        </w:rPr>
      </w:pPr>
    </w:p>
    <w:p w:rsidR="00734E4C" w:rsidRPr="005443E4" w:rsidRDefault="00734E4C" w:rsidP="00734E4C">
      <w:pPr>
        <w:ind w:firstLine="709"/>
        <w:jc w:val="both"/>
        <w:rPr>
          <w:sz w:val="20"/>
          <w:szCs w:val="20"/>
        </w:rPr>
      </w:pPr>
      <w:r w:rsidRPr="005443E4">
        <w:rPr>
          <w:sz w:val="20"/>
          <w:szCs w:val="20"/>
        </w:rPr>
        <w:t xml:space="preserve">В аналитическом распределении за </w:t>
      </w:r>
      <w:r w:rsidR="00FB3C49" w:rsidRPr="005443E4">
        <w:rPr>
          <w:sz w:val="20"/>
          <w:szCs w:val="20"/>
        </w:rPr>
        <w:t>2020</w:t>
      </w:r>
      <w:r w:rsidR="00895CEB" w:rsidRPr="005443E4">
        <w:rPr>
          <w:sz w:val="20"/>
          <w:szCs w:val="20"/>
        </w:rPr>
        <w:t xml:space="preserve"> год</w:t>
      </w:r>
      <w:r w:rsidRPr="005443E4">
        <w:rPr>
          <w:sz w:val="20"/>
          <w:szCs w:val="20"/>
        </w:rPr>
        <w:t xml:space="preserve"> были предусмотрены шесть муниципальных программ, с объемом бюджетных ассигнований </w:t>
      </w:r>
      <w:r w:rsidR="006C4C87" w:rsidRPr="005443E4">
        <w:rPr>
          <w:sz w:val="20"/>
          <w:szCs w:val="20"/>
        </w:rPr>
        <w:t>546 727 006,07</w:t>
      </w:r>
      <w:r w:rsidRPr="005443E4">
        <w:rPr>
          <w:sz w:val="20"/>
          <w:szCs w:val="20"/>
        </w:rPr>
        <w:t xml:space="preserve"> рублей, исполнено </w:t>
      </w:r>
      <w:r w:rsidR="005D59C9" w:rsidRPr="005443E4">
        <w:rPr>
          <w:sz w:val="20"/>
          <w:szCs w:val="20"/>
        </w:rPr>
        <w:t>537 185 188,5</w:t>
      </w:r>
      <w:r w:rsidR="00023467" w:rsidRPr="005443E4">
        <w:rPr>
          <w:sz w:val="20"/>
          <w:szCs w:val="20"/>
        </w:rPr>
        <w:t>9</w:t>
      </w:r>
      <w:r w:rsidR="006C4C87" w:rsidRPr="005443E4">
        <w:rPr>
          <w:sz w:val="20"/>
          <w:szCs w:val="20"/>
        </w:rPr>
        <w:t xml:space="preserve">  рублей или 98,26</w:t>
      </w:r>
      <w:r w:rsidRPr="005443E4">
        <w:rPr>
          <w:sz w:val="20"/>
          <w:szCs w:val="20"/>
        </w:rPr>
        <w:t>%, в том числе:</w:t>
      </w:r>
    </w:p>
    <w:p w:rsidR="00734E4C" w:rsidRPr="005443E4" w:rsidRDefault="00734E4C" w:rsidP="00734E4C">
      <w:pPr>
        <w:ind w:firstLine="709"/>
        <w:jc w:val="both"/>
        <w:rPr>
          <w:sz w:val="20"/>
          <w:szCs w:val="20"/>
        </w:rPr>
      </w:pPr>
      <w:r w:rsidRPr="005443E4">
        <w:rPr>
          <w:sz w:val="20"/>
          <w:szCs w:val="20"/>
        </w:rPr>
        <w:t xml:space="preserve">«Реализация полномочий администрации Трубчевского муниципального района на 2018-2022 годы» (план </w:t>
      </w:r>
      <w:r w:rsidR="00536961" w:rsidRPr="005443E4">
        <w:rPr>
          <w:rFonts w:eastAsia="Calibri"/>
          <w:sz w:val="20"/>
          <w:szCs w:val="20"/>
          <w:lang w:eastAsia="en-US"/>
        </w:rPr>
        <w:t xml:space="preserve">151 440 858,95 </w:t>
      </w:r>
      <w:r w:rsidRPr="005443E4">
        <w:rPr>
          <w:sz w:val="20"/>
          <w:szCs w:val="20"/>
        </w:rPr>
        <w:t xml:space="preserve">рублей, исполнено </w:t>
      </w:r>
      <w:r w:rsidR="00536961" w:rsidRPr="005443E4">
        <w:rPr>
          <w:rFonts w:eastAsia="Calibri"/>
          <w:sz w:val="20"/>
          <w:szCs w:val="20"/>
          <w:lang w:eastAsia="en-US"/>
        </w:rPr>
        <w:t>146 411 038,13</w:t>
      </w:r>
      <w:r w:rsidRPr="005443E4">
        <w:rPr>
          <w:sz w:val="20"/>
          <w:szCs w:val="20"/>
        </w:rPr>
        <w:t xml:space="preserve">рублей) или </w:t>
      </w:r>
      <w:r w:rsidR="00536961" w:rsidRPr="005443E4">
        <w:rPr>
          <w:rFonts w:eastAsia="Calibri"/>
          <w:sz w:val="20"/>
          <w:szCs w:val="20"/>
          <w:lang w:eastAsia="en-US"/>
        </w:rPr>
        <w:t>96,68</w:t>
      </w:r>
      <w:r w:rsidRPr="005443E4">
        <w:rPr>
          <w:sz w:val="20"/>
          <w:szCs w:val="20"/>
        </w:rPr>
        <w:t>%;</w:t>
      </w:r>
    </w:p>
    <w:p w:rsidR="00734E4C" w:rsidRPr="005443E4" w:rsidRDefault="00734E4C" w:rsidP="00734E4C">
      <w:pPr>
        <w:ind w:firstLine="709"/>
        <w:jc w:val="both"/>
        <w:rPr>
          <w:sz w:val="20"/>
          <w:szCs w:val="20"/>
        </w:rPr>
      </w:pPr>
      <w:r w:rsidRPr="005443E4">
        <w:rPr>
          <w:sz w:val="20"/>
          <w:szCs w:val="20"/>
        </w:rPr>
        <w:t xml:space="preserve">«Управление муниципальными финансами Трубчевского муниципального района на 2018-2022годы» (план </w:t>
      </w:r>
      <w:r w:rsidR="006C4C87" w:rsidRPr="005443E4">
        <w:rPr>
          <w:sz w:val="20"/>
          <w:szCs w:val="20"/>
        </w:rPr>
        <w:t>11465 923,06</w:t>
      </w:r>
      <w:r w:rsidRPr="005443E4">
        <w:rPr>
          <w:sz w:val="20"/>
          <w:szCs w:val="20"/>
        </w:rPr>
        <w:t xml:space="preserve"> рублей, исполнено </w:t>
      </w:r>
      <w:r w:rsidR="006C4C87" w:rsidRPr="005443E4">
        <w:rPr>
          <w:sz w:val="20"/>
          <w:szCs w:val="20"/>
        </w:rPr>
        <w:t>11 462 456,08 рублей или 99,97</w:t>
      </w:r>
      <w:r w:rsidRPr="005443E4">
        <w:rPr>
          <w:sz w:val="20"/>
          <w:szCs w:val="20"/>
        </w:rPr>
        <w:t xml:space="preserve"> %;</w:t>
      </w:r>
    </w:p>
    <w:p w:rsidR="00734E4C" w:rsidRPr="005443E4" w:rsidRDefault="00734E4C" w:rsidP="00734E4C">
      <w:pPr>
        <w:ind w:firstLine="709"/>
        <w:jc w:val="both"/>
        <w:rPr>
          <w:sz w:val="20"/>
          <w:szCs w:val="20"/>
        </w:rPr>
      </w:pPr>
      <w:r w:rsidRPr="005443E4">
        <w:rPr>
          <w:sz w:val="20"/>
          <w:szCs w:val="20"/>
        </w:rPr>
        <w:t>«Развитие образования Трубчевского муниципального района на 2018-2022 годы» (</w:t>
      </w:r>
      <w:r w:rsidR="00536961" w:rsidRPr="005443E4">
        <w:rPr>
          <w:rFonts w:eastAsia="Calibri"/>
          <w:sz w:val="20"/>
          <w:szCs w:val="20"/>
          <w:lang w:eastAsia="en-US"/>
        </w:rPr>
        <w:t>298 530 643,66</w:t>
      </w:r>
      <w:r w:rsidRPr="005443E4">
        <w:rPr>
          <w:rFonts w:eastAsia="Calibri"/>
          <w:sz w:val="20"/>
          <w:szCs w:val="20"/>
          <w:lang w:eastAsia="en-US"/>
        </w:rPr>
        <w:t xml:space="preserve"> </w:t>
      </w:r>
      <w:r w:rsidRPr="005443E4">
        <w:rPr>
          <w:sz w:val="20"/>
          <w:szCs w:val="20"/>
        </w:rPr>
        <w:t xml:space="preserve">рублей, исполнено </w:t>
      </w:r>
      <w:r w:rsidR="00023467" w:rsidRPr="005443E4">
        <w:rPr>
          <w:rFonts w:eastAsia="Calibri"/>
          <w:sz w:val="20"/>
          <w:szCs w:val="20"/>
          <w:lang w:eastAsia="en-US"/>
        </w:rPr>
        <w:t>294 519 583,42</w:t>
      </w:r>
      <w:r w:rsidRPr="005443E4">
        <w:rPr>
          <w:rFonts w:eastAsia="Calibri"/>
          <w:sz w:val="20"/>
          <w:szCs w:val="20"/>
          <w:lang w:eastAsia="en-US"/>
        </w:rPr>
        <w:t xml:space="preserve"> </w:t>
      </w:r>
      <w:r w:rsidR="00536961" w:rsidRPr="005443E4">
        <w:rPr>
          <w:sz w:val="20"/>
          <w:szCs w:val="20"/>
        </w:rPr>
        <w:t>рублей или 98,66</w:t>
      </w:r>
      <w:r w:rsidRPr="005443E4">
        <w:rPr>
          <w:sz w:val="20"/>
          <w:szCs w:val="20"/>
        </w:rPr>
        <w:t xml:space="preserve"> %;</w:t>
      </w:r>
    </w:p>
    <w:p w:rsidR="00734E4C" w:rsidRPr="005443E4" w:rsidRDefault="00734E4C" w:rsidP="00734E4C">
      <w:pPr>
        <w:ind w:firstLine="709"/>
        <w:jc w:val="both"/>
        <w:rPr>
          <w:sz w:val="20"/>
          <w:szCs w:val="20"/>
        </w:rPr>
      </w:pPr>
      <w:r w:rsidRPr="005443E4">
        <w:rPr>
          <w:sz w:val="20"/>
          <w:szCs w:val="20"/>
        </w:rPr>
        <w:t xml:space="preserve">«Развитие культуры Трубчевского муниципального района на 2018-2022 годы» (план </w:t>
      </w:r>
      <w:r w:rsidR="006C4C87" w:rsidRPr="005443E4">
        <w:rPr>
          <w:sz w:val="20"/>
          <w:szCs w:val="20"/>
        </w:rPr>
        <w:t>61 321 805,93</w:t>
      </w:r>
      <w:r w:rsidRPr="005443E4">
        <w:rPr>
          <w:sz w:val="20"/>
          <w:szCs w:val="20"/>
        </w:rPr>
        <w:t xml:space="preserve"> рублей, исполнено </w:t>
      </w:r>
      <w:r w:rsidR="006C4C87" w:rsidRPr="005443E4">
        <w:rPr>
          <w:sz w:val="20"/>
          <w:szCs w:val="20"/>
        </w:rPr>
        <w:t>60 825 236,49 рублей или 99,19</w:t>
      </w:r>
      <w:r w:rsidRPr="005443E4">
        <w:rPr>
          <w:sz w:val="20"/>
          <w:szCs w:val="20"/>
        </w:rPr>
        <w:t xml:space="preserve"> %;</w:t>
      </w:r>
    </w:p>
    <w:p w:rsidR="00734E4C" w:rsidRPr="005443E4" w:rsidRDefault="005F3B30" w:rsidP="005F3B30">
      <w:pPr>
        <w:spacing w:line="281" w:lineRule="auto"/>
        <w:jc w:val="center"/>
        <w:rPr>
          <w:sz w:val="20"/>
          <w:szCs w:val="20"/>
        </w:rPr>
      </w:pPr>
      <w:r w:rsidRPr="005443E4">
        <w:rPr>
          <w:sz w:val="20"/>
          <w:szCs w:val="20"/>
        </w:rPr>
        <w:t xml:space="preserve">     </w:t>
      </w:r>
      <w:r w:rsidR="00734E4C" w:rsidRPr="005443E4">
        <w:rPr>
          <w:sz w:val="20"/>
          <w:szCs w:val="20"/>
        </w:rPr>
        <w:t xml:space="preserve">«Развитие физической культуры и спорта </w:t>
      </w:r>
      <w:proofErr w:type="gramStart"/>
      <w:r w:rsidR="00734E4C" w:rsidRPr="005443E4">
        <w:rPr>
          <w:sz w:val="20"/>
          <w:szCs w:val="20"/>
        </w:rPr>
        <w:t>в</w:t>
      </w:r>
      <w:proofErr w:type="gramEnd"/>
      <w:r w:rsidR="00734E4C" w:rsidRPr="005443E4">
        <w:rPr>
          <w:sz w:val="20"/>
          <w:szCs w:val="20"/>
        </w:rPr>
        <w:t xml:space="preserve"> </w:t>
      </w:r>
      <w:proofErr w:type="gramStart"/>
      <w:r w:rsidR="00734E4C" w:rsidRPr="005443E4">
        <w:rPr>
          <w:sz w:val="20"/>
          <w:szCs w:val="20"/>
        </w:rPr>
        <w:t>Трубчевском</w:t>
      </w:r>
      <w:proofErr w:type="gramEnd"/>
      <w:r w:rsidR="00734E4C" w:rsidRPr="005443E4">
        <w:rPr>
          <w:sz w:val="20"/>
          <w:szCs w:val="20"/>
        </w:rPr>
        <w:t xml:space="preserve"> муниципальном районе на 2018-2022 годы» (план </w:t>
      </w:r>
      <w:r w:rsidR="00660E41">
        <w:rPr>
          <w:rFonts w:eastAsia="Calibri"/>
          <w:sz w:val="20"/>
          <w:szCs w:val="20"/>
          <w:lang w:eastAsia="en-US"/>
        </w:rPr>
        <w:t>13 100 989,93</w:t>
      </w:r>
      <w:r w:rsidR="003615D2" w:rsidRPr="005443E4">
        <w:rPr>
          <w:rFonts w:eastAsia="Calibri"/>
          <w:sz w:val="20"/>
          <w:szCs w:val="20"/>
          <w:lang w:eastAsia="en-US"/>
        </w:rPr>
        <w:t xml:space="preserve"> </w:t>
      </w:r>
      <w:r w:rsidRPr="005443E4">
        <w:rPr>
          <w:sz w:val="20"/>
          <w:szCs w:val="20"/>
        </w:rPr>
        <w:t xml:space="preserve">рублей, </w:t>
      </w:r>
      <w:r w:rsidR="00734E4C" w:rsidRPr="005443E4">
        <w:rPr>
          <w:sz w:val="20"/>
          <w:szCs w:val="20"/>
        </w:rPr>
        <w:t xml:space="preserve">исполнено </w:t>
      </w:r>
      <w:r w:rsidR="00660E41">
        <w:rPr>
          <w:rFonts w:eastAsia="Calibri"/>
          <w:sz w:val="20"/>
          <w:szCs w:val="20"/>
          <w:lang w:eastAsia="en-US"/>
        </w:rPr>
        <w:t xml:space="preserve">13 100 </w:t>
      </w:r>
      <w:r w:rsidR="00955F9D">
        <w:rPr>
          <w:rFonts w:eastAsia="Calibri"/>
          <w:sz w:val="20"/>
          <w:szCs w:val="20"/>
          <w:lang w:eastAsia="en-US"/>
        </w:rPr>
        <w:t>0</w:t>
      </w:r>
      <w:r w:rsidR="00660E41">
        <w:rPr>
          <w:rFonts w:eastAsia="Calibri"/>
          <w:sz w:val="20"/>
          <w:szCs w:val="20"/>
          <w:lang w:eastAsia="en-US"/>
        </w:rPr>
        <w:t>89,93</w:t>
      </w:r>
      <w:r w:rsidR="00660E41">
        <w:rPr>
          <w:sz w:val="20"/>
          <w:szCs w:val="20"/>
        </w:rPr>
        <w:t>рублей или 99,9</w:t>
      </w:r>
      <w:r w:rsidR="00536961" w:rsidRPr="005443E4">
        <w:rPr>
          <w:sz w:val="20"/>
          <w:szCs w:val="20"/>
        </w:rPr>
        <w:t>9</w:t>
      </w:r>
      <w:r w:rsidR="00734E4C" w:rsidRPr="005443E4">
        <w:rPr>
          <w:sz w:val="20"/>
          <w:szCs w:val="20"/>
        </w:rPr>
        <w:t xml:space="preserve"> %;</w:t>
      </w:r>
    </w:p>
    <w:p w:rsidR="00734E4C" w:rsidRPr="005443E4" w:rsidRDefault="00734E4C" w:rsidP="00734E4C">
      <w:pPr>
        <w:ind w:firstLine="709"/>
        <w:jc w:val="both"/>
        <w:rPr>
          <w:sz w:val="20"/>
          <w:szCs w:val="20"/>
        </w:rPr>
      </w:pPr>
      <w:r w:rsidRPr="005443E4">
        <w:rPr>
          <w:sz w:val="20"/>
          <w:szCs w:val="20"/>
        </w:rPr>
        <w:t xml:space="preserve">«Содействие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2018-2022 годы» (план </w:t>
      </w:r>
      <w:r w:rsidR="00536961" w:rsidRPr="005443E4">
        <w:rPr>
          <w:sz w:val="20"/>
          <w:szCs w:val="20"/>
        </w:rPr>
        <w:t>10 866 784,54</w:t>
      </w:r>
      <w:r w:rsidRPr="005443E4">
        <w:rPr>
          <w:sz w:val="20"/>
          <w:szCs w:val="20"/>
        </w:rPr>
        <w:t xml:space="preserve"> рублей, исполнено </w:t>
      </w:r>
      <w:r w:rsidR="00536961" w:rsidRPr="005443E4">
        <w:rPr>
          <w:sz w:val="20"/>
          <w:szCs w:val="20"/>
        </w:rPr>
        <w:t>10 866 784,54</w:t>
      </w:r>
      <w:r w:rsidRPr="005443E4">
        <w:rPr>
          <w:sz w:val="20"/>
          <w:szCs w:val="20"/>
        </w:rPr>
        <w:t xml:space="preserve"> рублей или 100,0 %).</w:t>
      </w:r>
    </w:p>
    <w:p w:rsidR="00734E4C" w:rsidRPr="005443E4" w:rsidRDefault="00734E4C" w:rsidP="00734E4C">
      <w:pPr>
        <w:ind w:firstLine="709"/>
        <w:jc w:val="both"/>
        <w:rPr>
          <w:sz w:val="20"/>
          <w:szCs w:val="20"/>
        </w:rPr>
      </w:pPr>
    </w:p>
    <w:p w:rsidR="00734E4C" w:rsidRPr="005443E4" w:rsidRDefault="00734E4C" w:rsidP="00734E4C">
      <w:pPr>
        <w:ind w:firstLine="709"/>
        <w:jc w:val="both"/>
        <w:rPr>
          <w:rFonts w:eastAsia="Calibri"/>
          <w:sz w:val="20"/>
          <w:szCs w:val="20"/>
          <w:lang w:eastAsia="en-US"/>
        </w:rPr>
      </w:pPr>
      <w:r w:rsidRPr="005443E4">
        <w:rPr>
          <w:rFonts w:eastAsia="Calibri"/>
          <w:spacing w:val="6"/>
          <w:sz w:val="20"/>
          <w:szCs w:val="20"/>
          <w:lang w:eastAsia="en-US"/>
        </w:rPr>
        <w:t>Исполнение в целом по муниципальным программам за 20</w:t>
      </w:r>
      <w:r w:rsidR="00FB3C49" w:rsidRPr="005443E4">
        <w:rPr>
          <w:rFonts w:eastAsia="Calibri"/>
          <w:spacing w:val="6"/>
          <w:sz w:val="20"/>
          <w:szCs w:val="20"/>
          <w:lang w:eastAsia="en-US"/>
        </w:rPr>
        <w:t>20</w:t>
      </w:r>
      <w:r w:rsidRPr="005443E4">
        <w:rPr>
          <w:rFonts w:eastAsia="Calibri"/>
          <w:spacing w:val="6"/>
          <w:sz w:val="20"/>
          <w:szCs w:val="20"/>
          <w:lang w:eastAsia="en-US"/>
        </w:rPr>
        <w:t xml:space="preserve"> год сложилось в объеме </w:t>
      </w:r>
      <w:r w:rsidR="001F6C73" w:rsidRPr="005443E4">
        <w:rPr>
          <w:rFonts w:eastAsia="Calibri"/>
          <w:sz w:val="18"/>
          <w:szCs w:val="20"/>
          <w:lang w:eastAsia="en-US"/>
        </w:rPr>
        <w:t>537 185 188,59</w:t>
      </w:r>
      <w:r w:rsidRPr="005443E4">
        <w:rPr>
          <w:rFonts w:eastAsia="Calibri"/>
          <w:b/>
          <w:sz w:val="18"/>
          <w:szCs w:val="20"/>
          <w:lang w:eastAsia="en-US"/>
        </w:rPr>
        <w:t xml:space="preserve"> </w:t>
      </w:r>
      <w:r w:rsidRPr="005443E4">
        <w:rPr>
          <w:rFonts w:eastAsia="Calibri"/>
          <w:spacing w:val="6"/>
          <w:sz w:val="20"/>
          <w:szCs w:val="20"/>
          <w:lang w:eastAsia="en-US"/>
        </w:rPr>
        <w:t xml:space="preserve">рублей или </w:t>
      </w:r>
      <w:r w:rsidR="006C4C87" w:rsidRPr="005443E4">
        <w:rPr>
          <w:rFonts w:eastAsia="Calibri"/>
          <w:sz w:val="20"/>
          <w:szCs w:val="20"/>
          <w:lang w:eastAsia="en-US"/>
        </w:rPr>
        <w:t>98,26</w:t>
      </w:r>
      <w:r w:rsidRPr="005443E4">
        <w:rPr>
          <w:rFonts w:eastAsia="Calibri"/>
          <w:spacing w:val="6"/>
          <w:sz w:val="20"/>
          <w:szCs w:val="20"/>
          <w:lang w:eastAsia="en-US"/>
        </w:rPr>
        <w:t xml:space="preserve"> % к уточненному годовому плану по программам </w:t>
      </w:r>
      <w:r w:rsidR="006C4C87" w:rsidRPr="005443E4">
        <w:rPr>
          <w:rFonts w:eastAsia="Calibri"/>
          <w:sz w:val="20"/>
          <w:szCs w:val="20"/>
          <w:lang w:eastAsia="en-US"/>
        </w:rPr>
        <w:t>546 727 006,07</w:t>
      </w:r>
      <w:r w:rsidRPr="005443E4">
        <w:rPr>
          <w:rFonts w:eastAsia="Calibri"/>
          <w:sz w:val="20"/>
          <w:szCs w:val="20"/>
          <w:lang w:eastAsia="en-US"/>
        </w:rPr>
        <w:t xml:space="preserve"> </w:t>
      </w:r>
      <w:r w:rsidRPr="005443E4">
        <w:rPr>
          <w:rFonts w:eastAsia="Calibri"/>
          <w:spacing w:val="6"/>
          <w:sz w:val="20"/>
          <w:szCs w:val="20"/>
          <w:lang w:eastAsia="en-US"/>
        </w:rPr>
        <w:t>рублей.</w:t>
      </w:r>
    </w:p>
    <w:p w:rsidR="00734E4C" w:rsidRPr="005443E4" w:rsidRDefault="009E3BF1" w:rsidP="00734E4C">
      <w:pPr>
        <w:spacing w:line="281" w:lineRule="auto"/>
        <w:ind w:firstLine="720"/>
        <w:jc w:val="both"/>
        <w:rPr>
          <w:rFonts w:eastAsia="Calibri"/>
          <w:sz w:val="20"/>
          <w:szCs w:val="20"/>
          <w:lang w:eastAsia="en-US"/>
        </w:rPr>
      </w:pPr>
      <w:r w:rsidRPr="005443E4">
        <w:rPr>
          <w:rFonts w:eastAsia="Calibri"/>
          <w:i/>
          <w:sz w:val="20"/>
          <w:szCs w:val="20"/>
          <w:lang w:eastAsia="en-US"/>
        </w:rPr>
        <w:t xml:space="preserve">                                                                                                                                                                     (рублей)</w:t>
      </w:r>
    </w:p>
    <w:tbl>
      <w:tblPr>
        <w:tblW w:w="10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2558"/>
        <w:gridCol w:w="1662"/>
        <w:gridCol w:w="1626"/>
        <w:gridCol w:w="1498"/>
        <w:gridCol w:w="1260"/>
        <w:gridCol w:w="1424"/>
      </w:tblGrid>
      <w:tr w:rsidR="006C4C87" w:rsidRPr="005443E4" w:rsidTr="00665D14">
        <w:tc>
          <w:tcPr>
            <w:tcW w:w="566" w:type="dxa"/>
            <w:shd w:val="clear" w:color="auto" w:fill="auto"/>
          </w:tcPr>
          <w:p w:rsidR="00734E4C" w:rsidRPr="005443E4" w:rsidRDefault="00734E4C" w:rsidP="00665D14">
            <w:pPr>
              <w:spacing w:line="281" w:lineRule="auto"/>
              <w:jc w:val="both"/>
              <w:rPr>
                <w:rFonts w:eastAsia="Calibri"/>
                <w:b/>
                <w:i/>
                <w:sz w:val="20"/>
                <w:szCs w:val="20"/>
                <w:lang w:eastAsia="en-US"/>
              </w:rPr>
            </w:pPr>
            <w:r w:rsidRPr="005443E4">
              <w:rPr>
                <w:rFonts w:eastAsia="Calibri"/>
                <w:b/>
                <w:i/>
                <w:sz w:val="20"/>
                <w:szCs w:val="20"/>
                <w:lang w:eastAsia="en-US"/>
              </w:rPr>
              <w:t>№/</w:t>
            </w:r>
            <w:proofErr w:type="gramStart"/>
            <w:r w:rsidRPr="005443E4">
              <w:rPr>
                <w:rFonts w:eastAsia="Calibri"/>
                <w:b/>
                <w:i/>
                <w:sz w:val="20"/>
                <w:szCs w:val="20"/>
                <w:lang w:eastAsia="en-US"/>
              </w:rPr>
              <w:t>п</w:t>
            </w:r>
            <w:proofErr w:type="gramEnd"/>
          </w:p>
        </w:tc>
        <w:tc>
          <w:tcPr>
            <w:tcW w:w="2558" w:type="dxa"/>
            <w:shd w:val="clear" w:color="auto" w:fill="auto"/>
          </w:tcPr>
          <w:p w:rsidR="00734E4C" w:rsidRPr="005443E4" w:rsidRDefault="00734E4C" w:rsidP="00665D14">
            <w:pPr>
              <w:spacing w:line="281" w:lineRule="auto"/>
              <w:jc w:val="both"/>
              <w:rPr>
                <w:rFonts w:eastAsia="Calibri"/>
                <w:sz w:val="20"/>
                <w:szCs w:val="20"/>
                <w:lang w:eastAsia="en-US"/>
              </w:rPr>
            </w:pPr>
            <w:r w:rsidRPr="005443E4">
              <w:rPr>
                <w:rFonts w:eastAsia="Calibri"/>
                <w:b/>
                <w:i/>
                <w:sz w:val="20"/>
                <w:szCs w:val="20"/>
                <w:lang w:eastAsia="en-US"/>
              </w:rPr>
              <w:t xml:space="preserve">          </w:t>
            </w:r>
            <w:r w:rsidRPr="005443E4">
              <w:rPr>
                <w:rFonts w:eastAsia="Calibri"/>
                <w:sz w:val="20"/>
                <w:szCs w:val="20"/>
                <w:lang w:eastAsia="en-US"/>
              </w:rPr>
              <w:t xml:space="preserve">Наименование   </w:t>
            </w:r>
          </w:p>
          <w:p w:rsidR="00734E4C" w:rsidRPr="005443E4" w:rsidRDefault="00734E4C" w:rsidP="00665D14">
            <w:pPr>
              <w:spacing w:line="281" w:lineRule="auto"/>
              <w:jc w:val="both"/>
              <w:rPr>
                <w:rFonts w:eastAsia="Calibri"/>
                <w:sz w:val="20"/>
                <w:szCs w:val="20"/>
                <w:lang w:eastAsia="en-US"/>
              </w:rPr>
            </w:pPr>
            <w:r w:rsidRPr="005443E4">
              <w:rPr>
                <w:rFonts w:eastAsia="Calibri"/>
                <w:sz w:val="20"/>
                <w:szCs w:val="20"/>
                <w:lang w:eastAsia="en-US"/>
              </w:rPr>
              <w:t xml:space="preserve">       муниципальной </w:t>
            </w:r>
          </w:p>
          <w:p w:rsidR="00734E4C" w:rsidRPr="005443E4" w:rsidRDefault="00734E4C" w:rsidP="00665D14">
            <w:pPr>
              <w:spacing w:line="281" w:lineRule="auto"/>
              <w:jc w:val="both"/>
              <w:rPr>
                <w:rFonts w:eastAsia="Calibri"/>
                <w:sz w:val="20"/>
                <w:szCs w:val="20"/>
                <w:lang w:eastAsia="en-US"/>
              </w:rPr>
            </w:pPr>
            <w:r w:rsidRPr="005443E4">
              <w:rPr>
                <w:rFonts w:eastAsia="Calibri"/>
                <w:sz w:val="20"/>
                <w:szCs w:val="20"/>
                <w:lang w:eastAsia="en-US"/>
              </w:rPr>
              <w:t xml:space="preserve">          программы</w:t>
            </w:r>
          </w:p>
        </w:tc>
        <w:tc>
          <w:tcPr>
            <w:tcW w:w="1662" w:type="dxa"/>
            <w:shd w:val="clear" w:color="auto" w:fill="auto"/>
          </w:tcPr>
          <w:p w:rsidR="00734E4C" w:rsidRPr="005443E4" w:rsidRDefault="00734E4C" w:rsidP="00665D14">
            <w:pPr>
              <w:spacing w:line="281" w:lineRule="auto"/>
              <w:jc w:val="center"/>
              <w:rPr>
                <w:sz w:val="20"/>
                <w:szCs w:val="20"/>
              </w:rPr>
            </w:pPr>
            <w:r w:rsidRPr="005443E4">
              <w:rPr>
                <w:sz w:val="20"/>
                <w:szCs w:val="20"/>
              </w:rPr>
              <w:t xml:space="preserve">Кассовое исполнение </w:t>
            </w:r>
            <w:proofErr w:type="gramStart"/>
            <w:r w:rsidRPr="005443E4">
              <w:rPr>
                <w:sz w:val="20"/>
                <w:szCs w:val="20"/>
              </w:rPr>
              <w:t>за</w:t>
            </w:r>
            <w:proofErr w:type="gramEnd"/>
          </w:p>
          <w:p w:rsidR="00734E4C" w:rsidRPr="005443E4" w:rsidRDefault="00FB3C49" w:rsidP="00665D14">
            <w:pPr>
              <w:spacing w:line="281" w:lineRule="auto"/>
              <w:jc w:val="center"/>
              <w:rPr>
                <w:rFonts w:eastAsia="Calibri"/>
                <w:b/>
                <w:i/>
                <w:sz w:val="20"/>
                <w:szCs w:val="20"/>
                <w:lang w:eastAsia="en-US"/>
              </w:rPr>
            </w:pPr>
            <w:r w:rsidRPr="005443E4">
              <w:rPr>
                <w:sz w:val="20"/>
                <w:szCs w:val="20"/>
              </w:rPr>
              <w:t>2019</w:t>
            </w:r>
            <w:r w:rsidR="00734E4C" w:rsidRPr="005443E4">
              <w:rPr>
                <w:sz w:val="20"/>
                <w:szCs w:val="20"/>
              </w:rPr>
              <w:t xml:space="preserve"> года</w:t>
            </w:r>
          </w:p>
        </w:tc>
        <w:tc>
          <w:tcPr>
            <w:tcW w:w="1626" w:type="dxa"/>
            <w:shd w:val="clear" w:color="auto" w:fill="auto"/>
          </w:tcPr>
          <w:p w:rsidR="00734E4C" w:rsidRPr="005443E4" w:rsidRDefault="00FB3C49" w:rsidP="00665D14">
            <w:pPr>
              <w:spacing w:line="281" w:lineRule="auto"/>
              <w:jc w:val="both"/>
              <w:rPr>
                <w:rFonts w:eastAsia="Calibri"/>
                <w:sz w:val="20"/>
                <w:szCs w:val="20"/>
                <w:lang w:eastAsia="en-US"/>
              </w:rPr>
            </w:pPr>
            <w:r w:rsidRPr="005443E4">
              <w:rPr>
                <w:rFonts w:eastAsia="Calibri"/>
                <w:sz w:val="20"/>
                <w:szCs w:val="20"/>
                <w:lang w:eastAsia="en-US"/>
              </w:rPr>
              <w:t xml:space="preserve">Уточненный план на 2020 </w:t>
            </w:r>
            <w:r w:rsidR="00734E4C" w:rsidRPr="005443E4">
              <w:rPr>
                <w:rFonts w:eastAsia="Calibri"/>
                <w:sz w:val="20"/>
                <w:szCs w:val="20"/>
                <w:lang w:eastAsia="en-US"/>
              </w:rPr>
              <w:t>год</w:t>
            </w:r>
          </w:p>
        </w:tc>
        <w:tc>
          <w:tcPr>
            <w:tcW w:w="1498" w:type="dxa"/>
            <w:shd w:val="clear" w:color="auto" w:fill="auto"/>
          </w:tcPr>
          <w:p w:rsidR="00734E4C" w:rsidRPr="005443E4" w:rsidRDefault="00734E4C" w:rsidP="00665D14">
            <w:pPr>
              <w:spacing w:line="281" w:lineRule="auto"/>
              <w:jc w:val="both"/>
              <w:rPr>
                <w:rFonts w:eastAsia="Calibri"/>
                <w:i/>
                <w:sz w:val="20"/>
                <w:szCs w:val="20"/>
                <w:lang w:eastAsia="en-US"/>
              </w:rPr>
            </w:pPr>
            <w:r w:rsidRPr="005443E4">
              <w:rPr>
                <w:sz w:val="20"/>
                <w:szCs w:val="20"/>
              </w:rPr>
              <w:t xml:space="preserve">    Кассовое исполнение      </w:t>
            </w:r>
            <w:r w:rsidR="00FB3C49" w:rsidRPr="005443E4">
              <w:rPr>
                <w:sz w:val="20"/>
                <w:szCs w:val="20"/>
              </w:rPr>
              <w:t xml:space="preserve">                         за 2020</w:t>
            </w:r>
            <w:r w:rsidRPr="005443E4">
              <w:rPr>
                <w:sz w:val="20"/>
                <w:szCs w:val="20"/>
              </w:rPr>
              <w:t xml:space="preserve"> год</w:t>
            </w:r>
          </w:p>
        </w:tc>
        <w:tc>
          <w:tcPr>
            <w:tcW w:w="1260" w:type="dxa"/>
            <w:shd w:val="clear" w:color="auto" w:fill="auto"/>
          </w:tcPr>
          <w:p w:rsidR="00734E4C" w:rsidRPr="005443E4" w:rsidRDefault="00734E4C" w:rsidP="00665D14">
            <w:pPr>
              <w:spacing w:line="281" w:lineRule="auto"/>
              <w:jc w:val="both"/>
              <w:rPr>
                <w:rFonts w:eastAsia="Calibri"/>
                <w:sz w:val="20"/>
                <w:szCs w:val="20"/>
                <w:lang w:eastAsia="en-US"/>
              </w:rPr>
            </w:pPr>
            <w:r w:rsidRPr="005443E4">
              <w:rPr>
                <w:rFonts w:eastAsia="Calibri"/>
                <w:sz w:val="20"/>
                <w:szCs w:val="20"/>
                <w:lang w:eastAsia="en-US"/>
              </w:rPr>
              <w:t xml:space="preserve">         % </w:t>
            </w:r>
          </w:p>
          <w:p w:rsidR="00734E4C" w:rsidRPr="005443E4" w:rsidRDefault="00734E4C" w:rsidP="00665D14">
            <w:pPr>
              <w:spacing w:line="281" w:lineRule="auto"/>
              <w:jc w:val="both"/>
              <w:rPr>
                <w:rFonts w:eastAsia="Calibri"/>
                <w:b/>
                <w:i/>
                <w:sz w:val="20"/>
                <w:szCs w:val="20"/>
                <w:lang w:eastAsia="en-US"/>
              </w:rPr>
            </w:pPr>
            <w:r w:rsidRPr="005443E4">
              <w:rPr>
                <w:rFonts w:eastAsia="Calibri"/>
                <w:sz w:val="20"/>
                <w:szCs w:val="20"/>
                <w:lang w:eastAsia="en-US"/>
              </w:rPr>
              <w:t>исполнения</w:t>
            </w:r>
          </w:p>
        </w:tc>
        <w:tc>
          <w:tcPr>
            <w:tcW w:w="1424" w:type="dxa"/>
            <w:shd w:val="clear" w:color="auto" w:fill="auto"/>
          </w:tcPr>
          <w:p w:rsidR="00734E4C" w:rsidRPr="005443E4" w:rsidRDefault="00734E4C" w:rsidP="00665D14">
            <w:pPr>
              <w:spacing w:line="281" w:lineRule="auto"/>
              <w:jc w:val="both"/>
              <w:rPr>
                <w:sz w:val="20"/>
                <w:szCs w:val="20"/>
              </w:rPr>
            </w:pPr>
            <w:r w:rsidRPr="005443E4">
              <w:rPr>
                <w:sz w:val="20"/>
                <w:szCs w:val="20"/>
              </w:rPr>
              <w:t xml:space="preserve">Темп роста к аналогичному периоду 2019     </w:t>
            </w:r>
          </w:p>
          <w:p w:rsidR="00734E4C" w:rsidRPr="005443E4" w:rsidRDefault="00734E4C" w:rsidP="00665D14">
            <w:pPr>
              <w:spacing w:line="281" w:lineRule="auto"/>
              <w:jc w:val="both"/>
              <w:rPr>
                <w:rFonts w:eastAsia="Calibri"/>
                <w:i/>
                <w:sz w:val="20"/>
                <w:szCs w:val="20"/>
                <w:lang w:eastAsia="en-US"/>
              </w:rPr>
            </w:pPr>
            <w:r w:rsidRPr="005443E4">
              <w:rPr>
                <w:sz w:val="20"/>
                <w:szCs w:val="20"/>
              </w:rPr>
              <w:t xml:space="preserve">       года</w:t>
            </w:r>
          </w:p>
          <w:p w:rsidR="00734E4C" w:rsidRPr="005443E4" w:rsidRDefault="00734E4C" w:rsidP="00665D14">
            <w:pPr>
              <w:spacing w:line="281" w:lineRule="auto"/>
              <w:jc w:val="both"/>
              <w:rPr>
                <w:rFonts w:eastAsia="Calibri"/>
                <w:b/>
                <w:i/>
                <w:sz w:val="20"/>
                <w:szCs w:val="20"/>
                <w:lang w:eastAsia="en-US"/>
              </w:rPr>
            </w:pPr>
          </w:p>
        </w:tc>
      </w:tr>
      <w:tr w:rsidR="00FB3C49" w:rsidRPr="005443E4" w:rsidTr="00665D14">
        <w:tc>
          <w:tcPr>
            <w:tcW w:w="566" w:type="dxa"/>
            <w:shd w:val="clear" w:color="auto" w:fill="auto"/>
          </w:tcPr>
          <w:p w:rsidR="00FB3C49" w:rsidRPr="005443E4" w:rsidRDefault="00FB3C49" w:rsidP="00665D14">
            <w:pPr>
              <w:spacing w:line="281" w:lineRule="auto"/>
              <w:jc w:val="both"/>
              <w:rPr>
                <w:rFonts w:eastAsia="Calibri"/>
                <w:i/>
                <w:sz w:val="20"/>
                <w:szCs w:val="20"/>
                <w:lang w:eastAsia="en-US"/>
              </w:rPr>
            </w:pPr>
            <w:r w:rsidRPr="005443E4">
              <w:rPr>
                <w:rFonts w:eastAsia="Calibri"/>
                <w:i/>
                <w:sz w:val="20"/>
                <w:szCs w:val="20"/>
                <w:lang w:eastAsia="en-US"/>
              </w:rPr>
              <w:t>1.</w:t>
            </w:r>
          </w:p>
        </w:tc>
        <w:tc>
          <w:tcPr>
            <w:tcW w:w="2558" w:type="dxa"/>
            <w:shd w:val="clear" w:color="auto" w:fill="auto"/>
          </w:tcPr>
          <w:p w:rsidR="00FB3C49" w:rsidRPr="005443E4" w:rsidRDefault="00FB3C49" w:rsidP="00665D14">
            <w:pPr>
              <w:spacing w:line="281" w:lineRule="auto"/>
              <w:jc w:val="center"/>
              <w:rPr>
                <w:rFonts w:eastAsia="Calibri"/>
                <w:sz w:val="20"/>
                <w:szCs w:val="20"/>
                <w:lang w:eastAsia="en-US"/>
              </w:rPr>
            </w:pPr>
            <w:r w:rsidRPr="005443E4">
              <w:rPr>
                <w:rFonts w:eastAsia="Calibri"/>
                <w:sz w:val="20"/>
                <w:szCs w:val="20"/>
                <w:lang w:eastAsia="en-US"/>
              </w:rPr>
              <w:t>«Управление муниципальными финансами Трубчевского муниципального района на 2018-2022 гг.»</w:t>
            </w:r>
          </w:p>
        </w:tc>
        <w:tc>
          <w:tcPr>
            <w:tcW w:w="1662" w:type="dxa"/>
            <w:shd w:val="clear" w:color="auto" w:fill="auto"/>
            <w:vAlign w:val="center"/>
          </w:tcPr>
          <w:p w:rsidR="00FB3C49" w:rsidRPr="005443E4" w:rsidRDefault="00FB3C49" w:rsidP="00D825AA">
            <w:pPr>
              <w:spacing w:line="281" w:lineRule="auto"/>
              <w:jc w:val="center"/>
              <w:rPr>
                <w:rFonts w:eastAsia="Calibri"/>
                <w:sz w:val="20"/>
                <w:szCs w:val="20"/>
                <w:lang w:eastAsia="en-US"/>
              </w:rPr>
            </w:pPr>
          </w:p>
          <w:p w:rsidR="00FB3C49" w:rsidRPr="005443E4" w:rsidRDefault="00FB3C49" w:rsidP="00D825AA">
            <w:pPr>
              <w:spacing w:line="281" w:lineRule="auto"/>
              <w:jc w:val="center"/>
              <w:rPr>
                <w:rFonts w:eastAsia="Calibri"/>
                <w:sz w:val="20"/>
                <w:szCs w:val="20"/>
                <w:lang w:eastAsia="en-US"/>
              </w:rPr>
            </w:pPr>
            <w:r w:rsidRPr="005443E4">
              <w:rPr>
                <w:rFonts w:eastAsia="Calibri"/>
                <w:sz w:val="20"/>
                <w:szCs w:val="20"/>
                <w:lang w:eastAsia="en-US"/>
              </w:rPr>
              <w:t xml:space="preserve">15 030 906,32 </w:t>
            </w:r>
          </w:p>
        </w:tc>
        <w:tc>
          <w:tcPr>
            <w:tcW w:w="1626" w:type="dxa"/>
            <w:shd w:val="clear" w:color="auto" w:fill="auto"/>
            <w:vAlign w:val="center"/>
          </w:tcPr>
          <w:p w:rsidR="00FB3C49" w:rsidRPr="005443E4" w:rsidRDefault="00FB3C49" w:rsidP="00665D14">
            <w:pPr>
              <w:spacing w:line="281" w:lineRule="auto"/>
              <w:jc w:val="center"/>
              <w:rPr>
                <w:rFonts w:eastAsia="Calibri"/>
                <w:sz w:val="20"/>
                <w:szCs w:val="20"/>
                <w:lang w:eastAsia="en-US"/>
              </w:rPr>
            </w:pPr>
          </w:p>
          <w:p w:rsidR="00FB3C49" w:rsidRPr="005443E4" w:rsidRDefault="00875F30" w:rsidP="00665D14">
            <w:pPr>
              <w:spacing w:line="281" w:lineRule="auto"/>
              <w:jc w:val="center"/>
              <w:rPr>
                <w:rFonts w:eastAsia="Calibri"/>
                <w:sz w:val="20"/>
                <w:szCs w:val="20"/>
                <w:lang w:eastAsia="en-US"/>
              </w:rPr>
            </w:pPr>
            <w:r w:rsidRPr="005443E4">
              <w:rPr>
                <w:rFonts w:eastAsia="Calibri"/>
                <w:sz w:val="20"/>
                <w:szCs w:val="20"/>
                <w:lang w:eastAsia="en-US"/>
              </w:rPr>
              <w:t>11 465 923,06</w:t>
            </w:r>
          </w:p>
        </w:tc>
        <w:tc>
          <w:tcPr>
            <w:tcW w:w="1498" w:type="dxa"/>
            <w:shd w:val="clear" w:color="auto" w:fill="auto"/>
            <w:vAlign w:val="center"/>
          </w:tcPr>
          <w:p w:rsidR="00FB3C49" w:rsidRPr="005443E4" w:rsidRDefault="00FB3C49" w:rsidP="00665D14">
            <w:pPr>
              <w:spacing w:line="281" w:lineRule="auto"/>
              <w:jc w:val="center"/>
              <w:rPr>
                <w:rFonts w:eastAsia="Calibri"/>
                <w:sz w:val="20"/>
                <w:szCs w:val="20"/>
                <w:lang w:eastAsia="en-US"/>
              </w:rPr>
            </w:pPr>
          </w:p>
          <w:p w:rsidR="00FB3C49" w:rsidRPr="005443E4" w:rsidRDefault="00875F30" w:rsidP="00665D14">
            <w:pPr>
              <w:spacing w:line="281" w:lineRule="auto"/>
              <w:jc w:val="center"/>
              <w:rPr>
                <w:rFonts w:eastAsia="Calibri"/>
                <w:sz w:val="20"/>
                <w:szCs w:val="20"/>
                <w:lang w:eastAsia="en-US"/>
              </w:rPr>
            </w:pPr>
            <w:r w:rsidRPr="005443E4">
              <w:rPr>
                <w:rFonts w:eastAsia="Calibri"/>
                <w:sz w:val="20"/>
                <w:szCs w:val="20"/>
                <w:lang w:eastAsia="en-US"/>
              </w:rPr>
              <w:t>11 462 456,08</w:t>
            </w:r>
            <w:r w:rsidR="00FB3C49" w:rsidRPr="005443E4">
              <w:rPr>
                <w:rFonts w:eastAsia="Calibri"/>
                <w:sz w:val="20"/>
                <w:szCs w:val="20"/>
                <w:lang w:eastAsia="en-US"/>
              </w:rPr>
              <w:t xml:space="preserve"> </w:t>
            </w:r>
          </w:p>
        </w:tc>
        <w:tc>
          <w:tcPr>
            <w:tcW w:w="1260" w:type="dxa"/>
            <w:shd w:val="clear" w:color="auto" w:fill="auto"/>
            <w:vAlign w:val="center"/>
          </w:tcPr>
          <w:p w:rsidR="00FB3C49" w:rsidRPr="005443E4" w:rsidRDefault="00FB3C49" w:rsidP="00665D14">
            <w:pPr>
              <w:spacing w:line="281" w:lineRule="auto"/>
              <w:jc w:val="center"/>
              <w:rPr>
                <w:rFonts w:eastAsia="Calibri"/>
                <w:sz w:val="20"/>
                <w:szCs w:val="20"/>
                <w:lang w:eastAsia="en-US"/>
              </w:rPr>
            </w:pPr>
          </w:p>
          <w:p w:rsidR="00FB3C49" w:rsidRPr="005443E4" w:rsidRDefault="00875F30" w:rsidP="00665D14">
            <w:pPr>
              <w:spacing w:line="281" w:lineRule="auto"/>
              <w:jc w:val="center"/>
              <w:rPr>
                <w:rFonts w:eastAsia="Calibri"/>
                <w:sz w:val="20"/>
                <w:szCs w:val="20"/>
                <w:lang w:eastAsia="en-US"/>
              </w:rPr>
            </w:pPr>
            <w:r w:rsidRPr="005443E4">
              <w:rPr>
                <w:rFonts w:eastAsia="Calibri"/>
                <w:sz w:val="20"/>
                <w:szCs w:val="20"/>
                <w:lang w:eastAsia="en-US"/>
              </w:rPr>
              <w:t>99,97</w:t>
            </w:r>
          </w:p>
        </w:tc>
        <w:tc>
          <w:tcPr>
            <w:tcW w:w="1424" w:type="dxa"/>
            <w:shd w:val="clear" w:color="auto" w:fill="auto"/>
            <w:vAlign w:val="center"/>
          </w:tcPr>
          <w:p w:rsidR="00FB3C49" w:rsidRPr="005443E4" w:rsidRDefault="00FB3C49" w:rsidP="00665D14">
            <w:pPr>
              <w:spacing w:line="281" w:lineRule="auto"/>
              <w:jc w:val="center"/>
              <w:rPr>
                <w:rFonts w:eastAsia="Calibri"/>
                <w:sz w:val="20"/>
                <w:szCs w:val="20"/>
                <w:lang w:eastAsia="en-US"/>
              </w:rPr>
            </w:pPr>
          </w:p>
          <w:p w:rsidR="00FB3C49" w:rsidRPr="005443E4" w:rsidRDefault="00875F30" w:rsidP="00665D14">
            <w:pPr>
              <w:spacing w:line="281" w:lineRule="auto"/>
              <w:jc w:val="center"/>
              <w:rPr>
                <w:rFonts w:eastAsia="Calibri"/>
                <w:sz w:val="20"/>
                <w:szCs w:val="20"/>
                <w:lang w:eastAsia="en-US"/>
              </w:rPr>
            </w:pPr>
            <w:r w:rsidRPr="005443E4">
              <w:rPr>
                <w:rFonts w:eastAsia="Calibri"/>
                <w:sz w:val="20"/>
                <w:szCs w:val="20"/>
                <w:lang w:eastAsia="en-US"/>
              </w:rPr>
              <w:t>76,26</w:t>
            </w:r>
          </w:p>
        </w:tc>
      </w:tr>
      <w:tr w:rsidR="00FB3C49" w:rsidRPr="005443E4" w:rsidTr="00665D14">
        <w:tc>
          <w:tcPr>
            <w:tcW w:w="566" w:type="dxa"/>
            <w:shd w:val="clear" w:color="auto" w:fill="auto"/>
          </w:tcPr>
          <w:p w:rsidR="00FB3C49" w:rsidRPr="005443E4" w:rsidRDefault="00FB3C49" w:rsidP="00665D14">
            <w:pPr>
              <w:spacing w:line="281" w:lineRule="auto"/>
              <w:jc w:val="both"/>
              <w:rPr>
                <w:rFonts w:eastAsia="Calibri"/>
                <w:i/>
                <w:sz w:val="20"/>
                <w:szCs w:val="20"/>
                <w:lang w:eastAsia="en-US"/>
              </w:rPr>
            </w:pPr>
            <w:r w:rsidRPr="005443E4">
              <w:rPr>
                <w:rFonts w:eastAsia="Calibri"/>
                <w:i/>
                <w:sz w:val="20"/>
                <w:szCs w:val="20"/>
                <w:lang w:eastAsia="en-US"/>
              </w:rPr>
              <w:t xml:space="preserve"> 2.</w:t>
            </w:r>
          </w:p>
        </w:tc>
        <w:tc>
          <w:tcPr>
            <w:tcW w:w="2558" w:type="dxa"/>
            <w:shd w:val="clear" w:color="auto" w:fill="auto"/>
          </w:tcPr>
          <w:p w:rsidR="00FB3C49" w:rsidRPr="005443E4" w:rsidRDefault="00FB3C49" w:rsidP="00665D14">
            <w:pPr>
              <w:spacing w:line="281" w:lineRule="auto"/>
              <w:jc w:val="center"/>
              <w:rPr>
                <w:rFonts w:eastAsia="Calibri"/>
                <w:sz w:val="20"/>
                <w:szCs w:val="20"/>
                <w:lang w:eastAsia="en-US"/>
              </w:rPr>
            </w:pPr>
            <w:r w:rsidRPr="005443E4">
              <w:rPr>
                <w:rFonts w:eastAsia="Calibri"/>
                <w:sz w:val="20"/>
                <w:szCs w:val="20"/>
                <w:lang w:eastAsia="en-US"/>
              </w:rPr>
              <w:t>«Развитие образования Трубчевского муниципального района  на 2018-2022 гг.»</w:t>
            </w:r>
          </w:p>
        </w:tc>
        <w:tc>
          <w:tcPr>
            <w:tcW w:w="1662" w:type="dxa"/>
            <w:shd w:val="clear" w:color="auto" w:fill="auto"/>
            <w:vAlign w:val="center"/>
          </w:tcPr>
          <w:p w:rsidR="00FB3C49" w:rsidRPr="005443E4" w:rsidRDefault="00FB3C49" w:rsidP="00D825AA">
            <w:pPr>
              <w:spacing w:line="281" w:lineRule="auto"/>
              <w:jc w:val="center"/>
              <w:rPr>
                <w:rFonts w:eastAsia="Calibri"/>
                <w:sz w:val="20"/>
                <w:szCs w:val="20"/>
                <w:lang w:eastAsia="en-US"/>
              </w:rPr>
            </w:pPr>
            <w:r w:rsidRPr="005443E4">
              <w:rPr>
                <w:rFonts w:eastAsia="Calibri"/>
                <w:sz w:val="20"/>
                <w:szCs w:val="20"/>
                <w:lang w:eastAsia="en-US"/>
              </w:rPr>
              <w:t>249 644 869,22</w:t>
            </w:r>
          </w:p>
        </w:tc>
        <w:tc>
          <w:tcPr>
            <w:tcW w:w="1626" w:type="dxa"/>
            <w:shd w:val="clear" w:color="auto" w:fill="auto"/>
            <w:vAlign w:val="center"/>
          </w:tcPr>
          <w:p w:rsidR="00FB3C49" w:rsidRPr="005443E4" w:rsidRDefault="00CD1277" w:rsidP="00665D14">
            <w:pPr>
              <w:spacing w:line="281" w:lineRule="auto"/>
              <w:jc w:val="center"/>
              <w:rPr>
                <w:rFonts w:eastAsia="Calibri"/>
                <w:sz w:val="20"/>
                <w:szCs w:val="20"/>
                <w:lang w:eastAsia="en-US"/>
              </w:rPr>
            </w:pPr>
            <w:r w:rsidRPr="005443E4">
              <w:rPr>
                <w:rFonts w:eastAsia="Calibri"/>
                <w:sz w:val="20"/>
                <w:szCs w:val="20"/>
                <w:lang w:eastAsia="en-US"/>
              </w:rPr>
              <w:t>298 530 643,66</w:t>
            </w:r>
          </w:p>
        </w:tc>
        <w:tc>
          <w:tcPr>
            <w:tcW w:w="1498" w:type="dxa"/>
            <w:shd w:val="clear" w:color="auto" w:fill="auto"/>
            <w:vAlign w:val="center"/>
          </w:tcPr>
          <w:p w:rsidR="00FB3C49" w:rsidRPr="005443E4" w:rsidRDefault="00023467" w:rsidP="00665D14">
            <w:pPr>
              <w:spacing w:line="281" w:lineRule="auto"/>
              <w:jc w:val="center"/>
              <w:rPr>
                <w:rFonts w:eastAsia="Calibri"/>
                <w:sz w:val="20"/>
                <w:szCs w:val="20"/>
                <w:lang w:eastAsia="en-US"/>
              </w:rPr>
            </w:pPr>
            <w:r w:rsidRPr="005443E4">
              <w:rPr>
                <w:rFonts w:eastAsia="Calibri"/>
                <w:sz w:val="20"/>
                <w:szCs w:val="20"/>
                <w:lang w:eastAsia="en-US"/>
              </w:rPr>
              <w:t>294 519 583,42</w:t>
            </w:r>
          </w:p>
        </w:tc>
        <w:tc>
          <w:tcPr>
            <w:tcW w:w="1260" w:type="dxa"/>
            <w:shd w:val="clear" w:color="auto" w:fill="auto"/>
            <w:vAlign w:val="center"/>
          </w:tcPr>
          <w:p w:rsidR="00FB3C49" w:rsidRPr="005443E4" w:rsidRDefault="00CD1277" w:rsidP="00665D14">
            <w:pPr>
              <w:spacing w:line="281" w:lineRule="auto"/>
              <w:jc w:val="center"/>
              <w:rPr>
                <w:rFonts w:eastAsia="Calibri"/>
                <w:sz w:val="20"/>
                <w:szCs w:val="20"/>
                <w:lang w:eastAsia="en-US"/>
              </w:rPr>
            </w:pPr>
            <w:r w:rsidRPr="005443E4">
              <w:rPr>
                <w:rFonts w:eastAsia="Calibri"/>
                <w:sz w:val="20"/>
                <w:szCs w:val="20"/>
                <w:lang w:eastAsia="en-US"/>
              </w:rPr>
              <w:t>98,66</w:t>
            </w:r>
          </w:p>
        </w:tc>
        <w:tc>
          <w:tcPr>
            <w:tcW w:w="1424" w:type="dxa"/>
            <w:shd w:val="clear" w:color="auto" w:fill="auto"/>
            <w:vAlign w:val="center"/>
          </w:tcPr>
          <w:p w:rsidR="00FB3C49" w:rsidRPr="005443E4" w:rsidRDefault="002C523E" w:rsidP="00665D14">
            <w:pPr>
              <w:spacing w:line="281" w:lineRule="auto"/>
              <w:jc w:val="center"/>
              <w:rPr>
                <w:rFonts w:eastAsia="Calibri"/>
                <w:sz w:val="20"/>
                <w:szCs w:val="20"/>
                <w:lang w:eastAsia="en-US"/>
              </w:rPr>
            </w:pPr>
            <w:r w:rsidRPr="005443E4">
              <w:rPr>
                <w:rFonts w:eastAsia="Calibri"/>
                <w:sz w:val="20"/>
                <w:szCs w:val="20"/>
                <w:lang w:eastAsia="en-US"/>
              </w:rPr>
              <w:t>117,98</w:t>
            </w:r>
          </w:p>
        </w:tc>
      </w:tr>
      <w:tr w:rsidR="00FB3C49" w:rsidRPr="005443E4" w:rsidTr="00665D14">
        <w:tc>
          <w:tcPr>
            <w:tcW w:w="566" w:type="dxa"/>
            <w:shd w:val="clear" w:color="auto" w:fill="auto"/>
          </w:tcPr>
          <w:p w:rsidR="00FB3C49" w:rsidRPr="005443E4" w:rsidRDefault="00FB3C49" w:rsidP="00665D14">
            <w:pPr>
              <w:spacing w:line="281" w:lineRule="auto"/>
              <w:jc w:val="both"/>
              <w:rPr>
                <w:rFonts w:eastAsia="Calibri"/>
                <w:i/>
                <w:sz w:val="20"/>
                <w:szCs w:val="20"/>
                <w:lang w:eastAsia="en-US"/>
              </w:rPr>
            </w:pPr>
            <w:r w:rsidRPr="005443E4">
              <w:rPr>
                <w:rFonts w:eastAsia="Calibri"/>
                <w:i/>
                <w:sz w:val="20"/>
                <w:szCs w:val="20"/>
                <w:lang w:eastAsia="en-US"/>
              </w:rPr>
              <w:t xml:space="preserve"> 3.</w:t>
            </w:r>
          </w:p>
        </w:tc>
        <w:tc>
          <w:tcPr>
            <w:tcW w:w="2558" w:type="dxa"/>
            <w:shd w:val="clear" w:color="auto" w:fill="auto"/>
          </w:tcPr>
          <w:p w:rsidR="00FB3C49" w:rsidRPr="005443E4" w:rsidRDefault="00FB3C49" w:rsidP="00665D14">
            <w:pPr>
              <w:spacing w:line="281" w:lineRule="auto"/>
              <w:jc w:val="center"/>
              <w:rPr>
                <w:rFonts w:eastAsia="Calibri"/>
                <w:sz w:val="20"/>
                <w:szCs w:val="20"/>
                <w:lang w:eastAsia="en-US"/>
              </w:rPr>
            </w:pPr>
            <w:r w:rsidRPr="005443E4">
              <w:rPr>
                <w:rFonts w:eastAsia="Calibri"/>
                <w:sz w:val="20"/>
                <w:szCs w:val="20"/>
                <w:lang w:eastAsia="en-US"/>
              </w:rPr>
              <w:t>«Содействие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на 2018-2022гг»</w:t>
            </w:r>
          </w:p>
        </w:tc>
        <w:tc>
          <w:tcPr>
            <w:tcW w:w="1662" w:type="dxa"/>
            <w:shd w:val="clear" w:color="auto" w:fill="auto"/>
            <w:vAlign w:val="center"/>
          </w:tcPr>
          <w:p w:rsidR="00FB3C49" w:rsidRPr="005443E4" w:rsidRDefault="00FB3C49" w:rsidP="00D825AA">
            <w:pPr>
              <w:spacing w:line="281" w:lineRule="auto"/>
              <w:jc w:val="center"/>
              <w:rPr>
                <w:rFonts w:eastAsia="Calibri"/>
                <w:sz w:val="20"/>
                <w:szCs w:val="20"/>
                <w:lang w:eastAsia="en-US"/>
              </w:rPr>
            </w:pPr>
            <w:r w:rsidRPr="005443E4">
              <w:rPr>
                <w:rFonts w:eastAsia="Calibri"/>
                <w:sz w:val="20"/>
                <w:szCs w:val="20"/>
                <w:lang w:eastAsia="en-US"/>
              </w:rPr>
              <w:t>10 197 272,00</w:t>
            </w:r>
          </w:p>
        </w:tc>
        <w:tc>
          <w:tcPr>
            <w:tcW w:w="1626" w:type="dxa"/>
            <w:shd w:val="clear" w:color="auto" w:fill="auto"/>
            <w:vAlign w:val="center"/>
          </w:tcPr>
          <w:p w:rsidR="00FB3C49" w:rsidRPr="005443E4" w:rsidRDefault="00FB3C49" w:rsidP="00C518F2">
            <w:pPr>
              <w:spacing w:line="281" w:lineRule="auto"/>
              <w:jc w:val="center"/>
              <w:rPr>
                <w:rFonts w:eastAsia="Calibri"/>
                <w:sz w:val="20"/>
                <w:szCs w:val="20"/>
                <w:lang w:eastAsia="en-US"/>
              </w:rPr>
            </w:pPr>
            <w:r w:rsidRPr="005443E4">
              <w:rPr>
                <w:rFonts w:eastAsia="Calibri"/>
                <w:sz w:val="20"/>
                <w:szCs w:val="20"/>
                <w:lang w:eastAsia="en-US"/>
              </w:rPr>
              <w:t>10</w:t>
            </w:r>
            <w:r w:rsidR="00C518F2" w:rsidRPr="005443E4">
              <w:rPr>
                <w:rFonts w:eastAsia="Calibri"/>
                <w:sz w:val="20"/>
                <w:szCs w:val="20"/>
                <w:lang w:eastAsia="en-US"/>
              </w:rPr>
              <w:t> 866 784,54</w:t>
            </w:r>
          </w:p>
        </w:tc>
        <w:tc>
          <w:tcPr>
            <w:tcW w:w="1498" w:type="dxa"/>
            <w:shd w:val="clear" w:color="auto" w:fill="auto"/>
            <w:vAlign w:val="center"/>
          </w:tcPr>
          <w:p w:rsidR="00FB3C49" w:rsidRPr="005443E4" w:rsidRDefault="00FB3C49" w:rsidP="00C518F2">
            <w:pPr>
              <w:spacing w:line="281" w:lineRule="auto"/>
              <w:jc w:val="center"/>
              <w:rPr>
                <w:rFonts w:eastAsia="Calibri"/>
                <w:sz w:val="20"/>
                <w:szCs w:val="20"/>
                <w:lang w:eastAsia="en-US"/>
              </w:rPr>
            </w:pPr>
            <w:r w:rsidRPr="005443E4">
              <w:rPr>
                <w:rFonts w:eastAsia="Calibri"/>
                <w:sz w:val="20"/>
                <w:szCs w:val="20"/>
                <w:lang w:eastAsia="en-US"/>
              </w:rPr>
              <w:t>10</w:t>
            </w:r>
            <w:r w:rsidR="00C518F2" w:rsidRPr="005443E4">
              <w:rPr>
                <w:rFonts w:eastAsia="Calibri"/>
                <w:sz w:val="20"/>
                <w:szCs w:val="20"/>
                <w:lang w:eastAsia="en-US"/>
              </w:rPr>
              <w:t> 866 784,54</w:t>
            </w:r>
          </w:p>
        </w:tc>
        <w:tc>
          <w:tcPr>
            <w:tcW w:w="1260" w:type="dxa"/>
            <w:shd w:val="clear" w:color="auto" w:fill="auto"/>
            <w:vAlign w:val="center"/>
          </w:tcPr>
          <w:p w:rsidR="00FB3C49" w:rsidRPr="005443E4" w:rsidRDefault="00FB3C49" w:rsidP="00665D14">
            <w:pPr>
              <w:spacing w:line="281" w:lineRule="auto"/>
              <w:jc w:val="center"/>
              <w:rPr>
                <w:rFonts w:eastAsia="Calibri"/>
                <w:sz w:val="20"/>
                <w:szCs w:val="20"/>
                <w:lang w:eastAsia="en-US"/>
              </w:rPr>
            </w:pPr>
            <w:r w:rsidRPr="005443E4">
              <w:rPr>
                <w:rFonts w:eastAsia="Calibri"/>
                <w:sz w:val="20"/>
                <w:szCs w:val="20"/>
                <w:lang w:eastAsia="en-US"/>
              </w:rPr>
              <w:t>100,00</w:t>
            </w:r>
          </w:p>
        </w:tc>
        <w:tc>
          <w:tcPr>
            <w:tcW w:w="1424" w:type="dxa"/>
            <w:shd w:val="clear" w:color="auto" w:fill="auto"/>
            <w:vAlign w:val="center"/>
          </w:tcPr>
          <w:p w:rsidR="00FB3C49" w:rsidRPr="005443E4" w:rsidRDefault="00C518F2" w:rsidP="00665D14">
            <w:pPr>
              <w:spacing w:line="281" w:lineRule="auto"/>
              <w:jc w:val="center"/>
              <w:rPr>
                <w:rFonts w:eastAsia="Calibri"/>
                <w:sz w:val="20"/>
                <w:szCs w:val="20"/>
                <w:lang w:eastAsia="en-US"/>
              </w:rPr>
            </w:pPr>
            <w:r w:rsidRPr="005443E4">
              <w:rPr>
                <w:rFonts w:eastAsia="Calibri"/>
                <w:sz w:val="20"/>
                <w:szCs w:val="20"/>
                <w:lang w:eastAsia="en-US"/>
              </w:rPr>
              <w:t>106,57</w:t>
            </w:r>
          </w:p>
        </w:tc>
      </w:tr>
      <w:tr w:rsidR="00FB3C49" w:rsidRPr="005443E4" w:rsidTr="00665D14">
        <w:tc>
          <w:tcPr>
            <w:tcW w:w="566" w:type="dxa"/>
            <w:shd w:val="clear" w:color="auto" w:fill="auto"/>
          </w:tcPr>
          <w:p w:rsidR="00FB3C49" w:rsidRPr="005443E4" w:rsidRDefault="00FB3C49" w:rsidP="00665D14">
            <w:pPr>
              <w:spacing w:line="281" w:lineRule="auto"/>
              <w:jc w:val="both"/>
              <w:rPr>
                <w:rFonts w:eastAsia="Calibri"/>
                <w:i/>
                <w:sz w:val="20"/>
                <w:szCs w:val="20"/>
                <w:lang w:eastAsia="en-US"/>
              </w:rPr>
            </w:pPr>
            <w:r w:rsidRPr="005443E4">
              <w:rPr>
                <w:rFonts w:eastAsia="Calibri"/>
                <w:i/>
                <w:sz w:val="20"/>
                <w:szCs w:val="20"/>
                <w:lang w:eastAsia="en-US"/>
              </w:rPr>
              <w:t xml:space="preserve"> 4. </w:t>
            </w:r>
          </w:p>
        </w:tc>
        <w:tc>
          <w:tcPr>
            <w:tcW w:w="2558" w:type="dxa"/>
            <w:shd w:val="clear" w:color="auto" w:fill="auto"/>
          </w:tcPr>
          <w:p w:rsidR="00FB3C49" w:rsidRPr="005443E4" w:rsidRDefault="00FB3C49" w:rsidP="00665D14">
            <w:pPr>
              <w:spacing w:line="281" w:lineRule="auto"/>
              <w:jc w:val="center"/>
              <w:rPr>
                <w:rFonts w:eastAsia="Calibri"/>
                <w:sz w:val="20"/>
                <w:szCs w:val="20"/>
                <w:lang w:eastAsia="en-US"/>
              </w:rPr>
            </w:pPr>
            <w:r w:rsidRPr="005443E4">
              <w:rPr>
                <w:rFonts w:eastAsia="Calibri"/>
                <w:sz w:val="20"/>
                <w:szCs w:val="20"/>
                <w:lang w:eastAsia="en-US"/>
              </w:rPr>
              <w:t>Реализация полномочий администрации Трубчевского муниципального района на 2018-2022гг.»</w:t>
            </w:r>
          </w:p>
        </w:tc>
        <w:tc>
          <w:tcPr>
            <w:tcW w:w="1662" w:type="dxa"/>
            <w:shd w:val="clear" w:color="auto" w:fill="auto"/>
            <w:vAlign w:val="center"/>
          </w:tcPr>
          <w:p w:rsidR="00FB3C49" w:rsidRPr="005443E4" w:rsidRDefault="00FB3C49" w:rsidP="00D825AA">
            <w:pPr>
              <w:spacing w:line="281" w:lineRule="auto"/>
              <w:rPr>
                <w:rFonts w:eastAsia="Calibri"/>
                <w:sz w:val="20"/>
                <w:szCs w:val="20"/>
                <w:lang w:eastAsia="en-US"/>
              </w:rPr>
            </w:pPr>
            <w:r w:rsidRPr="005443E4">
              <w:rPr>
                <w:rFonts w:eastAsia="Calibri"/>
                <w:sz w:val="20"/>
                <w:szCs w:val="20"/>
                <w:lang w:eastAsia="en-US"/>
              </w:rPr>
              <w:t>144 857 319,54</w:t>
            </w:r>
          </w:p>
        </w:tc>
        <w:tc>
          <w:tcPr>
            <w:tcW w:w="1626" w:type="dxa"/>
            <w:shd w:val="clear" w:color="auto" w:fill="auto"/>
            <w:vAlign w:val="center"/>
          </w:tcPr>
          <w:p w:rsidR="00FB3C49" w:rsidRPr="005443E4" w:rsidRDefault="00C518F2" w:rsidP="00665D14">
            <w:pPr>
              <w:spacing w:line="281" w:lineRule="auto"/>
              <w:jc w:val="center"/>
              <w:rPr>
                <w:rFonts w:eastAsia="Calibri"/>
                <w:sz w:val="20"/>
                <w:szCs w:val="20"/>
                <w:lang w:eastAsia="en-US"/>
              </w:rPr>
            </w:pPr>
            <w:r w:rsidRPr="005443E4">
              <w:rPr>
                <w:rFonts w:eastAsia="Calibri"/>
                <w:sz w:val="20"/>
                <w:szCs w:val="20"/>
                <w:lang w:eastAsia="en-US"/>
              </w:rPr>
              <w:t>151 440 858,95</w:t>
            </w:r>
          </w:p>
        </w:tc>
        <w:tc>
          <w:tcPr>
            <w:tcW w:w="1498" w:type="dxa"/>
            <w:shd w:val="clear" w:color="auto" w:fill="auto"/>
            <w:vAlign w:val="center"/>
          </w:tcPr>
          <w:p w:rsidR="00FB3C49" w:rsidRPr="005443E4" w:rsidRDefault="00C518F2" w:rsidP="00665D14">
            <w:pPr>
              <w:spacing w:line="281" w:lineRule="auto"/>
              <w:rPr>
                <w:rFonts w:eastAsia="Calibri"/>
                <w:sz w:val="20"/>
                <w:szCs w:val="20"/>
                <w:lang w:eastAsia="en-US"/>
              </w:rPr>
            </w:pPr>
            <w:r w:rsidRPr="005443E4">
              <w:rPr>
                <w:rFonts w:eastAsia="Calibri"/>
                <w:sz w:val="20"/>
                <w:szCs w:val="20"/>
                <w:lang w:eastAsia="en-US"/>
              </w:rPr>
              <w:t>146 411 038,13</w:t>
            </w:r>
          </w:p>
        </w:tc>
        <w:tc>
          <w:tcPr>
            <w:tcW w:w="1260" w:type="dxa"/>
            <w:shd w:val="clear" w:color="auto" w:fill="auto"/>
            <w:vAlign w:val="center"/>
          </w:tcPr>
          <w:p w:rsidR="00FB3C49" w:rsidRPr="005443E4" w:rsidRDefault="00C518F2" w:rsidP="00665D14">
            <w:pPr>
              <w:spacing w:line="281" w:lineRule="auto"/>
              <w:jc w:val="center"/>
              <w:rPr>
                <w:rFonts w:eastAsia="Calibri"/>
                <w:sz w:val="20"/>
                <w:szCs w:val="20"/>
                <w:lang w:eastAsia="en-US"/>
              </w:rPr>
            </w:pPr>
            <w:r w:rsidRPr="005443E4">
              <w:rPr>
                <w:rFonts w:eastAsia="Calibri"/>
                <w:sz w:val="20"/>
                <w:szCs w:val="20"/>
                <w:lang w:eastAsia="en-US"/>
              </w:rPr>
              <w:t>96,68</w:t>
            </w:r>
          </w:p>
        </w:tc>
        <w:tc>
          <w:tcPr>
            <w:tcW w:w="1424" w:type="dxa"/>
            <w:shd w:val="clear" w:color="auto" w:fill="auto"/>
            <w:vAlign w:val="center"/>
          </w:tcPr>
          <w:p w:rsidR="00FB3C49" w:rsidRPr="005443E4" w:rsidRDefault="00C518F2" w:rsidP="00665D14">
            <w:pPr>
              <w:spacing w:line="281" w:lineRule="auto"/>
              <w:jc w:val="center"/>
              <w:rPr>
                <w:rFonts w:eastAsia="Calibri"/>
                <w:sz w:val="20"/>
                <w:szCs w:val="20"/>
                <w:lang w:eastAsia="en-US"/>
              </w:rPr>
            </w:pPr>
            <w:r w:rsidRPr="005443E4">
              <w:rPr>
                <w:rFonts w:eastAsia="Calibri"/>
                <w:sz w:val="20"/>
                <w:szCs w:val="20"/>
                <w:lang w:eastAsia="en-US"/>
              </w:rPr>
              <w:t>101,1</w:t>
            </w:r>
          </w:p>
        </w:tc>
      </w:tr>
      <w:tr w:rsidR="00FB3C49" w:rsidRPr="005443E4" w:rsidTr="00665D14">
        <w:tc>
          <w:tcPr>
            <w:tcW w:w="566" w:type="dxa"/>
            <w:shd w:val="clear" w:color="auto" w:fill="auto"/>
          </w:tcPr>
          <w:p w:rsidR="00FB3C49" w:rsidRPr="005443E4" w:rsidRDefault="00FB3C49" w:rsidP="00665D14">
            <w:pPr>
              <w:spacing w:line="281" w:lineRule="auto"/>
              <w:jc w:val="both"/>
              <w:rPr>
                <w:rFonts w:eastAsia="Calibri"/>
                <w:i/>
                <w:sz w:val="20"/>
                <w:szCs w:val="20"/>
                <w:lang w:eastAsia="en-US"/>
              </w:rPr>
            </w:pPr>
            <w:r w:rsidRPr="005443E4">
              <w:rPr>
                <w:rFonts w:eastAsia="Calibri"/>
                <w:i/>
                <w:sz w:val="20"/>
                <w:szCs w:val="20"/>
                <w:lang w:eastAsia="en-US"/>
              </w:rPr>
              <w:t xml:space="preserve"> 5. </w:t>
            </w:r>
          </w:p>
        </w:tc>
        <w:tc>
          <w:tcPr>
            <w:tcW w:w="2558" w:type="dxa"/>
            <w:shd w:val="clear" w:color="auto" w:fill="auto"/>
          </w:tcPr>
          <w:p w:rsidR="00FB3C49" w:rsidRPr="005443E4" w:rsidRDefault="00FB3C49" w:rsidP="00665D14">
            <w:pPr>
              <w:spacing w:line="281" w:lineRule="auto"/>
              <w:jc w:val="center"/>
              <w:rPr>
                <w:rFonts w:eastAsia="Calibri"/>
                <w:sz w:val="20"/>
                <w:szCs w:val="20"/>
                <w:lang w:eastAsia="en-US"/>
              </w:rPr>
            </w:pPr>
            <w:r w:rsidRPr="005443E4">
              <w:rPr>
                <w:rFonts w:eastAsia="Calibri"/>
                <w:sz w:val="20"/>
                <w:szCs w:val="20"/>
                <w:lang w:eastAsia="en-US"/>
              </w:rPr>
              <w:t xml:space="preserve">«Развитие физической культуры и спорта </w:t>
            </w:r>
            <w:proofErr w:type="gramStart"/>
            <w:r w:rsidRPr="005443E4">
              <w:rPr>
                <w:rFonts w:eastAsia="Calibri"/>
                <w:sz w:val="20"/>
                <w:szCs w:val="20"/>
                <w:lang w:eastAsia="en-US"/>
              </w:rPr>
              <w:t>в</w:t>
            </w:r>
            <w:proofErr w:type="gramEnd"/>
            <w:r w:rsidRPr="005443E4">
              <w:rPr>
                <w:rFonts w:eastAsia="Calibri"/>
                <w:sz w:val="20"/>
                <w:szCs w:val="20"/>
                <w:lang w:eastAsia="en-US"/>
              </w:rPr>
              <w:t xml:space="preserve"> </w:t>
            </w:r>
            <w:proofErr w:type="gramStart"/>
            <w:r w:rsidRPr="005443E4">
              <w:rPr>
                <w:rFonts w:eastAsia="Calibri"/>
                <w:sz w:val="20"/>
                <w:szCs w:val="20"/>
                <w:lang w:eastAsia="en-US"/>
              </w:rPr>
              <w:t>Трубчевском</w:t>
            </w:r>
            <w:proofErr w:type="gramEnd"/>
            <w:r w:rsidRPr="005443E4">
              <w:rPr>
                <w:rFonts w:eastAsia="Calibri"/>
                <w:sz w:val="20"/>
                <w:szCs w:val="20"/>
                <w:lang w:eastAsia="en-US"/>
              </w:rPr>
              <w:t xml:space="preserve"> муниципальном районе на 2018-2022гг»</w:t>
            </w:r>
          </w:p>
        </w:tc>
        <w:tc>
          <w:tcPr>
            <w:tcW w:w="1662" w:type="dxa"/>
            <w:shd w:val="clear" w:color="auto" w:fill="auto"/>
            <w:vAlign w:val="center"/>
          </w:tcPr>
          <w:p w:rsidR="00FB3C49" w:rsidRPr="005443E4" w:rsidRDefault="00FB3C49" w:rsidP="00D825AA">
            <w:pPr>
              <w:spacing w:line="281" w:lineRule="auto"/>
              <w:jc w:val="center"/>
              <w:rPr>
                <w:rFonts w:eastAsia="Calibri"/>
                <w:sz w:val="20"/>
                <w:szCs w:val="20"/>
                <w:lang w:eastAsia="en-US"/>
              </w:rPr>
            </w:pPr>
            <w:r w:rsidRPr="005443E4">
              <w:rPr>
                <w:rFonts w:eastAsia="Calibri"/>
                <w:sz w:val="20"/>
                <w:szCs w:val="20"/>
                <w:lang w:eastAsia="en-US"/>
              </w:rPr>
              <w:t>17 967 277,44</w:t>
            </w:r>
          </w:p>
        </w:tc>
        <w:tc>
          <w:tcPr>
            <w:tcW w:w="1626" w:type="dxa"/>
            <w:shd w:val="clear" w:color="auto" w:fill="auto"/>
            <w:vAlign w:val="center"/>
          </w:tcPr>
          <w:p w:rsidR="00FB3C49" w:rsidRPr="005443E4" w:rsidRDefault="007B0170" w:rsidP="00665D14">
            <w:pPr>
              <w:spacing w:line="281" w:lineRule="auto"/>
              <w:jc w:val="center"/>
              <w:rPr>
                <w:rFonts w:eastAsia="Calibri"/>
                <w:sz w:val="20"/>
                <w:szCs w:val="20"/>
                <w:lang w:eastAsia="en-US"/>
              </w:rPr>
            </w:pPr>
            <w:r w:rsidRPr="005443E4">
              <w:rPr>
                <w:rFonts w:eastAsia="Calibri"/>
                <w:sz w:val="20"/>
                <w:szCs w:val="20"/>
                <w:lang w:eastAsia="en-US"/>
              </w:rPr>
              <w:t>13 100 989,93</w:t>
            </w:r>
          </w:p>
        </w:tc>
        <w:tc>
          <w:tcPr>
            <w:tcW w:w="1498" w:type="dxa"/>
            <w:shd w:val="clear" w:color="auto" w:fill="auto"/>
            <w:vAlign w:val="center"/>
          </w:tcPr>
          <w:p w:rsidR="00FB3C49" w:rsidRPr="005443E4" w:rsidRDefault="007B0170" w:rsidP="00665D14">
            <w:pPr>
              <w:spacing w:line="281" w:lineRule="auto"/>
              <w:jc w:val="center"/>
              <w:rPr>
                <w:rFonts w:eastAsia="Calibri"/>
                <w:sz w:val="20"/>
                <w:szCs w:val="20"/>
                <w:lang w:eastAsia="en-US"/>
              </w:rPr>
            </w:pPr>
            <w:r w:rsidRPr="005443E4">
              <w:rPr>
                <w:rFonts w:eastAsia="Calibri"/>
                <w:sz w:val="20"/>
                <w:szCs w:val="20"/>
                <w:lang w:eastAsia="en-US"/>
              </w:rPr>
              <w:t>13 100 089,93</w:t>
            </w:r>
          </w:p>
        </w:tc>
        <w:tc>
          <w:tcPr>
            <w:tcW w:w="1260" w:type="dxa"/>
            <w:shd w:val="clear" w:color="auto" w:fill="auto"/>
            <w:vAlign w:val="center"/>
          </w:tcPr>
          <w:p w:rsidR="00FB3C49" w:rsidRPr="005443E4" w:rsidRDefault="007B0170" w:rsidP="00665D14">
            <w:pPr>
              <w:spacing w:line="281" w:lineRule="auto"/>
              <w:jc w:val="center"/>
              <w:rPr>
                <w:rFonts w:eastAsia="Calibri"/>
                <w:sz w:val="20"/>
                <w:szCs w:val="20"/>
                <w:lang w:eastAsia="en-US"/>
              </w:rPr>
            </w:pPr>
            <w:r w:rsidRPr="005443E4">
              <w:rPr>
                <w:rFonts w:eastAsia="Calibri"/>
                <w:sz w:val="20"/>
                <w:szCs w:val="20"/>
                <w:lang w:eastAsia="en-US"/>
              </w:rPr>
              <w:t>99,99</w:t>
            </w:r>
          </w:p>
        </w:tc>
        <w:tc>
          <w:tcPr>
            <w:tcW w:w="1424" w:type="dxa"/>
            <w:shd w:val="clear" w:color="auto" w:fill="auto"/>
            <w:vAlign w:val="center"/>
          </w:tcPr>
          <w:p w:rsidR="00FB3C49" w:rsidRPr="005443E4" w:rsidRDefault="007B0170" w:rsidP="00665D14">
            <w:pPr>
              <w:spacing w:line="281" w:lineRule="auto"/>
              <w:jc w:val="center"/>
              <w:rPr>
                <w:rFonts w:eastAsia="Calibri"/>
                <w:sz w:val="20"/>
                <w:szCs w:val="20"/>
                <w:lang w:eastAsia="en-US"/>
              </w:rPr>
            </w:pPr>
            <w:r w:rsidRPr="005443E4">
              <w:rPr>
                <w:rFonts w:eastAsia="Calibri"/>
                <w:sz w:val="20"/>
                <w:szCs w:val="20"/>
                <w:lang w:eastAsia="en-US"/>
              </w:rPr>
              <w:t>72,91</w:t>
            </w:r>
          </w:p>
        </w:tc>
      </w:tr>
      <w:tr w:rsidR="00FB3C49" w:rsidRPr="005443E4" w:rsidTr="00665D14">
        <w:tc>
          <w:tcPr>
            <w:tcW w:w="566" w:type="dxa"/>
            <w:shd w:val="clear" w:color="auto" w:fill="auto"/>
          </w:tcPr>
          <w:p w:rsidR="00FB3C49" w:rsidRPr="005443E4" w:rsidRDefault="00FB3C49" w:rsidP="00665D14">
            <w:pPr>
              <w:spacing w:line="281" w:lineRule="auto"/>
              <w:jc w:val="both"/>
              <w:rPr>
                <w:rFonts w:eastAsia="Calibri"/>
                <w:i/>
                <w:sz w:val="20"/>
                <w:szCs w:val="20"/>
                <w:lang w:eastAsia="en-US"/>
              </w:rPr>
            </w:pPr>
            <w:r w:rsidRPr="005443E4">
              <w:rPr>
                <w:rFonts w:eastAsia="Calibri"/>
                <w:i/>
                <w:sz w:val="20"/>
                <w:szCs w:val="20"/>
                <w:lang w:eastAsia="en-US"/>
              </w:rPr>
              <w:t xml:space="preserve"> 6. </w:t>
            </w:r>
          </w:p>
        </w:tc>
        <w:tc>
          <w:tcPr>
            <w:tcW w:w="2558" w:type="dxa"/>
            <w:shd w:val="clear" w:color="auto" w:fill="auto"/>
          </w:tcPr>
          <w:p w:rsidR="00FB3C49" w:rsidRPr="005443E4" w:rsidRDefault="00FB3C49" w:rsidP="00665D14">
            <w:pPr>
              <w:spacing w:line="281" w:lineRule="auto"/>
              <w:jc w:val="center"/>
              <w:rPr>
                <w:rFonts w:eastAsia="Calibri"/>
                <w:sz w:val="20"/>
                <w:szCs w:val="20"/>
                <w:lang w:eastAsia="en-US"/>
              </w:rPr>
            </w:pPr>
            <w:r w:rsidRPr="005443E4">
              <w:rPr>
                <w:rFonts w:eastAsia="Calibri"/>
                <w:sz w:val="20"/>
                <w:szCs w:val="20"/>
                <w:lang w:eastAsia="en-US"/>
              </w:rPr>
              <w:t xml:space="preserve">«Развитие культуры Трубчевского муниципального района на </w:t>
            </w:r>
            <w:r w:rsidRPr="005443E4">
              <w:rPr>
                <w:rFonts w:eastAsia="Calibri"/>
                <w:sz w:val="20"/>
                <w:szCs w:val="20"/>
                <w:lang w:eastAsia="en-US"/>
              </w:rPr>
              <w:lastRenderedPageBreak/>
              <w:t>2018-2022гг.»</w:t>
            </w:r>
          </w:p>
        </w:tc>
        <w:tc>
          <w:tcPr>
            <w:tcW w:w="1662" w:type="dxa"/>
            <w:shd w:val="clear" w:color="auto" w:fill="auto"/>
            <w:vAlign w:val="center"/>
          </w:tcPr>
          <w:p w:rsidR="00FB3C49" w:rsidRPr="005443E4" w:rsidRDefault="00FB3C49" w:rsidP="00D825AA">
            <w:pPr>
              <w:spacing w:line="281" w:lineRule="auto"/>
              <w:jc w:val="center"/>
              <w:rPr>
                <w:rFonts w:eastAsia="Calibri"/>
                <w:sz w:val="20"/>
                <w:szCs w:val="20"/>
                <w:lang w:eastAsia="en-US"/>
              </w:rPr>
            </w:pPr>
          </w:p>
          <w:p w:rsidR="00FB3C49" w:rsidRPr="005443E4" w:rsidRDefault="00FB3C49" w:rsidP="00D825AA">
            <w:pPr>
              <w:spacing w:line="281" w:lineRule="auto"/>
              <w:jc w:val="center"/>
              <w:rPr>
                <w:rFonts w:eastAsia="Calibri"/>
                <w:sz w:val="20"/>
                <w:szCs w:val="20"/>
                <w:lang w:eastAsia="en-US"/>
              </w:rPr>
            </w:pPr>
            <w:r w:rsidRPr="005443E4">
              <w:rPr>
                <w:rFonts w:eastAsia="Calibri"/>
                <w:sz w:val="20"/>
                <w:szCs w:val="20"/>
                <w:lang w:eastAsia="en-US"/>
              </w:rPr>
              <w:t>57 368 277,76</w:t>
            </w:r>
          </w:p>
        </w:tc>
        <w:tc>
          <w:tcPr>
            <w:tcW w:w="1626" w:type="dxa"/>
            <w:shd w:val="clear" w:color="auto" w:fill="auto"/>
            <w:vAlign w:val="center"/>
          </w:tcPr>
          <w:p w:rsidR="00FB3C49" w:rsidRPr="005443E4" w:rsidRDefault="00FB3C49" w:rsidP="00665D14">
            <w:pPr>
              <w:spacing w:line="281" w:lineRule="auto"/>
              <w:jc w:val="center"/>
              <w:rPr>
                <w:rFonts w:eastAsia="Calibri"/>
                <w:sz w:val="20"/>
                <w:szCs w:val="20"/>
                <w:lang w:eastAsia="en-US"/>
              </w:rPr>
            </w:pPr>
          </w:p>
          <w:p w:rsidR="00FB3C49" w:rsidRPr="005443E4" w:rsidRDefault="00A201B5" w:rsidP="00665D14">
            <w:pPr>
              <w:spacing w:line="281" w:lineRule="auto"/>
              <w:rPr>
                <w:rFonts w:eastAsia="Calibri"/>
                <w:sz w:val="20"/>
                <w:szCs w:val="20"/>
                <w:lang w:eastAsia="en-US"/>
              </w:rPr>
            </w:pPr>
            <w:r w:rsidRPr="005443E4">
              <w:rPr>
                <w:rFonts w:eastAsia="Calibri"/>
                <w:sz w:val="20"/>
                <w:szCs w:val="20"/>
                <w:lang w:eastAsia="en-US"/>
              </w:rPr>
              <w:t>61 321 805,93</w:t>
            </w:r>
          </w:p>
        </w:tc>
        <w:tc>
          <w:tcPr>
            <w:tcW w:w="1498" w:type="dxa"/>
            <w:shd w:val="clear" w:color="auto" w:fill="auto"/>
            <w:vAlign w:val="center"/>
          </w:tcPr>
          <w:p w:rsidR="00FB3C49" w:rsidRPr="005443E4" w:rsidRDefault="00FB3C49" w:rsidP="00665D14">
            <w:pPr>
              <w:spacing w:line="281" w:lineRule="auto"/>
              <w:jc w:val="center"/>
              <w:rPr>
                <w:rFonts w:eastAsia="Calibri"/>
                <w:sz w:val="20"/>
                <w:szCs w:val="20"/>
                <w:lang w:eastAsia="en-US"/>
              </w:rPr>
            </w:pPr>
          </w:p>
          <w:p w:rsidR="00FB3C49" w:rsidRPr="005443E4" w:rsidRDefault="00A201B5" w:rsidP="00665D14">
            <w:pPr>
              <w:spacing w:line="281" w:lineRule="auto"/>
              <w:jc w:val="center"/>
              <w:rPr>
                <w:rFonts w:eastAsia="Calibri"/>
                <w:sz w:val="20"/>
                <w:szCs w:val="20"/>
                <w:lang w:eastAsia="en-US"/>
              </w:rPr>
            </w:pPr>
            <w:r w:rsidRPr="005443E4">
              <w:rPr>
                <w:rFonts w:eastAsia="Calibri"/>
                <w:sz w:val="20"/>
                <w:szCs w:val="20"/>
                <w:lang w:eastAsia="en-US"/>
              </w:rPr>
              <w:t>60 825 236,49</w:t>
            </w:r>
          </w:p>
        </w:tc>
        <w:tc>
          <w:tcPr>
            <w:tcW w:w="1260" w:type="dxa"/>
            <w:shd w:val="clear" w:color="auto" w:fill="auto"/>
            <w:vAlign w:val="center"/>
          </w:tcPr>
          <w:p w:rsidR="00FB3C49" w:rsidRPr="005443E4" w:rsidRDefault="00FB3C49" w:rsidP="00665D14">
            <w:pPr>
              <w:spacing w:line="281" w:lineRule="auto"/>
              <w:jc w:val="center"/>
              <w:rPr>
                <w:rFonts w:eastAsia="Calibri"/>
                <w:sz w:val="20"/>
                <w:szCs w:val="20"/>
                <w:lang w:eastAsia="en-US"/>
              </w:rPr>
            </w:pPr>
          </w:p>
          <w:p w:rsidR="00FB3C49" w:rsidRPr="005443E4" w:rsidRDefault="00875F30" w:rsidP="00665D14">
            <w:pPr>
              <w:spacing w:line="281" w:lineRule="auto"/>
              <w:jc w:val="center"/>
              <w:rPr>
                <w:rFonts w:eastAsia="Calibri"/>
                <w:sz w:val="20"/>
                <w:szCs w:val="20"/>
                <w:lang w:eastAsia="en-US"/>
              </w:rPr>
            </w:pPr>
            <w:r w:rsidRPr="005443E4">
              <w:rPr>
                <w:rFonts w:eastAsia="Calibri"/>
                <w:sz w:val="20"/>
                <w:szCs w:val="20"/>
                <w:lang w:eastAsia="en-US"/>
              </w:rPr>
              <w:t>99,19</w:t>
            </w:r>
          </w:p>
        </w:tc>
        <w:tc>
          <w:tcPr>
            <w:tcW w:w="1424" w:type="dxa"/>
            <w:shd w:val="clear" w:color="auto" w:fill="auto"/>
            <w:vAlign w:val="center"/>
          </w:tcPr>
          <w:p w:rsidR="00FB3C49" w:rsidRPr="005443E4" w:rsidRDefault="00FB3C49" w:rsidP="00665D14">
            <w:pPr>
              <w:spacing w:line="281" w:lineRule="auto"/>
              <w:jc w:val="center"/>
              <w:rPr>
                <w:rFonts w:eastAsia="Calibri"/>
                <w:sz w:val="20"/>
                <w:szCs w:val="20"/>
                <w:lang w:eastAsia="en-US"/>
              </w:rPr>
            </w:pPr>
          </w:p>
          <w:p w:rsidR="00FB3C49" w:rsidRPr="005443E4" w:rsidRDefault="00875F30" w:rsidP="00665D14">
            <w:pPr>
              <w:spacing w:line="281" w:lineRule="auto"/>
              <w:jc w:val="center"/>
              <w:rPr>
                <w:rFonts w:eastAsia="Calibri"/>
                <w:sz w:val="20"/>
                <w:szCs w:val="20"/>
                <w:lang w:eastAsia="en-US"/>
              </w:rPr>
            </w:pPr>
            <w:r w:rsidRPr="005443E4">
              <w:rPr>
                <w:rFonts w:eastAsia="Calibri"/>
                <w:sz w:val="20"/>
                <w:szCs w:val="20"/>
                <w:lang w:eastAsia="en-US"/>
              </w:rPr>
              <w:t>106,03</w:t>
            </w:r>
          </w:p>
        </w:tc>
      </w:tr>
      <w:tr w:rsidR="00FB3C49" w:rsidRPr="005443E4" w:rsidTr="00665D14">
        <w:tc>
          <w:tcPr>
            <w:tcW w:w="566" w:type="dxa"/>
            <w:shd w:val="clear" w:color="auto" w:fill="auto"/>
          </w:tcPr>
          <w:p w:rsidR="00FB3C49" w:rsidRPr="005443E4" w:rsidRDefault="00FB3C49" w:rsidP="00665D14">
            <w:pPr>
              <w:spacing w:line="281" w:lineRule="auto"/>
              <w:jc w:val="both"/>
              <w:rPr>
                <w:rFonts w:eastAsia="Calibri"/>
                <w:b/>
                <w:i/>
                <w:sz w:val="20"/>
                <w:szCs w:val="20"/>
                <w:lang w:eastAsia="en-US"/>
              </w:rPr>
            </w:pPr>
          </w:p>
        </w:tc>
        <w:tc>
          <w:tcPr>
            <w:tcW w:w="2558" w:type="dxa"/>
            <w:shd w:val="clear" w:color="auto" w:fill="auto"/>
          </w:tcPr>
          <w:p w:rsidR="00FB3C49" w:rsidRPr="005443E4" w:rsidRDefault="00FB3C49" w:rsidP="00665D14">
            <w:pPr>
              <w:spacing w:line="281" w:lineRule="auto"/>
              <w:jc w:val="center"/>
              <w:rPr>
                <w:rFonts w:eastAsia="Calibri"/>
                <w:b/>
                <w:i/>
                <w:sz w:val="20"/>
                <w:szCs w:val="20"/>
                <w:lang w:eastAsia="en-US"/>
              </w:rPr>
            </w:pPr>
            <w:r w:rsidRPr="005443E4">
              <w:rPr>
                <w:rFonts w:eastAsia="Calibri"/>
                <w:b/>
                <w:i/>
                <w:sz w:val="20"/>
                <w:szCs w:val="20"/>
                <w:lang w:eastAsia="en-US"/>
              </w:rPr>
              <w:t>Итого:</w:t>
            </w:r>
          </w:p>
        </w:tc>
        <w:tc>
          <w:tcPr>
            <w:tcW w:w="1662" w:type="dxa"/>
            <w:shd w:val="clear" w:color="auto" w:fill="auto"/>
            <w:vAlign w:val="center"/>
          </w:tcPr>
          <w:p w:rsidR="00FB3C49" w:rsidRPr="005443E4" w:rsidRDefault="00FB3C49" w:rsidP="00D825AA">
            <w:pPr>
              <w:spacing w:line="281" w:lineRule="auto"/>
              <w:jc w:val="center"/>
              <w:rPr>
                <w:rFonts w:eastAsia="Calibri"/>
                <w:b/>
                <w:sz w:val="20"/>
                <w:szCs w:val="20"/>
                <w:lang w:eastAsia="en-US"/>
              </w:rPr>
            </w:pPr>
            <w:r w:rsidRPr="005443E4">
              <w:rPr>
                <w:rFonts w:eastAsia="Calibri"/>
                <w:b/>
                <w:sz w:val="18"/>
                <w:szCs w:val="20"/>
                <w:lang w:eastAsia="en-US"/>
              </w:rPr>
              <w:t>495 065 922,28</w:t>
            </w:r>
          </w:p>
        </w:tc>
        <w:tc>
          <w:tcPr>
            <w:tcW w:w="1626" w:type="dxa"/>
            <w:shd w:val="clear" w:color="auto" w:fill="auto"/>
            <w:vAlign w:val="center"/>
          </w:tcPr>
          <w:p w:rsidR="00FB3C49" w:rsidRPr="005443E4" w:rsidRDefault="006C4C87" w:rsidP="00665D14">
            <w:pPr>
              <w:spacing w:line="281" w:lineRule="auto"/>
              <w:jc w:val="center"/>
              <w:rPr>
                <w:rFonts w:eastAsia="Calibri"/>
                <w:b/>
                <w:sz w:val="20"/>
                <w:szCs w:val="20"/>
                <w:lang w:eastAsia="en-US"/>
              </w:rPr>
            </w:pPr>
            <w:r w:rsidRPr="005443E4">
              <w:rPr>
                <w:rFonts w:eastAsia="Calibri"/>
                <w:b/>
                <w:sz w:val="20"/>
                <w:szCs w:val="20"/>
                <w:lang w:eastAsia="en-US"/>
              </w:rPr>
              <w:t>546 727 006,07</w:t>
            </w:r>
          </w:p>
        </w:tc>
        <w:tc>
          <w:tcPr>
            <w:tcW w:w="1498" w:type="dxa"/>
            <w:shd w:val="clear" w:color="auto" w:fill="auto"/>
            <w:vAlign w:val="center"/>
          </w:tcPr>
          <w:p w:rsidR="00FB3C49" w:rsidRPr="005443E4" w:rsidRDefault="006C4C87" w:rsidP="00FF1AC7">
            <w:pPr>
              <w:spacing w:line="281" w:lineRule="auto"/>
              <w:jc w:val="center"/>
              <w:rPr>
                <w:rFonts w:eastAsia="Calibri"/>
                <w:b/>
                <w:sz w:val="20"/>
                <w:szCs w:val="20"/>
                <w:lang w:eastAsia="en-US"/>
              </w:rPr>
            </w:pPr>
            <w:r w:rsidRPr="005443E4">
              <w:rPr>
                <w:rFonts w:eastAsia="Calibri"/>
                <w:b/>
                <w:sz w:val="18"/>
                <w:szCs w:val="20"/>
                <w:lang w:eastAsia="en-US"/>
              </w:rPr>
              <w:t>537 185 188,</w:t>
            </w:r>
            <w:r w:rsidR="00FF1AC7" w:rsidRPr="005443E4">
              <w:rPr>
                <w:rFonts w:eastAsia="Calibri"/>
                <w:b/>
                <w:sz w:val="18"/>
                <w:szCs w:val="20"/>
                <w:lang w:eastAsia="en-US"/>
              </w:rPr>
              <w:t>59</w:t>
            </w:r>
          </w:p>
        </w:tc>
        <w:tc>
          <w:tcPr>
            <w:tcW w:w="1260" w:type="dxa"/>
            <w:shd w:val="clear" w:color="auto" w:fill="auto"/>
            <w:vAlign w:val="center"/>
          </w:tcPr>
          <w:p w:rsidR="00FB3C49" w:rsidRPr="005443E4" w:rsidRDefault="006C4C87" w:rsidP="00665D14">
            <w:pPr>
              <w:spacing w:line="281" w:lineRule="auto"/>
              <w:jc w:val="center"/>
              <w:rPr>
                <w:rFonts w:eastAsia="Calibri"/>
                <w:b/>
                <w:sz w:val="20"/>
                <w:szCs w:val="20"/>
                <w:lang w:eastAsia="en-US"/>
              </w:rPr>
            </w:pPr>
            <w:r w:rsidRPr="005443E4">
              <w:rPr>
                <w:rFonts w:eastAsia="Calibri"/>
                <w:b/>
                <w:sz w:val="20"/>
                <w:szCs w:val="20"/>
                <w:lang w:eastAsia="en-US"/>
              </w:rPr>
              <w:t>98,26</w:t>
            </w:r>
          </w:p>
        </w:tc>
        <w:tc>
          <w:tcPr>
            <w:tcW w:w="1424" w:type="dxa"/>
            <w:shd w:val="clear" w:color="auto" w:fill="auto"/>
            <w:vAlign w:val="center"/>
          </w:tcPr>
          <w:p w:rsidR="00FB3C49" w:rsidRPr="005443E4" w:rsidRDefault="006C4C87" w:rsidP="00665D14">
            <w:pPr>
              <w:spacing w:line="281" w:lineRule="auto"/>
              <w:jc w:val="center"/>
              <w:rPr>
                <w:rFonts w:eastAsia="Calibri"/>
                <w:b/>
                <w:sz w:val="20"/>
                <w:szCs w:val="20"/>
                <w:lang w:eastAsia="en-US"/>
              </w:rPr>
            </w:pPr>
            <w:r w:rsidRPr="005443E4">
              <w:rPr>
                <w:rFonts w:eastAsia="Calibri"/>
                <w:b/>
                <w:sz w:val="20"/>
                <w:szCs w:val="20"/>
                <w:lang w:eastAsia="en-US"/>
              </w:rPr>
              <w:t>108,51</w:t>
            </w:r>
          </w:p>
        </w:tc>
      </w:tr>
    </w:tbl>
    <w:p w:rsidR="00734E4C" w:rsidRPr="005443E4" w:rsidRDefault="00734E4C" w:rsidP="00734E4C">
      <w:pPr>
        <w:spacing w:line="281" w:lineRule="auto"/>
        <w:ind w:firstLine="720"/>
        <w:jc w:val="both"/>
        <w:rPr>
          <w:rFonts w:eastAsia="Calibri"/>
          <w:b/>
          <w:i/>
          <w:sz w:val="20"/>
          <w:szCs w:val="20"/>
          <w:lang w:eastAsia="en-US"/>
        </w:rPr>
      </w:pPr>
    </w:p>
    <w:p w:rsidR="00734E4C" w:rsidRPr="005443E4" w:rsidRDefault="00734E4C" w:rsidP="00734E4C">
      <w:pPr>
        <w:spacing w:line="281" w:lineRule="auto"/>
        <w:ind w:firstLine="720"/>
        <w:jc w:val="both"/>
        <w:rPr>
          <w:rFonts w:eastAsia="Calibri"/>
          <w:b/>
          <w:i/>
          <w:sz w:val="20"/>
          <w:szCs w:val="20"/>
          <w:lang w:eastAsia="en-US"/>
        </w:rPr>
      </w:pPr>
      <w:r w:rsidRPr="005443E4">
        <w:rPr>
          <w:rFonts w:eastAsia="Calibri"/>
          <w:sz w:val="20"/>
          <w:szCs w:val="20"/>
          <w:lang w:eastAsia="en-US"/>
        </w:rPr>
        <w:t xml:space="preserve">Финансовое управление администрации Трубчевского муниципального района является ответственным исполнителем муниципальной программы «Управление муниципальными финансами Трубчевского муниципального района на 2018 - 2022 годы». В отчетном периоде расходы по муниципальной программе исполнены в объеме </w:t>
      </w:r>
      <w:r w:rsidR="001B0E0B" w:rsidRPr="005443E4">
        <w:rPr>
          <w:rFonts w:eastAsia="Calibri"/>
          <w:sz w:val="20"/>
          <w:szCs w:val="20"/>
          <w:lang w:eastAsia="en-US"/>
        </w:rPr>
        <w:t>11 462 456,08</w:t>
      </w:r>
      <w:r w:rsidRPr="005443E4">
        <w:rPr>
          <w:rFonts w:eastAsia="Calibri"/>
          <w:sz w:val="20"/>
          <w:szCs w:val="20"/>
          <w:lang w:eastAsia="en-US"/>
        </w:rPr>
        <w:t xml:space="preserve"> рублей, или </w:t>
      </w:r>
      <w:r w:rsidR="001B0E0B" w:rsidRPr="005443E4">
        <w:rPr>
          <w:rFonts w:eastAsia="Calibri"/>
          <w:sz w:val="20"/>
          <w:szCs w:val="20"/>
          <w:lang w:eastAsia="en-US"/>
        </w:rPr>
        <w:t>на 99,97</w:t>
      </w:r>
      <w:r w:rsidRPr="005443E4">
        <w:rPr>
          <w:rFonts w:eastAsia="Calibri"/>
          <w:sz w:val="20"/>
          <w:szCs w:val="20"/>
          <w:lang w:eastAsia="en-US"/>
        </w:rPr>
        <w:t xml:space="preserve"> процента.</w:t>
      </w:r>
      <w:r w:rsidRPr="005443E4">
        <w:rPr>
          <w:rFonts w:eastAsia="Calibri"/>
          <w:spacing w:val="6"/>
          <w:sz w:val="20"/>
          <w:szCs w:val="20"/>
          <w:lang w:eastAsia="en-US"/>
        </w:rPr>
        <w:t xml:space="preserve"> По сравн</w:t>
      </w:r>
      <w:r w:rsidR="001B0E0B" w:rsidRPr="005443E4">
        <w:rPr>
          <w:rFonts w:eastAsia="Calibri"/>
          <w:spacing w:val="6"/>
          <w:sz w:val="20"/>
          <w:szCs w:val="20"/>
          <w:lang w:eastAsia="en-US"/>
        </w:rPr>
        <w:t>ению с аналогичным периодом 2019</w:t>
      </w:r>
      <w:r w:rsidRPr="005443E4">
        <w:rPr>
          <w:rFonts w:eastAsia="Calibri"/>
          <w:spacing w:val="6"/>
          <w:sz w:val="20"/>
          <w:szCs w:val="20"/>
          <w:lang w:eastAsia="en-US"/>
        </w:rPr>
        <w:t xml:space="preserve"> года расходы уменьшились на </w:t>
      </w:r>
      <w:r w:rsidR="001B0E0B" w:rsidRPr="005443E4">
        <w:rPr>
          <w:rFonts w:eastAsia="Calibri"/>
          <w:spacing w:val="6"/>
          <w:sz w:val="20"/>
          <w:szCs w:val="20"/>
          <w:lang w:eastAsia="en-US"/>
        </w:rPr>
        <w:t>3 568 450,24</w:t>
      </w:r>
      <w:r w:rsidRPr="005443E4">
        <w:rPr>
          <w:rFonts w:eastAsia="Calibri"/>
          <w:spacing w:val="6"/>
          <w:sz w:val="20"/>
          <w:szCs w:val="20"/>
          <w:lang w:eastAsia="en-US"/>
        </w:rPr>
        <w:t xml:space="preserve"> рубле</w:t>
      </w:r>
      <w:r w:rsidR="001B0E0B" w:rsidRPr="005443E4">
        <w:rPr>
          <w:rFonts w:eastAsia="Calibri"/>
          <w:spacing w:val="6"/>
          <w:sz w:val="20"/>
          <w:szCs w:val="20"/>
          <w:lang w:eastAsia="en-US"/>
        </w:rPr>
        <w:t>й (уточненные назначения на 2019</w:t>
      </w:r>
      <w:r w:rsidRPr="005443E4">
        <w:rPr>
          <w:rFonts w:eastAsia="Calibri"/>
          <w:spacing w:val="6"/>
          <w:sz w:val="20"/>
          <w:szCs w:val="20"/>
          <w:lang w:eastAsia="en-US"/>
        </w:rPr>
        <w:t xml:space="preserve"> год </w:t>
      </w:r>
      <w:r w:rsidR="00E0497B" w:rsidRPr="005443E4">
        <w:rPr>
          <w:rFonts w:eastAsia="Calibri"/>
          <w:spacing w:val="6"/>
          <w:sz w:val="20"/>
          <w:szCs w:val="20"/>
          <w:lang w:eastAsia="en-US"/>
        </w:rPr>
        <w:t>15 037 240,00</w:t>
      </w:r>
      <w:r w:rsidRPr="005443E4">
        <w:rPr>
          <w:rFonts w:eastAsia="Calibri"/>
          <w:spacing w:val="6"/>
          <w:sz w:val="20"/>
          <w:szCs w:val="20"/>
          <w:lang w:eastAsia="en-US"/>
        </w:rPr>
        <w:t xml:space="preserve"> рублей, исполнено </w:t>
      </w:r>
      <w:r w:rsidR="001B0E0B" w:rsidRPr="005443E4">
        <w:rPr>
          <w:rFonts w:eastAsia="Calibri"/>
          <w:spacing w:val="6"/>
          <w:sz w:val="20"/>
          <w:szCs w:val="20"/>
          <w:lang w:eastAsia="en-US"/>
        </w:rPr>
        <w:t>15 030 906,32</w:t>
      </w:r>
      <w:r w:rsidRPr="005443E4">
        <w:rPr>
          <w:rFonts w:eastAsia="Calibri"/>
          <w:spacing w:val="6"/>
          <w:sz w:val="20"/>
          <w:szCs w:val="20"/>
          <w:lang w:eastAsia="en-US"/>
        </w:rPr>
        <w:t xml:space="preserve"> рублей).</w:t>
      </w:r>
    </w:p>
    <w:p w:rsidR="00734E4C" w:rsidRPr="005443E4" w:rsidRDefault="00734E4C" w:rsidP="00734E4C">
      <w:pPr>
        <w:spacing w:line="281" w:lineRule="auto"/>
        <w:ind w:firstLine="720"/>
        <w:jc w:val="both"/>
        <w:rPr>
          <w:rFonts w:eastAsia="Calibri"/>
          <w:b/>
          <w:i/>
          <w:sz w:val="20"/>
          <w:szCs w:val="20"/>
          <w:lang w:eastAsia="en-US"/>
        </w:rPr>
      </w:pPr>
      <w:proofErr w:type="gramStart"/>
      <w:r w:rsidRPr="005443E4">
        <w:rPr>
          <w:iCs/>
          <w:sz w:val="20"/>
          <w:szCs w:val="20"/>
        </w:rPr>
        <w:t>Кассовое исполнение расходов на содержание подведомственных учреждений в рамках муниципальной программы «</w:t>
      </w:r>
      <w:r w:rsidRPr="005443E4">
        <w:rPr>
          <w:bCs/>
          <w:sz w:val="20"/>
          <w:szCs w:val="20"/>
        </w:rPr>
        <w:t>Развитие образования Трубчевского муниципального  района на 2018-2022 годы»</w:t>
      </w:r>
      <w:r w:rsidRPr="005443E4">
        <w:rPr>
          <w:iCs/>
          <w:sz w:val="20"/>
          <w:szCs w:val="20"/>
        </w:rPr>
        <w:t xml:space="preserve"> составило </w:t>
      </w:r>
      <w:r w:rsidRPr="005443E4">
        <w:rPr>
          <w:rFonts w:eastAsia="Calibri"/>
          <w:sz w:val="20"/>
          <w:szCs w:val="20"/>
          <w:lang w:eastAsia="en-US"/>
        </w:rPr>
        <w:t xml:space="preserve"> </w:t>
      </w:r>
      <w:r w:rsidR="00A81177" w:rsidRPr="005443E4">
        <w:rPr>
          <w:rFonts w:eastAsia="Calibri"/>
          <w:sz w:val="20"/>
          <w:szCs w:val="20"/>
          <w:lang w:eastAsia="en-US"/>
        </w:rPr>
        <w:t>294 519 583,42</w:t>
      </w:r>
      <w:r w:rsidRPr="005443E4">
        <w:rPr>
          <w:rFonts w:eastAsia="Calibri"/>
          <w:sz w:val="20"/>
          <w:szCs w:val="20"/>
          <w:lang w:eastAsia="en-US"/>
        </w:rPr>
        <w:t xml:space="preserve"> </w:t>
      </w:r>
      <w:r w:rsidR="00E0497B" w:rsidRPr="005443E4">
        <w:rPr>
          <w:iCs/>
          <w:sz w:val="20"/>
          <w:szCs w:val="20"/>
        </w:rPr>
        <w:t>рублей или 98,66</w:t>
      </w:r>
      <w:r w:rsidRPr="005443E4">
        <w:rPr>
          <w:iCs/>
          <w:sz w:val="20"/>
          <w:szCs w:val="20"/>
        </w:rPr>
        <w:t xml:space="preserve"> %.</w:t>
      </w:r>
      <w:r w:rsidRPr="005443E4">
        <w:rPr>
          <w:rFonts w:eastAsia="Calibri"/>
          <w:spacing w:val="6"/>
          <w:sz w:val="20"/>
          <w:szCs w:val="20"/>
          <w:lang w:eastAsia="en-US"/>
        </w:rPr>
        <w:t xml:space="preserve"> По сравн</w:t>
      </w:r>
      <w:r w:rsidR="00E0497B" w:rsidRPr="005443E4">
        <w:rPr>
          <w:rFonts w:eastAsia="Calibri"/>
          <w:spacing w:val="6"/>
          <w:sz w:val="20"/>
          <w:szCs w:val="20"/>
          <w:lang w:eastAsia="en-US"/>
        </w:rPr>
        <w:t>ению с аналогичным периодом 2019</w:t>
      </w:r>
      <w:r w:rsidRPr="005443E4">
        <w:rPr>
          <w:rFonts w:eastAsia="Calibri"/>
          <w:spacing w:val="6"/>
          <w:sz w:val="20"/>
          <w:szCs w:val="20"/>
          <w:lang w:eastAsia="en-US"/>
        </w:rPr>
        <w:t xml:space="preserve"> года расходы увеличились на </w:t>
      </w:r>
      <w:r w:rsidR="00A81177" w:rsidRPr="005443E4">
        <w:rPr>
          <w:rFonts w:eastAsia="Calibri"/>
          <w:spacing w:val="6"/>
          <w:sz w:val="20"/>
          <w:szCs w:val="20"/>
          <w:lang w:eastAsia="en-US"/>
        </w:rPr>
        <w:t>44 874 714,20</w:t>
      </w:r>
      <w:r w:rsidRPr="005443E4">
        <w:rPr>
          <w:rFonts w:eastAsia="Calibri"/>
          <w:spacing w:val="6"/>
          <w:sz w:val="20"/>
          <w:szCs w:val="20"/>
          <w:lang w:eastAsia="en-US"/>
        </w:rPr>
        <w:t xml:space="preserve"> рубле</w:t>
      </w:r>
      <w:r w:rsidR="00E0497B" w:rsidRPr="005443E4">
        <w:rPr>
          <w:rFonts w:eastAsia="Calibri"/>
          <w:spacing w:val="6"/>
          <w:sz w:val="20"/>
          <w:szCs w:val="20"/>
          <w:lang w:eastAsia="en-US"/>
        </w:rPr>
        <w:t>й (уточненные назначения на 2019</w:t>
      </w:r>
      <w:r w:rsidRPr="005443E4">
        <w:rPr>
          <w:rFonts w:eastAsia="Calibri"/>
          <w:spacing w:val="6"/>
          <w:sz w:val="20"/>
          <w:szCs w:val="20"/>
          <w:lang w:eastAsia="en-US"/>
        </w:rPr>
        <w:t xml:space="preserve"> года </w:t>
      </w:r>
      <w:r w:rsidR="00E0497B" w:rsidRPr="005443E4">
        <w:rPr>
          <w:rFonts w:eastAsia="Calibri"/>
          <w:spacing w:val="6"/>
          <w:sz w:val="20"/>
          <w:szCs w:val="20"/>
          <w:lang w:eastAsia="en-US"/>
        </w:rPr>
        <w:t>251 623 928,87</w:t>
      </w:r>
      <w:r w:rsidRPr="005443E4">
        <w:rPr>
          <w:rFonts w:eastAsia="Calibri"/>
          <w:spacing w:val="6"/>
          <w:sz w:val="20"/>
          <w:szCs w:val="20"/>
          <w:lang w:eastAsia="en-US"/>
        </w:rPr>
        <w:t xml:space="preserve"> рублей, исполнено </w:t>
      </w:r>
      <w:r w:rsidR="00E0497B" w:rsidRPr="005443E4">
        <w:rPr>
          <w:rFonts w:eastAsia="Calibri"/>
          <w:spacing w:val="6"/>
          <w:sz w:val="20"/>
          <w:szCs w:val="20"/>
          <w:lang w:eastAsia="en-US"/>
        </w:rPr>
        <w:t>249 644 869,22</w:t>
      </w:r>
      <w:r w:rsidRPr="005443E4">
        <w:rPr>
          <w:rFonts w:eastAsia="Calibri"/>
          <w:spacing w:val="6"/>
          <w:sz w:val="20"/>
          <w:szCs w:val="20"/>
          <w:lang w:eastAsia="en-US"/>
        </w:rPr>
        <w:t xml:space="preserve"> рублей).</w:t>
      </w:r>
      <w:proofErr w:type="gramEnd"/>
    </w:p>
    <w:p w:rsidR="00734E4C" w:rsidRPr="005443E4" w:rsidRDefault="00734E4C" w:rsidP="00734E4C">
      <w:pPr>
        <w:spacing w:line="281" w:lineRule="auto"/>
        <w:ind w:firstLine="720"/>
        <w:jc w:val="both"/>
        <w:rPr>
          <w:rFonts w:eastAsia="Calibri"/>
          <w:sz w:val="20"/>
          <w:szCs w:val="20"/>
          <w:lang w:eastAsia="en-US"/>
        </w:rPr>
      </w:pPr>
      <w:r w:rsidRPr="005443E4">
        <w:rPr>
          <w:rFonts w:eastAsia="Calibri"/>
          <w:sz w:val="20"/>
          <w:szCs w:val="20"/>
          <w:lang w:eastAsia="en-US"/>
        </w:rPr>
        <w:t>Кассовое исполнение по муниципальной программе «Содействие в предупреждении и ликвидации последствий чрезвычайных ситуаций и обеспечения мер пожарной безопасности в границах населенных пунктов по</w:t>
      </w:r>
      <w:r w:rsidR="00E0497B" w:rsidRPr="005443E4">
        <w:rPr>
          <w:rFonts w:eastAsia="Calibri"/>
          <w:sz w:val="20"/>
          <w:szCs w:val="20"/>
          <w:lang w:eastAsia="en-US"/>
        </w:rPr>
        <w:t>селений на 2018-2022гг»  за 2020</w:t>
      </w:r>
      <w:r w:rsidRPr="005443E4">
        <w:rPr>
          <w:rFonts w:eastAsia="Calibri"/>
          <w:sz w:val="20"/>
          <w:szCs w:val="20"/>
          <w:lang w:eastAsia="en-US"/>
        </w:rPr>
        <w:t xml:space="preserve"> год составило в сумме 10</w:t>
      </w:r>
      <w:r w:rsidR="00E0497B" w:rsidRPr="005443E4">
        <w:rPr>
          <w:rFonts w:eastAsia="Calibri"/>
          <w:sz w:val="20"/>
          <w:szCs w:val="20"/>
          <w:lang w:eastAsia="en-US"/>
        </w:rPr>
        <w:t> 866 784,54</w:t>
      </w:r>
      <w:r w:rsidRPr="005443E4">
        <w:rPr>
          <w:rFonts w:eastAsia="Calibri"/>
          <w:sz w:val="20"/>
          <w:szCs w:val="20"/>
          <w:lang w:eastAsia="en-US"/>
        </w:rPr>
        <w:t xml:space="preserve"> рублей или 100,0 % от плановых назначений.</w:t>
      </w:r>
    </w:p>
    <w:p w:rsidR="00734E4C" w:rsidRPr="005443E4" w:rsidRDefault="00734E4C" w:rsidP="00734E4C">
      <w:pPr>
        <w:spacing w:line="281" w:lineRule="auto"/>
        <w:ind w:firstLine="720"/>
        <w:jc w:val="both"/>
        <w:rPr>
          <w:rFonts w:eastAsia="Calibri"/>
          <w:b/>
          <w:i/>
          <w:sz w:val="20"/>
          <w:szCs w:val="20"/>
          <w:lang w:eastAsia="en-US"/>
        </w:rPr>
      </w:pPr>
      <w:r w:rsidRPr="005443E4">
        <w:rPr>
          <w:rFonts w:eastAsia="Calibri"/>
          <w:spacing w:val="6"/>
          <w:sz w:val="20"/>
          <w:szCs w:val="20"/>
          <w:lang w:eastAsia="en-US"/>
        </w:rPr>
        <w:t>По сравн</w:t>
      </w:r>
      <w:r w:rsidR="00E0497B" w:rsidRPr="005443E4">
        <w:rPr>
          <w:rFonts w:eastAsia="Calibri"/>
          <w:spacing w:val="6"/>
          <w:sz w:val="20"/>
          <w:szCs w:val="20"/>
          <w:lang w:eastAsia="en-US"/>
        </w:rPr>
        <w:t>ению с аналогичным периодом 2019</w:t>
      </w:r>
      <w:r w:rsidRPr="005443E4">
        <w:rPr>
          <w:rFonts w:eastAsia="Calibri"/>
          <w:spacing w:val="6"/>
          <w:sz w:val="20"/>
          <w:szCs w:val="20"/>
          <w:lang w:eastAsia="en-US"/>
        </w:rPr>
        <w:t xml:space="preserve"> года расходы увеличились на </w:t>
      </w:r>
      <w:r w:rsidR="00E0497B" w:rsidRPr="005443E4">
        <w:rPr>
          <w:rFonts w:eastAsia="Calibri"/>
          <w:spacing w:val="6"/>
          <w:sz w:val="20"/>
          <w:szCs w:val="20"/>
          <w:lang w:eastAsia="en-US"/>
        </w:rPr>
        <w:t>669 512,54</w:t>
      </w:r>
      <w:r w:rsidRPr="005443E4">
        <w:rPr>
          <w:rFonts w:eastAsia="Calibri"/>
          <w:spacing w:val="6"/>
          <w:sz w:val="20"/>
          <w:szCs w:val="20"/>
          <w:lang w:eastAsia="en-US"/>
        </w:rPr>
        <w:t xml:space="preserve"> рублей (уточненные назначения</w:t>
      </w:r>
      <w:r w:rsidR="00E0497B" w:rsidRPr="005443E4">
        <w:rPr>
          <w:rFonts w:eastAsia="Calibri"/>
          <w:spacing w:val="6"/>
          <w:sz w:val="20"/>
          <w:szCs w:val="20"/>
          <w:lang w:eastAsia="en-US"/>
        </w:rPr>
        <w:t xml:space="preserve"> на 2019</w:t>
      </w:r>
      <w:r w:rsidRPr="005443E4">
        <w:rPr>
          <w:rFonts w:eastAsia="Calibri"/>
          <w:spacing w:val="6"/>
          <w:sz w:val="20"/>
          <w:szCs w:val="20"/>
          <w:lang w:eastAsia="en-US"/>
        </w:rPr>
        <w:t xml:space="preserve"> год </w:t>
      </w:r>
      <w:r w:rsidR="00E0497B" w:rsidRPr="005443E4">
        <w:rPr>
          <w:rFonts w:eastAsia="Calibri"/>
          <w:spacing w:val="6"/>
          <w:sz w:val="20"/>
          <w:szCs w:val="20"/>
          <w:lang w:eastAsia="en-US"/>
        </w:rPr>
        <w:t>10 197 272,00</w:t>
      </w:r>
      <w:r w:rsidRPr="005443E4">
        <w:rPr>
          <w:rFonts w:eastAsia="Calibri"/>
          <w:spacing w:val="6"/>
          <w:sz w:val="20"/>
          <w:szCs w:val="20"/>
          <w:lang w:eastAsia="en-US"/>
        </w:rPr>
        <w:t xml:space="preserve"> рублей, исполнено </w:t>
      </w:r>
      <w:r w:rsidR="00E0497B" w:rsidRPr="005443E4">
        <w:rPr>
          <w:rFonts w:eastAsia="Calibri"/>
          <w:spacing w:val="6"/>
          <w:sz w:val="20"/>
          <w:szCs w:val="20"/>
          <w:lang w:eastAsia="en-US"/>
        </w:rPr>
        <w:t>10 197 272,00</w:t>
      </w:r>
      <w:r w:rsidRPr="005443E4">
        <w:rPr>
          <w:rFonts w:eastAsia="Calibri"/>
          <w:spacing w:val="6"/>
          <w:sz w:val="20"/>
          <w:szCs w:val="20"/>
          <w:lang w:eastAsia="en-US"/>
        </w:rPr>
        <w:t xml:space="preserve"> рублей).</w:t>
      </w:r>
    </w:p>
    <w:p w:rsidR="00734E4C" w:rsidRPr="005443E4" w:rsidRDefault="00734E4C" w:rsidP="00734E4C">
      <w:pPr>
        <w:spacing w:line="281" w:lineRule="auto"/>
        <w:ind w:firstLine="720"/>
        <w:jc w:val="both"/>
        <w:rPr>
          <w:rFonts w:eastAsia="Calibri"/>
          <w:spacing w:val="6"/>
          <w:sz w:val="20"/>
          <w:szCs w:val="20"/>
          <w:lang w:eastAsia="en-US"/>
        </w:rPr>
      </w:pPr>
      <w:r w:rsidRPr="005443E4">
        <w:rPr>
          <w:rFonts w:eastAsia="Calibri"/>
          <w:sz w:val="20"/>
          <w:szCs w:val="20"/>
          <w:lang w:eastAsia="en-US"/>
        </w:rPr>
        <w:t>Кассовое исполнение по муниципальной пр</w:t>
      </w:r>
      <w:r w:rsidR="007D50BB" w:rsidRPr="005443E4">
        <w:rPr>
          <w:rFonts w:eastAsia="Calibri"/>
          <w:sz w:val="20"/>
          <w:szCs w:val="20"/>
          <w:lang w:eastAsia="en-US"/>
        </w:rPr>
        <w:t xml:space="preserve">ограмме «Реализация полномочий </w:t>
      </w:r>
      <w:r w:rsidRPr="005443E4">
        <w:rPr>
          <w:rFonts w:eastAsia="Calibri"/>
          <w:sz w:val="20"/>
          <w:szCs w:val="20"/>
          <w:lang w:eastAsia="en-US"/>
        </w:rPr>
        <w:t>администрации Трубчевского муниципального рай</w:t>
      </w:r>
      <w:r w:rsidR="00E0497B" w:rsidRPr="005443E4">
        <w:rPr>
          <w:rFonts w:eastAsia="Calibri"/>
          <w:sz w:val="20"/>
          <w:szCs w:val="20"/>
          <w:lang w:eastAsia="en-US"/>
        </w:rPr>
        <w:t>она на 2018 - 2022 годы» за 2020</w:t>
      </w:r>
      <w:r w:rsidRPr="005443E4">
        <w:rPr>
          <w:rFonts w:eastAsia="Calibri"/>
          <w:sz w:val="20"/>
          <w:szCs w:val="20"/>
          <w:lang w:eastAsia="en-US"/>
        </w:rPr>
        <w:t xml:space="preserve"> год при плане </w:t>
      </w:r>
      <w:r w:rsidR="00E0497B" w:rsidRPr="005443E4">
        <w:rPr>
          <w:rFonts w:eastAsia="Calibri"/>
          <w:sz w:val="20"/>
          <w:szCs w:val="20"/>
          <w:lang w:eastAsia="en-US"/>
        </w:rPr>
        <w:t>151 440 858,95</w:t>
      </w:r>
      <w:r w:rsidRPr="005443E4">
        <w:rPr>
          <w:rFonts w:eastAsia="Calibri"/>
          <w:sz w:val="20"/>
          <w:szCs w:val="20"/>
          <w:lang w:eastAsia="en-US"/>
        </w:rPr>
        <w:t xml:space="preserve"> рублей, составило </w:t>
      </w:r>
      <w:r w:rsidR="00E0497B" w:rsidRPr="005443E4">
        <w:rPr>
          <w:rFonts w:eastAsia="Calibri"/>
          <w:sz w:val="20"/>
          <w:szCs w:val="20"/>
          <w:lang w:eastAsia="en-US"/>
        </w:rPr>
        <w:t>146 411 038,13 рублей или 96,68</w:t>
      </w:r>
      <w:r w:rsidRPr="005443E4">
        <w:rPr>
          <w:rFonts w:eastAsia="Calibri"/>
          <w:sz w:val="20"/>
          <w:szCs w:val="20"/>
          <w:lang w:eastAsia="en-US"/>
        </w:rPr>
        <w:t xml:space="preserve"> %.</w:t>
      </w:r>
      <w:r w:rsidRPr="005443E4">
        <w:rPr>
          <w:rFonts w:eastAsia="Calibri"/>
          <w:spacing w:val="6"/>
          <w:sz w:val="20"/>
          <w:szCs w:val="20"/>
          <w:lang w:eastAsia="en-US"/>
        </w:rPr>
        <w:t xml:space="preserve"> </w:t>
      </w:r>
    </w:p>
    <w:p w:rsidR="00734E4C" w:rsidRPr="005443E4" w:rsidRDefault="00734E4C" w:rsidP="00734E4C">
      <w:pPr>
        <w:spacing w:line="281" w:lineRule="auto"/>
        <w:ind w:firstLine="720"/>
        <w:jc w:val="both"/>
        <w:rPr>
          <w:rFonts w:eastAsia="Calibri"/>
          <w:b/>
          <w:i/>
          <w:sz w:val="20"/>
          <w:szCs w:val="20"/>
          <w:lang w:eastAsia="en-US"/>
        </w:rPr>
      </w:pPr>
      <w:r w:rsidRPr="005443E4">
        <w:rPr>
          <w:rFonts w:eastAsia="Calibri"/>
          <w:spacing w:val="6"/>
          <w:sz w:val="20"/>
          <w:szCs w:val="20"/>
          <w:lang w:eastAsia="en-US"/>
        </w:rPr>
        <w:t>По сравн</w:t>
      </w:r>
      <w:r w:rsidR="00E0497B" w:rsidRPr="005443E4">
        <w:rPr>
          <w:rFonts w:eastAsia="Calibri"/>
          <w:spacing w:val="6"/>
          <w:sz w:val="20"/>
          <w:szCs w:val="20"/>
          <w:lang w:eastAsia="en-US"/>
        </w:rPr>
        <w:t>ению с аналогичным периодом 2019 года расходы увеличились</w:t>
      </w:r>
      <w:r w:rsidRPr="005443E4">
        <w:rPr>
          <w:rFonts w:eastAsia="Calibri"/>
          <w:spacing w:val="6"/>
          <w:sz w:val="20"/>
          <w:szCs w:val="20"/>
          <w:lang w:eastAsia="en-US"/>
        </w:rPr>
        <w:t xml:space="preserve"> на </w:t>
      </w:r>
      <w:r w:rsidR="00E0497B" w:rsidRPr="005443E4">
        <w:rPr>
          <w:rFonts w:eastAsia="Calibri"/>
          <w:spacing w:val="6"/>
          <w:sz w:val="20"/>
          <w:szCs w:val="20"/>
          <w:lang w:eastAsia="en-US"/>
        </w:rPr>
        <w:t>1 553 718,59</w:t>
      </w:r>
      <w:r w:rsidRPr="005443E4">
        <w:rPr>
          <w:rFonts w:eastAsia="Calibri"/>
          <w:spacing w:val="6"/>
          <w:sz w:val="20"/>
          <w:szCs w:val="20"/>
          <w:lang w:eastAsia="en-US"/>
        </w:rPr>
        <w:t xml:space="preserve"> рубле</w:t>
      </w:r>
      <w:r w:rsidR="00E0497B" w:rsidRPr="005443E4">
        <w:rPr>
          <w:rFonts w:eastAsia="Calibri"/>
          <w:spacing w:val="6"/>
          <w:sz w:val="20"/>
          <w:szCs w:val="20"/>
          <w:lang w:eastAsia="en-US"/>
        </w:rPr>
        <w:t>й (уточненные назначения на 2019</w:t>
      </w:r>
      <w:r w:rsidRPr="005443E4">
        <w:rPr>
          <w:rFonts w:eastAsia="Calibri"/>
          <w:spacing w:val="6"/>
          <w:sz w:val="20"/>
          <w:szCs w:val="20"/>
          <w:lang w:eastAsia="en-US"/>
        </w:rPr>
        <w:t xml:space="preserve"> года </w:t>
      </w:r>
      <w:r w:rsidR="00E0497B" w:rsidRPr="005443E4">
        <w:rPr>
          <w:rFonts w:eastAsia="Calibri"/>
          <w:spacing w:val="6"/>
          <w:sz w:val="20"/>
          <w:szCs w:val="20"/>
          <w:lang w:eastAsia="en-US"/>
        </w:rPr>
        <w:t>150 929 503,47</w:t>
      </w:r>
      <w:r w:rsidRPr="005443E4">
        <w:rPr>
          <w:rFonts w:eastAsia="Calibri"/>
          <w:spacing w:val="6"/>
          <w:sz w:val="20"/>
          <w:szCs w:val="20"/>
          <w:lang w:eastAsia="en-US"/>
        </w:rPr>
        <w:t xml:space="preserve"> рублей, исполнено </w:t>
      </w:r>
      <w:r w:rsidR="00E0497B" w:rsidRPr="005443E4">
        <w:rPr>
          <w:rFonts w:eastAsia="Calibri"/>
          <w:spacing w:val="6"/>
          <w:sz w:val="20"/>
          <w:szCs w:val="20"/>
          <w:lang w:eastAsia="en-US"/>
        </w:rPr>
        <w:t>144 857 319,54</w:t>
      </w:r>
      <w:r w:rsidRPr="005443E4">
        <w:rPr>
          <w:rFonts w:eastAsia="Calibri"/>
          <w:spacing w:val="6"/>
          <w:sz w:val="20"/>
          <w:szCs w:val="20"/>
          <w:lang w:eastAsia="en-US"/>
        </w:rPr>
        <w:t xml:space="preserve"> рублей).</w:t>
      </w:r>
    </w:p>
    <w:p w:rsidR="00734E4C" w:rsidRPr="005443E4" w:rsidRDefault="00734E4C" w:rsidP="00734E4C">
      <w:pPr>
        <w:spacing w:line="281" w:lineRule="auto"/>
        <w:ind w:firstLine="720"/>
        <w:jc w:val="both"/>
        <w:rPr>
          <w:rFonts w:eastAsia="Calibri"/>
          <w:b/>
          <w:i/>
          <w:sz w:val="20"/>
          <w:szCs w:val="20"/>
          <w:lang w:eastAsia="en-US"/>
        </w:rPr>
      </w:pPr>
      <w:proofErr w:type="gramStart"/>
      <w:r w:rsidRPr="005443E4">
        <w:rPr>
          <w:rFonts w:eastAsia="Calibri"/>
          <w:spacing w:val="6"/>
          <w:sz w:val="20"/>
          <w:szCs w:val="20"/>
          <w:lang w:eastAsia="en-US"/>
        </w:rPr>
        <w:t xml:space="preserve">Кассовое исполнение по муниципальной программе «Развитие физической культуры и спорта Трубчевского муниципального района на 2018-2022 годы» при плане </w:t>
      </w:r>
      <w:r w:rsidR="00E0497B" w:rsidRPr="005443E4">
        <w:rPr>
          <w:rFonts w:eastAsia="Calibri"/>
          <w:sz w:val="20"/>
          <w:szCs w:val="20"/>
          <w:lang w:eastAsia="en-US"/>
        </w:rPr>
        <w:t>13 100 989,93</w:t>
      </w:r>
      <w:r w:rsidRPr="005443E4">
        <w:rPr>
          <w:rFonts w:eastAsia="Calibri"/>
          <w:sz w:val="20"/>
          <w:szCs w:val="20"/>
          <w:lang w:eastAsia="en-US"/>
        </w:rPr>
        <w:t xml:space="preserve"> </w:t>
      </w:r>
      <w:r w:rsidRPr="005443E4">
        <w:rPr>
          <w:rFonts w:eastAsia="Calibri"/>
          <w:spacing w:val="6"/>
          <w:sz w:val="20"/>
          <w:szCs w:val="20"/>
          <w:lang w:eastAsia="en-US"/>
        </w:rPr>
        <w:t xml:space="preserve">рублей, составило </w:t>
      </w:r>
      <w:r w:rsidR="00E0497B" w:rsidRPr="005443E4">
        <w:rPr>
          <w:rFonts w:eastAsia="Calibri"/>
          <w:sz w:val="20"/>
          <w:szCs w:val="20"/>
          <w:lang w:eastAsia="en-US"/>
        </w:rPr>
        <w:t>13 100 089,93</w:t>
      </w:r>
      <w:r w:rsidRPr="005443E4">
        <w:rPr>
          <w:rFonts w:eastAsia="Calibri"/>
          <w:sz w:val="20"/>
          <w:szCs w:val="20"/>
          <w:lang w:eastAsia="en-US"/>
        </w:rPr>
        <w:t xml:space="preserve"> </w:t>
      </w:r>
      <w:r w:rsidR="00E0497B" w:rsidRPr="005443E4">
        <w:rPr>
          <w:rFonts w:eastAsia="Calibri"/>
          <w:spacing w:val="6"/>
          <w:sz w:val="20"/>
          <w:szCs w:val="20"/>
          <w:lang w:eastAsia="en-US"/>
        </w:rPr>
        <w:t>рублей или 99,99</w:t>
      </w:r>
      <w:r w:rsidRPr="005443E4">
        <w:rPr>
          <w:rFonts w:eastAsia="Calibri"/>
          <w:spacing w:val="6"/>
          <w:sz w:val="20"/>
          <w:szCs w:val="20"/>
          <w:lang w:eastAsia="en-US"/>
        </w:rPr>
        <w:t xml:space="preserve"> %. По сравн</w:t>
      </w:r>
      <w:r w:rsidR="00E0497B" w:rsidRPr="005443E4">
        <w:rPr>
          <w:rFonts w:eastAsia="Calibri"/>
          <w:spacing w:val="6"/>
          <w:sz w:val="20"/>
          <w:szCs w:val="20"/>
          <w:lang w:eastAsia="en-US"/>
        </w:rPr>
        <w:t>ению с аналогичным периодом 2019 года расходы уменьшились</w:t>
      </w:r>
      <w:r w:rsidRPr="005443E4">
        <w:rPr>
          <w:rFonts w:eastAsia="Calibri"/>
          <w:spacing w:val="6"/>
          <w:sz w:val="20"/>
          <w:szCs w:val="20"/>
          <w:lang w:eastAsia="en-US"/>
        </w:rPr>
        <w:t xml:space="preserve"> на </w:t>
      </w:r>
      <w:r w:rsidR="00E0497B" w:rsidRPr="005443E4">
        <w:rPr>
          <w:rFonts w:eastAsia="Calibri"/>
          <w:spacing w:val="6"/>
          <w:sz w:val="20"/>
          <w:szCs w:val="20"/>
          <w:lang w:eastAsia="en-US"/>
        </w:rPr>
        <w:t>4 867 187,51</w:t>
      </w:r>
      <w:r w:rsidRPr="005443E4">
        <w:rPr>
          <w:rFonts w:eastAsia="Calibri"/>
          <w:spacing w:val="6"/>
          <w:sz w:val="20"/>
          <w:szCs w:val="20"/>
          <w:lang w:eastAsia="en-US"/>
        </w:rPr>
        <w:t xml:space="preserve"> рубле</w:t>
      </w:r>
      <w:r w:rsidR="00E0497B" w:rsidRPr="005443E4">
        <w:rPr>
          <w:rFonts w:eastAsia="Calibri"/>
          <w:spacing w:val="6"/>
          <w:sz w:val="20"/>
          <w:szCs w:val="20"/>
          <w:lang w:eastAsia="en-US"/>
        </w:rPr>
        <w:t>й (уточненные назначения на 2019</w:t>
      </w:r>
      <w:r w:rsidRPr="005443E4">
        <w:rPr>
          <w:rFonts w:eastAsia="Calibri"/>
          <w:spacing w:val="6"/>
          <w:sz w:val="20"/>
          <w:szCs w:val="20"/>
          <w:lang w:eastAsia="en-US"/>
        </w:rPr>
        <w:t xml:space="preserve"> года </w:t>
      </w:r>
      <w:r w:rsidR="00E0497B" w:rsidRPr="005443E4">
        <w:rPr>
          <w:rFonts w:eastAsia="Calibri"/>
          <w:spacing w:val="6"/>
          <w:sz w:val="20"/>
          <w:szCs w:val="20"/>
          <w:lang w:eastAsia="en-US"/>
        </w:rPr>
        <w:t>17 984 455,20</w:t>
      </w:r>
      <w:r w:rsidRPr="005443E4">
        <w:rPr>
          <w:rFonts w:eastAsia="Calibri"/>
          <w:spacing w:val="6"/>
          <w:sz w:val="20"/>
          <w:szCs w:val="20"/>
          <w:lang w:eastAsia="en-US"/>
        </w:rPr>
        <w:t xml:space="preserve"> рублей, исполнено </w:t>
      </w:r>
      <w:r w:rsidR="00E0497B" w:rsidRPr="005443E4">
        <w:rPr>
          <w:rFonts w:eastAsia="Calibri"/>
          <w:spacing w:val="6"/>
          <w:sz w:val="20"/>
          <w:szCs w:val="20"/>
          <w:lang w:eastAsia="en-US"/>
        </w:rPr>
        <w:t>17 967 277,44</w:t>
      </w:r>
      <w:r w:rsidRPr="005443E4">
        <w:rPr>
          <w:rFonts w:eastAsia="Calibri"/>
          <w:spacing w:val="6"/>
          <w:sz w:val="20"/>
          <w:szCs w:val="20"/>
          <w:lang w:eastAsia="en-US"/>
        </w:rPr>
        <w:t xml:space="preserve"> рублей).</w:t>
      </w:r>
      <w:proofErr w:type="gramEnd"/>
    </w:p>
    <w:p w:rsidR="00734E4C" w:rsidRPr="005443E4" w:rsidRDefault="00734E4C" w:rsidP="00734E4C">
      <w:pPr>
        <w:spacing w:line="281" w:lineRule="auto"/>
        <w:ind w:firstLine="720"/>
        <w:jc w:val="both"/>
        <w:rPr>
          <w:rFonts w:eastAsia="Calibri"/>
          <w:spacing w:val="6"/>
          <w:sz w:val="20"/>
          <w:szCs w:val="20"/>
          <w:lang w:eastAsia="en-US"/>
        </w:rPr>
      </w:pPr>
      <w:r w:rsidRPr="005443E4">
        <w:rPr>
          <w:rFonts w:eastAsia="Calibri"/>
          <w:spacing w:val="6"/>
          <w:sz w:val="20"/>
          <w:szCs w:val="20"/>
          <w:lang w:eastAsia="en-US"/>
        </w:rPr>
        <w:t xml:space="preserve">Кассовое исполнение по муниципальной программе «Развитие культуры Трубчевского муниципального района на 2018-2022годы» при плане </w:t>
      </w:r>
      <w:r w:rsidR="00E0497B" w:rsidRPr="005443E4">
        <w:rPr>
          <w:rFonts w:eastAsia="Calibri"/>
          <w:sz w:val="20"/>
          <w:szCs w:val="20"/>
          <w:lang w:eastAsia="en-US"/>
        </w:rPr>
        <w:t>61 321 805,93</w:t>
      </w:r>
      <w:r w:rsidRPr="005443E4">
        <w:rPr>
          <w:rFonts w:eastAsia="Calibri"/>
          <w:sz w:val="20"/>
          <w:szCs w:val="20"/>
          <w:lang w:eastAsia="en-US"/>
        </w:rPr>
        <w:t xml:space="preserve"> </w:t>
      </w:r>
      <w:r w:rsidRPr="005443E4">
        <w:rPr>
          <w:rFonts w:eastAsia="Calibri"/>
          <w:spacing w:val="6"/>
          <w:sz w:val="20"/>
          <w:szCs w:val="20"/>
          <w:lang w:eastAsia="en-US"/>
        </w:rPr>
        <w:t xml:space="preserve">рублей, исполнено </w:t>
      </w:r>
      <w:r w:rsidR="00E0497B" w:rsidRPr="005443E4">
        <w:rPr>
          <w:rFonts w:eastAsia="Calibri"/>
          <w:sz w:val="20"/>
          <w:szCs w:val="20"/>
          <w:lang w:eastAsia="en-US"/>
        </w:rPr>
        <w:t>60 825 236,49</w:t>
      </w:r>
      <w:r w:rsidRPr="005443E4">
        <w:rPr>
          <w:rFonts w:eastAsia="Calibri"/>
          <w:sz w:val="20"/>
          <w:szCs w:val="20"/>
          <w:lang w:eastAsia="en-US"/>
        </w:rPr>
        <w:t xml:space="preserve"> </w:t>
      </w:r>
      <w:r w:rsidR="00E0497B" w:rsidRPr="005443E4">
        <w:rPr>
          <w:rFonts w:eastAsia="Calibri"/>
          <w:spacing w:val="6"/>
          <w:sz w:val="20"/>
          <w:szCs w:val="20"/>
          <w:lang w:eastAsia="en-US"/>
        </w:rPr>
        <w:t>рублей или 99,19</w:t>
      </w:r>
      <w:r w:rsidRPr="005443E4">
        <w:rPr>
          <w:rFonts w:eastAsia="Calibri"/>
          <w:spacing w:val="6"/>
          <w:sz w:val="20"/>
          <w:szCs w:val="20"/>
          <w:lang w:eastAsia="en-US"/>
        </w:rPr>
        <w:t xml:space="preserve"> %. </w:t>
      </w:r>
    </w:p>
    <w:p w:rsidR="00734E4C" w:rsidRPr="005443E4" w:rsidRDefault="00734E4C" w:rsidP="00734E4C">
      <w:pPr>
        <w:spacing w:line="281" w:lineRule="auto"/>
        <w:ind w:firstLine="720"/>
        <w:jc w:val="both"/>
        <w:rPr>
          <w:rFonts w:eastAsia="Calibri"/>
          <w:spacing w:val="6"/>
          <w:sz w:val="20"/>
          <w:szCs w:val="20"/>
          <w:lang w:eastAsia="en-US"/>
        </w:rPr>
      </w:pPr>
      <w:r w:rsidRPr="005443E4">
        <w:rPr>
          <w:rFonts w:eastAsia="Calibri"/>
          <w:spacing w:val="6"/>
          <w:sz w:val="20"/>
          <w:szCs w:val="20"/>
          <w:lang w:eastAsia="en-US"/>
        </w:rPr>
        <w:t>По сравн</w:t>
      </w:r>
      <w:r w:rsidR="00E0497B" w:rsidRPr="005443E4">
        <w:rPr>
          <w:rFonts w:eastAsia="Calibri"/>
          <w:spacing w:val="6"/>
          <w:sz w:val="20"/>
          <w:szCs w:val="20"/>
          <w:lang w:eastAsia="en-US"/>
        </w:rPr>
        <w:t>ению с аналогичным периодом 2019</w:t>
      </w:r>
      <w:r w:rsidRPr="005443E4">
        <w:rPr>
          <w:rFonts w:eastAsia="Calibri"/>
          <w:spacing w:val="6"/>
          <w:sz w:val="20"/>
          <w:szCs w:val="20"/>
          <w:lang w:eastAsia="en-US"/>
        </w:rPr>
        <w:t xml:space="preserve"> года расходы увеличились на </w:t>
      </w:r>
      <w:r w:rsidR="00E0497B" w:rsidRPr="005443E4">
        <w:rPr>
          <w:rFonts w:eastAsia="Calibri"/>
          <w:spacing w:val="6"/>
          <w:sz w:val="20"/>
          <w:szCs w:val="20"/>
          <w:lang w:eastAsia="en-US"/>
        </w:rPr>
        <w:t>3 456 958,73</w:t>
      </w:r>
      <w:r w:rsidRPr="005443E4">
        <w:rPr>
          <w:rFonts w:eastAsia="Calibri"/>
          <w:spacing w:val="6"/>
          <w:sz w:val="20"/>
          <w:szCs w:val="20"/>
          <w:lang w:eastAsia="en-US"/>
        </w:rPr>
        <w:t xml:space="preserve"> рубле</w:t>
      </w:r>
      <w:r w:rsidR="00E0497B" w:rsidRPr="005443E4">
        <w:rPr>
          <w:rFonts w:eastAsia="Calibri"/>
          <w:spacing w:val="6"/>
          <w:sz w:val="20"/>
          <w:szCs w:val="20"/>
          <w:lang w:eastAsia="en-US"/>
        </w:rPr>
        <w:t>й (уточненные назначения на 2019</w:t>
      </w:r>
      <w:r w:rsidRPr="005443E4">
        <w:rPr>
          <w:rFonts w:eastAsia="Calibri"/>
          <w:spacing w:val="6"/>
          <w:sz w:val="20"/>
          <w:szCs w:val="20"/>
          <w:lang w:eastAsia="en-US"/>
        </w:rPr>
        <w:t xml:space="preserve"> год </w:t>
      </w:r>
      <w:r w:rsidR="00E0497B" w:rsidRPr="005443E4">
        <w:rPr>
          <w:rFonts w:eastAsia="Calibri"/>
          <w:spacing w:val="6"/>
          <w:sz w:val="20"/>
          <w:szCs w:val="20"/>
          <w:lang w:eastAsia="en-US"/>
        </w:rPr>
        <w:t>57 704 763,71</w:t>
      </w:r>
      <w:r w:rsidRPr="005443E4">
        <w:rPr>
          <w:rFonts w:eastAsia="Calibri"/>
          <w:spacing w:val="6"/>
          <w:sz w:val="20"/>
          <w:szCs w:val="20"/>
          <w:lang w:eastAsia="en-US"/>
        </w:rPr>
        <w:t xml:space="preserve"> рублей, исполнено </w:t>
      </w:r>
      <w:r w:rsidR="00E0497B" w:rsidRPr="005443E4">
        <w:rPr>
          <w:rFonts w:eastAsia="Calibri"/>
          <w:spacing w:val="6"/>
          <w:sz w:val="20"/>
          <w:szCs w:val="20"/>
          <w:lang w:eastAsia="en-US"/>
        </w:rPr>
        <w:t>57 368 277,76</w:t>
      </w:r>
      <w:r w:rsidRPr="005443E4">
        <w:rPr>
          <w:rFonts w:eastAsia="Calibri"/>
          <w:spacing w:val="6"/>
          <w:sz w:val="20"/>
          <w:szCs w:val="20"/>
          <w:lang w:eastAsia="en-US"/>
        </w:rPr>
        <w:t xml:space="preserve"> рублей).</w:t>
      </w:r>
    </w:p>
    <w:p w:rsidR="00734E4C" w:rsidRPr="005443E4" w:rsidRDefault="00734E4C" w:rsidP="00F37F59">
      <w:pPr>
        <w:ind w:firstLine="709"/>
        <w:jc w:val="both"/>
        <w:rPr>
          <w:sz w:val="20"/>
          <w:szCs w:val="20"/>
        </w:rPr>
      </w:pPr>
    </w:p>
    <w:p w:rsidR="004169C5" w:rsidRPr="005443E4" w:rsidRDefault="004169C5" w:rsidP="00F37F59">
      <w:pPr>
        <w:spacing w:after="360"/>
        <w:jc w:val="center"/>
        <w:rPr>
          <w:b/>
        </w:rPr>
      </w:pPr>
      <w:r w:rsidRPr="005443E4">
        <w:rPr>
          <w:b/>
        </w:rPr>
        <w:t>2.</w:t>
      </w:r>
      <w:r w:rsidR="00955C99" w:rsidRPr="005443E4">
        <w:rPr>
          <w:b/>
        </w:rPr>
        <w:t>1</w:t>
      </w:r>
      <w:r w:rsidRPr="005443E4">
        <w:rPr>
          <w:b/>
        </w:rPr>
        <w:t xml:space="preserve"> Доходы районного бюджета</w:t>
      </w:r>
    </w:p>
    <w:p w:rsidR="002A02ED" w:rsidRPr="005443E4" w:rsidRDefault="002A02ED" w:rsidP="00F37F59">
      <w:pPr>
        <w:ind w:firstLine="709"/>
        <w:jc w:val="both"/>
        <w:rPr>
          <w:sz w:val="20"/>
          <w:szCs w:val="20"/>
        </w:rPr>
      </w:pPr>
      <w:r w:rsidRPr="005443E4">
        <w:rPr>
          <w:sz w:val="20"/>
          <w:szCs w:val="20"/>
        </w:rPr>
        <w:t xml:space="preserve">Общий объем </w:t>
      </w:r>
      <w:r w:rsidR="00C507B2" w:rsidRPr="005443E4">
        <w:rPr>
          <w:sz w:val="20"/>
          <w:szCs w:val="20"/>
        </w:rPr>
        <w:t>доходов районного бюджета в 2020</w:t>
      </w:r>
      <w:r w:rsidR="00C31846" w:rsidRPr="005443E4">
        <w:rPr>
          <w:sz w:val="20"/>
          <w:szCs w:val="20"/>
        </w:rPr>
        <w:t xml:space="preserve"> году составил </w:t>
      </w:r>
      <w:r w:rsidR="00C507B2" w:rsidRPr="005443E4">
        <w:rPr>
          <w:sz w:val="20"/>
          <w:szCs w:val="20"/>
        </w:rPr>
        <w:t>542 346 888,21 рублей, или 99,3</w:t>
      </w:r>
      <w:r w:rsidRPr="005443E4">
        <w:rPr>
          <w:sz w:val="20"/>
          <w:szCs w:val="20"/>
        </w:rPr>
        <w:t xml:space="preserve"> процента к уточненному прогнозу поступлений (уточненный п</w:t>
      </w:r>
      <w:r w:rsidR="00EB42E4" w:rsidRPr="005443E4">
        <w:rPr>
          <w:sz w:val="20"/>
          <w:szCs w:val="20"/>
        </w:rPr>
        <w:t xml:space="preserve">рогноз составляет </w:t>
      </w:r>
      <w:r w:rsidR="00C507B2" w:rsidRPr="005443E4">
        <w:rPr>
          <w:sz w:val="20"/>
          <w:szCs w:val="20"/>
        </w:rPr>
        <w:t>546 070 711,40</w:t>
      </w:r>
      <w:r w:rsidR="00EB42E4" w:rsidRPr="005443E4">
        <w:rPr>
          <w:sz w:val="20"/>
          <w:szCs w:val="20"/>
        </w:rPr>
        <w:t xml:space="preserve"> рублей) и</w:t>
      </w:r>
      <w:r w:rsidR="0006400D" w:rsidRPr="005443E4">
        <w:rPr>
          <w:sz w:val="20"/>
          <w:szCs w:val="20"/>
        </w:rPr>
        <w:t>ли</w:t>
      </w:r>
      <w:r w:rsidR="00EB42E4" w:rsidRPr="005443E4">
        <w:rPr>
          <w:sz w:val="20"/>
          <w:szCs w:val="20"/>
        </w:rPr>
        <w:t xml:space="preserve">  </w:t>
      </w:r>
      <w:r w:rsidR="00C507B2" w:rsidRPr="005443E4">
        <w:rPr>
          <w:sz w:val="20"/>
          <w:szCs w:val="20"/>
        </w:rPr>
        <w:t>108,0</w:t>
      </w:r>
      <w:r w:rsidRPr="005443E4">
        <w:rPr>
          <w:sz w:val="20"/>
          <w:szCs w:val="20"/>
        </w:rPr>
        <w:t xml:space="preserve"> процента к уровню прошлого года. </w:t>
      </w:r>
    </w:p>
    <w:p w:rsidR="002A02ED" w:rsidRPr="005443E4" w:rsidRDefault="002A02ED" w:rsidP="00F37F59">
      <w:pPr>
        <w:ind w:firstLine="709"/>
        <w:jc w:val="both"/>
        <w:rPr>
          <w:sz w:val="20"/>
          <w:szCs w:val="20"/>
        </w:rPr>
      </w:pPr>
      <w:r w:rsidRPr="005443E4">
        <w:rPr>
          <w:sz w:val="20"/>
          <w:szCs w:val="20"/>
        </w:rPr>
        <w:t>Решением первоначальный объем доход</w:t>
      </w:r>
      <w:r w:rsidR="00C507B2" w:rsidRPr="005443E4">
        <w:rPr>
          <w:sz w:val="20"/>
          <w:szCs w:val="20"/>
        </w:rPr>
        <w:t>ной части бюджета района на 2020</w:t>
      </w:r>
      <w:r w:rsidRPr="005443E4">
        <w:rPr>
          <w:sz w:val="20"/>
          <w:szCs w:val="20"/>
        </w:rPr>
        <w:t xml:space="preserve"> год </w:t>
      </w:r>
      <w:r w:rsidR="00EB42E4" w:rsidRPr="005443E4">
        <w:rPr>
          <w:sz w:val="20"/>
          <w:szCs w:val="20"/>
        </w:rPr>
        <w:t xml:space="preserve">утвержден в сумме </w:t>
      </w:r>
      <w:r w:rsidR="00C507B2" w:rsidRPr="005443E4">
        <w:rPr>
          <w:sz w:val="20"/>
          <w:szCs w:val="20"/>
        </w:rPr>
        <w:t>505 847 529,23</w:t>
      </w:r>
      <w:r w:rsidRPr="005443E4">
        <w:rPr>
          <w:sz w:val="20"/>
          <w:szCs w:val="20"/>
        </w:rPr>
        <w:t xml:space="preserve"> рублей.</w:t>
      </w:r>
    </w:p>
    <w:p w:rsidR="003208B8" w:rsidRPr="005443E4" w:rsidRDefault="003208B8" w:rsidP="003208B8">
      <w:pPr>
        <w:spacing w:before="120" w:line="288" w:lineRule="auto"/>
        <w:ind w:firstLine="720"/>
        <w:rPr>
          <w:sz w:val="20"/>
          <w:szCs w:val="20"/>
        </w:rPr>
      </w:pPr>
      <w:r w:rsidRPr="005443E4">
        <w:rPr>
          <w:b/>
          <w:sz w:val="20"/>
          <w:szCs w:val="20"/>
        </w:rPr>
        <w:t xml:space="preserve">                                                  </w:t>
      </w:r>
      <w:r w:rsidR="004169C5" w:rsidRPr="005443E4">
        <w:rPr>
          <w:b/>
          <w:sz w:val="20"/>
          <w:szCs w:val="20"/>
        </w:rPr>
        <w:t xml:space="preserve">Исполнение районного бюджета по доходам в </w:t>
      </w:r>
      <w:r w:rsidR="00C507B2" w:rsidRPr="005443E4">
        <w:rPr>
          <w:b/>
          <w:sz w:val="20"/>
          <w:szCs w:val="20"/>
        </w:rPr>
        <w:t>2020</w:t>
      </w:r>
      <w:r w:rsidR="004169C5" w:rsidRPr="005443E4">
        <w:rPr>
          <w:b/>
          <w:sz w:val="20"/>
          <w:szCs w:val="20"/>
        </w:rPr>
        <w:t xml:space="preserve"> году</w:t>
      </w:r>
      <w:r w:rsidR="004169C5" w:rsidRPr="005443E4">
        <w:rPr>
          <w:sz w:val="20"/>
          <w:szCs w:val="20"/>
        </w:rPr>
        <w:t xml:space="preserve">                                                                                                                                              </w:t>
      </w:r>
      <w:r w:rsidR="007878EC" w:rsidRPr="005443E4">
        <w:rPr>
          <w:sz w:val="20"/>
          <w:szCs w:val="20"/>
        </w:rPr>
        <w:t xml:space="preserve">                    </w:t>
      </w:r>
      <w:r w:rsidR="003901D3" w:rsidRPr="005443E4">
        <w:rPr>
          <w:sz w:val="20"/>
          <w:szCs w:val="20"/>
        </w:rPr>
        <w:t xml:space="preserve">                                  </w:t>
      </w:r>
      <w:r w:rsidRPr="005443E4">
        <w:rPr>
          <w:sz w:val="20"/>
          <w:szCs w:val="20"/>
        </w:rPr>
        <w:t xml:space="preserve">                                                       </w:t>
      </w:r>
    </w:p>
    <w:p w:rsidR="004169C5" w:rsidRPr="005443E4" w:rsidRDefault="003208B8" w:rsidP="003208B8">
      <w:pPr>
        <w:spacing w:before="120" w:line="288" w:lineRule="auto"/>
        <w:ind w:firstLine="720"/>
        <w:rPr>
          <w:sz w:val="20"/>
          <w:szCs w:val="20"/>
        </w:rPr>
      </w:pPr>
      <w:r w:rsidRPr="005443E4">
        <w:rPr>
          <w:sz w:val="20"/>
          <w:szCs w:val="20"/>
        </w:rPr>
        <w:t xml:space="preserve">                                                                                                                                                                        </w:t>
      </w:r>
      <w:r w:rsidR="00802CCE" w:rsidRPr="005443E4">
        <w:rPr>
          <w:sz w:val="20"/>
          <w:szCs w:val="20"/>
        </w:rPr>
        <w:t xml:space="preserve">     </w:t>
      </w:r>
      <w:r w:rsidR="007878EC" w:rsidRPr="005443E4">
        <w:rPr>
          <w:sz w:val="20"/>
          <w:szCs w:val="20"/>
        </w:rPr>
        <w:t>(</w:t>
      </w:r>
      <w:r w:rsidR="0065466B" w:rsidRPr="005443E4">
        <w:rPr>
          <w:sz w:val="20"/>
          <w:szCs w:val="20"/>
        </w:rPr>
        <w:t>рублей</w:t>
      </w:r>
      <w:r w:rsidR="004169C5" w:rsidRPr="005443E4">
        <w:rPr>
          <w:sz w:val="20"/>
          <w:szCs w:val="20"/>
        </w:rPr>
        <w:t>)</w:t>
      </w:r>
    </w:p>
    <w:tbl>
      <w:tblPr>
        <w:tblW w:w="10348" w:type="dxa"/>
        <w:tblInd w:w="108" w:type="dxa"/>
        <w:tblLayout w:type="fixed"/>
        <w:tblLook w:val="0000" w:firstRow="0" w:lastRow="0" w:firstColumn="0" w:lastColumn="0" w:noHBand="0" w:noVBand="0"/>
      </w:tblPr>
      <w:tblGrid>
        <w:gridCol w:w="3261"/>
        <w:gridCol w:w="1559"/>
        <w:gridCol w:w="1559"/>
        <w:gridCol w:w="1559"/>
        <w:gridCol w:w="1418"/>
        <w:gridCol w:w="992"/>
      </w:tblGrid>
      <w:tr w:rsidR="003208B8" w:rsidRPr="005443E4" w:rsidTr="00F02E6D">
        <w:trPr>
          <w:trHeight w:val="333"/>
          <w:tblHeader/>
        </w:trPr>
        <w:tc>
          <w:tcPr>
            <w:tcW w:w="3261" w:type="dxa"/>
            <w:vMerge w:val="restart"/>
            <w:tcBorders>
              <w:top w:val="single" w:sz="4" w:space="0" w:color="auto"/>
              <w:left w:val="single" w:sz="4" w:space="0" w:color="auto"/>
              <w:right w:val="single" w:sz="4" w:space="0" w:color="auto"/>
            </w:tcBorders>
            <w:shd w:val="clear" w:color="auto" w:fill="auto"/>
            <w:vAlign w:val="center"/>
          </w:tcPr>
          <w:p w:rsidR="004169C5" w:rsidRPr="005443E4" w:rsidRDefault="004169C5" w:rsidP="004169C5">
            <w:pPr>
              <w:jc w:val="center"/>
              <w:rPr>
                <w:b/>
                <w:sz w:val="20"/>
                <w:szCs w:val="20"/>
              </w:rPr>
            </w:pPr>
            <w:r w:rsidRPr="005443E4">
              <w:rPr>
                <w:b/>
                <w:sz w:val="20"/>
                <w:szCs w:val="20"/>
              </w:rPr>
              <w:t>Группа доходов</w:t>
            </w:r>
          </w:p>
        </w:tc>
        <w:tc>
          <w:tcPr>
            <w:tcW w:w="1559" w:type="dxa"/>
            <w:vMerge w:val="restart"/>
            <w:tcBorders>
              <w:top w:val="single" w:sz="4" w:space="0" w:color="auto"/>
              <w:left w:val="nil"/>
              <w:right w:val="single" w:sz="4" w:space="0" w:color="auto"/>
            </w:tcBorders>
            <w:shd w:val="clear" w:color="auto" w:fill="auto"/>
            <w:vAlign w:val="center"/>
          </w:tcPr>
          <w:p w:rsidR="004169C5" w:rsidRPr="005443E4" w:rsidRDefault="004169C5" w:rsidP="00506968">
            <w:pPr>
              <w:ind w:right="-108" w:hanging="108"/>
              <w:jc w:val="center"/>
              <w:rPr>
                <w:b/>
                <w:sz w:val="20"/>
                <w:szCs w:val="20"/>
              </w:rPr>
            </w:pPr>
            <w:r w:rsidRPr="005443E4">
              <w:rPr>
                <w:b/>
                <w:sz w:val="20"/>
                <w:szCs w:val="20"/>
              </w:rPr>
              <w:t>Кассовое исполнение за 201</w:t>
            </w:r>
            <w:r w:rsidR="00C507B2" w:rsidRPr="005443E4">
              <w:rPr>
                <w:b/>
                <w:sz w:val="20"/>
                <w:szCs w:val="20"/>
              </w:rPr>
              <w:t>9</w:t>
            </w:r>
            <w:r w:rsidRPr="005443E4">
              <w:rPr>
                <w:b/>
                <w:sz w:val="20"/>
                <w:szCs w:val="20"/>
              </w:rPr>
              <w:t xml:space="preserve"> год</w:t>
            </w:r>
          </w:p>
        </w:tc>
        <w:tc>
          <w:tcPr>
            <w:tcW w:w="4536" w:type="dxa"/>
            <w:gridSpan w:val="3"/>
            <w:tcBorders>
              <w:top w:val="single" w:sz="4" w:space="0" w:color="auto"/>
              <w:left w:val="nil"/>
              <w:bottom w:val="single" w:sz="4" w:space="0" w:color="auto"/>
              <w:right w:val="single" w:sz="4" w:space="0" w:color="auto"/>
            </w:tcBorders>
            <w:vAlign w:val="center"/>
          </w:tcPr>
          <w:p w:rsidR="004169C5" w:rsidRPr="005443E4" w:rsidRDefault="0006400D" w:rsidP="00506968">
            <w:pPr>
              <w:jc w:val="center"/>
              <w:rPr>
                <w:b/>
                <w:sz w:val="20"/>
                <w:szCs w:val="20"/>
              </w:rPr>
            </w:pPr>
            <w:r w:rsidRPr="005443E4">
              <w:rPr>
                <w:b/>
                <w:sz w:val="20"/>
                <w:szCs w:val="20"/>
              </w:rPr>
              <w:t>2020</w:t>
            </w:r>
            <w:r w:rsidR="004169C5" w:rsidRPr="005443E4">
              <w:rPr>
                <w:b/>
                <w:sz w:val="20"/>
                <w:szCs w:val="20"/>
              </w:rPr>
              <w:t xml:space="preserve"> год</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4169C5" w:rsidRPr="005443E4" w:rsidRDefault="004169C5" w:rsidP="004169C5">
            <w:pPr>
              <w:ind w:left="-108" w:right="-108"/>
              <w:jc w:val="center"/>
              <w:rPr>
                <w:b/>
                <w:sz w:val="20"/>
                <w:szCs w:val="20"/>
              </w:rPr>
            </w:pPr>
            <w:r w:rsidRPr="005443E4">
              <w:rPr>
                <w:b/>
                <w:sz w:val="20"/>
                <w:szCs w:val="20"/>
              </w:rPr>
              <w:t xml:space="preserve">Темп роста </w:t>
            </w:r>
          </w:p>
          <w:p w:rsidR="004169C5" w:rsidRPr="005443E4" w:rsidRDefault="004169C5" w:rsidP="00335AAA">
            <w:pPr>
              <w:ind w:left="-108" w:right="-108"/>
              <w:jc w:val="center"/>
              <w:rPr>
                <w:b/>
                <w:sz w:val="20"/>
                <w:szCs w:val="20"/>
              </w:rPr>
            </w:pPr>
            <w:r w:rsidRPr="005443E4">
              <w:rPr>
                <w:b/>
                <w:sz w:val="20"/>
                <w:szCs w:val="20"/>
              </w:rPr>
              <w:t>20</w:t>
            </w:r>
            <w:r w:rsidR="00335AAA" w:rsidRPr="005443E4">
              <w:rPr>
                <w:b/>
                <w:sz w:val="20"/>
                <w:szCs w:val="20"/>
              </w:rPr>
              <w:t>20</w:t>
            </w:r>
            <w:r w:rsidRPr="005443E4">
              <w:rPr>
                <w:b/>
                <w:sz w:val="20"/>
                <w:szCs w:val="20"/>
              </w:rPr>
              <w:t xml:space="preserve"> год к 201</w:t>
            </w:r>
            <w:r w:rsidR="00335AAA" w:rsidRPr="005443E4">
              <w:rPr>
                <w:b/>
                <w:sz w:val="20"/>
                <w:szCs w:val="20"/>
              </w:rPr>
              <w:t>9</w:t>
            </w:r>
            <w:r w:rsidRPr="005443E4">
              <w:rPr>
                <w:b/>
                <w:sz w:val="20"/>
                <w:szCs w:val="20"/>
              </w:rPr>
              <w:t xml:space="preserve"> году, %</w:t>
            </w:r>
          </w:p>
        </w:tc>
      </w:tr>
      <w:tr w:rsidR="003208B8" w:rsidRPr="005443E4" w:rsidTr="00F02E6D">
        <w:trPr>
          <w:trHeight w:val="707"/>
          <w:tblHeader/>
        </w:trPr>
        <w:tc>
          <w:tcPr>
            <w:tcW w:w="3261" w:type="dxa"/>
            <w:vMerge/>
            <w:tcBorders>
              <w:left w:val="single" w:sz="4" w:space="0" w:color="auto"/>
              <w:right w:val="single" w:sz="4" w:space="0" w:color="auto"/>
            </w:tcBorders>
            <w:shd w:val="clear" w:color="auto" w:fill="auto"/>
            <w:vAlign w:val="center"/>
          </w:tcPr>
          <w:p w:rsidR="004169C5" w:rsidRPr="005443E4" w:rsidRDefault="004169C5" w:rsidP="004169C5">
            <w:pPr>
              <w:jc w:val="center"/>
              <w:rPr>
                <w:b/>
                <w:sz w:val="20"/>
                <w:szCs w:val="20"/>
              </w:rPr>
            </w:pPr>
          </w:p>
        </w:tc>
        <w:tc>
          <w:tcPr>
            <w:tcW w:w="1559" w:type="dxa"/>
            <w:vMerge/>
            <w:tcBorders>
              <w:left w:val="nil"/>
              <w:right w:val="single" w:sz="4" w:space="0" w:color="auto"/>
            </w:tcBorders>
            <w:shd w:val="clear" w:color="auto" w:fill="auto"/>
            <w:vAlign w:val="center"/>
          </w:tcPr>
          <w:p w:rsidR="004169C5" w:rsidRPr="005443E4" w:rsidRDefault="004169C5" w:rsidP="004169C5">
            <w:pPr>
              <w:ind w:right="-108" w:hanging="108"/>
              <w:jc w:val="center"/>
              <w:rPr>
                <w:b/>
                <w:sz w:val="20"/>
                <w:szCs w:val="20"/>
              </w:rPr>
            </w:pPr>
          </w:p>
        </w:tc>
        <w:tc>
          <w:tcPr>
            <w:tcW w:w="1559" w:type="dxa"/>
            <w:tcBorders>
              <w:top w:val="single" w:sz="4" w:space="0" w:color="auto"/>
              <w:left w:val="nil"/>
              <w:right w:val="single" w:sz="4" w:space="0" w:color="auto"/>
            </w:tcBorders>
            <w:vAlign w:val="center"/>
          </w:tcPr>
          <w:p w:rsidR="004169C5" w:rsidRPr="005443E4" w:rsidRDefault="004169C5" w:rsidP="004169C5">
            <w:pPr>
              <w:jc w:val="center"/>
              <w:rPr>
                <w:b/>
                <w:sz w:val="20"/>
                <w:szCs w:val="20"/>
              </w:rPr>
            </w:pPr>
            <w:r w:rsidRPr="005443E4">
              <w:rPr>
                <w:b/>
                <w:sz w:val="20"/>
                <w:szCs w:val="20"/>
              </w:rPr>
              <w:t>Уточненный план</w:t>
            </w:r>
          </w:p>
        </w:tc>
        <w:tc>
          <w:tcPr>
            <w:tcW w:w="1559" w:type="dxa"/>
            <w:tcBorders>
              <w:top w:val="single" w:sz="4" w:space="0" w:color="auto"/>
              <w:left w:val="single" w:sz="4" w:space="0" w:color="auto"/>
              <w:right w:val="single" w:sz="4" w:space="0" w:color="auto"/>
            </w:tcBorders>
            <w:shd w:val="clear" w:color="auto" w:fill="auto"/>
            <w:vAlign w:val="center"/>
          </w:tcPr>
          <w:p w:rsidR="004169C5" w:rsidRPr="005443E4" w:rsidRDefault="004169C5" w:rsidP="004169C5">
            <w:pPr>
              <w:ind w:left="-108" w:right="-108"/>
              <w:jc w:val="center"/>
              <w:rPr>
                <w:b/>
                <w:sz w:val="20"/>
                <w:szCs w:val="20"/>
              </w:rPr>
            </w:pPr>
            <w:r w:rsidRPr="005443E4">
              <w:rPr>
                <w:b/>
                <w:sz w:val="20"/>
                <w:szCs w:val="20"/>
              </w:rPr>
              <w:t>Кассовое исполнение</w:t>
            </w:r>
          </w:p>
        </w:tc>
        <w:tc>
          <w:tcPr>
            <w:tcW w:w="1418" w:type="dxa"/>
            <w:tcBorders>
              <w:top w:val="single" w:sz="4" w:space="0" w:color="auto"/>
              <w:left w:val="single" w:sz="4" w:space="0" w:color="auto"/>
              <w:right w:val="single" w:sz="4" w:space="0" w:color="auto"/>
            </w:tcBorders>
            <w:shd w:val="clear" w:color="auto" w:fill="auto"/>
            <w:vAlign w:val="center"/>
          </w:tcPr>
          <w:p w:rsidR="004169C5" w:rsidRPr="005443E4" w:rsidRDefault="004169C5" w:rsidP="004169C5">
            <w:pPr>
              <w:jc w:val="center"/>
              <w:rPr>
                <w:b/>
                <w:sz w:val="20"/>
                <w:szCs w:val="20"/>
              </w:rPr>
            </w:pPr>
            <w:r w:rsidRPr="005443E4">
              <w:rPr>
                <w:b/>
                <w:sz w:val="20"/>
                <w:szCs w:val="20"/>
              </w:rPr>
              <w:t xml:space="preserve">Процент исполнения </w:t>
            </w:r>
          </w:p>
          <w:p w:rsidR="004169C5" w:rsidRPr="005443E4" w:rsidRDefault="004169C5" w:rsidP="004169C5">
            <w:pPr>
              <w:jc w:val="center"/>
              <w:rPr>
                <w:b/>
                <w:sz w:val="20"/>
                <w:szCs w:val="20"/>
              </w:rPr>
            </w:pPr>
            <w:r w:rsidRPr="005443E4">
              <w:rPr>
                <w:b/>
                <w:sz w:val="20"/>
                <w:szCs w:val="20"/>
              </w:rPr>
              <w:t>к уточнен</w:t>
            </w:r>
          </w:p>
          <w:p w:rsidR="004169C5" w:rsidRPr="005443E4" w:rsidRDefault="004169C5" w:rsidP="004169C5">
            <w:pPr>
              <w:jc w:val="center"/>
              <w:rPr>
                <w:b/>
                <w:sz w:val="20"/>
                <w:szCs w:val="20"/>
              </w:rPr>
            </w:pPr>
            <w:r w:rsidRPr="005443E4">
              <w:rPr>
                <w:b/>
                <w:sz w:val="20"/>
                <w:szCs w:val="20"/>
              </w:rPr>
              <w:t>ному плану</w:t>
            </w:r>
          </w:p>
        </w:tc>
        <w:tc>
          <w:tcPr>
            <w:tcW w:w="992" w:type="dxa"/>
            <w:vMerge/>
            <w:tcBorders>
              <w:left w:val="single" w:sz="4" w:space="0" w:color="auto"/>
              <w:right w:val="single" w:sz="4" w:space="0" w:color="auto"/>
            </w:tcBorders>
            <w:shd w:val="clear" w:color="auto" w:fill="auto"/>
            <w:vAlign w:val="center"/>
          </w:tcPr>
          <w:p w:rsidR="004169C5" w:rsidRPr="005443E4" w:rsidRDefault="004169C5" w:rsidP="004169C5">
            <w:pPr>
              <w:ind w:left="-108" w:right="-108"/>
              <w:jc w:val="center"/>
              <w:rPr>
                <w:b/>
                <w:sz w:val="20"/>
                <w:szCs w:val="20"/>
              </w:rPr>
            </w:pPr>
          </w:p>
        </w:tc>
      </w:tr>
      <w:tr w:rsidR="003208B8" w:rsidRPr="005443E4" w:rsidTr="00442855">
        <w:trPr>
          <w:trHeight w:val="335"/>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C507B2" w:rsidRPr="005443E4" w:rsidRDefault="00C507B2" w:rsidP="00442855">
            <w:pPr>
              <w:rPr>
                <w:bCs/>
                <w:sz w:val="20"/>
                <w:szCs w:val="20"/>
              </w:rPr>
            </w:pPr>
            <w:r w:rsidRPr="005443E4">
              <w:rPr>
                <w:bCs/>
                <w:sz w:val="20"/>
                <w:szCs w:val="20"/>
              </w:rPr>
              <w:t>Налоговые и неналоговые доходы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C507B2" w:rsidRPr="005443E4" w:rsidRDefault="00C507B2" w:rsidP="00A862BA">
            <w:pPr>
              <w:ind w:left="-108" w:right="-108"/>
              <w:jc w:val="center"/>
              <w:rPr>
                <w:bCs/>
                <w:sz w:val="20"/>
                <w:szCs w:val="20"/>
              </w:rPr>
            </w:pPr>
            <w:r w:rsidRPr="005443E4">
              <w:rPr>
                <w:bCs/>
                <w:sz w:val="20"/>
                <w:szCs w:val="20"/>
              </w:rPr>
              <w:t>128 401 190,50</w:t>
            </w:r>
          </w:p>
        </w:tc>
        <w:tc>
          <w:tcPr>
            <w:tcW w:w="1559" w:type="dxa"/>
            <w:tcBorders>
              <w:top w:val="single" w:sz="4" w:space="0" w:color="auto"/>
              <w:left w:val="single" w:sz="4" w:space="0" w:color="auto"/>
              <w:bottom w:val="single" w:sz="4" w:space="0" w:color="auto"/>
              <w:right w:val="single" w:sz="4" w:space="0" w:color="auto"/>
            </w:tcBorders>
            <w:vAlign w:val="center"/>
          </w:tcPr>
          <w:p w:rsidR="00C507B2" w:rsidRPr="005443E4" w:rsidRDefault="001E47F6" w:rsidP="00460665">
            <w:pPr>
              <w:jc w:val="center"/>
              <w:rPr>
                <w:bCs/>
                <w:sz w:val="20"/>
                <w:szCs w:val="20"/>
              </w:rPr>
            </w:pPr>
            <w:r w:rsidRPr="005443E4">
              <w:rPr>
                <w:bCs/>
                <w:sz w:val="20"/>
                <w:szCs w:val="20"/>
              </w:rPr>
              <w:t>128 834 822,00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C507B2" w:rsidRPr="005443E4" w:rsidRDefault="00021888" w:rsidP="00460665">
            <w:pPr>
              <w:ind w:left="-108" w:right="-108"/>
              <w:jc w:val="center"/>
              <w:rPr>
                <w:bCs/>
                <w:sz w:val="20"/>
                <w:szCs w:val="20"/>
              </w:rPr>
            </w:pPr>
            <w:r w:rsidRPr="005443E4">
              <w:rPr>
                <w:bCs/>
                <w:sz w:val="20"/>
                <w:szCs w:val="20"/>
              </w:rPr>
              <w:t>130 541 842,73</w:t>
            </w:r>
          </w:p>
        </w:tc>
        <w:tc>
          <w:tcPr>
            <w:tcW w:w="1418" w:type="dxa"/>
            <w:tcBorders>
              <w:top w:val="single" w:sz="4" w:space="0" w:color="auto"/>
              <w:left w:val="single" w:sz="4" w:space="0" w:color="auto"/>
              <w:bottom w:val="single" w:sz="4" w:space="0" w:color="auto"/>
              <w:right w:val="single" w:sz="4" w:space="0" w:color="auto"/>
            </w:tcBorders>
            <w:vAlign w:val="center"/>
          </w:tcPr>
          <w:p w:rsidR="00C507B2" w:rsidRPr="005443E4" w:rsidRDefault="00021888" w:rsidP="00460665">
            <w:pPr>
              <w:jc w:val="center"/>
              <w:rPr>
                <w:bCs/>
                <w:sz w:val="20"/>
                <w:szCs w:val="20"/>
              </w:rPr>
            </w:pPr>
            <w:r w:rsidRPr="005443E4">
              <w:rPr>
                <w:bCs/>
                <w:sz w:val="20"/>
                <w:szCs w:val="20"/>
              </w:rPr>
              <w:t>101,3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507B2" w:rsidRPr="005443E4" w:rsidRDefault="0006400D" w:rsidP="00460665">
            <w:pPr>
              <w:jc w:val="center"/>
              <w:rPr>
                <w:bCs/>
                <w:sz w:val="20"/>
                <w:szCs w:val="20"/>
              </w:rPr>
            </w:pPr>
            <w:r w:rsidRPr="005443E4">
              <w:rPr>
                <w:bCs/>
                <w:sz w:val="20"/>
                <w:szCs w:val="20"/>
              </w:rPr>
              <w:t>101,7</w:t>
            </w:r>
          </w:p>
        </w:tc>
      </w:tr>
      <w:tr w:rsidR="003208B8" w:rsidRPr="005443E4" w:rsidTr="00F02E6D">
        <w:trPr>
          <w:trHeight w:val="276"/>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C507B2" w:rsidRPr="005443E4" w:rsidRDefault="00C507B2" w:rsidP="00442855">
            <w:pPr>
              <w:rPr>
                <w:bCs/>
                <w:sz w:val="20"/>
                <w:szCs w:val="20"/>
              </w:rPr>
            </w:pPr>
            <w:r w:rsidRPr="005443E4">
              <w:rPr>
                <w:bCs/>
                <w:sz w:val="20"/>
                <w:szCs w:val="20"/>
              </w:rPr>
              <w:t>Безвозмездные поступления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C507B2" w:rsidRPr="005443E4" w:rsidRDefault="00C507B2" w:rsidP="00A862BA">
            <w:pPr>
              <w:ind w:right="-108" w:hanging="108"/>
              <w:jc w:val="center"/>
              <w:rPr>
                <w:sz w:val="20"/>
                <w:szCs w:val="20"/>
              </w:rPr>
            </w:pPr>
            <w:r w:rsidRPr="005443E4">
              <w:rPr>
                <w:sz w:val="20"/>
                <w:szCs w:val="20"/>
              </w:rPr>
              <w:t>373 966 874,82</w:t>
            </w:r>
          </w:p>
        </w:tc>
        <w:tc>
          <w:tcPr>
            <w:tcW w:w="1559" w:type="dxa"/>
            <w:tcBorders>
              <w:top w:val="single" w:sz="4" w:space="0" w:color="auto"/>
              <w:left w:val="single" w:sz="4" w:space="0" w:color="auto"/>
              <w:bottom w:val="single" w:sz="4" w:space="0" w:color="auto"/>
              <w:right w:val="single" w:sz="4" w:space="0" w:color="auto"/>
            </w:tcBorders>
            <w:vAlign w:val="center"/>
          </w:tcPr>
          <w:p w:rsidR="00C507B2" w:rsidRPr="005443E4" w:rsidRDefault="001E47F6" w:rsidP="00460665">
            <w:pPr>
              <w:jc w:val="center"/>
              <w:rPr>
                <w:sz w:val="20"/>
                <w:szCs w:val="20"/>
              </w:rPr>
            </w:pPr>
            <w:r w:rsidRPr="005443E4">
              <w:rPr>
                <w:sz w:val="20"/>
                <w:szCs w:val="20"/>
              </w:rPr>
              <w:t>417 235 889,40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C507B2" w:rsidRPr="005443E4" w:rsidRDefault="00021888" w:rsidP="00DE7180">
            <w:pPr>
              <w:ind w:right="-108" w:hanging="108"/>
              <w:jc w:val="center"/>
              <w:rPr>
                <w:sz w:val="20"/>
                <w:szCs w:val="20"/>
              </w:rPr>
            </w:pPr>
            <w:r w:rsidRPr="005443E4">
              <w:rPr>
                <w:sz w:val="20"/>
                <w:szCs w:val="20"/>
              </w:rPr>
              <w:t>411 805 045,48</w:t>
            </w:r>
          </w:p>
        </w:tc>
        <w:tc>
          <w:tcPr>
            <w:tcW w:w="1418" w:type="dxa"/>
            <w:tcBorders>
              <w:top w:val="single" w:sz="4" w:space="0" w:color="auto"/>
              <w:left w:val="single" w:sz="4" w:space="0" w:color="auto"/>
              <w:bottom w:val="single" w:sz="4" w:space="0" w:color="auto"/>
              <w:right w:val="single" w:sz="4" w:space="0" w:color="auto"/>
            </w:tcBorders>
            <w:vAlign w:val="center"/>
          </w:tcPr>
          <w:p w:rsidR="00C507B2" w:rsidRPr="005443E4" w:rsidRDefault="00021888" w:rsidP="00460665">
            <w:pPr>
              <w:jc w:val="center"/>
              <w:rPr>
                <w:sz w:val="20"/>
                <w:szCs w:val="20"/>
              </w:rPr>
            </w:pPr>
            <w:r w:rsidRPr="005443E4">
              <w:rPr>
                <w:sz w:val="20"/>
                <w:szCs w:val="20"/>
              </w:rPr>
              <w:t>98,7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507B2" w:rsidRPr="005443E4" w:rsidRDefault="0006400D" w:rsidP="00460665">
            <w:pPr>
              <w:jc w:val="center"/>
              <w:rPr>
                <w:sz w:val="20"/>
                <w:szCs w:val="20"/>
              </w:rPr>
            </w:pPr>
            <w:r w:rsidRPr="005443E4">
              <w:rPr>
                <w:sz w:val="20"/>
                <w:szCs w:val="20"/>
              </w:rPr>
              <w:t>110,1</w:t>
            </w:r>
          </w:p>
        </w:tc>
      </w:tr>
      <w:tr w:rsidR="003208B8" w:rsidRPr="005443E4" w:rsidTr="00F02E6D">
        <w:trPr>
          <w:trHeight w:val="14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C507B2" w:rsidRPr="005443E4" w:rsidRDefault="00C507B2" w:rsidP="004169C5">
            <w:pPr>
              <w:rPr>
                <w:b/>
                <w:bCs/>
                <w:sz w:val="20"/>
                <w:szCs w:val="20"/>
              </w:rPr>
            </w:pPr>
            <w:r w:rsidRPr="005443E4">
              <w:rPr>
                <w:b/>
                <w:bCs/>
                <w:sz w:val="20"/>
                <w:szCs w:val="20"/>
              </w:rPr>
              <w:t>Всего доходов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C507B2" w:rsidRPr="005443E4" w:rsidRDefault="00C507B2" w:rsidP="00A862BA">
            <w:pPr>
              <w:ind w:left="-108" w:right="-108"/>
              <w:jc w:val="center"/>
              <w:rPr>
                <w:b/>
                <w:bCs/>
                <w:sz w:val="20"/>
                <w:szCs w:val="20"/>
              </w:rPr>
            </w:pPr>
            <w:r w:rsidRPr="005443E4">
              <w:rPr>
                <w:b/>
                <w:bCs/>
                <w:sz w:val="20"/>
                <w:szCs w:val="20"/>
              </w:rPr>
              <w:t>502 368 065,32</w:t>
            </w:r>
          </w:p>
        </w:tc>
        <w:tc>
          <w:tcPr>
            <w:tcW w:w="1559" w:type="dxa"/>
            <w:tcBorders>
              <w:top w:val="single" w:sz="4" w:space="0" w:color="auto"/>
              <w:left w:val="single" w:sz="4" w:space="0" w:color="auto"/>
              <w:bottom w:val="single" w:sz="4" w:space="0" w:color="auto"/>
              <w:right w:val="single" w:sz="4" w:space="0" w:color="auto"/>
            </w:tcBorders>
            <w:vAlign w:val="center"/>
          </w:tcPr>
          <w:p w:rsidR="00C507B2" w:rsidRPr="005443E4" w:rsidRDefault="00021888" w:rsidP="00460665">
            <w:pPr>
              <w:jc w:val="center"/>
              <w:rPr>
                <w:b/>
                <w:bCs/>
                <w:sz w:val="20"/>
                <w:szCs w:val="20"/>
              </w:rPr>
            </w:pPr>
            <w:r w:rsidRPr="005443E4">
              <w:rPr>
                <w:b/>
                <w:bCs/>
                <w:sz w:val="20"/>
                <w:szCs w:val="20"/>
              </w:rPr>
              <w:t>546 070 711,40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C507B2" w:rsidRPr="005443E4" w:rsidRDefault="00021888" w:rsidP="00460665">
            <w:pPr>
              <w:ind w:left="-108" w:right="-108"/>
              <w:jc w:val="center"/>
              <w:rPr>
                <w:b/>
                <w:bCs/>
                <w:sz w:val="20"/>
                <w:szCs w:val="20"/>
              </w:rPr>
            </w:pPr>
            <w:r w:rsidRPr="005443E4">
              <w:rPr>
                <w:b/>
                <w:bCs/>
                <w:sz w:val="20"/>
                <w:szCs w:val="20"/>
              </w:rPr>
              <w:t>542 346 888,21</w:t>
            </w:r>
          </w:p>
        </w:tc>
        <w:tc>
          <w:tcPr>
            <w:tcW w:w="1418" w:type="dxa"/>
            <w:tcBorders>
              <w:top w:val="single" w:sz="4" w:space="0" w:color="auto"/>
              <w:left w:val="single" w:sz="4" w:space="0" w:color="auto"/>
              <w:bottom w:val="single" w:sz="4" w:space="0" w:color="auto"/>
              <w:right w:val="single" w:sz="4" w:space="0" w:color="auto"/>
            </w:tcBorders>
            <w:vAlign w:val="center"/>
          </w:tcPr>
          <w:p w:rsidR="00C507B2" w:rsidRPr="005443E4" w:rsidRDefault="00021888" w:rsidP="00460665">
            <w:pPr>
              <w:jc w:val="center"/>
              <w:rPr>
                <w:b/>
                <w:bCs/>
                <w:sz w:val="20"/>
                <w:szCs w:val="20"/>
              </w:rPr>
            </w:pPr>
            <w:r w:rsidRPr="005443E4">
              <w:rPr>
                <w:b/>
                <w:bCs/>
                <w:sz w:val="20"/>
                <w:szCs w:val="20"/>
              </w:rPr>
              <w:t>99,3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507B2" w:rsidRPr="005443E4" w:rsidRDefault="0006400D" w:rsidP="00460665">
            <w:pPr>
              <w:jc w:val="center"/>
              <w:rPr>
                <w:b/>
                <w:bCs/>
                <w:sz w:val="20"/>
                <w:szCs w:val="20"/>
              </w:rPr>
            </w:pPr>
            <w:r w:rsidRPr="005443E4">
              <w:rPr>
                <w:b/>
                <w:bCs/>
                <w:sz w:val="20"/>
                <w:szCs w:val="20"/>
              </w:rPr>
              <w:t>108,0</w:t>
            </w:r>
          </w:p>
        </w:tc>
      </w:tr>
    </w:tbl>
    <w:p w:rsidR="003208B8" w:rsidRPr="005443E4" w:rsidRDefault="003208B8" w:rsidP="00F37F59">
      <w:pPr>
        <w:ind w:firstLine="709"/>
        <w:jc w:val="both"/>
        <w:rPr>
          <w:sz w:val="20"/>
          <w:szCs w:val="20"/>
        </w:rPr>
      </w:pPr>
    </w:p>
    <w:p w:rsidR="007878EC" w:rsidRPr="005443E4" w:rsidRDefault="007878EC" w:rsidP="00F37F59">
      <w:pPr>
        <w:ind w:firstLine="709"/>
        <w:jc w:val="both"/>
        <w:rPr>
          <w:spacing w:val="-4"/>
          <w:sz w:val="20"/>
          <w:szCs w:val="20"/>
        </w:rPr>
      </w:pPr>
      <w:r w:rsidRPr="005443E4">
        <w:rPr>
          <w:sz w:val="20"/>
          <w:szCs w:val="20"/>
        </w:rPr>
        <w:t>По сравнению с предыдущим отчетным периодом фактическое поступление доходов в бю</w:t>
      </w:r>
      <w:r w:rsidR="0065466B" w:rsidRPr="005443E4">
        <w:rPr>
          <w:sz w:val="20"/>
          <w:szCs w:val="20"/>
        </w:rPr>
        <w:t>джет района увеличило</w:t>
      </w:r>
      <w:r w:rsidR="00335AAA" w:rsidRPr="005443E4">
        <w:rPr>
          <w:sz w:val="20"/>
          <w:szCs w:val="20"/>
        </w:rPr>
        <w:t>сь</w:t>
      </w:r>
      <w:r w:rsidR="006F44FC" w:rsidRPr="005443E4">
        <w:rPr>
          <w:sz w:val="20"/>
          <w:szCs w:val="20"/>
        </w:rPr>
        <w:t xml:space="preserve"> на </w:t>
      </w:r>
      <w:r w:rsidR="00F2018E" w:rsidRPr="005443E4">
        <w:rPr>
          <w:sz w:val="20"/>
          <w:szCs w:val="20"/>
        </w:rPr>
        <w:t>8,0</w:t>
      </w:r>
      <w:r w:rsidRPr="005443E4">
        <w:rPr>
          <w:sz w:val="20"/>
          <w:szCs w:val="20"/>
        </w:rPr>
        <w:t xml:space="preserve"> процента. </w:t>
      </w:r>
      <w:r w:rsidRPr="005443E4">
        <w:rPr>
          <w:spacing w:val="-4"/>
          <w:sz w:val="20"/>
          <w:szCs w:val="20"/>
        </w:rPr>
        <w:t>Объем собственных д</w:t>
      </w:r>
      <w:r w:rsidR="006F44FC" w:rsidRPr="005443E4">
        <w:rPr>
          <w:spacing w:val="-4"/>
          <w:sz w:val="20"/>
          <w:szCs w:val="20"/>
        </w:rPr>
        <w:t>оходов районного бю</w:t>
      </w:r>
      <w:r w:rsidR="00F2018E" w:rsidRPr="005443E4">
        <w:rPr>
          <w:spacing w:val="-4"/>
          <w:sz w:val="20"/>
          <w:szCs w:val="20"/>
        </w:rPr>
        <w:t>джета за 2020</w:t>
      </w:r>
      <w:r w:rsidR="001E5E45" w:rsidRPr="005443E4">
        <w:rPr>
          <w:spacing w:val="-4"/>
          <w:sz w:val="20"/>
          <w:szCs w:val="20"/>
        </w:rPr>
        <w:t xml:space="preserve"> год вырос  на </w:t>
      </w:r>
      <w:r w:rsidR="00830AA3" w:rsidRPr="005443E4">
        <w:rPr>
          <w:spacing w:val="-4"/>
          <w:sz w:val="20"/>
          <w:szCs w:val="20"/>
        </w:rPr>
        <w:t>2 140 652,23</w:t>
      </w:r>
      <w:r w:rsidR="00B156E0" w:rsidRPr="005443E4">
        <w:rPr>
          <w:spacing w:val="-4"/>
          <w:sz w:val="20"/>
          <w:szCs w:val="20"/>
        </w:rPr>
        <w:t xml:space="preserve"> рублей, или </w:t>
      </w:r>
      <w:r w:rsidR="001E5E45" w:rsidRPr="005443E4">
        <w:rPr>
          <w:spacing w:val="-4"/>
          <w:sz w:val="20"/>
          <w:szCs w:val="20"/>
        </w:rPr>
        <w:t xml:space="preserve">на  </w:t>
      </w:r>
      <w:r w:rsidR="00830AA3" w:rsidRPr="005443E4">
        <w:rPr>
          <w:spacing w:val="-4"/>
          <w:sz w:val="20"/>
          <w:szCs w:val="20"/>
        </w:rPr>
        <w:t>1</w:t>
      </w:r>
      <w:r w:rsidR="007A44FA" w:rsidRPr="005443E4">
        <w:rPr>
          <w:spacing w:val="-4"/>
          <w:sz w:val="20"/>
          <w:szCs w:val="20"/>
        </w:rPr>
        <w:t>,7</w:t>
      </w:r>
      <w:r w:rsidRPr="005443E4">
        <w:rPr>
          <w:spacing w:val="-4"/>
          <w:sz w:val="20"/>
          <w:szCs w:val="20"/>
        </w:rPr>
        <w:t xml:space="preserve"> процента.</w:t>
      </w:r>
      <w:r w:rsidR="006F44FC" w:rsidRPr="005443E4">
        <w:rPr>
          <w:spacing w:val="-4"/>
          <w:sz w:val="20"/>
          <w:szCs w:val="20"/>
        </w:rPr>
        <w:t xml:space="preserve"> Б</w:t>
      </w:r>
      <w:r w:rsidR="007A44FA" w:rsidRPr="005443E4">
        <w:rPr>
          <w:spacing w:val="-4"/>
          <w:sz w:val="20"/>
          <w:szCs w:val="20"/>
        </w:rPr>
        <w:t xml:space="preserve">езвозмездные поступления </w:t>
      </w:r>
      <w:r w:rsidR="00830AA3" w:rsidRPr="005443E4">
        <w:rPr>
          <w:spacing w:val="-4"/>
          <w:sz w:val="20"/>
          <w:szCs w:val="20"/>
        </w:rPr>
        <w:t>увеличились по сравнению с уровнем 2019</w:t>
      </w:r>
      <w:r w:rsidR="006F44FC" w:rsidRPr="005443E4">
        <w:rPr>
          <w:spacing w:val="-4"/>
          <w:sz w:val="20"/>
          <w:szCs w:val="20"/>
        </w:rPr>
        <w:t xml:space="preserve"> года на </w:t>
      </w:r>
      <w:r w:rsidR="00830AA3" w:rsidRPr="005443E4">
        <w:rPr>
          <w:spacing w:val="-4"/>
          <w:sz w:val="20"/>
          <w:szCs w:val="20"/>
        </w:rPr>
        <w:t>37 838 170,66</w:t>
      </w:r>
      <w:r w:rsidRPr="005443E4">
        <w:rPr>
          <w:spacing w:val="-4"/>
          <w:sz w:val="20"/>
          <w:szCs w:val="20"/>
        </w:rPr>
        <w:t xml:space="preserve"> </w:t>
      </w:r>
      <w:r w:rsidR="00830AA3" w:rsidRPr="005443E4">
        <w:rPr>
          <w:spacing w:val="-4"/>
          <w:sz w:val="20"/>
          <w:szCs w:val="20"/>
        </w:rPr>
        <w:t>рублей. В 2020</w:t>
      </w:r>
      <w:r w:rsidRPr="005443E4">
        <w:rPr>
          <w:spacing w:val="-4"/>
          <w:sz w:val="20"/>
          <w:szCs w:val="20"/>
        </w:rPr>
        <w:t xml:space="preserve"> году налоговые и неналоговые доходы</w:t>
      </w:r>
      <w:r w:rsidR="0044335C" w:rsidRPr="005443E4">
        <w:rPr>
          <w:spacing w:val="-4"/>
          <w:sz w:val="20"/>
          <w:szCs w:val="20"/>
        </w:rPr>
        <w:t xml:space="preserve"> районного бюджета занимали </w:t>
      </w:r>
      <w:r w:rsidR="0065466B" w:rsidRPr="005443E4">
        <w:rPr>
          <w:spacing w:val="-4"/>
          <w:sz w:val="20"/>
          <w:szCs w:val="20"/>
        </w:rPr>
        <w:t>24,1</w:t>
      </w:r>
      <w:r w:rsidRPr="005443E4">
        <w:rPr>
          <w:spacing w:val="-4"/>
          <w:sz w:val="20"/>
          <w:szCs w:val="20"/>
        </w:rPr>
        <w:t xml:space="preserve"> процента в общем объеме доходной части бюджета, </w:t>
      </w:r>
      <w:r w:rsidR="0065466B" w:rsidRPr="005443E4">
        <w:rPr>
          <w:spacing w:val="-4"/>
          <w:sz w:val="20"/>
          <w:szCs w:val="20"/>
        </w:rPr>
        <w:t>безвозмездные поступления – 75,9</w:t>
      </w:r>
      <w:r w:rsidRPr="005443E4">
        <w:rPr>
          <w:spacing w:val="-4"/>
          <w:sz w:val="20"/>
          <w:szCs w:val="20"/>
        </w:rPr>
        <w:t xml:space="preserve"> процента.</w:t>
      </w:r>
    </w:p>
    <w:p w:rsidR="00B62CAC" w:rsidRDefault="00B62CAC" w:rsidP="00F37F59">
      <w:pPr>
        <w:ind w:firstLine="709"/>
        <w:jc w:val="both"/>
        <w:rPr>
          <w:spacing w:val="-4"/>
          <w:sz w:val="20"/>
          <w:szCs w:val="20"/>
        </w:rPr>
      </w:pPr>
    </w:p>
    <w:p w:rsidR="001638CC" w:rsidRDefault="001638CC" w:rsidP="00F37F59">
      <w:pPr>
        <w:ind w:firstLine="709"/>
        <w:jc w:val="both"/>
        <w:rPr>
          <w:spacing w:val="-4"/>
          <w:sz w:val="20"/>
          <w:szCs w:val="20"/>
        </w:rPr>
      </w:pPr>
    </w:p>
    <w:p w:rsidR="001638CC" w:rsidRDefault="001638CC" w:rsidP="00F37F59">
      <w:pPr>
        <w:ind w:firstLine="709"/>
        <w:jc w:val="both"/>
        <w:rPr>
          <w:spacing w:val="-4"/>
          <w:sz w:val="20"/>
          <w:szCs w:val="20"/>
        </w:rPr>
      </w:pPr>
    </w:p>
    <w:p w:rsidR="001638CC" w:rsidRPr="005443E4" w:rsidRDefault="001638CC" w:rsidP="00F37F59">
      <w:pPr>
        <w:ind w:firstLine="709"/>
        <w:jc w:val="both"/>
        <w:rPr>
          <w:spacing w:val="-4"/>
          <w:sz w:val="20"/>
          <w:szCs w:val="20"/>
        </w:rPr>
      </w:pPr>
    </w:p>
    <w:p w:rsidR="00B62CAC" w:rsidRPr="005443E4" w:rsidRDefault="00B62CAC" w:rsidP="00F37F59">
      <w:pPr>
        <w:ind w:firstLine="709"/>
        <w:jc w:val="both"/>
        <w:rPr>
          <w:spacing w:val="-4"/>
          <w:sz w:val="20"/>
          <w:szCs w:val="20"/>
        </w:rPr>
      </w:pPr>
    </w:p>
    <w:p w:rsidR="00361334" w:rsidRPr="005443E4" w:rsidRDefault="00361334" w:rsidP="00F37F59">
      <w:pPr>
        <w:ind w:firstLine="709"/>
        <w:jc w:val="both"/>
        <w:rPr>
          <w:spacing w:val="-4"/>
          <w:sz w:val="20"/>
          <w:szCs w:val="20"/>
        </w:rPr>
      </w:pPr>
    </w:p>
    <w:p w:rsidR="008F487C" w:rsidRPr="005443E4" w:rsidRDefault="008F487C" w:rsidP="00F37F59">
      <w:pPr>
        <w:ind w:firstLine="709"/>
        <w:jc w:val="both"/>
        <w:rPr>
          <w:spacing w:val="-4"/>
          <w:sz w:val="20"/>
          <w:szCs w:val="20"/>
        </w:rPr>
      </w:pPr>
    </w:p>
    <w:p w:rsidR="004169C5" w:rsidRPr="005443E4" w:rsidRDefault="004169C5" w:rsidP="00F37F59">
      <w:pPr>
        <w:ind w:firstLine="720"/>
        <w:jc w:val="center"/>
        <w:rPr>
          <w:b/>
        </w:rPr>
      </w:pPr>
      <w:r w:rsidRPr="005443E4">
        <w:rPr>
          <w:b/>
        </w:rPr>
        <w:t xml:space="preserve"> Налоговые и неналоговые доходы.</w:t>
      </w:r>
    </w:p>
    <w:p w:rsidR="0065466B" w:rsidRPr="005443E4" w:rsidRDefault="0065466B" w:rsidP="00F37F59">
      <w:pPr>
        <w:ind w:firstLine="720"/>
        <w:jc w:val="center"/>
        <w:rPr>
          <w:b/>
        </w:rPr>
      </w:pPr>
    </w:p>
    <w:p w:rsidR="0065466B" w:rsidRPr="005443E4" w:rsidRDefault="0065466B" w:rsidP="0065466B">
      <w:pPr>
        <w:ind w:firstLine="709"/>
        <w:jc w:val="both"/>
        <w:rPr>
          <w:sz w:val="20"/>
          <w:szCs w:val="20"/>
        </w:rPr>
      </w:pPr>
      <w:r w:rsidRPr="005443E4">
        <w:rPr>
          <w:sz w:val="20"/>
          <w:szCs w:val="20"/>
        </w:rPr>
        <w:t>В 2020 году план</w:t>
      </w:r>
      <w:r w:rsidRPr="005443E4">
        <w:rPr>
          <w:b/>
          <w:sz w:val="20"/>
          <w:szCs w:val="20"/>
        </w:rPr>
        <w:t xml:space="preserve"> по налоговым и неналоговым доходам районного бюджета</w:t>
      </w:r>
      <w:r w:rsidRPr="005443E4">
        <w:rPr>
          <w:sz w:val="20"/>
          <w:szCs w:val="20"/>
        </w:rPr>
        <w:t xml:space="preserve"> исполнен в объеме 130 541 842,73 рублей, или на 101,3 процентов. Рост к соответствующему периоду прошлого года на 1,7 процентов, или на 2 140 652,23 рублей. </w:t>
      </w:r>
    </w:p>
    <w:p w:rsidR="0065466B" w:rsidRPr="005443E4" w:rsidRDefault="0065466B" w:rsidP="0065466B">
      <w:pPr>
        <w:spacing w:before="120"/>
        <w:ind w:right="-6" w:firstLine="720"/>
        <w:jc w:val="both"/>
        <w:rPr>
          <w:sz w:val="20"/>
          <w:szCs w:val="20"/>
        </w:rPr>
      </w:pPr>
      <w:r w:rsidRPr="005443E4">
        <w:rPr>
          <w:sz w:val="20"/>
          <w:szCs w:val="20"/>
        </w:rPr>
        <w:t xml:space="preserve">Динамика поступления налоговых и неналоговых доходов в районный бюджет за ряд последних лет </w:t>
      </w:r>
    </w:p>
    <w:p w:rsidR="0065466B" w:rsidRPr="005443E4" w:rsidRDefault="0065466B" w:rsidP="0065466B">
      <w:pPr>
        <w:spacing w:before="120" w:line="288" w:lineRule="auto"/>
        <w:ind w:right="-6" w:firstLine="720"/>
        <w:jc w:val="both"/>
        <w:rPr>
          <w:sz w:val="20"/>
          <w:szCs w:val="20"/>
        </w:rPr>
      </w:pPr>
      <w:r w:rsidRPr="005443E4">
        <w:rPr>
          <w:sz w:val="20"/>
          <w:szCs w:val="20"/>
        </w:rPr>
        <w:t xml:space="preserve">                                                                                                                                                                   ( рублей)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gridCol w:w="2196"/>
        <w:gridCol w:w="1985"/>
        <w:gridCol w:w="1985"/>
        <w:gridCol w:w="1985"/>
      </w:tblGrid>
      <w:tr w:rsidR="0065466B" w:rsidRPr="005443E4" w:rsidTr="001E0648">
        <w:trPr>
          <w:jc w:val="center"/>
        </w:trPr>
        <w:tc>
          <w:tcPr>
            <w:tcW w:w="1774" w:type="dxa"/>
          </w:tcPr>
          <w:p w:rsidR="0065466B" w:rsidRPr="005443E4" w:rsidRDefault="0065466B" w:rsidP="001E0648">
            <w:pPr>
              <w:spacing w:before="120" w:line="288" w:lineRule="auto"/>
              <w:ind w:right="-6"/>
              <w:jc w:val="center"/>
              <w:rPr>
                <w:sz w:val="20"/>
                <w:szCs w:val="20"/>
              </w:rPr>
            </w:pPr>
            <w:r w:rsidRPr="005443E4">
              <w:rPr>
                <w:sz w:val="20"/>
                <w:szCs w:val="20"/>
              </w:rPr>
              <w:t>Период</w:t>
            </w:r>
          </w:p>
        </w:tc>
        <w:tc>
          <w:tcPr>
            <w:tcW w:w="2196" w:type="dxa"/>
          </w:tcPr>
          <w:p w:rsidR="0065466B" w:rsidRPr="005443E4" w:rsidRDefault="0065466B" w:rsidP="001E0648">
            <w:pPr>
              <w:spacing w:before="120" w:line="288" w:lineRule="auto"/>
              <w:ind w:right="-6"/>
              <w:jc w:val="center"/>
              <w:rPr>
                <w:sz w:val="20"/>
                <w:szCs w:val="20"/>
              </w:rPr>
            </w:pPr>
            <w:r w:rsidRPr="005443E4">
              <w:rPr>
                <w:sz w:val="20"/>
                <w:szCs w:val="20"/>
              </w:rPr>
              <w:t>Всего налоговых и неналоговых доходов</w:t>
            </w:r>
          </w:p>
        </w:tc>
        <w:tc>
          <w:tcPr>
            <w:tcW w:w="1985" w:type="dxa"/>
          </w:tcPr>
          <w:p w:rsidR="0065466B" w:rsidRPr="005443E4" w:rsidRDefault="0065466B" w:rsidP="001E0648">
            <w:pPr>
              <w:spacing w:before="120" w:line="288" w:lineRule="auto"/>
              <w:ind w:right="-6"/>
              <w:jc w:val="center"/>
              <w:rPr>
                <w:sz w:val="20"/>
                <w:szCs w:val="20"/>
              </w:rPr>
            </w:pPr>
            <w:r w:rsidRPr="005443E4">
              <w:rPr>
                <w:sz w:val="20"/>
                <w:szCs w:val="20"/>
              </w:rPr>
              <w:t>Налоговые доходы</w:t>
            </w:r>
          </w:p>
        </w:tc>
        <w:tc>
          <w:tcPr>
            <w:tcW w:w="1985" w:type="dxa"/>
          </w:tcPr>
          <w:p w:rsidR="0065466B" w:rsidRPr="005443E4" w:rsidRDefault="0065466B" w:rsidP="001E0648">
            <w:pPr>
              <w:spacing w:before="120" w:line="288" w:lineRule="auto"/>
              <w:ind w:right="-6"/>
              <w:jc w:val="center"/>
              <w:rPr>
                <w:sz w:val="20"/>
                <w:szCs w:val="20"/>
              </w:rPr>
            </w:pPr>
            <w:r w:rsidRPr="005443E4">
              <w:rPr>
                <w:sz w:val="20"/>
                <w:szCs w:val="20"/>
              </w:rPr>
              <w:t>Неналоговые доходы</w:t>
            </w:r>
          </w:p>
        </w:tc>
        <w:tc>
          <w:tcPr>
            <w:tcW w:w="1985" w:type="dxa"/>
          </w:tcPr>
          <w:p w:rsidR="0065466B" w:rsidRPr="005443E4" w:rsidRDefault="0065466B" w:rsidP="001E0648">
            <w:pPr>
              <w:spacing w:before="120" w:line="288" w:lineRule="auto"/>
              <w:ind w:right="-6"/>
              <w:jc w:val="center"/>
              <w:rPr>
                <w:sz w:val="20"/>
                <w:szCs w:val="20"/>
              </w:rPr>
            </w:pPr>
            <w:r w:rsidRPr="005443E4">
              <w:rPr>
                <w:sz w:val="20"/>
                <w:szCs w:val="20"/>
              </w:rPr>
              <w:t>Темп роста, %</w:t>
            </w:r>
          </w:p>
        </w:tc>
      </w:tr>
      <w:tr w:rsidR="0065466B" w:rsidRPr="005443E4" w:rsidTr="001E0648">
        <w:trPr>
          <w:jc w:val="center"/>
        </w:trPr>
        <w:tc>
          <w:tcPr>
            <w:tcW w:w="1774" w:type="dxa"/>
          </w:tcPr>
          <w:p w:rsidR="0065466B" w:rsidRPr="005443E4" w:rsidRDefault="0065466B" w:rsidP="001E0648">
            <w:pPr>
              <w:spacing w:before="120" w:line="288" w:lineRule="auto"/>
              <w:ind w:right="-6"/>
              <w:jc w:val="center"/>
              <w:rPr>
                <w:sz w:val="20"/>
                <w:szCs w:val="20"/>
              </w:rPr>
            </w:pPr>
            <w:r w:rsidRPr="005443E4">
              <w:rPr>
                <w:sz w:val="20"/>
                <w:szCs w:val="20"/>
              </w:rPr>
              <w:t xml:space="preserve"> 2018</w:t>
            </w:r>
          </w:p>
        </w:tc>
        <w:tc>
          <w:tcPr>
            <w:tcW w:w="2196" w:type="dxa"/>
          </w:tcPr>
          <w:p w:rsidR="0065466B" w:rsidRPr="005443E4" w:rsidRDefault="0065466B" w:rsidP="001E0648">
            <w:pPr>
              <w:spacing w:before="120" w:line="288" w:lineRule="auto"/>
              <w:ind w:right="-6"/>
              <w:jc w:val="center"/>
              <w:rPr>
                <w:sz w:val="20"/>
                <w:szCs w:val="20"/>
              </w:rPr>
            </w:pPr>
            <w:r w:rsidRPr="005443E4">
              <w:rPr>
                <w:sz w:val="20"/>
                <w:szCs w:val="20"/>
              </w:rPr>
              <w:t>127 479 237,88</w:t>
            </w:r>
          </w:p>
        </w:tc>
        <w:tc>
          <w:tcPr>
            <w:tcW w:w="1985" w:type="dxa"/>
          </w:tcPr>
          <w:p w:rsidR="0065466B" w:rsidRPr="005443E4" w:rsidRDefault="0065466B" w:rsidP="001E0648">
            <w:pPr>
              <w:spacing w:before="120" w:line="288" w:lineRule="auto"/>
              <w:ind w:right="-6"/>
              <w:jc w:val="center"/>
              <w:rPr>
                <w:sz w:val="20"/>
                <w:szCs w:val="20"/>
              </w:rPr>
            </w:pPr>
            <w:r w:rsidRPr="005443E4">
              <w:rPr>
                <w:sz w:val="20"/>
                <w:szCs w:val="20"/>
              </w:rPr>
              <w:t>106 200 288,62</w:t>
            </w:r>
          </w:p>
        </w:tc>
        <w:tc>
          <w:tcPr>
            <w:tcW w:w="1985" w:type="dxa"/>
          </w:tcPr>
          <w:p w:rsidR="0065466B" w:rsidRPr="005443E4" w:rsidRDefault="0065466B" w:rsidP="001E0648">
            <w:pPr>
              <w:spacing w:before="120" w:line="288" w:lineRule="auto"/>
              <w:ind w:right="-6"/>
              <w:jc w:val="center"/>
              <w:rPr>
                <w:sz w:val="20"/>
                <w:szCs w:val="20"/>
              </w:rPr>
            </w:pPr>
            <w:r w:rsidRPr="005443E4">
              <w:rPr>
                <w:sz w:val="20"/>
                <w:szCs w:val="20"/>
              </w:rPr>
              <w:t>21 278 949,26</w:t>
            </w:r>
          </w:p>
        </w:tc>
        <w:tc>
          <w:tcPr>
            <w:tcW w:w="1985" w:type="dxa"/>
          </w:tcPr>
          <w:p w:rsidR="0065466B" w:rsidRPr="005443E4" w:rsidRDefault="0065466B" w:rsidP="001E0648">
            <w:pPr>
              <w:spacing w:before="120" w:line="288" w:lineRule="auto"/>
              <w:ind w:right="-6"/>
              <w:jc w:val="center"/>
              <w:rPr>
                <w:sz w:val="20"/>
                <w:szCs w:val="20"/>
              </w:rPr>
            </w:pPr>
            <w:r w:rsidRPr="005443E4">
              <w:rPr>
                <w:sz w:val="20"/>
                <w:szCs w:val="20"/>
              </w:rPr>
              <w:t>105,6</w:t>
            </w:r>
          </w:p>
        </w:tc>
      </w:tr>
      <w:tr w:rsidR="0065466B" w:rsidRPr="005443E4" w:rsidTr="001E0648">
        <w:trPr>
          <w:jc w:val="center"/>
        </w:trPr>
        <w:tc>
          <w:tcPr>
            <w:tcW w:w="1774" w:type="dxa"/>
          </w:tcPr>
          <w:p w:rsidR="0065466B" w:rsidRPr="005443E4" w:rsidRDefault="0065466B" w:rsidP="001E0648">
            <w:pPr>
              <w:spacing w:before="120" w:line="288" w:lineRule="auto"/>
              <w:ind w:right="-6"/>
              <w:jc w:val="center"/>
              <w:rPr>
                <w:sz w:val="20"/>
                <w:szCs w:val="20"/>
              </w:rPr>
            </w:pPr>
            <w:r w:rsidRPr="005443E4">
              <w:rPr>
                <w:sz w:val="20"/>
                <w:szCs w:val="20"/>
              </w:rPr>
              <w:t>2019</w:t>
            </w:r>
          </w:p>
        </w:tc>
        <w:tc>
          <w:tcPr>
            <w:tcW w:w="2196" w:type="dxa"/>
          </w:tcPr>
          <w:p w:rsidR="0065466B" w:rsidRPr="005443E4" w:rsidRDefault="0065466B" w:rsidP="001E0648">
            <w:pPr>
              <w:spacing w:before="120" w:line="288" w:lineRule="auto"/>
              <w:ind w:right="-6"/>
              <w:jc w:val="center"/>
              <w:rPr>
                <w:sz w:val="20"/>
                <w:szCs w:val="20"/>
              </w:rPr>
            </w:pPr>
            <w:r w:rsidRPr="005443E4">
              <w:rPr>
                <w:sz w:val="20"/>
                <w:szCs w:val="20"/>
              </w:rPr>
              <w:t>128 401 190,50</w:t>
            </w:r>
          </w:p>
        </w:tc>
        <w:tc>
          <w:tcPr>
            <w:tcW w:w="1985" w:type="dxa"/>
          </w:tcPr>
          <w:p w:rsidR="0065466B" w:rsidRPr="005443E4" w:rsidRDefault="0065466B" w:rsidP="001E0648">
            <w:pPr>
              <w:spacing w:before="120" w:line="288" w:lineRule="auto"/>
              <w:ind w:right="-6"/>
              <w:jc w:val="center"/>
              <w:rPr>
                <w:sz w:val="20"/>
                <w:szCs w:val="20"/>
              </w:rPr>
            </w:pPr>
            <w:r w:rsidRPr="005443E4">
              <w:rPr>
                <w:sz w:val="20"/>
                <w:szCs w:val="20"/>
              </w:rPr>
              <w:t>117 759 530,25</w:t>
            </w:r>
          </w:p>
        </w:tc>
        <w:tc>
          <w:tcPr>
            <w:tcW w:w="1985" w:type="dxa"/>
          </w:tcPr>
          <w:p w:rsidR="0065466B" w:rsidRPr="005443E4" w:rsidRDefault="0065466B" w:rsidP="001E0648">
            <w:pPr>
              <w:spacing w:before="120" w:line="288" w:lineRule="auto"/>
              <w:ind w:right="-6"/>
              <w:jc w:val="center"/>
              <w:rPr>
                <w:sz w:val="20"/>
                <w:szCs w:val="20"/>
              </w:rPr>
            </w:pPr>
            <w:r w:rsidRPr="005443E4">
              <w:rPr>
                <w:sz w:val="20"/>
                <w:szCs w:val="20"/>
              </w:rPr>
              <w:t>10 641 660,25</w:t>
            </w:r>
          </w:p>
        </w:tc>
        <w:tc>
          <w:tcPr>
            <w:tcW w:w="1985" w:type="dxa"/>
          </w:tcPr>
          <w:p w:rsidR="0065466B" w:rsidRPr="005443E4" w:rsidRDefault="0065466B" w:rsidP="001E0648">
            <w:pPr>
              <w:spacing w:before="120" w:line="288" w:lineRule="auto"/>
              <w:ind w:right="-6"/>
              <w:jc w:val="center"/>
              <w:rPr>
                <w:sz w:val="20"/>
                <w:szCs w:val="20"/>
              </w:rPr>
            </w:pPr>
            <w:r w:rsidRPr="005443E4">
              <w:rPr>
                <w:sz w:val="20"/>
                <w:szCs w:val="20"/>
              </w:rPr>
              <w:t>100,7</w:t>
            </w:r>
          </w:p>
        </w:tc>
      </w:tr>
      <w:tr w:rsidR="0065466B" w:rsidRPr="005443E4" w:rsidTr="001E0648">
        <w:trPr>
          <w:trHeight w:val="411"/>
          <w:jc w:val="center"/>
        </w:trPr>
        <w:tc>
          <w:tcPr>
            <w:tcW w:w="1774" w:type="dxa"/>
          </w:tcPr>
          <w:p w:rsidR="0065466B" w:rsidRPr="005443E4" w:rsidRDefault="0065466B" w:rsidP="001E0648">
            <w:pPr>
              <w:spacing w:before="120" w:line="288" w:lineRule="auto"/>
              <w:ind w:right="-6"/>
              <w:jc w:val="center"/>
              <w:rPr>
                <w:sz w:val="20"/>
                <w:szCs w:val="20"/>
              </w:rPr>
            </w:pPr>
            <w:r w:rsidRPr="005443E4">
              <w:rPr>
                <w:sz w:val="20"/>
                <w:szCs w:val="20"/>
              </w:rPr>
              <w:t>2020</w:t>
            </w:r>
          </w:p>
        </w:tc>
        <w:tc>
          <w:tcPr>
            <w:tcW w:w="2196" w:type="dxa"/>
          </w:tcPr>
          <w:p w:rsidR="0065466B" w:rsidRPr="005443E4" w:rsidRDefault="0065466B" w:rsidP="001E0648">
            <w:pPr>
              <w:spacing w:before="120" w:line="288" w:lineRule="auto"/>
              <w:ind w:right="-6"/>
              <w:jc w:val="center"/>
              <w:rPr>
                <w:sz w:val="20"/>
                <w:szCs w:val="20"/>
              </w:rPr>
            </w:pPr>
            <w:r w:rsidRPr="005443E4">
              <w:rPr>
                <w:sz w:val="20"/>
                <w:szCs w:val="20"/>
              </w:rPr>
              <w:t>130 541 842,73</w:t>
            </w:r>
          </w:p>
        </w:tc>
        <w:tc>
          <w:tcPr>
            <w:tcW w:w="1985" w:type="dxa"/>
          </w:tcPr>
          <w:p w:rsidR="0065466B" w:rsidRPr="005443E4" w:rsidRDefault="0065466B" w:rsidP="001E0648">
            <w:pPr>
              <w:spacing w:before="120" w:line="288" w:lineRule="auto"/>
              <w:ind w:right="-6"/>
              <w:jc w:val="center"/>
              <w:rPr>
                <w:sz w:val="20"/>
                <w:szCs w:val="20"/>
              </w:rPr>
            </w:pPr>
            <w:r w:rsidRPr="005443E4">
              <w:rPr>
                <w:sz w:val="20"/>
                <w:szCs w:val="20"/>
              </w:rPr>
              <w:t>118 153 642,96</w:t>
            </w:r>
          </w:p>
        </w:tc>
        <w:tc>
          <w:tcPr>
            <w:tcW w:w="1985" w:type="dxa"/>
          </w:tcPr>
          <w:p w:rsidR="0065466B" w:rsidRPr="005443E4" w:rsidRDefault="0065466B" w:rsidP="001E0648">
            <w:pPr>
              <w:spacing w:before="120" w:line="288" w:lineRule="auto"/>
              <w:ind w:right="-6"/>
              <w:jc w:val="center"/>
              <w:rPr>
                <w:sz w:val="20"/>
                <w:szCs w:val="20"/>
              </w:rPr>
            </w:pPr>
            <w:r w:rsidRPr="005443E4">
              <w:rPr>
                <w:sz w:val="20"/>
                <w:szCs w:val="20"/>
              </w:rPr>
              <w:t>12 388 199,77</w:t>
            </w:r>
          </w:p>
        </w:tc>
        <w:tc>
          <w:tcPr>
            <w:tcW w:w="1985" w:type="dxa"/>
          </w:tcPr>
          <w:p w:rsidR="0065466B" w:rsidRPr="005443E4" w:rsidRDefault="0065466B" w:rsidP="001E0648">
            <w:pPr>
              <w:spacing w:before="120" w:line="288" w:lineRule="auto"/>
              <w:ind w:right="-6"/>
              <w:jc w:val="center"/>
              <w:rPr>
                <w:sz w:val="20"/>
                <w:szCs w:val="20"/>
              </w:rPr>
            </w:pPr>
            <w:r w:rsidRPr="005443E4">
              <w:rPr>
                <w:sz w:val="20"/>
                <w:szCs w:val="20"/>
              </w:rPr>
              <w:t>101,7</w:t>
            </w:r>
          </w:p>
        </w:tc>
      </w:tr>
    </w:tbl>
    <w:p w:rsidR="0065466B" w:rsidRPr="005443E4" w:rsidRDefault="0065466B" w:rsidP="0065466B">
      <w:pPr>
        <w:spacing w:before="120"/>
        <w:ind w:right="-6" w:hanging="851"/>
        <w:jc w:val="both"/>
        <w:rPr>
          <w:i/>
          <w:sz w:val="20"/>
          <w:szCs w:val="20"/>
        </w:rPr>
      </w:pPr>
    </w:p>
    <w:p w:rsidR="0065466B" w:rsidRPr="005443E4" w:rsidRDefault="0065466B" w:rsidP="0065466B">
      <w:pPr>
        <w:ind w:firstLine="709"/>
        <w:jc w:val="both"/>
        <w:rPr>
          <w:sz w:val="20"/>
          <w:szCs w:val="20"/>
        </w:rPr>
      </w:pPr>
      <w:r w:rsidRPr="005443E4">
        <w:rPr>
          <w:sz w:val="20"/>
          <w:szCs w:val="20"/>
        </w:rPr>
        <w:t xml:space="preserve"> В 2020 году по бюджету района плановые назначения по налоговым доходам исполнены на 101,2 процента, по неналоговым доходам - на 102,6 процента.</w:t>
      </w:r>
    </w:p>
    <w:p w:rsidR="0065466B" w:rsidRPr="005443E4" w:rsidRDefault="0065466B" w:rsidP="0065466B">
      <w:pPr>
        <w:ind w:firstLine="709"/>
        <w:jc w:val="both"/>
        <w:rPr>
          <w:sz w:val="20"/>
          <w:szCs w:val="20"/>
        </w:rPr>
      </w:pPr>
    </w:p>
    <w:p w:rsidR="0065466B" w:rsidRPr="005443E4" w:rsidRDefault="0065466B" w:rsidP="0065466B">
      <w:pPr>
        <w:spacing w:line="360" w:lineRule="auto"/>
        <w:ind w:firstLine="709"/>
        <w:jc w:val="both"/>
        <w:rPr>
          <w:sz w:val="20"/>
          <w:szCs w:val="20"/>
        </w:rPr>
      </w:pPr>
      <w:r w:rsidRPr="005443E4">
        <w:rPr>
          <w:sz w:val="20"/>
          <w:szCs w:val="20"/>
        </w:rPr>
        <w:t xml:space="preserve">                 Информация о выполнении плана по собственным доходам районного бюджета приведена в таблице:</w:t>
      </w:r>
    </w:p>
    <w:p w:rsidR="0065466B" w:rsidRPr="005443E4" w:rsidRDefault="0065466B" w:rsidP="0065466B">
      <w:pPr>
        <w:spacing w:before="120"/>
        <w:ind w:right="-6" w:firstLine="720"/>
        <w:rPr>
          <w:b/>
          <w:sz w:val="20"/>
          <w:szCs w:val="20"/>
        </w:rPr>
      </w:pPr>
      <w:r w:rsidRPr="005443E4">
        <w:rPr>
          <w:b/>
          <w:sz w:val="20"/>
          <w:szCs w:val="20"/>
        </w:rPr>
        <w:t xml:space="preserve">                 Итоги исполнения районного бюджета по налоговым и неналоговым доходам в 2020 году</w:t>
      </w:r>
    </w:p>
    <w:p w:rsidR="0065466B" w:rsidRPr="005443E4" w:rsidRDefault="0065466B" w:rsidP="0065466B">
      <w:pPr>
        <w:ind w:right="-5" w:firstLine="720"/>
        <w:jc w:val="center"/>
        <w:rPr>
          <w:sz w:val="20"/>
          <w:szCs w:val="20"/>
        </w:rPr>
      </w:pPr>
      <w:r w:rsidRPr="005443E4">
        <w:rPr>
          <w:sz w:val="20"/>
          <w:szCs w:val="20"/>
        </w:rPr>
        <w:t xml:space="preserve">                                                                                                                                                                  (рублей)</w:t>
      </w:r>
    </w:p>
    <w:tbl>
      <w:tblPr>
        <w:tblW w:w="101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1925"/>
        <w:gridCol w:w="1800"/>
        <w:gridCol w:w="1800"/>
        <w:gridCol w:w="1748"/>
        <w:gridCol w:w="900"/>
      </w:tblGrid>
      <w:tr w:rsidR="0065466B" w:rsidRPr="005443E4" w:rsidTr="001E0648">
        <w:trPr>
          <w:trHeight w:val="505"/>
          <w:jc w:val="center"/>
        </w:trPr>
        <w:tc>
          <w:tcPr>
            <w:tcW w:w="1980" w:type="dxa"/>
            <w:vMerge w:val="restart"/>
            <w:shd w:val="clear" w:color="auto" w:fill="auto"/>
            <w:vAlign w:val="center"/>
          </w:tcPr>
          <w:p w:rsidR="0065466B" w:rsidRPr="005443E4" w:rsidRDefault="0065466B" w:rsidP="001E0648">
            <w:pPr>
              <w:jc w:val="center"/>
              <w:rPr>
                <w:sz w:val="20"/>
                <w:szCs w:val="20"/>
              </w:rPr>
            </w:pPr>
            <w:r w:rsidRPr="005443E4">
              <w:rPr>
                <w:sz w:val="20"/>
                <w:szCs w:val="20"/>
              </w:rPr>
              <w:t>Наименование показателя</w:t>
            </w:r>
          </w:p>
        </w:tc>
        <w:tc>
          <w:tcPr>
            <w:tcW w:w="1925" w:type="dxa"/>
            <w:vMerge w:val="restart"/>
            <w:shd w:val="clear" w:color="auto" w:fill="auto"/>
            <w:vAlign w:val="center"/>
          </w:tcPr>
          <w:p w:rsidR="0065466B" w:rsidRPr="005443E4" w:rsidRDefault="0065466B" w:rsidP="001E0648">
            <w:pPr>
              <w:jc w:val="center"/>
              <w:rPr>
                <w:sz w:val="20"/>
                <w:szCs w:val="20"/>
              </w:rPr>
            </w:pPr>
            <w:r w:rsidRPr="005443E4">
              <w:rPr>
                <w:sz w:val="20"/>
                <w:szCs w:val="20"/>
              </w:rPr>
              <w:t>Исполнено за 2019</w:t>
            </w:r>
          </w:p>
          <w:p w:rsidR="0065466B" w:rsidRPr="005443E4" w:rsidRDefault="0065466B" w:rsidP="001E0648">
            <w:pPr>
              <w:jc w:val="center"/>
              <w:rPr>
                <w:sz w:val="20"/>
                <w:szCs w:val="20"/>
              </w:rPr>
            </w:pPr>
            <w:r w:rsidRPr="005443E4">
              <w:rPr>
                <w:sz w:val="20"/>
                <w:szCs w:val="20"/>
              </w:rPr>
              <w:t xml:space="preserve"> год</w:t>
            </w:r>
          </w:p>
        </w:tc>
        <w:tc>
          <w:tcPr>
            <w:tcW w:w="5348" w:type="dxa"/>
            <w:gridSpan w:val="3"/>
            <w:shd w:val="clear" w:color="auto" w:fill="auto"/>
            <w:vAlign w:val="center"/>
          </w:tcPr>
          <w:p w:rsidR="0065466B" w:rsidRPr="005443E4" w:rsidRDefault="0065466B" w:rsidP="001E0648">
            <w:pPr>
              <w:jc w:val="center"/>
              <w:rPr>
                <w:sz w:val="20"/>
                <w:szCs w:val="20"/>
              </w:rPr>
            </w:pPr>
            <w:r w:rsidRPr="005443E4">
              <w:rPr>
                <w:sz w:val="20"/>
                <w:szCs w:val="20"/>
              </w:rPr>
              <w:t>2020 год</w:t>
            </w:r>
          </w:p>
        </w:tc>
        <w:tc>
          <w:tcPr>
            <w:tcW w:w="900" w:type="dxa"/>
            <w:vMerge w:val="restart"/>
            <w:shd w:val="clear" w:color="auto" w:fill="auto"/>
            <w:vAlign w:val="center"/>
          </w:tcPr>
          <w:p w:rsidR="0065466B" w:rsidRPr="005443E4" w:rsidRDefault="0065466B" w:rsidP="001E0648">
            <w:pPr>
              <w:ind w:left="-108" w:right="-108"/>
              <w:jc w:val="center"/>
              <w:rPr>
                <w:sz w:val="20"/>
                <w:szCs w:val="20"/>
              </w:rPr>
            </w:pPr>
            <w:r w:rsidRPr="005443E4">
              <w:rPr>
                <w:sz w:val="20"/>
                <w:szCs w:val="20"/>
              </w:rPr>
              <w:t>Темп</w:t>
            </w:r>
          </w:p>
          <w:p w:rsidR="0065466B" w:rsidRPr="005443E4" w:rsidRDefault="0065466B" w:rsidP="001E0648">
            <w:pPr>
              <w:ind w:left="-108" w:right="-108"/>
              <w:jc w:val="center"/>
              <w:rPr>
                <w:sz w:val="20"/>
                <w:szCs w:val="20"/>
              </w:rPr>
            </w:pPr>
            <w:r w:rsidRPr="005443E4">
              <w:rPr>
                <w:sz w:val="20"/>
                <w:szCs w:val="20"/>
              </w:rPr>
              <w:t>роста,</w:t>
            </w:r>
          </w:p>
          <w:p w:rsidR="0065466B" w:rsidRPr="005443E4" w:rsidRDefault="0065466B" w:rsidP="001E0648">
            <w:pPr>
              <w:ind w:left="-108" w:right="-108"/>
              <w:jc w:val="center"/>
              <w:rPr>
                <w:sz w:val="20"/>
                <w:szCs w:val="20"/>
              </w:rPr>
            </w:pPr>
            <w:r w:rsidRPr="005443E4">
              <w:rPr>
                <w:sz w:val="20"/>
                <w:szCs w:val="20"/>
              </w:rPr>
              <w:t>%</w:t>
            </w:r>
          </w:p>
        </w:tc>
      </w:tr>
      <w:tr w:rsidR="0065466B" w:rsidRPr="005443E4" w:rsidTr="001E0648">
        <w:trPr>
          <w:trHeight w:val="523"/>
          <w:jc w:val="center"/>
        </w:trPr>
        <w:tc>
          <w:tcPr>
            <w:tcW w:w="1980" w:type="dxa"/>
            <w:vMerge/>
            <w:shd w:val="clear" w:color="auto" w:fill="auto"/>
          </w:tcPr>
          <w:p w:rsidR="0065466B" w:rsidRPr="005443E4" w:rsidRDefault="0065466B" w:rsidP="001E0648">
            <w:pPr>
              <w:jc w:val="center"/>
              <w:rPr>
                <w:sz w:val="20"/>
                <w:szCs w:val="20"/>
              </w:rPr>
            </w:pPr>
          </w:p>
        </w:tc>
        <w:tc>
          <w:tcPr>
            <w:tcW w:w="1925" w:type="dxa"/>
            <w:vMerge/>
            <w:shd w:val="clear" w:color="auto" w:fill="auto"/>
          </w:tcPr>
          <w:p w:rsidR="0065466B" w:rsidRPr="005443E4" w:rsidRDefault="0065466B" w:rsidP="001E0648">
            <w:pPr>
              <w:jc w:val="center"/>
              <w:rPr>
                <w:sz w:val="20"/>
                <w:szCs w:val="20"/>
              </w:rPr>
            </w:pPr>
          </w:p>
        </w:tc>
        <w:tc>
          <w:tcPr>
            <w:tcW w:w="1800" w:type="dxa"/>
            <w:shd w:val="clear" w:color="auto" w:fill="auto"/>
            <w:vAlign w:val="center"/>
          </w:tcPr>
          <w:p w:rsidR="0065466B" w:rsidRPr="005443E4" w:rsidRDefault="0065466B" w:rsidP="001E0648">
            <w:pPr>
              <w:jc w:val="center"/>
              <w:rPr>
                <w:sz w:val="20"/>
                <w:szCs w:val="20"/>
              </w:rPr>
            </w:pPr>
            <w:r w:rsidRPr="005443E4">
              <w:rPr>
                <w:sz w:val="20"/>
                <w:szCs w:val="20"/>
              </w:rPr>
              <w:t>Уточненный план</w:t>
            </w:r>
          </w:p>
        </w:tc>
        <w:tc>
          <w:tcPr>
            <w:tcW w:w="1800" w:type="dxa"/>
            <w:shd w:val="clear" w:color="auto" w:fill="auto"/>
            <w:vAlign w:val="center"/>
          </w:tcPr>
          <w:p w:rsidR="0065466B" w:rsidRPr="005443E4" w:rsidRDefault="0065466B" w:rsidP="001E0648">
            <w:pPr>
              <w:jc w:val="center"/>
              <w:rPr>
                <w:sz w:val="20"/>
                <w:szCs w:val="20"/>
              </w:rPr>
            </w:pPr>
            <w:r w:rsidRPr="005443E4">
              <w:rPr>
                <w:sz w:val="20"/>
                <w:szCs w:val="20"/>
              </w:rPr>
              <w:t>Исполнено</w:t>
            </w:r>
          </w:p>
        </w:tc>
        <w:tc>
          <w:tcPr>
            <w:tcW w:w="1748" w:type="dxa"/>
            <w:shd w:val="clear" w:color="auto" w:fill="auto"/>
            <w:vAlign w:val="center"/>
          </w:tcPr>
          <w:p w:rsidR="0065466B" w:rsidRPr="005443E4" w:rsidRDefault="0065466B" w:rsidP="001E0648">
            <w:pPr>
              <w:jc w:val="center"/>
              <w:rPr>
                <w:sz w:val="20"/>
                <w:szCs w:val="20"/>
              </w:rPr>
            </w:pPr>
            <w:r w:rsidRPr="005443E4">
              <w:rPr>
                <w:sz w:val="20"/>
                <w:szCs w:val="20"/>
              </w:rPr>
              <w:t>Процент</w:t>
            </w:r>
          </w:p>
          <w:p w:rsidR="0065466B" w:rsidRPr="005443E4" w:rsidRDefault="0065466B" w:rsidP="001E0648">
            <w:pPr>
              <w:jc w:val="center"/>
              <w:rPr>
                <w:sz w:val="20"/>
                <w:szCs w:val="20"/>
              </w:rPr>
            </w:pPr>
            <w:r w:rsidRPr="005443E4">
              <w:rPr>
                <w:sz w:val="20"/>
                <w:szCs w:val="20"/>
              </w:rPr>
              <w:t xml:space="preserve">выполнения плана, % </w:t>
            </w:r>
          </w:p>
        </w:tc>
        <w:tc>
          <w:tcPr>
            <w:tcW w:w="900" w:type="dxa"/>
            <w:vMerge/>
            <w:shd w:val="clear" w:color="auto" w:fill="auto"/>
          </w:tcPr>
          <w:p w:rsidR="0065466B" w:rsidRPr="005443E4" w:rsidRDefault="0065466B" w:rsidP="001E0648">
            <w:pPr>
              <w:jc w:val="center"/>
              <w:rPr>
                <w:sz w:val="20"/>
                <w:szCs w:val="20"/>
              </w:rPr>
            </w:pPr>
          </w:p>
        </w:tc>
      </w:tr>
      <w:tr w:rsidR="0065466B" w:rsidRPr="005443E4" w:rsidTr="001E0648">
        <w:trPr>
          <w:trHeight w:val="583"/>
          <w:jc w:val="center"/>
        </w:trPr>
        <w:tc>
          <w:tcPr>
            <w:tcW w:w="1980" w:type="dxa"/>
            <w:shd w:val="clear" w:color="auto" w:fill="auto"/>
            <w:vAlign w:val="center"/>
          </w:tcPr>
          <w:p w:rsidR="0065466B" w:rsidRPr="005443E4" w:rsidRDefault="0065466B" w:rsidP="001E0648">
            <w:pPr>
              <w:rPr>
                <w:sz w:val="20"/>
                <w:szCs w:val="20"/>
              </w:rPr>
            </w:pPr>
            <w:r w:rsidRPr="005443E4">
              <w:rPr>
                <w:sz w:val="20"/>
                <w:szCs w:val="20"/>
              </w:rPr>
              <w:t>Налоговые и неналоговые</w:t>
            </w:r>
          </w:p>
          <w:p w:rsidR="0065466B" w:rsidRPr="005443E4" w:rsidRDefault="0065466B" w:rsidP="001E0648">
            <w:pPr>
              <w:rPr>
                <w:b/>
                <w:sz w:val="20"/>
                <w:szCs w:val="20"/>
              </w:rPr>
            </w:pPr>
            <w:r w:rsidRPr="005443E4">
              <w:rPr>
                <w:sz w:val="20"/>
                <w:szCs w:val="20"/>
              </w:rPr>
              <w:t>доходы, всего</w:t>
            </w:r>
          </w:p>
        </w:tc>
        <w:tc>
          <w:tcPr>
            <w:tcW w:w="1925" w:type="dxa"/>
            <w:shd w:val="clear" w:color="auto" w:fill="auto"/>
            <w:vAlign w:val="center"/>
          </w:tcPr>
          <w:p w:rsidR="0065466B" w:rsidRPr="005443E4" w:rsidRDefault="0065466B" w:rsidP="001E0648">
            <w:pPr>
              <w:jc w:val="center"/>
              <w:rPr>
                <w:sz w:val="20"/>
                <w:szCs w:val="20"/>
              </w:rPr>
            </w:pPr>
            <w:r w:rsidRPr="005443E4">
              <w:rPr>
                <w:bCs/>
                <w:sz w:val="20"/>
                <w:szCs w:val="20"/>
              </w:rPr>
              <w:t>128 401 190,50</w:t>
            </w:r>
          </w:p>
        </w:tc>
        <w:tc>
          <w:tcPr>
            <w:tcW w:w="1800" w:type="dxa"/>
            <w:shd w:val="clear" w:color="auto" w:fill="auto"/>
            <w:vAlign w:val="center"/>
          </w:tcPr>
          <w:p w:rsidR="0065466B" w:rsidRPr="005443E4" w:rsidRDefault="0065466B" w:rsidP="001E0648">
            <w:pPr>
              <w:jc w:val="center"/>
              <w:rPr>
                <w:sz w:val="20"/>
                <w:szCs w:val="20"/>
              </w:rPr>
            </w:pPr>
            <w:r w:rsidRPr="005443E4">
              <w:rPr>
                <w:sz w:val="20"/>
                <w:szCs w:val="20"/>
              </w:rPr>
              <w:t>128 834 822,00</w:t>
            </w:r>
          </w:p>
        </w:tc>
        <w:tc>
          <w:tcPr>
            <w:tcW w:w="1800" w:type="dxa"/>
            <w:shd w:val="clear" w:color="auto" w:fill="auto"/>
            <w:vAlign w:val="center"/>
          </w:tcPr>
          <w:p w:rsidR="0065466B" w:rsidRPr="005443E4" w:rsidRDefault="0065466B" w:rsidP="001E0648">
            <w:pPr>
              <w:jc w:val="center"/>
              <w:rPr>
                <w:sz w:val="20"/>
                <w:szCs w:val="20"/>
              </w:rPr>
            </w:pPr>
            <w:r w:rsidRPr="005443E4">
              <w:rPr>
                <w:sz w:val="20"/>
                <w:szCs w:val="20"/>
              </w:rPr>
              <w:t>130 541 842,73</w:t>
            </w:r>
          </w:p>
        </w:tc>
        <w:tc>
          <w:tcPr>
            <w:tcW w:w="1748" w:type="dxa"/>
            <w:shd w:val="clear" w:color="auto" w:fill="auto"/>
            <w:vAlign w:val="center"/>
          </w:tcPr>
          <w:p w:rsidR="0065466B" w:rsidRPr="005443E4" w:rsidRDefault="0065466B" w:rsidP="001E0648">
            <w:pPr>
              <w:jc w:val="center"/>
              <w:rPr>
                <w:sz w:val="20"/>
                <w:szCs w:val="20"/>
              </w:rPr>
            </w:pPr>
            <w:r w:rsidRPr="005443E4">
              <w:rPr>
                <w:sz w:val="20"/>
                <w:szCs w:val="20"/>
              </w:rPr>
              <w:t>101,3</w:t>
            </w:r>
          </w:p>
        </w:tc>
        <w:tc>
          <w:tcPr>
            <w:tcW w:w="900" w:type="dxa"/>
            <w:shd w:val="clear" w:color="auto" w:fill="auto"/>
            <w:vAlign w:val="center"/>
          </w:tcPr>
          <w:p w:rsidR="0065466B" w:rsidRPr="005443E4" w:rsidRDefault="0065466B" w:rsidP="001E0648">
            <w:pPr>
              <w:jc w:val="center"/>
              <w:rPr>
                <w:sz w:val="20"/>
                <w:szCs w:val="20"/>
              </w:rPr>
            </w:pPr>
            <w:r w:rsidRPr="005443E4">
              <w:rPr>
                <w:sz w:val="20"/>
                <w:szCs w:val="20"/>
              </w:rPr>
              <w:t>101,7</w:t>
            </w:r>
          </w:p>
        </w:tc>
      </w:tr>
      <w:tr w:rsidR="0065466B" w:rsidRPr="005443E4" w:rsidTr="001E0648">
        <w:trPr>
          <w:trHeight w:val="325"/>
          <w:jc w:val="center"/>
        </w:trPr>
        <w:tc>
          <w:tcPr>
            <w:tcW w:w="1980" w:type="dxa"/>
            <w:shd w:val="clear" w:color="auto" w:fill="auto"/>
            <w:vAlign w:val="center"/>
          </w:tcPr>
          <w:p w:rsidR="0065466B" w:rsidRPr="005443E4" w:rsidRDefault="0065466B" w:rsidP="001E0648">
            <w:pPr>
              <w:rPr>
                <w:i/>
                <w:sz w:val="20"/>
                <w:szCs w:val="20"/>
              </w:rPr>
            </w:pPr>
            <w:r w:rsidRPr="005443E4">
              <w:rPr>
                <w:i/>
                <w:sz w:val="20"/>
                <w:szCs w:val="20"/>
              </w:rPr>
              <w:t>в том числе:</w:t>
            </w:r>
          </w:p>
        </w:tc>
        <w:tc>
          <w:tcPr>
            <w:tcW w:w="1925" w:type="dxa"/>
            <w:shd w:val="clear" w:color="auto" w:fill="auto"/>
            <w:vAlign w:val="center"/>
          </w:tcPr>
          <w:p w:rsidR="0065466B" w:rsidRPr="005443E4" w:rsidRDefault="0065466B" w:rsidP="001E0648">
            <w:pPr>
              <w:jc w:val="center"/>
              <w:rPr>
                <w:sz w:val="20"/>
                <w:szCs w:val="20"/>
              </w:rPr>
            </w:pPr>
          </w:p>
        </w:tc>
        <w:tc>
          <w:tcPr>
            <w:tcW w:w="1800" w:type="dxa"/>
            <w:shd w:val="clear" w:color="auto" w:fill="auto"/>
            <w:vAlign w:val="center"/>
          </w:tcPr>
          <w:p w:rsidR="0065466B" w:rsidRPr="005443E4" w:rsidRDefault="0065466B" w:rsidP="001E0648">
            <w:pPr>
              <w:jc w:val="center"/>
              <w:rPr>
                <w:sz w:val="20"/>
                <w:szCs w:val="20"/>
              </w:rPr>
            </w:pPr>
          </w:p>
        </w:tc>
        <w:tc>
          <w:tcPr>
            <w:tcW w:w="1800" w:type="dxa"/>
            <w:shd w:val="clear" w:color="auto" w:fill="auto"/>
            <w:vAlign w:val="center"/>
          </w:tcPr>
          <w:p w:rsidR="0065466B" w:rsidRPr="005443E4" w:rsidRDefault="0065466B" w:rsidP="001E0648">
            <w:pPr>
              <w:jc w:val="center"/>
              <w:rPr>
                <w:sz w:val="20"/>
                <w:szCs w:val="20"/>
              </w:rPr>
            </w:pPr>
          </w:p>
        </w:tc>
        <w:tc>
          <w:tcPr>
            <w:tcW w:w="1748" w:type="dxa"/>
            <w:shd w:val="clear" w:color="auto" w:fill="auto"/>
            <w:vAlign w:val="center"/>
          </w:tcPr>
          <w:p w:rsidR="0065466B" w:rsidRPr="005443E4" w:rsidRDefault="0065466B" w:rsidP="001E0648">
            <w:pPr>
              <w:jc w:val="center"/>
              <w:rPr>
                <w:sz w:val="20"/>
                <w:szCs w:val="20"/>
              </w:rPr>
            </w:pPr>
          </w:p>
        </w:tc>
        <w:tc>
          <w:tcPr>
            <w:tcW w:w="900" w:type="dxa"/>
            <w:shd w:val="clear" w:color="auto" w:fill="auto"/>
            <w:vAlign w:val="center"/>
          </w:tcPr>
          <w:p w:rsidR="0065466B" w:rsidRPr="005443E4" w:rsidRDefault="0065466B" w:rsidP="001E0648">
            <w:pPr>
              <w:jc w:val="center"/>
              <w:rPr>
                <w:sz w:val="20"/>
                <w:szCs w:val="20"/>
              </w:rPr>
            </w:pPr>
          </w:p>
        </w:tc>
      </w:tr>
      <w:tr w:rsidR="0065466B" w:rsidRPr="005443E4" w:rsidTr="001E0648">
        <w:trPr>
          <w:trHeight w:val="448"/>
          <w:jc w:val="center"/>
        </w:trPr>
        <w:tc>
          <w:tcPr>
            <w:tcW w:w="1980" w:type="dxa"/>
            <w:shd w:val="clear" w:color="auto" w:fill="auto"/>
            <w:vAlign w:val="center"/>
          </w:tcPr>
          <w:p w:rsidR="0065466B" w:rsidRPr="005443E4" w:rsidRDefault="0065466B" w:rsidP="001E0648">
            <w:pPr>
              <w:rPr>
                <w:sz w:val="20"/>
                <w:szCs w:val="20"/>
              </w:rPr>
            </w:pPr>
            <w:r w:rsidRPr="005443E4">
              <w:rPr>
                <w:sz w:val="20"/>
                <w:szCs w:val="20"/>
              </w:rPr>
              <w:t>налоговые доходы</w:t>
            </w:r>
          </w:p>
        </w:tc>
        <w:tc>
          <w:tcPr>
            <w:tcW w:w="1925" w:type="dxa"/>
            <w:shd w:val="clear" w:color="auto" w:fill="auto"/>
            <w:vAlign w:val="center"/>
          </w:tcPr>
          <w:p w:rsidR="0065466B" w:rsidRPr="005443E4" w:rsidRDefault="0065466B" w:rsidP="001E0648">
            <w:pPr>
              <w:jc w:val="center"/>
              <w:rPr>
                <w:sz w:val="20"/>
                <w:szCs w:val="20"/>
              </w:rPr>
            </w:pPr>
            <w:r w:rsidRPr="005443E4">
              <w:rPr>
                <w:sz w:val="20"/>
                <w:szCs w:val="20"/>
              </w:rPr>
              <w:t>117 759 530,25</w:t>
            </w:r>
          </w:p>
        </w:tc>
        <w:tc>
          <w:tcPr>
            <w:tcW w:w="1800" w:type="dxa"/>
            <w:shd w:val="clear" w:color="auto" w:fill="auto"/>
            <w:vAlign w:val="center"/>
          </w:tcPr>
          <w:p w:rsidR="0065466B" w:rsidRPr="005443E4" w:rsidRDefault="0065466B" w:rsidP="001E0648">
            <w:pPr>
              <w:jc w:val="center"/>
              <w:rPr>
                <w:sz w:val="20"/>
                <w:szCs w:val="20"/>
              </w:rPr>
            </w:pPr>
            <w:r w:rsidRPr="005443E4">
              <w:rPr>
                <w:sz w:val="20"/>
                <w:szCs w:val="20"/>
              </w:rPr>
              <w:t>116 759 881,00</w:t>
            </w:r>
          </w:p>
        </w:tc>
        <w:tc>
          <w:tcPr>
            <w:tcW w:w="1800" w:type="dxa"/>
            <w:shd w:val="clear" w:color="auto" w:fill="auto"/>
            <w:vAlign w:val="center"/>
          </w:tcPr>
          <w:p w:rsidR="0065466B" w:rsidRPr="005443E4" w:rsidRDefault="0065466B" w:rsidP="001E0648">
            <w:pPr>
              <w:jc w:val="center"/>
              <w:rPr>
                <w:sz w:val="20"/>
                <w:szCs w:val="20"/>
              </w:rPr>
            </w:pPr>
            <w:r w:rsidRPr="005443E4">
              <w:rPr>
                <w:sz w:val="20"/>
                <w:szCs w:val="20"/>
              </w:rPr>
              <w:t>118 153 642,96</w:t>
            </w:r>
          </w:p>
        </w:tc>
        <w:tc>
          <w:tcPr>
            <w:tcW w:w="1748" w:type="dxa"/>
            <w:shd w:val="clear" w:color="auto" w:fill="auto"/>
            <w:vAlign w:val="center"/>
          </w:tcPr>
          <w:p w:rsidR="0065466B" w:rsidRPr="005443E4" w:rsidRDefault="0065466B" w:rsidP="001E0648">
            <w:pPr>
              <w:jc w:val="center"/>
              <w:rPr>
                <w:sz w:val="20"/>
                <w:szCs w:val="20"/>
              </w:rPr>
            </w:pPr>
            <w:r w:rsidRPr="005443E4">
              <w:rPr>
                <w:sz w:val="20"/>
                <w:szCs w:val="20"/>
              </w:rPr>
              <w:t>101,2</w:t>
            </w:r>
          </w:p>
        </w:tc>
        <w:tc>
          <w:tcPr>
            <w:tcW w:w="900" w:type="dxa"/>
            <w:shd w:val="clear" w:color="auto" w:fill="auto"/>
            <w:vAlign w:val="center"/>
          </w:tcPr>
          <w:p w:rsidR="0065466B" w:rsidRPr="005443E4" w:rsidRDefault="0065466B" w:rsidP="001E0648">
            <w:pPr>
              <w:jc w:val="center"/>
              <w:rPr>
                <w:sz w:val="20"/>
                <w:szCs w:val="20"/>
              </w:rPr>
            </w:pPr>
            <w:r w:rsidRPr="005443E4">
              <w:rPr>
                <w:sz w:val="20"/>
                <w:szCs w:val="20"/>
              </w:rPr>
              <w:t>100,3</w:t>
            </w:r>
          </w:p>
        </w:tc>
      </w:tr>
      <w:tr w:rsidR="0065466B" w:rsidRPr="005443E4" w:rsidTr="001E0648">
        <w:trPr>
          <w:trHeight w:val="412"/>
          <w:jc w:val="center"/>
        </w:trPr>
        <w:tc>
          <w:tcPr>
            <w:tcW w:w="1980" w:type="dxa"/>
            <w:shd w:val="clear" w:color="auto" w:fill="auto"/>
            <w:vAlign w:val="center"/>
          </w:tcPr>
          <w:p w:rsidR="0065466B" w:rsidRPr="005443E4" w:rsidRDefault="0065466B" w:rsidP="001E0648">
            <w:pPr>
              <w:rPr>
                <w:sz w:val="20"/>
                <w:szCs w:val="20"/>
              </w:rPr>
            </w:pPr>
            <w:r w:rsidRPr="005443E4">
              <w:rPr>
                <w:sz w:val="20"/>
                <w:szCs w:val="20"/>
              </w:rPr>
              <w:t>неналоговые  доходы</w:t>
            </w:r>
          </w:p>
        </w:tc>
        <w:tc>
          <w:tcPr>
            <w:tcW w:w="1925" w:type="dxa"/>
            <w:shd w:val="clear" w:color="auto" w:fill="auto"/>
            <w:vAlign w:val="center"/>
          </w:tcPr>
          <w:p w:rsidR="0065466B" w:rsidRPr="005443E4" w:rsidRDefault="0065466B" w:rsidP="001E0648">
            <w:pPr>
              <w:spacing w:before="120" w:line="288" w:lineRule="auto"/>
              <w:ind w:right="-6"/>
              <w:jc w:val="center"/>
              <w:rPr>
                <w:sz w:val="20"/>
                <w:szCs w:val="20"/>
              </w:rPr>
            </w:pPr>
            <w:r w:rsidRPr="005443E4">
              <w:rPr>
                <w:sz w:val="20"/>
                <w:szCs w:val="20"/>
              </w:rPr>
              <w:t>10 641 660,25</w:t>
            </w:r>
          </w:p>
        </w:tc>
        <w:tc>
          <w:tcPr>
            <w:tcW w:w="1800" w:type="dxa"/>
            <w:shd w:val="clear" w:color="auto" w:fill="auto"/>
            <w:vAlign w:val="center"/>
          </w:tcPr>
          <w:p w:rsidR="0065466B" w:rsidRPr="005443E4" w:rsidRDefault="0065466B" w:rsidP="001E0648">
            <w:pPr>
              <w:jc w:val="center"/>
              <w:rPr>
                <w:sz w:val="20"/>
                <w:szCs w:val="20"/>
              </w:rPr>
            </w:pPr>
            <w:r w:rsidRPr="005443E4">
              <w:rPr>
                <w:sz w:val="20"/>
                <w:szCs w:val="20"/>
              </w:rPr>
              <w:t>12 074 941,00</w:t>
            </w:r>
          </w:p>
        </w:tc>
        <w:tc>
          <w:tcPr>
            <w:tcW w:w="1800" w:type="dxa"/>
            <w:shd w:val="clear" w:color="auto" w:fill="auto"/>
            <w:vAlign w:val="center"/>
          </w:tcPr>
          <w:p w:rsidR="0065466B" w:rsidRPr="005443E4" w:rsidRDefault="0065466B" w:rsidP="001E0648">
            <w:pPr>
              <w:spacing w:before="120" w:line="288" w:lineRule="auto"/>
              <w:ind w:right="-6"/>
              <w:jc w:val="center"/>
              <w:rPr>
                <w:sz w:val="20"/>
                <w:szCs w:val="20"/>
              </w:rPr>
            </w:pPr>
            <w:r w:rsidRPr="005443E4">
              <w:rPr>
                <w:sz w:val="20"/>
                <w:szCs w:val="20"/>
              </w:rPr>
              <w:t>12 388 199,77</w:t>
            </w:r>
          </w:p>
        </w:tc>
        <w:tc>
          <w:tcPr>
            <w:tcW w:w="1748" w:type="dxa"/>
            <w:shd w:val="clear" w:color="auto" w:fill="auto"/>
            <w:vAlign w:val="center"/>
          </w:tcPr>
          <w:p w:rsidR="0065466B" w:rsidRPr="005443E4" w:rsidRDefault="0065466B" w:rsidP="001E0648">
            <w:pPr>
              <w:jc w:val="center"/>
              <w:rPr>
                <w:sz w:val="20"/>
                <w:szCs w:val="20"/>
              </w:rPr>
            </w:pPr>
            <w:r w:rsidRPr="005443E4">
              <w:rPr>
                <w:sz w:val="20"/>
                <w:szCs w:val="20"/>
              </w:rPr>
              <w:t>102,6</w:t>
            </w:r>
          </w:p>
        </w:tc>
        <w:tc>
          <w:tcPr>
            <w:tcW w:w="900" w:type="dxa"/>
            <w:shd w:val="clear" w:color="auto" w:fill="auto"/>
            <w:vAlign w:val="center"/>
          </w:tcPr>
          <w:p w:rsidR="0065466B" w:rsidRPr="005443E4" w:rsidRDefault="0065466B" w:rsidP="001E0648">
            <w:pPr>
              <w:jc w:val="center"/>
              <w:rPr>
                <w:sz w:val="20"/>
                <w:szCs w:val="20"/>
              </w:rPr>
            </w:pPr>
            <w:r w:rsidRPr="005443E4">
              <w:rPr>
                <w:sz w:val="20"/>
                <w:szCs w:val="20"/>
              </w:rPr>
              <w:t>116,4</w:t>
            </w:r>
          </w:p>
        </w:tc>
      </w:tr>
    </w:tbl>
    <w:p w:rsidR="0065466B" w:rsidRPr="005443E4" w:rsidRDefault="0065466B" w:rsidP="0065466B">
      <w:pPr>
        <w:ind w:right="-5" w:firstLine="720"/>
        <w:jc w:val="center"/>
        <w:rPr>
          <w:sz w:val="20"/>
          <w:szCs w:val="20"/>
        </w:rPr>
      </w:pPr>
    </w:p>
    <w:p w:rsidR="0065466B" w:rsidRPr="005443E4" w:rsidRDefault="0065466B" w:rsidP="0065466B">
      <w:pPr>
        <w:ind w:firstLine="709"/>
        <w:jc w:val="both"/>
        <w:rPr>
          <w:sz w:val="20"/>
          <w:szCs w:val="20"/>
        </w:rPr>
      </w:pPr>
      <w:r w:rsidRPr="005443E4">
        <w:rPr>
          <w:sz w:val="20"/>
          <w:szCs w:val="20"/>
        </w:rPr>
        <w:t>В 2020 году более 99,0 процентов налоговых и неналоговых доходов районного бюджета получено за счет налога на доходы физических лиц, акцизов на нефтепродукты, налогов на совокупный доход, государственной пошлины, доходов от арендной платы за земельные участки, платы за негативное воздействие на окружающую среду и штрафных санкций.</w:t>
      </w:r>
    </w:p>
    <w:p w:rsidR="0065466B" w:rsidRPr="005443E4" w:rsidRDefault="0065466B" w:rsidP="0065466B">
      <w:pPr>
        <w:ind w:firstLine="709"/>
        <w:jc w:val="both"/>
        <w:rPr>
          <w:sz w:val="20"/>
          <w:szCs w:val="20"/>
        </w:rPr>
      </w:pPr>
      <w:r w:rsidRPr="005443E4">
        <w:rPr>
          <w:sz w:val="20"/>
          <w:szCs w:val="20"/>
        </w:rPr>
        <w:t>Исполнение по основным доходным источникам характеризуется следующими показателями.</w:t>
      </w:r>
    </w:p>
    <w:p w:rsidR="0065466B" w:rsidRPr="005443E4" w:rsidRDefault="0065466B" w:rsidP="0065466B">
      <w:pPr>
        <w:spacing w:line="288" w:lineRule="auto"/>
        <w:ind w:right="-6"/>
        <w:jc w:val="center"/>
        <w:rPr>
          <w:sz w:val="20"/>
          <w:szCs w:val="20"/>
        </w:rPr>
      </w:pPr>
    </w:p>
    <w:p w:rsidR="0065466B" w:rsidRPr="005443E4" w:rsidRDefault="0065466B" w:rsidP="0065466B">
      <w:pPr>
        <w:spacing w:line="288" w:lineRule="auto"/>
        <w:ind w:right="-6"/>
        <w:jc w:val="center"/>
        <w:rPr>
          <w:sz w:val="20"/>
          <w:szCs w:val="20"/>
        </w:rPr>
      </w:pPr>
      <w:r w:rsidRPr="005443E4">
        <w:rPr>
          <w:sz w:val="20"/>
          <w:szCs w:val="20"/>
        </w:rPr>
        <w:t>Структура поступлений налоговых и неналоговых доходов в бюджет</w:t>
      </w:r>
    </w:p>
    <w:p w:rsidR="0065466B" w:rsidRPr="005443E4" w:rsidRDefault="0065466B" w:rsidP="0065466B">
      <w:pPr>
        <w:spacing w:line="288" w:lineRule="auto"/>
        <w:ind w:right="-6"/>
        <w:jc w:val="center"/>
        <w:rPr>
          <w:sz w:val="20"/>
          <w:szCs w:val="20"/>
        </w:rPr>
      </w:pPr>
      <w:r w:rsidRPr="005443E4">
        <w:rPr>
          <w:sz w:val="20"/>
          <w:szCs w:val="20"/>
        </w:rPr>
        <w:t>района за 2020 год.</w:t>
      </w:r>
    </w:p>
    <w:p w:rsidR="0065466B" w:rsidRPr="005443E4" w:rsidRDefault="0065466B" w:rsidP="0065466B">
      <w:pPr>
        <w:spacing w:line="288" w:lineRule="auto"/>
        <w:ind w:right="-6"/>
        <w:jc w:val="both"/>
        <w:rPr>
          <w:sz w:val="20"/>
          <w:szCs w:val="20"/>
        </w:rPr>
      </w:pPr>
      <w:r w:rsidRPr="005443E4">
        <w:rPr>
          <w:sz w:val="20"/>
          <w:szCs w:val="20"/>
        </w:rPr>
        <w:t xml:space="preserve">                                                                                                                                                                                ( рублей)</w:t>
      </w: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1474"/>
        <w:gridCol w:w="1560"/>
        <w:gridCol w:w="1478"/>
        <w:gridCol w:w="851"/>
        <w:gridCol w:w="850"/>
        <w:gridCol w:w="966"/>
      </w:tblGrid>
      <w:tr w:rsidR="0065466B" w:rsidRPr="005443E4" w:rsidTr="001E0648">
        <w:trPr>
          <w:trHeight w:val="1295"/>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jc w:val="center"/>
              <w:rPr>
                <w:sz w:val="20"/>
                <w:szCs w:val="20"/>
              </w:rPr>
            </w:pPr>
            <w:r w:rsidRPr="005443E4">
              <w:rPr>
                <w:sz w:val="20"/>
                <w:szCs w:val="20"/>
              </w:rPr>
              <w:t>Виды доходов</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jc w:val="center"/>
              <w:rPr>
                <w:sz w:val="20"/>
                <w:szCs w:val="20"/>
              </w:rPr>
            </w:pPr>
            <w:r w:rsidRPr="005443E4">
              <w:rPr>
                <w:sz w:val="20"/>
                <w:szCs w:val="20"/>
              </w:rPr>
              <w:t>Исполнено</w:t>
            </w:r>
          </w:p>
          <w:p w:rsidR="0065466B" w:rsidRPr="005443E4" w:rsidRDefault="0065466B" w:rsidP="001E0648">
            <w:pPr>
              <w:spacing w:line="288" w:lineRule="auto"/>
              <w:ind w:right="-6"/>
              <w:jc w:val="center"/>
              <w:rPr>
                <w:sz w:val="20"/>
                <w:szCs w:val="20"/>
              </w:rPr>
            </w:pPr>
            <w:r w:rsidRPr="005443E4">
              <w:rPr>
                <w:sz w:val="20"/>
                <w:szCs w:val="20"/>
              </w:rPr>
              <w:t>за 2019 год</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jc w:val="center"/>
              <w:rPr>
                <w:sz w:val="20"/>
                <w:szCs w:val="20"/>
              </w:rPr>
            </w:pPr>
            <w:r w:rsidRPr="005443E4">
              <w:rPr>
                <w:sz w:val="20"/>
                <w:szCs w:val="20"/>
              </w:rPr>
              <w:t>Уточненный план  на 2020 год</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jc w:val="center"/>
              <w:rPr>
                <w:sz w:val="20"/>
                <w:szCs w:val="20"/>
              </w:rPr>
            </w:pPr>
            <w:r w:rsidRPr="005443E4">
              <w:rPr>
                <w:sz w:val="20"/>
                <w:szCs w:val="20"/>
              </w:rPr>
              <w:t>Исполнено</w:t>
            </w:r>
          </w:p>
          <w:p w:rsidR="0065466B" w:rsidRPr="005443E4" w:rsidRDefault="0065466B" w:rsidP="001E0648">
            <w:pPr>
              <w:spacing w:line="288" w:lineRule="auto"/>
              <w:ind w:right="-6"/>
              <w:jc w:val="center"/>
              <w:rPr>
                <w:sz w:val="20"/>
                <w:szCs w:val="20"/>
              </w:rPr>
            </w:pPr>
            <w:r w:rsidRPr="005443E4">
              <w:rPr>
                <w:sz w:val="20"/>
                <w:szCs w:val="20"/>
              </w:rPr>
              <w:t>за 2020г.</w:t>
            </w:r>
          </w:p>
        </w:tc>
        <w:tc>
          <w:tcPr>
            <w:tcW w:w="851" w:type="dxa"/>
            <w:tcBorders>
              <w:top w:val="single" w:sz="4" w:space="0" w:color="auto"/>
              <w:left w:val="single" w:sz="4" w:space="0" w:color="auto"/>
              <w:right w:val="single" w:sz="4" w:space="0" w:color="auto"/>
            </w:tcBorders>
            <w:shd w:val="clear" w:color="auto" w:fill="auto"/>
          </w:tcPr>
          <w:p w:rsidR="0065466B" w:rsidRPr="005443E4" w:rsidRDefault="0065466B" w:rsidP="001E0648">
            <w:pPr>
              <w:spacing w:line="288" w:lineRule="auto"/>
              <w:ind w:right="-6"/>
              <w:jc w:val="center"/>
              <w:rPr>
                <w:sz w:val="20"/>
                <w:szCs w:val="20"/>
              </w:rPr>
            </w:pPr>
            <w:r w:rsidRPr="005443E4">
              <w:rPr>
                <w:sz w:val="20"/>
                <w:szCs w:val="20"/>
              </w:rPr>
              <w:t>% исполнения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jc w:val="center"/>
              <w:rPr>
                <w:sz w:val="20"/>
                <w:szCs w:val="20"/>
              </w:rPr>
            </w:pPr>
            <w:r w:rsidRPr="005443E4">
              <w:rPr>
                <w:sz w:val="20"/>
                <w:szCs w:val="20"/>
              </w:rPr>
              <w:t>Уд</w:t>
            </w:r>
            <w:proofErr w:type="gramStart"/>
            <w:r w:rsidRPr="005443E4">
              <w:rPr>
                <w:sz w:val="20"/>
                <w:szCs w:val="20"/>
              </w:rPr>
              <w:t>.</w:t>
            </w:r>
            <w:proofErr w:type="gramEnd"/>
            <w:r w:rsidRPr="005443E4">
              <w:rPr>
                <w:sz w:val="20"/>
                <w:szCs w:val="20"/>
              </w:rPr>
              <w:t xml:space="preserve"> </w:t>
            </w:r>
            <w:proofErr w:type="gramStart"/>
            <w:r w:rsidRPr="005443E4">
              <w:rPr>
                <w:sz w:val="20"/>
                <w:szCs w:val="20"/>
              </w:rPr>
              <w:t>в</w:t>
            </w:r>
            <w:proofErr w:type="gramEnd"/>
            <w:r w:rsidRPr="005443E4">
              <w:rPr>
                <w:sz w:val="20"/>
                <w:szCs w:val="20"/>
              </w:rPr>
              <w:t>ес,</w:t>
            </w:r>
          </w:p>
          <w:p w:rsidR="0065466B" w:rsidRPr="005443E4" w:rsidRDefault="0065466B" w:rsidP="001E0648">
            <w:pPr>
              <w:spacing w:line="288" w:lineRule="auto"/>
              <w:ind w:right="-6"/>
              <w:jc w:val="center"/>
              <w:rPr>
                <w:sz w:val="20"/>
                <w:szCs w:val="20"/>
              </w:rPr>
            </w:pPr>
            <w:r w:rsidRPr="005443E4">
              <w:rPr>
                <w:sz w:val="20"/>
                <w:szCs w:val="20"/>
              </w:rPr>
              <w:t>%</w:t>
            </w:r>
          </w:p>
        </w:tc>
        <w:tc>
          <w:tcPr>
            <w:tcW w:w="966" w:type="dxa"/>
            <w:tcBorders>
              <w:top w:val="single" w:sz="4" w:space="0" w:color="auto"/>
              <w:left w:val="single" w:sz="4" w:space="0" w:color="auto"/>
              <w:bottom w:val="single" w:sz="4" w:space="0" w:color="auto"/>
              <w:right w:val="single" w:sz="4" w:space="0" w:color="auto"/>
            </w:tcBorders>
          </w:tcPr>
          <w:p w:rsidR="0065466B" w:rsidRPr="005443E4" w:rsidRDefault="0065466B" w:rsidP="001E0648">
            <w:pPr>
              <w:spacing w:line="288" w:lineRule="auto"/>
              <w:ind w:right="-6"/>
              <w:jc w:val="center"/>
              <w:rPr>
                <w:sz w:val="20"/>
                <w:szCs w:val="20"/>
              </w:rPr>
            </w:pPr>
            <w:r w:rsidRPr="005443E4">
              <w:rPr>
                <w:sz w:val="20"/>
                <w:szCs w:val="20"/>
              </w:rPr>
              <w:t>Темп роста</w:t>
            </w:r>
          </w:p>
          <w:p w:rsidR="0065466B" w:rsidRPr="005443E4" w:rsidRDefault="0065466B" w:rsidP="001E0648">
            <w:pPr>
              <w:spacing w:line="288" w:lineRule="auto"/>
              <w:ind w:right="-6"/>
              <w:jc w:val="center"/>
              <w:rPr>
                <w:sz w:val="20"/>
                <w:szCs w:val="20"/>
              </w:rPr>
            </w:pPr>
            <w:r w:rsidRPr="005443E4">
              <w:rPr>
                <w:sz w:val="20"/>
                <w:szCs w:val="20"/>
              </w:rPr>
              <w:t>2020г к 2019г.,  %</w:t>
            </w:r>
          </w:p>
        </w:tc>
      </w:tr>
      <w:tr w:rsidR="0065466B" w:rsidRPr="005443E4" w:rsidTr="001E0648">
        <w:trPr>
          <w:trHeight w:val="481"/>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rPr>
                <w:b/>
                <w:sz w:val="20"/>
                <w:szCs w:val="20"/>
              </w:rPr>
            </w:pPr>
            <w:r w:rsidRPr="005443E4">
              <w:rPr>
                <w:b/>
                <w:sz w:val="20"/>
                <w:szCs w:val="20"/>
              </w:rPr>
              <w:t>Налоговые и неналоговые доходы бюджета района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jc w:val="center"/>
              <w:rPr>
                <w:b/>
                <w:sz w:val="20"/>
                <w:szCs w:val="20"/>
              </w:rPr>
            </w:pPr>
          </w:p>
          <w:p w:rsidR="0065466B" w:rsidRPr="005443E4" w:rsidRDefault="0065466B" w:rsidP="001E0648">
            <w:pPr>
              <w:spacing w:line="288" w:lineRule="auto"/>
              <w:ind w:right="-6"/>
              <w:jc w:val="center"/>
              <w:rPr>
                <w:b/>
                <w:sz w:val="20"/>
                <w:szCs w:val="20"/>
              </w:rPr>
            </w:pPr>
            <w:r w:rsidRPr="005443E4">
              <w:rPr>
                <w:b/>
                <w:bCs/>
                <w:sz w:val="20"/>
                <w:szCs w:val="20"/>
              </w:rPr>
              <w:t>128 401 190,50</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jc w:val="center"/>
              <w:rPr>
                <w:b/>
                <w:sz w:val="20"/>
                <w:szCs w:val="20"/>
              </w:rPr>
            </w:pPr>
          </w:p>
          <w:p w:rsidR="0065466B" w:rsidRPr="005443E4" w:rsidRDefault="0065466B" w:rsidP="001E0648">
            <w:pPr>
              <w:spacing w:line="288" w:lineRule="auto"/>
              <w:ind w:right="-6"/>
              <w:jc w:val="center"/>
              <w:rPr>
                <w:b/>
                <w:sz w:val="20"/>
                <w:szCs w:val="20"/>
              </w:rPr>
            </w:pPr>
            <w:r w:rsidRPr="005443E4">
              <w:rPr>
                <w:b/>
                <w:sz w:val="20"/>
                <w:szCs w:val="20"/>
              </w:rPr>
              <w:t>128 834 822,00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jc w:val="center"/>
              <w:rPr>
                <w:b/>
                <w:sz w:val="20"/>
                <w:szCs w:val="20"/>
              </w:rPr>
            </w:pPr>
          </w:p>
          <w:p w:rsidR="0065466B" w:rsidRPr="005443E4" w:rsidRDefault="0065466B" w:rsidP="001E0648">
            <w:pPr>
              <w:spacing w:line="288" w:lineRule="auto"/>
              <w:ind w:right="-6"/>
              <w:jc w:val="center"/>
              <w:rPr>
                <w:b/>
                <w:sz w:val="20"/>
                <w:szCs w:val="20"/>
              </w:rPr>
            </w:pPr>
            <w:r w:rsidRPr="005443E4">
              <w:rPr>
                <w:b/>
                <w:sz w:val="20"/>
                <w:szCs w:val="20"/>
              </w:rPr>
              <w:t>130 541 842,73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jc w:val="center"/>
              <w:rPr>
                <w:b/>
                <w:sz w:val="20"/>
                <w:szCs w:val="20"/>
              </w:rPr>
            </w:pPr>
          </w:p>
          <w:p w:rsidR="0065466B" w:rsidRPr="005443E4" w:rsidRDefault="0065466B" w:rsidP="001E0648">
            <w:pPr>
              <w:spacing w:line="288" w:lineRule="auto"/>
              <w:ind w:right="-6"/>
              <w:jc w:val="center"/>
              <w:rPr>
                <w:b/>
                <w:sz w:val="20"/>
                <w:szCs w:val="20"/>
              </w:rPr>
            </w:pPr>
            <w:r w:rsidRPr="005443E4">
              <w:rPr>
                <w:b/>
                <w:sz w:val="20"/>
                <w:szCs w:val="20"/>
              </w:rPr>
              <w:t>101,3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jc w:val="center"/>
              <w:rPr>
                <w:b/>
                <w:sz w:val="20"/>
                <w:szCs w:val="20"/>
              </w:rPr>
            </w:pPr>
          </w:p>
          <w:p w:rsidR="0065466B" w:rsidRPr="005443E4" w:rsidRDefault="0065466B" w:rsidP="001E0648">
            <w:pPr>
              <w:spacing w:line="288" w:lineRule="auto"/>
              <w:ind w:right="-6"/>
              <w:jc w:val="center"/>
              <w:rPr>
                <w:b/>
                <w:sz w:val="20"/>
                <w:szCs w:val="20"/>
              </w:rPr>
            </w:pPr>
            <w:r w:rsidRPr="005443E4">
              <w:rPr>
                <w:b/>
                <w:sz w:val="20"/>
                <w:szCs w:val="20"/>
              </w:rPr>
              <w:t>100,0</w:t>
            </w:r>
          </w:p>
        </w:tc>
        <w:tc>
          <w:tcPr>
            <w:tcW w:w="966" w:type="dxa"/>
            <w:tcBorders>
              <w:top w:val="single" w:sz="4" w:space="0" w:color="auto"/>
              <w:left w:val="single" w:sz="4" w:space="0" w:color="auto"/>
              <w:bottom w:val="single" w:sz="4" w:space="0" w:color="auto"/>
              <w:right w:val="single" w:sz="4" w:space="0" w:color="auto"/>
            </w:tcBorders>
          </w:tcPr>
          <w:p w:rsidR="0065466B" w:rsidRPr="005443E4" w:rsidRDefault="0065466B" w:rsidP="001E0648">
            <w:pPr>
              <w:spacing w:line="288" w:lineRule="auto"/>
              <w:ind w:right="-6"/>
              <w:jc w:val="center"/>
              <w:rPr>
                <w:b/>
                <w:sz w:val="20"/>
                <w:szCs w:val="20"/>
              </w:rPr>
            </w:pPr>
          </w:p>
          <w:p w:rsidR="0065466B" w:rsidRPr="005443E4" w:rsidRDefault="0065466B" w:rsidP="001E0648">
            <w:pPr>
              <w:spacing w:line="288" w:lineRule="auto"/>
              <w:ind w:right="-6"/>
              <w:jc w:val="center"/>
              <w:rPr>
                <w:b/>
                <w:sz w:val="20"/>
                <w:szCs w:val="20"/>
              </w:rPr>
            </w:pPr>
            <w:r w:rsidRPr="005443E4">
              <w:rPr>
                <w:b/>
                <w:sz w:val="20"/>
                <w:szCs w:val="20"/>
              </w:rPr>
              <w:t>101,7</w:t>
            </w:r>
          </w:p>
        </w:tc>
      </w:tr>
      <w:tr w:rsidR="0065466B" w:rsidRPr="005443E4" w:rsidTr="001E0648">
        <w:trPr>
          <w:trHeight w:val="208"/>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rPr>
                <w:i/>
                <w:sz w:val="20"/>
                <w:szCs w:val="20"/>
              </w:rPr>
            </w:pPr>
            <w:r w:rsidRPr="005443E4">
              <w:rPr>
                <w:i/>
                <w:sz w:val="20"/>
                <w:szCs w:val="20"/>
              </w:rPr>
              <w:t>в том числе:</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jc w:val="center"/>
              <w:rPr>
                <w:sz w:val="20"/>
                <w:szCs w:val="20"/>
              </w:rPr>
            </w:pP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jc w:val="center"/>
              <w:rPr>
                <w:sz w:val="20"/>
                <w:szCs w:val="20"/>
              </w:rPr>
            </w:pPr>
          </w:p>
        </w:tc>
        <w:tc>
          <w:tcPr>
            <w:tcW w:w="966" w:type="dxa"/>
            <w:tcBorders>
              <w:top w:val="single" w:sz="4" w:space="0" w:color="auto"/>
              <w:left w:val="single" w:sz="4" w:space="0" w:color="auto"/>
              <w:bottom w:val="single" w:sz="4" w:space="0" w:color="auto"/>
              <w:right w:val="single" w:sz="4" w:space="0" w:color="auto"/>
            </w:tcBorders>
          </w:tcPr>
          <w:p w:rsidR="0065466B" w:rsidRPr="005443E4" w:rsidRDefault="0065466B" w:rsidP="001E0648">
            <w:pPr>
              <w:spacing w:line="288" w:lineRule="auto"/>
              <w:ind w:right="-6"/>
              <w:jc w:val="center"/>
              <w:rPr>
                <w:sz w:val="20"/>
                <w:szCs w:val="20"/>
              </w:rPr>
            </w:pPr>
          </w:p>
        </w:tc>
      </w:tr>
      <w:tr w:rsidR="0065466B" w:rsidRPr="005443E4" w:rsidTr="001E0648">
        <w:trPr>
          <w:trHeight w:val="144"/>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rPr>
                <w:i/>
                <w:sz w:val="20"/>
                <w:szCs w:val="20"/>
              </w:rPr>
            </w:pPr>
            <w:r w:rsidRPr="005443E4">
              <w:rPr>
                <w:i/>
                <w:sz w:val="20"/>
                <w:szCs w:val="20"/>
              </w:rPr>
              <w:t>Налоговые доходы</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65466B" w:rsidRPr="005443E4" w:rsidRDefault="0065466B" w:rsidP="001E0648">
            <w:pPr>
              <w:spacing w:line="288" w:lineRule="auto"/>
              <w:ind w:right="-6"/>
              <w:jc w:val="center"/>
              <w:rPr>
                <w:i/>
                <w:sz w:val="20"/>
                <w:szCs w:val="20"/>
              </w:rPr>
            </w:pPr>
            <w:r w:rsidRPr="005443E4">
              <w:rPr>
                <w:i/>
                <w:sz w:val="20"/>
                <w:szCs w:val="20"/>
              </w:rPr>
              <w:t>117 759 530,25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5466B" w:rsidRPr="005443E4" w:rsidRDefault="0065466B" w:rsidP="001E0648">
            <w:pPr>
              <w:spacing w:line="288" w:lineRule="auto"/>
              <w:ind w:right="-6"/>
              <w:jc w:val="center"/>
              <w:rPr>
                <w:i/>
                <w:sz w:val="20"/>
                <w:szCs w:val="20"/>
              </w:rPr>
            </w:pPr>
            <w:r w:rsidRPr="005443E4">
              <w:rPr>
                <w:i/>
                <w:sz w:val="20"/>
                <w:szCs w:val="20"/>
              </w:rPr>
              <w:t>116 759 881,00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65466B" w:rsidRPr="005443E4" w:rsidRDefault="0065466B" w:rsidP="001E0648">
            <w:pPr>
              <w:spacing w:line="288" w:lineRule="auto"/>
              <w:ind w:right="-6"/>
              <w:jc w:val="center"/>
              <w:rPr>
                <w:i/>
                <w:sz w:val="20"/>
                <w:szCs w:val="20"/>
              </w:rPr>
            </w:pPr>
            <w:r w:rsidRPr="005443E4">
              <w:rPr>
                <w:i/>
                <w:sz w:val="20"/>
                <w:szCs w:val="20"/>
              </w:rPr>
              <w:t>118 153 642,96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5466B" w:rsidRPr="005443E4" w:rsidRDefault="0065466B" w:rsidP="001E0648">
            <w:pPr>
              <w:spacing w:line="288" w:lineRule="auto"/>
              <w:ind w:right="-6"/>
              <w:jc w:val="center"/>
              <w:rPr>
                <w:i/>
                <w:sz w:val="20"/>
                <w:szCs w:val="20"/>
              </w:rPr>
            </w:pPr>
            <w:r w:rsidRPr="005443E4">
              <w:rPr>
                <w:i/>
                <w:sz w:val="20"/>
                <w:szCs w:val="20"/>
              </w:rPr>
              <w:t>101,2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5466B" w:rsidRPr="005443E4" w:rsidRDefault="0065466B" w:rsidP="001E0648">
            <w:pPr>
              <w:spacing w:line="288" w:lineRule="auto"/>
              <w:ind w:right="-6"/>
              <w:jc w:val="center"/>
              <w:rPr>
                <w:i/>
                <w:sz w:val="20"/>
                <w:szCs w:val="20"/>
              </w:rPr>
            </w:pPr>
            <w:r w:rsidRPr="005443E4">
              <w:rPr>
                <w:i/>
                <w:sz w:val="20"/>
                <w:szCs w:val="20"/>
              </w:rPr>
              <w:t>90,5</w:t>
            </w:r>
          </w:p>
        </w:tc>
        <w:tc>
          <w:tcPr>
            <w:tcW w:w="966" w:type="dxa"/>
            <w:tcBorders>
              <w:top w:val="single" w:sz="4" w:space="0" w:color="auto"/>
              <w:left w:val="single" w:sz="4" w:space="0" w:color="auto"/>
              <w:bottom w:val="single" w:sz="4" w:space="0" w:color="auto"/>
              <w:right w:val="single" w:sz="4" w:space="0" w:color="auto"/>
            </w:tcBorders>
            <w:vAlign w:val="center"/>
          </w:tcPr>
          <w:p w:rsidR="0065466B" w:rsidRPr="005443E4" w:rsidRDefault="0065466B" w:rsidP="001E0648">
            <w:pPr>
              <w:spacing w:line="288" w:lineRule="auto"/>
              <w:ind w:right="-6"/>
              <w:jc w:val="center"/>
              <w:rPr>
                <w:i/>
                <w:sz w:val="20"/>
                <w:szCs w:val="20"/>
              </w:rPr>
            </w:pPr>
            <w:r w:rsidRPr="005443E4">
              <w:rPr>
                <w:i/>
                <w:sz w:val="20"/>
                <w:szCs w:val="20"/>
              </w:rPr>
              <w:t>100,3</w:t>
            </w:r>
          </w:p>
        </w:tc>
      </w:tr>
      <w:tr w:rsidR="0065466B" w:rsidRPr="005443E4" w:rsidTr="001E0648">
        <w:trPr>
          <w:trHeight w:val="28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rPr>
                <w:sz w:val="20"/>
                <w:szCs w:val="20"/>
              </w:rPr>
            </w:pPr>
            <w:r w:rsidRPr="005443E4">
              <w:rPr>
                <w:sz w:val="20"/>
                <w:szCs w:val="20"/>
              </w:rPr>
              <w:t>Налог на доходы физических лиц</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65466B" w:rsidRPr="005443E4" w:rsidRDefault="0065466B" w:rsidP="001E0648">
            <w:pPr>
              <w:spacing w:line="288" w:lineRule="auto"/>
              <w:ind w:right="-6"/>
              <w:jc w:val="center"/>
              <w:rPr>
                <w:sz w:val="20"/>
                <w:szCs w:val="20"/>
              </w:rPr>
            </w:pPr>
            <w:r w:rsidRPr="005443E4">
              <w:rPr>
                <w:sz w:val="20"/>
                <w:szCs w:val="20"/>
              </w:rPr>
              <w:t>94 262 502,04</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5466B" w:rsidRPr="005443E4" w:rsidRDefault="0065466B" w:rsidP="001E0648">
            <w:pPr>
              <w:spacing w:line="288" w:lineRule="auto"/>
              <w:ind w:right="-6"/>
              <w:jc w:val="center"/>
              <w:rPr>
                <w:sz w:val="20"/>
                <w:szCs w:val="20"/>
              </w:rPr>
            </w:pPr>
            <w:r w:rsidRPr="005443E4">
              <w:rPr>
                <w:sz w:val="20"/>
                <w:szCs w:val="20"/>
              </w:rPr>
              <w:t>93 243 464,00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65466B" w:rsidRPr="005443E4" w:rsidRDefault="0065466B" w:rsidP="001E0648">
            <w:pPr>
              <w:spacing w:line="288" w:lineRule="auto"/>
              <w:ind w:right="-6"/>
              <w:jc w:val="center"/>
              <w:rPr>
                <w:sz w:val="20"/>
                <w:szCs w:val="20"/>
              </w:rPr>
            </w:pPr>
            <w:r w:rsidRPr="005443E4">
              <w:rPr>
                <w:sz w:val="20"/>
                <w:szCs w:val="20"/>
              </w:rPr>
              <w:t>95 323 038,42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5466B" w:rsidRPr="005443E4" w:rsidRDefault="0065466B" w:rsidP="001E0648">
            <w:pPr>
              <w:spacing w:line="288" w:lineRule="auto"/>
              <w:ind w:right="-6"/>
              <w:jc w:val="center"/>
              <w:rPr>
                <w:sz w:val="20"/>
                <w:szCs w:val="20"/>
              </w:rPr>
            </w:pPr>
            <w:r w:rsidRPr="005443E4">
              <w:rPr>
                <w:sz w:val="20"/>
                <w:szCs w:val="20"/>
              </w:rPr>
              <w:t>102,2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5466B" w:rsidRPr="005443E4" w:rsidRDefault="0065466B" w:rsidP="001E0648">
            <w:pPr>
              <w:spacing w:line="288" w:lineRule="auto"/>
              <w:ind w:right="-6"/>
              <w:jc w:val="center"/>
              <w:rPr>
                <w:sz w:val="20"/>
                <w:szCs w:val="20"/>
              </w:rPr>
            </w:pPr>
            <w:r w:rsidRPr="005443E4">
              <w:rPr>
                <w:sz w:val="20"/>
                <w:szCs w:val="20"/>
              </w:rPr>
              <w:t>73,0</w:t>
            </w:r>
          </w:p>
        </w:tc>
        <w:tc>
          <w:tcPr>
            <w:tcW w:w="966" w:type="dxa"/>
            <w:tcBorders>
              <w:top w:val="single" w:sz="4" w:space="0" w:color="auto"/>
              <w:left w:val="single" w:sz="4" w:space="0" w:color="auto"/>
              <w:bottom w:val="single" w:sz="4" w:space="0" w:color="auto"/>
              <w:right w:val="single" w:sz="4" w:space="0" w:color="auto"/>
            </w:tcBorders>
            <w:vAlign w:val="center"/>
          </w:tcPr>
          <w:p w:rsidR="0065466B" w:rsidRPr="005443E4" w:rsidRDefault="0065466B" w:rsidP="001E0648">
            <w:pPr>
              <w:spacing w:line="288" w:lineRule="auto"/>
              <w:ind w:right="-6"/>
              <w:jc w:val="center"/>
              <w:rPr>
                <w:sz w:val="20"/>
                <w:szCs w:val="20"/>
              </w:rPr>
            </w:pPr>
            <w:r w:rsidRPr="005443E4">
              <w:rPr>
                <w:sz w:val="20"/>
                <w:szCs w:val="20"/>
              </w:rPr>
              <w:t>101,1</w:t>
            </w:r>
          </w:p>
        </w:tc>
      </w:tr>
      <w:tr w:rsidR="0065466B" w:rsidRPr="005443E4" w:rsidTr="001E0648">
        <w:trPr>
          <w:trHeight w:val="19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rPr>
                <w:sz w:val="20"/>
                <w:szCs w:val="20"/>
              </w:rPr>
            </w:pPr>
            <w:r w:rsidRPr="005443E4">
              <w:rPr>
                <w:sz w:val="20"/>
                <w:szCs w:val="20"/>
              </w:rPr>
              <w:t>Акцизы по подакцизным товарам (продукции), производимым на территории РФ (нефтепродукты)</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65466B" w:rsidRPr="005443E4" w:rsidRDefault="0065466B" w:rsidP="001E0648">
            <w:pPr>
              <w:spacing w:line="288" w:lineRule="auto"/>
              <w:ind w:right="-6"/>
              <w:jc w:val="center"/>
              <w:rPr>
                <w:sz w:val="20"/>
                <w:szCs w:val="20"/>
              </w:rPr>
            </w:pPr>
          </w:p>
          <w:p w:rsidR="0065466B" w:rsidRPr="005443E4" w:rsidRDefault="0065466B" w:rsidP="001E0648">
            <w:pPr>
              <w:spacing w:line="288" w:lineRule="auto"/>
              <w:ind w:right="-6"/>
              <w:jc w:val="center"/>
              <w:rPr>
                <w:sz w:val="20"/>
                <w:szCs w:val="20"/>
              </w:rPr>
            </w:pPr>
            <w:r w:rsidRPr="005443E4">
              <w:rPr>
                <w:sz w:val="20"/>
                <w:szCs w:val="20"/>
              </w:rPr>
              <w:t>9 968 290,93</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5466B" w:rsidRPr="005443E4" w:rsidRDefault="0065466B" w:rsidP="001E0648">
            <w:pPr>
              <w:spacing w:line="288" w:lineRule="auto"/>
              <w:ind w:right="-6"/>
              <w:jc w:val="center"/>
              <w:rPr>
                <w:sz w:val="20"/>
                <w:szCs w:val="20"/>
              </w:rPr>
            </w:pPr>
          </w:p>
          <w:p w:rsidR="0065466B" w:rsidRPr="005443E4" w:rsidRDefault="0065466B" w:rsidP="001E0648">
            <w:pPr>
              <w:spacing w:line="288" w:lineRule="auto"/>
              <w:ind w:right="-6"/>
              <w:jc w:val="center"/>
              <w:rPr>
                <w:sz w:val="20"/>
                <w:szCs w:val="20"/>
              </w:rPr>
            </w:pPr>
            <w:r w:rsidRPr="005443E4">
              <w:rPr>
                <w:sz w:val="20"/>
                <w:szCs w:val="20"/>
              </w:rPr>
              <w:t>10 145 522,00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65466B" w:rsidRPr="005443E4" w:rsidRDefault="0065466B" w:rsidP="001E0648">
            <w:pPr>
              <w:spacing w:line="288" w:lineRule="auto"/>
              <w:ind w:right="-6"/>
              <w:jc w:val="center"/>
              <w:rPr>
                <w:sz w:val="20"/>
                <w:szCs w:val="20"/>
              </w:rPr>
            </w:pPr>
          </w:p>
          <w:p w:rsidR="0065466B" w:rsidRPr="005443E4" w:rsidRDefault="0065466B" w:rsidP="001E0648">
            <w:pPr>
              <w:spacing w:line="288" w:lineRule="auto"/>
              <w:ind w:right="-6"/>
              <w:jc w:val="center"/>
              <w:rPr>
                <w:sz w:val="20"/>
                <w:szCs w:val="20"/>
              </w:rPr>
            </w:pPr>
            <w:r w:rsidRPr="005443E4">
              <w:rPr>
                <w:sz w:val="20"/>
                <w:szCs w:val="20"/>
              </w:rPr>
              <w:t>9 359 660,59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5466B" w:rsidRPr="005443E4" w:rsidRDefault="0065466B" w:rsidP="001E0648">
            <w:pPr>
              <w:spacing w:line="288" w:lineRule="auto"/>
              <w:ind w:right="-6"/>
              <w:jc w:val="center"/>
              <w:rPr>
                <w:sz w:val="20"/>
                <w:szCs w:val="20"/>
              </w:rPr>
            </w:pPr>
          </w:p>
          <w:p w:rsidR="0065466B" w:rsidRPr="005443E4" w:rsidRDefault="0065466B" w:rsidP="001E0648">
            <w:pPr>
              <w:spacing w:line="288" w:lineRule="auto"/>
              <w:ind w:right="-6"/>
              <w:jc w:val="center"/>
              <w:rPr>
                <w:sz w:val="20"/>
                <w:szCs w:val="20"/>
              </w:rPr>
            </w:pPr>
            <w:r w:rsidRPr="005443E4">
              <w:rPr>
                <w:sz w:val="20"/>
                <w:szCs w:val="20"/>
              </w:rPr>
              <w:t>92,3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5466B" w:rsidRPr="005443E4" w:rsidRDefault="0065466B" w:rsidP="001E0648">
            <w:pPr>
              <w:spacing w:line="288" w:lineRule="auto"/>
              <w:ind w:right="-6"/>
              <w:jc w:val="center"/>
              <w:rPr>
                <w:sz w:val="20"/>
                <w:szCs w:val="20"/>
              </w:rPr>
            </w:pPr>
          </w:p>
          <w:p w:rsidR="0065466B" w:rsidRPr="005443E4" w:rsidRDefault="0065466B" w:rsidP="001E0648">
            <w:pPr>
              <w:spacing w:line="288" w:lineRule="auto"/>
              <w:ind w:right="-6"/>
              <w:jc w:val="center"/>
              <w:rPr>
                <w:sz w:val="20"/>
                <w:szCs w:val="20"/>
              </w:rPr>
            </w:pPr>
            <w:r w:rsidRPr="005443E4">
              <w:rPr>
                <w:sz w:val="20"/>
                <w:szCs w:val="20"/>
              </w:rPr>
              <w:t>7,2</w:t>
            </w:r>
          </w:p>
        </w:tc>
        <w:tc>
          <w:tcPr>
            <w:tcW w:w="966" w:type="dxa"/>
            <w:tcBorders>
              <w:top w:val="single" w:sz="4" w:space="0" w:color="auto"/>
              <w:left w:val="single" w:sz="4" w:space="0" w:color="auto"/>
              <w:bottom w:val="single" w:sz="4" w:space="0" w:color="auto"/>
              <w:right w:val="single" w:sz="4" w:space="0" w:color="auto"/>
            </w:tcBorders>
            <w:vAlign w:val="center"/>
          </w:tcPr>
          <w:p w:rsidR="0065466B" w:rsidRPr="005443E4" w:rsidRDefault="0065466B" w:rsidP="001E0648">
            <w:pPr>
              <w:spacing w:line="288" w:lineRule="auto"/>
              <w:ind w:right="-6"/>
              <w:jc w:val="center"/>
              <w:rPr>
                <w:sz w:val="20"/>
                <w:szCs w:val="20"/>
              </w:rPr>
            </w:pPr>
          </w:p>
          <w:p w:rsidR="0065466B" w:rsidRPr="005443E4" w:rsidRDefault="0065466B" w:rsidP="001E0648">
            <w:pPr>
              <w:spacing w:line="288" w:lineRule="auto"/>
              <w:ind w:right="-6"/>
              <w:jc w:val="center"/>
              <w:rPr>
                <w:sz w:val="20"/>
                <w:szCs w:val="20"/>
              </w:rPr>
            </w:pPr>
            <w:r w:rsidRPr="005443E4">
              <w:rPr>
                <w:sz w:val="20"/>
                <w:szCs w:val="20"/>
              </w:rPr>
              <w:t>93,9</w:t>
            </w:r>
          </w:p>
        </w:tc>
      </w:tr>
      <w:tr w:rsidR="0065466B" w:rsidRPr="005443E4" w:rsidTr="001E0648">
        <w:trPr>
          <w:trHeight w:val="19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rPr>
                <w:sz w:val="20"/>
                <w:szCs w:val="20"/>
              </w:rPr>
            </w:pPr>
            <w:r w:rsidRPr="005443E4">
              <w:rPr>
                <w:sz w:val="20"/>
                <w:szCs w:val="20"/>
              </w:rPr>
              <w:t>Налоги на совокупный доход</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65466B" w:rsidRPr="005443E4" w:rsidRDefault="0065466B" w:rsidP="001E0648">
            <w:pPr>
              <w:spacing w:line="288" w:lineRule="auto"/>
              <w:ind w:right="-6"/>
              <w:jc w:val="center"/>
              <w:rPr>
                <w:sz w:val="20"/>
                <w:szCs w:val="20"/>
              </w:rPr>
            </w:pPr>
            <w:r w:rsidRPr="005443E4">
              <w:rPr>
                <w:sz w:val="20"/>
                <w:szCs w:val="20"/>
              </w:rPr>
              <w:t>11 189 161,00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5466B" w:rsidRPr="005443E4" w:rsidRDefault="0065466B" w:rsidP="001E0648">
            <w:pPr>
              <w:spacing w:line="288" w:lineRule="auto"/>
              <w:ind w:right="-6"/>
              <w:jc w:val="center"/>
              <w:rPr>
                <w:sz w:val="20"/>
                <w:szCs w:val="20"/>
              </w:rPr>
            </w:pPr>
            <w:r w:rsidRPr="005443E4">
              <w:rPr>
                <w:sz w:val="20"/>
                <w:szCs w:val="20"/>
              </w:rPr>
              <w:t>11 176 895,00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65466B" w:rsidRPr="005443E4" w:rsidRDefault="0065466B" w:rsidP="001E0648">
            <w:pPr>
              <w:spacing w:line="288" w:lineRule="auto"/>
              <w:ind w:right="-6"/>
              <w:jc w:val="center"/>
              <w:rPr>
                <w:sz w:val="20"/>
                <w:szCs w:val="20"/>
              </w:rPr>
            </w:pPr>
            <w:r w:rsidRPr="005443E4">
              <w:rPr>
                <w:sz w:val="20"/>
                <w:szCs w:val="20"/>
              </w:rPr>
              <w:t>11 261 361,05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5466B" w:rsidRPr="005443E4" w:rsidRDefault="0065466B" w:rsidP="001E0648">
            <w:pPr>
              <w:spacing w:line="288" w:lineRule="auto"/>
              <w:ind w:right="-6"/>
              <w:jc w:val="center"/>
              <w:rPr>
                <w:sz w:val="20"/>
                <w:szCs w:val="20"/>
              </w:rPr>
            </w:pPr>
            <w:r w:rsidRPr="005443E4">
              <w:rPr>
                <w:sz w:val="20"/>
                <w:szCs w:val="20"/>
              </w:rPr>
              <w:t>100,8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5466B" w:rsidRPr="005443E4" w:rsidRDefault="0065466B" w:rsidP="001E0648">
            <w:pPr>
              <w:spacing w:line="288" w:lineRule="auto"/>
              <w:ind w:right="-6"/>
              <w:jc w:val="center"/>
              <w:rPr>
                <w:sz w:val="20"/>
                <w:szCs w:val="20"/>
              </w:rPr>
            </w:pPr>
            <w:r w:rsidRPr="005443E4">
              <w:rPr>
                <w:sz w:val="20"/>
                <w:szCs w:val="20"/>
              </w:rPr>
              <w:t>8,6</w:t>
            </w:r>
          </w:p>
        </w:tc>
        <w:tc>
          <w:tcPr>
            <w:tcW w:w="966" w:type="dxa"/>
            <w:tcBorders>
              <w:top w:val="single" w:sz="4" w:space="0" w:color="auto"/>
              <w:left w:val="single" w:sz="4" w:space="0" w:color="auto"/>
              <w:bottom w:val="single" w:sz="4" w:space="0" w:color="auto"/>
              <w:right w:val="single" w:sz="4" w:space="0" w:color="auto"/>
            </w:tcBorders>
            <w:vAlign w:val="center"/>
          </w:tcPr>
          <w:p w:rsidR="0065466B" w:rsidRPr="005443E4" w:rsidRDefault="0065466B" w:rsidP="001E0648">
            <w:pPr>
              <w:spacing w:line="288" w:lineRule="auto"/>
              <w:ind w:right="-6"/>
              <w:jc w:val="center"/>
              <w:rPr>
                <w:sz w:val="20"/>
                <w:szCs w:val="20"/>
              </w:rPr>
            </w:pPr>
            <w:r w:rsidRPr="005443E4">
              <w:rPr>
                <w:sz w:val="20"/>
                <w:szCs w:val="20"/>
              </w:rPr>
              <w:t>100,7</w:t>
            </w:r>
          </w:p>
        </w:tc>
      </w:tr>
      <w:tr w:rsidR="0065466B" w:rsidRPr="005443E4" w:rsidTr="001E0648">
        <w:trPr>
          <w:trHeight w:val="183"/>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rPr>
                <w:sz w:val="20"/>
                <w:szCs w:val="20"/>
              </w:rPr>
            </w:pPr>
            <w:r w:rsidRPr="005443E4">
              <w:rPr>
                <w:sz w:val="20"/>
                <w:szCs w:val="20"/>
              </w:rPr>
              <w:t>Государственная пошлина</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65466B" w:rsidRPr="005443E4" w:rsidRDefault="0065466B" w:rsidP="001E0648">
            <w:pPr>
              <w:spacing w:line="288" w:lineRule="auto"/>
              <w:ind w:right="-6"/>
              <w:jc w:val="center"/>
              <w:rPr>
                <w:sz w:val="20"/>
                <w:szCs w:val="20"/>
              </w:rPr>
            </w:pPr>
            <w:r w:rsidRPr="005443E4">
              <w:rPr>
                <w:sz w:val="20"/>
                <w:szCs w:val="20"/>
              </w:rPr>
              <w:t>2 339 522,48</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5466B" w:rsidRPr="005443E4" w:rsidRDefault="0065466B" w:rsidP="001E0648">
            <w:pPr>
              <w:spacing w:line="288" w:lineRule="auto"/>
              <w:ind w:right="-6"/>
              <w:jc w:val="center"/>
              <w:rPr>
                <w:sz w:val="20"/>
                <w:szCs w:val="20"/>
              </w:rPr>
            </w:pPr>
            <w:r w:rsidRPr="005443E4">
              <w:rPr>
                <w:sz w:val="20"/>
                <w:szCs w:val="20"/>
              </w:rPr>
              <w:t>2 194 000,00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65466B" w:rsidRPr="005443E4" w:rsidRDefault="0065466B" w:rsidP="001E0648">
            <w:pPr>
              <w:spacing w:line="288" w:lineRule="auto"/>
              <w:ind w:right="-6"/>
              <w:jc w:val="center"/>
              <w:rPr>
                <w:sz w:val="20"/>
                <w:szCs w:val="20"/>
              </w:rPr>
            </w:pPr>
            <w:r w:rsidRPr="005443E4">
              <w:rPr>
                <w:sz w:val="20"/>
                <w:szCs w:val="20"/>
              </w:rPr>
              <w:t>2 209 566,95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5466B" w:rsidRPr="005443E4" w:rsidRDefault="0065466B" w:rsidP="001E0648">
            <w:pPr>
              <w:spacing w:line="288" w:lineRule="auto"/>
              <w:ind w:right="-6"/>
              <w:jc w:val="center"/>
              <w:rPr>
                <w:sz w:val="20"/>
                <w:szCs w:val="20"/>
              </w:rPr>
            </w:pPr>
            <w:r w:rsidRPr="005443E4">
              <w:rPr>
                <w:sz w:val="20"/>
                <w:szCs w:val="20"/>
              </w:rPr>
              <w:t>100,7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5466B" w:rsidRPr="005443E4" w:rsidRDefault="0065466B" w:rsidP="001E0648">
            <w:pPr>
              <w:spacing w:line="288" w:lineRule="auto"/>
              <w:ind w:right="-6"/>
              <w:jc w:val="center"/>
              <w:rPr>
                <w:sz w:val="20"/>
                <w:szCs w:val="20"/>
              </w:rPr>
            </w:pPr>
            <w:r w:rsidRPr="005443E4">
              <w:rPr>
                <w:sz w:val="20"/>
                <w:szCs w:val="20"/>
              </w:rPr>
              <w:t>1,7</w:t>
            </w:r>
          </w:p>
        </w:tc>
        <w:tc>
          <w:tcPr>
            <w:tcW w:w="966" w:type="dxa"/>
            <w:tcBorders>
              <w:top w:val="single" w:sz="4" w:space="0" w:color="auto"/>
              <w:left w:val="single" w:sz="4" w:space="0" w:color="auto"/>
              <w:bottom w:val="single" w:sz="4" w:space="0" w:color="auto"/>
              <w:right w:val="single" w:sz="4" w:space="0" w:color="auto"/>
            </w:tcBorders>
            <w:vAlign w:val="center"/>
          </w:tcPr>
          <w:p w:rsidR="0065466B" w:rsidRPr="005443E4" w:rsidRDefault="0065466B" w:rsidP="001E0648">
            <w:pPr>
              <w:spacing w:line="288" w:lineRule="auto"/>
              <w:ind w:right="-6"/>
              <w:jc w:val="center"/>
              <w:rPr>
                <w:sz w:val="20"/>
                <w:szCs w:val="20"/>
              </w:rPr>
            </w:pPr>
            <w:r w:rsidRPr="005443E4">
              <w:rPr>
                <w:sz w:val="20"/>
                <w:szCs w:val="20"/>
              </w:rPr>
              <w:t>94,5</w:t>
            </w:r>
          </w:p>
        </w:tc>
      </w:tr>
      <w:tr w:rsidR="0065466B" w:rsidRPr="005443E4" w:rsidTr="001E0648">
        <w:trPr>
          <w:trHeight w:val="183"/>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rPr>
                <w:sz w:val="20"/>
                <w:szCs w:val="20"/>
              </w:rPr>
            </w:pPr>
            <w:r w:rsidRPr="005443E4">
              <w:rPr>
                <w:sz w:val="20"/>
                <w:szCs w:val="20"/>
              </w:rPr>
              <w:t xml:space="preserve">Задолженность и перерасчеты по </w:t>
            </w:r>
            <w:r w:rsidRPr="005443E4">
              <w:rPr>
                <w:sz w:val="20"/>
                <w:szCs w:val="20"/>
              </w:rPr>
              <w:lastRenderedPageBreak/>
              <w:t>отмененным налогам, сборам и иным обязательным платежам</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65466B" w:rsidRPr="005443E4" w:rsidRDefault="0065466B" w:rsidP="001E0648">
            <w:pPr>
              <w:spacing w:line="288" w:lineRule="auto"/>
              <w:ind w:right="-6"/>
              <w:jc w:val="center"/>
              <w:rPr>
                <w:sz w:val="20"/>
                <w:szCs w:val="20"/>
              </w:rPr>
            </w:pPr>
            <w:r w:rsidRPr="005443E4">
              <w:rPr>
                <w:sz w:val="20"/>
                <w:szCs w:val="20"/>
              </w:rPr>
              <w:lastRenderedPageBreak/>
              <w:t>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5466B" w:rsidRPr="005443E4" w:rsidRDefault="0065466B" w:rsidP="001E0648">
            <w:pPr>
              <w:spacing w:line="288" w:lineRule="auto"/>
              <w:ind w:right="-6"/>
              <w:jc w:val="center"/>
              <w:rPr>
                <w:sz w:val="20"/>
                <w:szCs w:val="20"/>
              </w:rPr>
            </w:pPr>
            <w:r w:rsidRPr="005443E4">
              <w:rPr>
                <w:sz w:val="20"/>
                <w:szCs w:val="20"/>
              </w:rPr>
              <w:t>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65466B" w:rsidRPr="005443E4" w:rsidRDefault="0065466B" w:rsidP="001E0648">
            <w:pPr>
              <w:spacing w:line="288" w:lineRule="auto"/>
              <w:ind w:right="-6"/>
              <w:jc w:val="center"/>
              <w:rPr>
                <w:sz w:val="20"/>
                <w:szCs w:val="20"/>
              </w:rPr>
            </w:pPr>
            <w:r w:rsidRPr="005443E4">
              <w:rPr>
                <w:sz w:val="20"/>
                <w:szCs w:val="20"/>
              </w:rPr>
              <w:t>15,95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5466B" w:rsidRPr="005443E4" w:rsidRDefault="0065466B" w:rsidP="001E0648">
            <w:pPr>
              <w:spacing w:line="288" w:lineRule="auto"/>
              <w:ind w:right="-6"/>
              <w:jc w:val="center"/>
              <w:rPr>
                <w:i/>
                <w:sz w:val="20"/>
                <w:szCs w:val="20"/>
              </w:rPr>
            </w:pPr>
            <w:r w:rsidRPr="005443E4">
              <w:rPr>
                <w:i/>
                <w:sz w:val="20"/>
                <w:szCs w:val="20"/>
              </w:rPr>
              <w:t>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5466B" w:rsidRPr="005443E4" w:rsidRDefault="0065466B" w:rsidP="001E0648">
            <w:pPr>
              <w:spacing w:line="288" w:lineRule="auto"/>
              <w:ind w:right="-6"/>
              <w:jc w:val="center"/>
              <w:rPr>
                <w:i/>
                <w:sz w:val="20"/>
                <w:szCs w:val="20"/>
              </w:rPr>
            </w:pPr>
          </w:p>
        </w:tc>
        <w:tc>
          <w:tcPr>
            <w:tcW w:w="966" w:type="dxa"/>
            <w:tcBorders>
              <w:top w:val="single" w:sz="4" w:space="0" w:color="auto"/>
              <w:left w:val="single" w:sz="4" w:space="0" w:color="auto"/>
              <w:bottom w:val="single" w:sz="4" w:space="0" w:color="auto"/>
              <w:right w:val="single" w:sz="4" w:space="0" w:color="auto"/>
            </w:tcBorders>
            <w:vAlign w:val="center"/>
          </w:tcPr>
          <w:p w:rsidR="0065466B" w:rsidRPr="005443E4" w:rsidRDefault="0065466B" w:rsidP="001E0648">
            <w:pPr>
              <w:spacing w:line="288" w:lineRule="auto"/>
              <w:ind w:right="-6"/>
              <w:jc w:val="center"/>
              <w:rPr>
                <w:i/>
                <w:sz w:val="20"/>
                <w:szCs w:val="20"/>
              </w:rPr>
            </w:pPr>
          </w:p>
        </w:tc>
      </w:tr>
      <w:tr w:rsidR="0065466B" w:rsidRPr="005443E4" w:rsidTr="001E0648">
        <w:trPr>
          <w:trHeight w:val="183"/>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rPr>
                <w:i/>
                <w:sz w:val="20"/>
                <w:szCs w:val="20"/>
              </w:rPr>
            </w:pPr>
            <w:r w:rsidRPr="005443E4">
              <w:rPr>
                <w:i/>
                <w:sz w:val="20"/>
                <w:szCs w:val="20"/>
              </w:rPr>
              <w:lastRenderedPageBreak/>
              <w:t>Неналоговые доходы</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65466B" w:rsidRPr="005443E4" w:rsidRDefault="0065466B" w:rsidP="001E0648">
            <w:pPr>
              <w:spacing w:line="288" w:lineRule="auto"/>
              <w:ind w:right="-6"/>
              <w:jc w:val="center"/>
              <w:rPr>
                <w:i/>
                <w:sz w:val="20"/>
                <w:szCs w:val="20"/>
              </w:rPr>
            </w:pPr>
            <w:r w:rsidRPr="005443E4">
              <w:rPr>
                <w:i/>
                <w:sz w:val="20"/>
                <w:szCs w:val="20"/>
              </w:rPr>
              <w:t>10 641 660,25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5466B" w:rsidRPr="005443E4" w:rsidRDefault="0065466B" w:rsidP="001E0648">
            <w:pPr>
              <w:spacing w:line="288" w:lineRule="auto"/>
              <w:ind w:right="-6"/>
              <w:jc w:val="center"/>
              <w:rPr>
                <w:i/>
                <w:sz w:val="20"/>
                <w:szCs w:val="20"/>
              </w:rPr>
            </w:pPr>
            <w:r w:rsidRPr="005443E4">
              <w:rPr>
                <w:i/>
                <w:sz w:val="20"/>
                <w:szCs w:val="20"/>
              </w:rPr>
              <w:t>12 074 941,00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65466B" w:rsidRPr="005443E4" w:rsidRDefault="0065466B" w:rsidP="001E0648">
            <w:pPr>
              <w:spacing w:line="288" w:lineRule="auto"/>
              <w:ind w:right="-6"/>
              <w:jc w:val="center"/>
              <w:rPr>
                <w:i/>
                <w:sz w:val="20"/>
                <w:szCs w:val="20"/>
              </w:rPr>
            </w:pPr>
            <w:r w:rsidRPr="005443E4">
              <w:rPr>
                <w:i/>
                <w:sz w:val="20"/>
                <w:szCs w:val="20"/>
              </w:rPr>
              <w:t>12 388 199,77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5466B" w:rsidRPr="005443E4" w:rsidRDefault="0065466B" w:rsidP="001E0648">
            <w:pPr>
              <w:spacing w:line="288" w:lineRule="auto"/>
              <w:ind w:right="-6"/>
              <w:jc w:val="center"/>
              <w:rPr>
                <w:i/>
                <w:sz w:val="20"/>
                <w:szCs w:val="20"/>
              </w:rPr>
            </w:pPr>
            <w:r w:rsidRPr="005443E4">
              <w:rPr>
                <w:i/>
                <w:sz w:val="20"/>
                <w:szCs w:val="20"/>
              </w:rPr>
              <w:t>102,6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5466B" w:rsidRPr="005443E4" w:rsidRDefault="0065466B" w:rsidP="001E0648">
            <w:pPr>
              <w:spacing w:line="288" w:lineRule="auto"/>
              <w:ind w:right="-6"/>
              <w:jc w:val="center"/>
              <w:rPr>
                <w:i/>
                <w:sz w:val="20"/>
                <w:szCs w:val="20"/>
              </w:rPr>
            </w:pPr>
            <w:r w:rsidRPr="005443E4">
              <w:rPr>
                <w:i/>
                <w:sz w:val="20"/>
                <w:szCs w:val="20"/>
              </w:rPr>
              <w:t>9,5</w:t>
            </w:r>
          </w:p>
        </w:tc>
        <w:tc>
          <w:tcPr>
            <w:tcW w:w="966" w:type="dxa"/>
            <w:tcBorders>
              <w:top w:val="single" w:sz="4" w:space="0" w:color="auto"/>
              <w:left w:val="single" w:sz="4" w:space="0" w:color="auto"/>
              <w:bottom w:val="single" w:sz="4" w:space="0" w:color="auto"/>
              <w:right w:val="single" w:sz="4" w:space="0" w:color="auto"/>
            </w:tcBorders>
            <w:vAlign w:val="center"/>
          </w:tcPr>
          <w:p w:rsidR="0065466B" w:rsidRPr="005443E4" w:rsidRDefault="0065466B" w:rsidP="001E0648">
            <w:pPr>
              <w:spacing w:line="288" w:lineRule="auto"/>
              <w:ind w:right="-6"/>
              <w:jc w:val="center"/>
              <w:rPr>
                <w:i/>
                <w:sz w:val="20"/>
                <w:szCs w:val="20"/>
              </w:rPr>
            </w:pPr>
            <w:r w:rsidRPr="005443E4">
              <w:rPr>
                <w:i/>
                <w:sz w:val="20"/>
                <w:szCs w:val="20"/>
              </w:rPr>
              <w:t>116,4</w:t>
            </w:r>
          </w:p>
        </w:tc>
      </w:tr>
      <w:tr w:rsidR="0065466B" w:rsidRPr="005443E4" w:rsidTr="001E0648">
        <w:trPr>
          <w:trHeight w:val="22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rPr>
                <w:sz w:val="20"/>
                <w:szCs w:val="20"/>
              </w:rPr>
            </w:pPr>
            <w:r w:rsidRPr="005443E4">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jc w:val="center"/>
              <w:rPr>
                <w:sz w:val="20"/>
                <w:szCs w:val="20"/>
              </w:rPr>
            </w:pPr>
          </w:p>
          <w:p w:rsidR="0065466B" w:rsidRPr="005443E4" w:rsidRDefault="0065466B" w:rsidP="001E0648">
            <w:pPr>
              <w:spacing w:line="288" w:lineRule="auto"/>
              <w:ind w:right="-6"/>
              <w:jc w:val="center"/>
              <w:rPr>
                <w:sz w:val="20"/>
                <w:szCs w:val="20"/>
              </w:rPr>
            </w:pPr>
          </w:p>
          <w:p w:rsidR="0065466B" w:rsidRPr="005443E4" w:rsidRDefault="0065466B" w:rsidP="001E0648">
            <w:pPr>
              <w:spacing w:line="288" w:lineRule="auto"/>
              <w:ind w:right="-6"/>
              <w:jc w:val="center"/>
              <w:rPr>
                <w:sz w:val="20"/>
                <w:szCs w:val="20"/>
              </w:rPr>
            </w:pPr>
            <w:r w:rsidRPr="005443E4">
              <w:rPr>
                <w:sz w:val="20"/>
                <w:szCs w:val="20"/>
              </w:rPr>
              <w:t>6 484 783,04</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jc w:val="center"/>
              <w:rPr>
                <w:sz w:val="20"/>
                <w:szCs w:val="20"/>
              </w:rPr>
            </w:pPr>
          </w:p>
          <w:p w:rsidR="0065466B" w:rsidRPr="005443E4" w:rsidRDefault="0065466B" w:rsidP="001E0648">
            <w:pPr>
              <w:spacing w:line="288" w:lineRule="auto"/>
              <w:ind w:right="-6"/>
              <w:jc w:val="center"/>
              <w:rPr>
                <w:sz w:val="20"/>
                <w:szCs w:val="20"/>
              </w:rPr>
            </w:pPr>
          </w:p>
          <w:p w:rsidR="0065466B" w:rsidRPr="005443E4" w:rsidRDefault="0065466B" w:rsidP="001E0648">
            <w:pPr>
              <w:spacing w:line="288" w:lineRule="auto"/>
              <w:ind w:right="-6"/>
              <w:jc w:val="center"/>
              <w:rPr>
                <w:sz w:val="20"/>
                <w:szCs w:val="20"/>
              </w:rPr>
            </w:pPr>
            <w:r w:rsidRPr="005443E4">
              <w:rPr>
                <w:sz w:val="20"/>
                <w:szCs w:val="20"/>
              </w:rPr>
              <w:t>8 083 294,00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jc w:val="center"/>
              <w:rPr>
                <w:sz w:val="20"/>
                <w:szCs w:val="20"/>
              </w:rPr>
            </w:pPr>
          </w:p>
          <w:p w:rsidR="0065466B" w:rsidRPr="005443E4" w:rsidRDefault="0065466B" w:rsidP="001E0648">
            <w:pPr>
              <w:spacing w:line="288" w:lineRule="auto"/>
              <w:ind w:right="-6"/>
              <w:jc w:val="center"/>
              <w:rPr>
                <w:sz w:val="20"/>
                <w:szCs w:val="20"/>
              </w:rPr>
            </w:pPr>
          </w:p>
          <w:p w:rsidR="0065466B" w:rsidRPr="005443E4" w:rsidRDefault="0065466B" w:rsidP="001E0648">
            <w:pPr>
              <w:spacing w:line="288" w:lineRule="auto"/>
              <w:ind w:right="-6"/>
              <w:jc w:val="center"/>
              <w:rPr>
                <w:sz w:val="20"/>
                <w:szCs w:val="20"/>
              </w:rPr>
            </w:pPr>
            <w:r w:rsidRPr="005443E4">
              <w:rPr>
                <w:sz w:val="20"/>
                <w:szCs w:val="20"/>
              </w:rPr>
              <w:t>8 300 411,46</w:t>
            </w:r>
          </w:p>
          <w:p w:rsidR="0065466B" w:rsidRPr="005443E4" w:rsidRDefault="0065466B" w:rsidP="001E0648">
            <w:pPr>
              <w:spacing w:line="288" w:lineRule="auto"/>
              <w:ind w:right="-6"/>
              <w:jc w:val="center"/>
              <w:rPr>
                <w:sz w:val="20"/>
                <w:szCs w:val="20"/>
              </w:rPr>
            </w:pPr>
          </w:p>
          <w:p w:rsidR="0065466B" w:rsidRPr="005443E4" w:rsidRDefault="0065466B" w:rsidP="001E0648">
            <w:pPr>
              <w:spacing w:line="288" w:lineRule="auto"/>
              <w:ind w:right="-6"/>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jc w:val="center"/>
              <w:rPr>
                <w:sz w:val="20"/>
                <w:szCs w:val="20"/>
              </w:rPr>
            </w:pPr>
          </w:p>
          <w:p w:rsidR="0065466B" w:rsidRPr="005443E4" w:rsidRDefault="0065466B" w:rsidP="001E0648">
            <w:pPr>
              <w:spacing w:line="288" w:lineRule="auto"/>
              <w:ind w:right="-6"/>
              <w:jc w:val="center"/>
              <w:rPr>
                <w:sz w:val="20"/>
                <w:szCs w:val="20"/>
              </w:rPr>
            </w:pPr>
          </w:p>
          <w:p w:rsidR="0065466B" w:rsidRPr="005443E4" w:rsidRDefault="0065466B" w:rsidP="001E0648">
            <w:pPr>
              <w:spacing w:line="288" w:lineRule="auto"/>
              <w:ind w:right="-6"/>
              <w:jc w:val="center"/>
              <w:rPr>
                <w:sz w:val="20"/>
                <w:szCs w:val="20"/>
              </w:rPr>
            </w:pPr>
            <w:r w:rsidRPr="005443E4">
              <w:rPr>
                <w:sz w:val="20"/>
                <w:szCs w:val="20"/>
              </w:rPr>
              <w:t>102,7</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jc w:val="center"/>
              <w:rPr>
                <w:sz w:val="20"/>
                <w:szCs w:val="20"/>
              </w:rPr>
            </w:pPr>
          </w:p>
          <w:p w:rsidR="0065466B" w:rsidRPr="005443E4" w:rsidRDefault="0065466B" w:rsidP="001E0648">
            <w:pPr>
              <w:spacing w:line="288" w:lineRule="auto"/>
              <w:ind w:right="-6"/>
              <w:jc w:val="center"/>
              <w:rPr>
                <w:sz w:val="20"/>
                <w:szCs w:val="20"/>
              </w:rPr>
            </w:pPr>
          </w:p>
          <w:p w:rsidR="0065466B" w:rsidRPr="005443E4" w:rsidRDefault="0065466B" w:rsidP="001E0648">
            <w:pPr>
              <w:spacing w:line="288" w:lineRule="auto"/>
              <w:ind w:right="-6"/>
              <w:jc w:val="center"/>
              <w:rPr>
                <w:sz w:val="20"/>
                <w:szCs w:val="20"/>
              </w:rPr>
            </w:pPr>
            <w:r w:rsidRPr="005443E4">
              <w:rPr>
                <w:sz w:val="20"/>
                <w:szCs w:val="20"/>
              </w:rPr>
              <w:t>6,4</w:t>
            </w:r>
          </w:p>
        </w:tc>
        <w:tc>
          <w:tcPr>
            <w:tcW w:w="966" w:type="dxa"/>
            <w:tcBorders>
              <w:top w:val="single" w:sz="4" w:space="0" w:color="auto"/>
              <w:left w:val="single" w:sz="4" w:space="0" w:color="auto"/>
              <w:bottom w:val="single" w:sz="4" w:space="0" w:color="auto"/>
              <w:right w:val="single" w:sz="4" w:space="0" w:color="auto"/>
            </w:tcBorders>
          </w:tcPr>
          <w:p w:rsidR="0065466B" w:rsidRPr="005443E4" w:rsidRDefault="0065466B" w:rsidP="001E0648">
            <w:pPr>
              <w:spacing w:line="288" w:lineRule="auto"/>
              <w:ind w:right="-6"/>
              <w:jc w:val="center"/>
              <w:rPr>
                <w:sz w:val="20"/>
                <w:szCs w:val="20"/>
              </w:rPr>
            </w:pPr>
          </w:p>
          <w:p w:rsidR="0065466B" w:rsidRPr="005443E4" w:rsidRDefault="0065466B" w:rsidP="001E0648">
            <w:pPr>
              <w:spacing w:line="288" w:lineRule="auto"/>
              <w:ind w:right="-6"/>
              <w:jc w:val="center"/>
              <w:rPr>
                <w:sz w:val="20"/>
                <w:szCs w:val="20"/>
              </w:rPr>
            </w:pPr>
          </w:p>
          <w:p w:rsidR="0065466B" w:rsidRPr="005443E4" w:rsidRDefault="0065466B" w:rsidP="001E0648">
            <w:pPr>
              <w:spacing w:line="288" w:lineRule="auto"/>
              <w:ind w:right="-6"/>
              <w:jc w:val="center"/>
              <w:rPr>
                <w:sz w:val="20"/>
                <w:szCs w:val="20"/>
              </w:rPr>
            </w:pPr>
            <w:r w:rsidRPr="005443E4">
              <w:rPr>
                <w:sz w:val="20"/>
                <w:szCs w:val="20"/>
              </w:rPr>
              <w:t>128,0</w:t>
            </w:r>
          </w:p>
        </w:tc>
      </w:tr>
      <w:tr w:rsidR="0065466B" w:rsidRPr="005443E4" w:rsidTr="001E0648">
        <w:trPr>
          <w:trHeight w:val="1135"/>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rPr>
                <w:sz w:val="20"/>
                <w:szCs w:val="20"/>
              </w:rPr>
            </w:pPr>
            <w:r w:rsidRPr="005443E4">
              <w:rPr>
                <w:sz w:val="20"/>
                <w:szCs w:val="20"/>
              </w:rPr>
              <w:t>Доходы, получаемые в виде арендной платы за земли, находящиеся в собственности муниципальных районов</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65466B" w:rsidRPr="005443E4" w:rsidRDefault="0065466B" w:rsidP="001E0648">
            <w:pPr>
              <w:spacing w:line="288" w:lineRule="auto"/>
              <w:ind w:right="-6"/>
              <w:jc w:val="center"/>
              <w:rPr>
                <w:sz w:val="20"/>
                <w:szCs w:val="20"/>
              </w:rPr>
            </w:pPr>
            <w:r w:rsidRPr="005443E4">
              <w:rPr>
                <w:sz w:val="20"/>
                <w:szCs w:val="20"/>
              </w:rPr>
              <w:t>45 257,79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5466B" w:rsidRPr="005443E4" w:rsidRDefault="0065466B" w:rsidP="001E0648">
            <w:pPr>
              <w:spacing w:line="288" w:lineRule="auto"/>
              <w:ind w:right="-6"/>
              <w:jc w:val="center"/>
              <w:rPr>
                <w:sz w:val="20"/>
                <w:szCs w:val="20"/>
              </w:rPr>
            </w:pPr>
            <w:r w:rsidRPr="005443E4">
              <w:rPr>
                <w:sz w:val="20"/>
                <w:szCs w:val="20"/>
              </w:rPr>
              <w:t>267 950,00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65466B" w:rsidRPr="005443E4" w:rsidRDefault="0065466B" w:rsidP="001E0648">
            <w:pPr>
              <w:spacing w:line="288" w:lineRule="auto"/>
              <w:ind w:right="-6"/>
              <w:jc w:val="center"/>
              <w:rPr>
                <w:sz w:val="20"/>
                <w:szCs w:val="20"/>
              </w:rPr>
            </w:pPr>
            <w:r w:rsidRPr="005443E4">
              <w:rPr>
                <w:sz w:val="20"/>
                <w:szCs w:val="20"/>
              </w:rPr>
              <w:t>268 327,72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5466B" w:rsidRPr="005443E4" w:rsidRDefault="0065466B" w:rsidP="001E0648">
            <w:pPr>
              <w:spacing w:line="288" w:lineRule="auto"/>
              <w:ind w:right="-6"/>
              <w:jc w:val="center"/>
              <w:rPr>
                <w:sz w:val="20"/>
                <w:szCs w:val="20"/>
              </w:rPr>
            </w:pPr>
            <w:r w:rsidRPr="005443E4">
              <w:rPr>
                <w:sz w:val="20"/>
                <w:szCs w:val="20"/>
              </w:rPr>
              <w:t>100,1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5466B" w:rsidRPr="005443E4" w:rsidRDefault="0065466B" w:rsidP="001E0648">
            <w:pPr>
              <w:spacing w:line="288" w:lineRule="auto"/>
              <w:ind w:right="-6"/>
              <w:jc w:val="center"/>
              <w:rPr>
                <w:sz w:val="20"/>
                <w:szCs w:val="20"/>
              </w:rPr>
            </w:pPr>
            <w:r w:rsidRPr="005443E4">
              <w:rPr>
                <w:sz w:val="20"/>
                <w:szCs w:val="20"/>
              </w:rPr>
              <w:t>0,2</w:t>
            </w:r>
          </w:p>
        </w:tc>
        <w:tc>
          <w:tcPr>
            <w:tcW w:w="966" w:type="dxa"/>
            <w:tcBorders>
              <w:top w:val="single" w:sz="4" w:space="0" w:color="auto"/>
              <w:left w:val="single" w:sz="4" w:space="0" w:color="auto"/>
              <w:bottom w:val="single" w:sz="4" w:space="0" w:color="auto"/>
              <w:right w:val="single" w:sz="4" w:space="0" w:color="auto"/>
            </w:tcBorders>
            <w:vAlign w:val="center"/>
          </w:tcPr>
          <w:p w:rsidR="0065466B" w:rsidRPr="005443E4" w:rsidRDefault="0065466B" w:rsidP="001E0648">
            <w:pPr>
              <w:spacing w:line="288" w:lineRule="auto"/>
              <w:ind w:right="-6"/>
              <w:jc w:val="center"/>
              <w:rPr>
                <w:sz w:val="20"/>
                <w:szCs w:val="20"/>
              </w:rPr>
            </w:pPr>
            <w:r w:rsidRPr="005443E4">
              <w:rPr>
                <w:sz w:val="20"/>
                <w:szCs w:val="20"/>
              </w:rPr>
              <w:t>592,9</w:t>
            </w:r>
          </w:p>
        </w:tc>
      </w:tr>
      <w:tr w:rsidR="0065466B" w:rsidRPr="005443E4" w:rsidTr="001E0648">
        <w:trPr>
          <w:trHeight w:val="570"/>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rPr>
                <w:sz w:val="20"/>
                <w:szCs w:val="20"/>
              </w:rPr>
            </w:pPr>
            <w:r w:rsidRPr="005443E4">
              <w:rPr>
                <w:sz w:val="20"/>
                <w:szCs w:val="20"/>
              </w:rPr>
              <w:t>Доходы от сдачи в аренду имущества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jc w:val="center"/>
              <w:rPr>
                <w:sz w:val="20"/>
                <w:szCs w:val="20"/>
              </w:rPr>
            </w:pPr>
          </w:p>
          <w:p w:rsidR="0065466B" w:rsidRPr="005443E4" w:rsidRDefault="0065466B" w:rsidP="001E0648">
            <w:pPr>
              <w:spacing w:line="288" w:lineRule="auto"/>
              <w:ind w:right="-6"/>
              <w:jc w:val="center"/>
              <w:rPr>
                <w:sz w:val="20"/>
                <w:szCs w:val="20"/>
              </w:rPr>
            </w:pPr>
            <w:r w:rsidRPr="005443E4">
              <w:rPr>
                <w:sz w:val="20"/>
                <w:szCs w:val="20"/>
              </w:rPr>
              <w:t>492 487,05</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jc w:val="center"/>
              <w:rPr>
                <w:sz w:val="20"/>
                <w:szCs w:val="20"/>
              </w:rPr>
            </w:pPr>
          </w:p>
          <w:p w:rsidR="0065466B" w:rsidRPr="005443E4" w:rsidRDefault="0065466B" w:rsidP="001E0648">
            <w:pPr>
              <w:spacing w:line="288" w:lineRule="auto"/>
              <w:ind w:right="-6"/>
              <w:jc w:val="center"/>
              <w:rPr>
                <w:sz w:val="20"/>
                <w:szCs w:val="20"/>
              </w:rPr>
            </w:pPr>
            <w:r w:rsidRPr="005443E4">
              <w:rPr>
                <w:sz w:val="20"/>
                <w:szCs w:val="20"/>
              </w:rPr>
              <w:t>553 290,00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jc w:val="center"/>
              <w:rPr>
                <w:sz w:val="20"/>
                <w:szCs w:val="20"/>
              </w:rPr>
            </w:pPr>
          </w:p>
          <w:p w:rsidR="0065466B" w:rsidRPr="005443E4" w:rsidRDefault="0065466B" w:rsidP="001E0648">
            <w:pPr>
              <w:spacing w:line="288" w:lineRule="auto"/>
              <w:ind w:right="-6"/>
              <w:jc w:val="center"/>
              <w:rPr>
                <w:sz w:val="20"/>
                <w:szCs w:val="20"/>
              </w:rPr>
            </w:pPr>
            <w:r w:rsidRPr="005443E4">
              <w:rPr>
                <w:sz w:val="20"/>
                <w:szCs w:val="20"/>
              </w:rPr>
              <w:t>560 628,66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jc w:val="center"/>
              <w:rPr>
                <w:sz w:val="20"/>
                <w:szCs w:val="20"/>
              </w:rPr>
            </w:pPr>
          </w:p>
          <w:p w:rsidR="0065466B" w:rsidRPr="005443E4" w:rsidRDefault="0065466B" w:rsidP="001E0648">
            <w:pPr>
              <w:spacing w:line="288" w:lineRule="auto"/>
              <w:ind w:right="-6"/>
              <w:jc w:val="center"/>
              <w:rPr>
                <w:sz w:val="20"/>
                <w:szCs w:val="20"/>
              </w:rPr>
            </w:pPr>
            <w:r w:rsidRPr="005443E4">
              <w:rPr>
                <w:sz w:val="20"/>
                <w:szCs w:val="20"/>
              </w:rPr>
              <w:t>101,3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jc w:val="center"/>
              <w:rPr>
                <w:sz w:val="20"/>
                <w:szCs w:val="20"/>
              </w:rPr>
            </w:pPr>
          </w:p>
          <w:p w:rsidR="0065466B" w:rsidRPr="005443E4" w:rsidRDefault="0065466B" w:rsidP="001E0648">
            <w:pPr>
              <w:spacing w:line="288" w:lineRule="auto"/>
              <w:ind w:right="-6"/>
              <w:jc w:val="center"/>
              <w:rPr>
                <w:sz w:val="20"/>
                <w:szCs w:val="20"/>
              </w:rPr>
            </w:pPr>
            <w:r w:rsidRPr="005443E4">
              <w:rPr>
                <w:sz w:val="20"/>
                <w:szCs w:val="20"/>
              </w:rPr>
              <w:t>0,4</w:t>
            </w:r>
          </w:p>
        </w:tc>
        <w:tc>
          <w:tcPr>
            <w:tcW w:w="966" w:type="dxa"/>
            <w:tcBorders>
              <w:top w:val="single" w:sz="4" w:space="0" w:color="auto"/>
              <w:left w:val="single" w:sz="4" w:space="0" w:color="auto"/>
              <w:bottom w:val="single" w:sz="4" w:space="0" w:color="auto"/>
              <w:right w:val="single" w:sz="4" w:space="0" w:color="auto"/>
            </w:tcBorders>
          </w:tcPr>
          <w:p w:rsidR="0065466B" w:rsidRPr="005443E4" w:rsidRDefault="0065466B" w:rsidP="001E0648">
            <w:pPr>
              <w:spacing w:line="288" w:lineRule="auto"/>
              <w:ind w:right="-6"/>
              <w:jc w:val="center"/>
              <w:rPr>
                <w:sz w:val="20"/>
                <w:szCs w:val="20"/>
              </w:rPr>
            </w:pPr>
          </w:p>
          <w:p w:rsidR="0065466B" w:rsidRPr="005443E4" w:rsidRDefault="0065466B" w:rsidP="001E0648">
            <w:pPr>
              <w:spacing w:line="288" w:lineRule="auto"/>
              <w:ind w:right="-6"/>
              <w:jc w:val="center"/>
              <w:rPr>
                <w:sz w:val="20"/>
                <w:szCs w:val="20"/>
              </w:rPr>
            </w:pPr>
            <w:r w:rsidRPr="005443E4">
              <w:rPr>
                <w:sz w:val="20"/>
                <w:szCs w:val="20"/>
              </w:rPr>
              <w:t>113,8</w:t>
            </w:r>
          </w:p>
        </w:tc>
      </w:tr>
      <w:tr w:rsidR="0065466B" w:rsidRPr="005443E4" w:rsidTr="001E0648">
        <w:trPr>
          <w:trHeight w:val="515"/>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rPr>
                <w:sz w:val="20"/>
                <w:szCs w:val="20"/>
              </w:rPr>
            </w:pPr>
            <w:r w:rsidRPr="005443E4">
              <w:rPr>
                <w:sz w:val="20"/>
                <w:szCs w:val="20"/>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65466B" w:rsidRPr="005443E4" w:rsidRDefault="0065466B" w:rsidP="001E0648">
            <w:pPr>
              <w:spacing w:line="288" w:lineRule="auto"/>
              <w:ind w:right="-6"/>
              <w:jc w:val="center"/>
              <w:rPr>
                <w:sz w:val="20"/>
                <w:szCs w:val="20"/>
              </w:rPr>
            </w:pPr>
            <w:r w:rsidRPr="005443E4">
              <w:rPr>
                <w:sz w:val="20"/>
                <w:szCs w:val="20"/>
              </w:rPr>
              <w:t>80,78</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5466B" w:rsidRPr="005443E4" w:rsidRDefault="0065466B" w:rsidP="001E0648">
            <w:pPr>
              <w:spacing w:line="288" w:lineRule="auto"/>
              <w:ind w:right="-6"/>
              <w:jc w:val="center"/>
              <w:rPr>
                <w:sz w:val="20"/>
                <w:szCs w:val="20"/>
              </w:rPr>
            </w:pPr>
            <w:r w:rsidRPr="005443E4">
              <w:rPr>
                <w:sz w:val="20"/>
                <w:szCs w:val="20"/>
              </w:rPr>
              <w:t>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65466B" w:rsidRPr="005443E4" w:rsidRDefault="0065466B" w:rsidP="001E0648">
            <w:pPr>
              <w:spacing w:line="288" w:lineRule="auto"/>
              <w:ind w:right="-6"/>
              <w:jc w:val="center"/>
              <w:rPr>
                <w:sz w:val="20"/>
                <w:szCs w:val="20"/>
              </w:rPr>
            </w:pPr>
            <w:r w:rsidRPr="005443E4">
              <w:rPr>
                <w:sz w:val="20"/>
                <w:szCs w:val="20"/>
              </w:rPr>
              <w:t>17,18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5466B" w:rsidRPr="005443E4" w:rsidRDefault="0065466B" w:rsidP="001E0648">
            <w:pPr>
              <w:spacing w:line="288" w:lineRule="auto"/>
              <w:ind w:right="-6"/>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5466B" w:rsidRPr="005443E4" w:rsidRDefault="0065466B" w:rsidP="001E0648">
            <w:pPr>
              <w:spacing w:line="288" w:lineRule="auto"/>
              <w:ind w:right="-6"/>
              <w:jc w:val="center"/>
              <w:rPr>
                <w:sz w:val="20"/>
                <w:szCs w:val="20"/>
              </w:rPr>
            </w:pPr>
          </w:p>
        </w:tc>
        <w:tc>
          <w:tcPr>
            <w:tcW w:w="966" w:type="dxa"/>
            <w:tcBorders>
              <w:top w:val="single" w:sz="4" w:space="0" w:color="auto"/>
              <w:left w:val="single" w:sz="4" w:space="0" w:color="auto"/>
              <w:bottom w:val="single" w:sz="4" w:space="0" w:color="auto"/>
              <w:right w:val="single" w:sz="4" w:space="0" w:color="auto"/>
            </w:tcBorders>
            <w:vAlign w:val="center"/>
          </w:tcPr>
          <w:p w:rsidR="0065466B" w:rsidRPr="005443E4" w:rsidRDefault="0065466B" w:rsidP="001E0648">
            <w:pPr>
              <w:spacing w:line="288" w:lineRule="auto"/>
              <w:ind w:right="-6"/>
              <w:jc w:val="center"/>
              <w:rPr>
                <w:sz w:val="20"/>
                <w:szCs w:val="20"/>
              </w:rPr>
            </w:pPr>
            <w:r w:rsidRPr="005443E4">
              <w:rPr>
                <w:sz w:val="20"/>
                <w:szCs w:val="20"/>
              </w:rPr>
              <w:t>21,3</w:t>
            </w:r>
          </w:p>
        </w:tc>
      </w:tr>
      <w:tr w:rsidR="0065466B" w:rsidRPr="005443E4" w:rsidTr="001E0648">
        <w:trPr>
          <w:trHeight w:val="243"/>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rPr>
                <w:sz w:val="20"/>
                <w:szCs w:val="20"/>
              </w:rPr>
            </w:pPr>
            <w:r w:rsidRPr="005443E4">
              <w:rPr>
                <w:sz w:val="20"/>
                <w:szCs w:val="20"/>
              </w:rPr>
              <w:t>Доходы от части прибыли МУП</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jc w:val="center"/>
              <w:rPr>
                <w:sz w:val="20"/>
                <w:szCs w:val="20"/>
              </w:rPr>
            </w:pPr>
            <w:r w:rsidRPr="005443E4">
              <w:rPr>
                <w:sz w:val="20"/>
                <w:szCs w:val="20"/>
              </w:rPr>
              <w:t>37 500,00</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jc w:val="center"/>
              <w:rPr>
                <w:sz w:val="20"/>
                <w:szCs w:val="20"/>
              </w:rPr>
            </w:pPr>
            <w:r w:rsidRPr="005443E4">
              <w:rPr>
                <w:sz w:val="20"/>
                <w:szCs w:val="20"/>
              </w:rPr>
              <w:t>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jc w:val="center"/>
              <w:rPr>
                <w:sz w:val="20"/>
                <w:szCs w:val="20"/>
              </w:rPr>
            </w:pPr>
            <w:r w:rsidRPr="005443E4">
              <w:rPr>
                <w:sz w:val="20"/>
                <w:szCs w:val="20"/>
              </w:rPr>
              <w:t>0,00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jc w:val="center"/>
              <w:rPr>
                <w:sz w:val="20"/>
                <w:szCs w:val="20"/>
              </w:rPr>
            </w:pPr>
            <w:r w:rsidRPr="005443E4">
              <w:rPr>
                <w:sz w:val="20"/>
                <w:szCs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BD1EF8" w:rsidP="001E0648">
            <w:pPr>
              <w:spacing w:line="288" w:lineRule="auto"/>
              <w:ind w:right="-6"/>
              <w:jc w:val="center"/>
              <w:rPr>
                <w:sz w:val="20"/>
                <w:szCs w:val="20"/>
              </w:rPr>
            </w:pPr>
            <w:r>
              <w:rPr>
                <w:sz w:val="20"/>
                <w:szCs w:val="20"/>
              </w:rPr>
              <w:t>0,00</w:t>
            </w:r>
          </w:p>
        </w:tc>
        <w:tc>
          <w:tcPr>
            <w:tcW w:w="966" w:type="dxa"/>
            <w:tcBorders>
              <w:top w:val="single" w:sz="4" w:space="0" w:color="auto"/>
              <w:left w:val="single" w:sz="4" w:space="0" w:color="auto"/>
              <w:bottom w:val="single" w:sz="4" w:space="0" w:color="auto"/>
              <w:right w:val="single" w:sz="4" w:space="0" w:color="auto"/>
            </w:tcBorders>
          </w:tcPr>
          <w:p w:rsidR="0065466B" w:rsidRPr="005443E4" w:rsidRDefault="0065466B" w:rsidP="001E0648">
            <w:pPr>
              <w:spacing w:line="288" w:lineRule="auto"/>
              <w:ind w:right="-6"/>
              <w:jc w:val="center"/>
              <w:rPr>
                <w:sz w:val="20"/>
                <w:szCs w:val="20"/>
              </w:rPr>
            </w:pPr>
            <w:r w:rsidRPr="005443E4">
              <w:rPr>
                <w:sz w:val="20"/>
                <w:szCs w:val="20"/>
              </w:rPr>
              <w:t>0,00</w:t>
            </w:r>
          </w:p>
        </w:tc>
      </w:tr>
      <w:tr w:rsidR="0065466B" w:rsidRPr="005443E4" w:rsidTr="001E0648">
        <w:trPr>
          <w:trHeight w:val="46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rPr>
                <w:sz w:val="20"/>
                <w:szCs w:val="20"/>
              </w:rPr>
            </w:pPr>
            <w:r w:rsidRPr="005443E4">
              <w:rPr>
                <w:sz w:val="20"/>
                <w:szCs w:val="20"/>
              </w:rPr>
              <w:t>Прочие доходы от использования имущества и прав, находящихся в государственной и муниципальной собственности</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jc w:val="center"/>
              <w:rPr>
                <w:sz w:val="20"/>
                <w:szCs w:val="20"/>
              </w:rPr>
            </w:pPr>
          </w:p>
          <w:p w:rsidR="0065466B" w:rsidRPr="005443E4" w:rsidRDefault="0065466B" w:rsidP="001E0648">
            <w:pPr>
              <w:spacing w:line="288" w:lineRule="auto"/>
              <w:ind w:right="-6"/>
              <w:jc w:val="center"/>
              <w:rPr>
                <w:sz w:val="20"/>
                <w:szCs w:val="20"/>
              </w:rPr>
            </w:pPr>
          </w:p>
          <w:p w:rsidR="0065466B" w:rsidRPr="005443E4" w:rsidRDefault="0065466B" w:rsidP="001E0648">
            <w:pPr>
              <w:spacing w:line="288" w:lineRule="auto"/>
              <w:ind w:right="-6"/>
              <w:jc w:val="center"/>
              <w:rPr>
                <w:sz w:val="20"/>
                <w:szCs w:val="20"/>
              </w:rPr>
            </w:pPr>
            <w:r w:rsidRPr="005443E4">
              <w:rPr>
                <w:sz w:val="20"/>
                <w:szCs w:val="20"/>
              </w:rPr>
              <w:t>2 588,06</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jc w:val="center"/>
              <w:rPr>
                <w:sz w:val="20"/>
                <w:szCs w:val="20"/>
              </w:rPr>
            </w:pPr>
          </w:p>
          <w:p w:rsidR="0065466B" w:rsidRPr="005443E4" w:rsidRDefault="0065466B" w:rsidP="001E0648">
            <w:pPr>
              <w:spacing w:line="288" w:lineRule="auto"/>
              <w:ind w:right="-6"/>
              <w:jc w:val="center"/>
              <w:rPr>
                <w:sz w:val="20"/>
                <w:szCs w:val="20"/>
              </w:rPr>
            </w:pPr>
          </w:p>
          <w:p w:rsidR="0065466B" w:rsidRPr="005443E4" w:rsidRDefault="0065466B" w:rsidP="001E0648">
            <w:pPr>
              <w:spacing w:line="288" w:lineRule="auto"/>
              <w:ind w:right="-6"/>
              <w:jc w:val="center"/>
              <w:rPr>
                <w:sz w:val="20"/>
                <w:szCs w:val="20"/>
              </w:rPr>
            </w:pPr>
            <w:r w:rsidRPr="005443E4">
              <w:rPr>
                <w:sz w:val="20"/>
                <w:szCs w:val="20"/>
              </w:rPr>
              <w:t>1 690,00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jc w:val="center"/>
              <w:rPr>
                <w:sz w:val="20"/>
                <w:szCs w:val="20"/>
              </w:rPr>
            </w:pPr>
          </w:p>
          <w:p w:rsidR="0065466B" w:rsidRPr="005443E4" w:rsidRDefault="0065466B" w:rsidP="001E0648">
            <w:pPr>
              <w:spacing w:line="288" w:lineRule="auto"/>
              <w:ind w:right="-6"/>
              <w:jc w:val="center"/>
              <w:rPr>
                <w:sz w:val="20"/>
                <w:szCs w:val="20"/>
              </w:rPr>
            </w:pPr>
          </w:p>
          <w:p w:rsidR="0065466B" w:rsidRPr="005443E4" w:rsidRDefault="0065466B" w:rsidP="001E0648">
            <w:pPr>
              <w:spacing w:line="288" w:lineRule="auto"/>
              <w:ind w:right="-6"/>
              <w:jc w:val="center"/>
              <w:rPr>
                <w:sz w:val="20"/>
                <w:szCs w:val="20"/>
              </w:rPr>
            </w:pPr>
            <w:r w:rsidRPr="005443E4">
              <w:rPr>
                <w:sz w:val="20"/>
                <w:szCs w:val="20"/>
              </w:rPr>
              <w:t>2 076,89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jc w:val="center"/>
              <w:rPr>
                <w:sz w:val="20"/>
                <w:szCs w:val="20"/>
              </w:rPr>
            </w:pPr>
          </w:p>
          <w:p w:rsidR="0065466B" w:rsidRPr="005443E4" w:rsidRDefault="0065466B" w:rsidP="001E0648">
            <w:pPr>
              <w:spacing w:line="288" w:lineRule="auto"/>
              <w:ind w:right="-6"/>
              <w:jc w:val="center"/>
              <w:rPr>
                <w:sz w:val="20"/>
                <w:szCs w:val="20"/>
              </w:rPr>
            </w:pPr>
          </w:p>
          <w:p w:rsidR="0065466B" w:rsidRPr="005443E4" w:rsidRDefault="0065466B" w:rsidP="001E0648">
            <w:pPr>
              <w:spacing w:line="288" w:lineRule="auto"/>
              <w:ind w:right="-6"/>
              <w:jc w:val="center"/>
              <w:rPr>
                <w:sz w:val="20"/>
                <w:szCs w:val="20"/>
              </w:rPr>
            </w:pPr>
            <w:r w:rsidRPr="005443E4">
              <w:rPr>
                <w:sz w:val="20"/>
                <w:szCs w:val="20"/>
              </w:rPr>
              <w:t>122,9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jc w:val="center"/>
              <w:rPr>
                <w:sz w:val="20"/>
                <w:szCs w:val="20"/>
              </w:rPr>
            </w:pPr>
          </w:p>
          <w:p w:rsidR="0065466B" w:rsidRPr="005443E4" w:rsidRDefault="0065466B" w:rsidP="001E0648">
            <w:pPr>
              <w:spacing w:line="288" w:lineRule="auto"/>
              <w:ind w:right="-6"/>
              <w:jc w:val="center"/>
              <w:rPr>
                <w:sz w:val="20"/>
                <w:szCs w:val="20"/>
              </w:rPr>
            </w:pPr>
          </w:p>
          <w:p w:rsidR="0065466B" w:rsidRPr="005443E4" w:rsidRDefault="0065466B" w:rsidP="001E0648">
            <w:pPr>
              <w:spacing w:line="288" w:lineRule="auto"/>
              <w:ind w:right="-6"/>
              <w:jc w:val="center"/>
              <w:rPr>
                <w:sz w:val="20"/>
                <w:szCs w:val="20"/>
              </w:rPr>
            </w:pPr>
            <w:r w:rsidRPr="005443E4">
              <w:rPr>
                <w:sz w:val="20"/>
                <w:szCs w:val="20"/>
              </w:rPr>
              <w:t>0,01</w:t>
            </w:r>
            <w:bookmarkStart w:id="0" w:name="_GoBack"/>
            <w:bookmarkEnd w:id="0"/>
          </w:p>
        </w:tc>
        <w:tc>
          <w:tcPr>
            <w:tcW w:w="966" w:type="dxa"/>
            <w:tcBorders>
              <w:top w:val="single" w:sz="4" w:space="0" w:color="auto"/>
              <w:left w:val="single" w:sz="4" w:space="0" w:color="auto"/>
              <w:bottom w:val="single" w:sz="4" w:space="0" w:color="auto"/>
              <w:right w:val="single" w:sz="4" w:space="0" w:color="auto"/>
            </w:tcBorders>
            <w:vAlign w:val="center"/>
          </w:tcPr>
          <w:p w:rsidR="0065466B" w:rsidRPr="005443E4" w:rsidRDefault="0065466B" w:rsidP="001E0648">
            <w:pPr>
              <w:spacing w:line="288" w:lineRule="auto"/>
              <w:ind w:right="-6"/>
              <w:jc w:val="center"/>
              <w:rPr>
                <w:sz w:val="20"/>
                <w:szCs w:val="20"/>
              </w:rPr>
            </w:pPr>
          </w:p>
          <w:p w:rsidR="0065466B" w:rsidRPr="005443E4" w:rsidRDefault="0065466B" w:rsidP="001E0648">
            <w:pPr>
              <w:spacing w:line="288" w:lineRule="auto"/>
              <w:ind w:right="-6"/>
              <w:jc w:val="center"/>
              <w:rPr>
                <w:sz w:val="20"/>
                <w:szCs w:val="20"/>
              </w:rPr>
            </w:pPr>
            <w:r w:rsidRPr="005443E4">
              <w:rPr>
                <w:sz w:val="20"/>
                <w:szCs w:val="20"/>
              </w:rPr>
              <w:t>80,3</w:t>
            </w:r>
          </w:p>
        </w:tc>
      </w:tr>
      <w:tr w:rsidR="0065466B" w:rsidRPr="005443E4" w:rsidTr="001E0648">
        <w:trPr>
          <w:trHeight w:val="46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rPr>
                <w:sz w:val="20"/>
                <w:szCs w:val="20"/>
              </w:rPr>
            </w:pPr>
            <w:r w:rsidRPr="005443E4">
              <w:rPr>
                <w:sz w:val="20"/>
                <w:szCs w:val="20"/>
              </w:rPr>
              <w:t>Плата за негативное воздействие на окружающую среду</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jc w:val="center"/>
              <w:rPr>
                <w:sz w:val="20"/>
                <w:szCs w:val="20"/>
              </w:rPr>
            </w:pPr>
          </w:p>
          <w:p w:rsidR="0065466B" w:rsidRPr="005443E4" w:rsidRDefault="0065466B" w:rsidP="001E0648">
            <w:pPr>
              <w:spacing w:line="288" w:lineRule="auto"/>
              <w:ind w:right="-6"/>
              <w:jc w:val="center"/>
              <w:rPr>
                <w:sz w:val="20"/>
                <w:szCs w:val="20"/>
              </w:rPr>
            </w:pPr>
            <w:r w:rsidRPr="005443E4">
              <w:rPr>
                <w:sz w:val="20"/>
                <w:szCs w:val="20"/>
              </w:rPr>
              <w:t>404 604,81</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jc w:val="center"/>
              <w:rPr>
                <w:sz w:val="20"/>
                <w:szCs w:val="20"/>
              </w:rPr>
            </w:pPr>
          </w:p>
          <w:p w:rsidR="0065466B" w:rsidRPr="005443E4" w:rsidRDefault="0065466B" w:rsidP="001E0648">
            <w:pPr>
              <w:spacing w:line="288" w:lineRule="auto"/>
              <w:ind w:right="-6"/>
              <w:jc w:val="center"/>
              <w:rPr>
                <w:sz w:val="20"/>
                <w:szCs w:val="20"/>
              </w:rPr>
            </w:pPr>
            <w:r w:rsidRPr="005443E4">
              <w:rPr>
                <w:sz w:val="20"/>
                <w:szCs w:val="20"/>
              </w:rPr>
              <w:t>886 568,00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jc w:val="center"/>
              <w:rPr>
                <w:sz w:val="20"/>
                <w:szCs w:val="20"/>
              </w:rPr>
            </w:pPr>
          </w:p>
          <w:p w:rsidR="0065466B" w:rsidRPr="005443E4" w:rsidRDefault="0065466B" w:rsidP="001E0648">
            <w:pPr>
              <w:spacing w:line="288" w:lineRule="auto"/>
              <w:ind w:right="-6"/>
              <w:jc w:val="center"/>
              <w:rPr>
                <w:sz w:val="20"/>
                <w:szCs w:val="20"/>
              </w:rPr>
            </w:pPr>
            <w:r w:rsidRPr="005443E4">
              <w:rPr>
                <w:sz w:val="20"/>
                <w:szCs w:val="20"/>
              </w:rPr>
              <w:t>886 927,16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jc w:val="center"/>
              <w:rPr>
                <w:sz w:val="20"/>
                <w:szCs w:val="20"/>
              </w:rPr>
            </w:pPr>
          </w:p>
          <w:p w:rsidR="0065466B" w:rsidRPr="005443E4" w:rsidRDefault="0065466B" w:rsidP="001E0648">
            <w:pPr>
              <w:spacing w:line="288" w:lineRule="auto"/>
              <w:ind w:right="-6"/>
              <w:jc w:val="center"/>
              <w:rPr>
                <w:sz w:val="20"/>
                <w:szCs w:val="20"/>
              </w:rPr>
            </w:pPr>
            <w:r w:rsidRPr="005443E4">
              <w:rPr>
                <w:sz w:val="20"/>
                <w:szCs w:val="20"/>
              </w:rPr>
              <w:t>100,0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jc w:val="center"/>
              <w:rPr>
                <w:sz w:val="20"/>
                <w:szCs w:val="20"/>
              </w:rPr>
            </w:pPr>
          </w:p>
          <w:p w:rsidR="0065466B" w:rsidRPr="005443E4" w:rsidRDefault="0065466B" w:rsidP="001E0648">
            <w:pPr>
              <w:spacing w:line="288" w:lineRule="auto"/>
              <w:ind w:right="-6"/>
              <w:jc w:val="center"/>
              <w:rPr>
                <w:sz w:val="20"/>
                <w:szCs w:val="20"/>
              </w:rPr>
            </w:pPr>
            <w:r w:rsidRPr="005443E4">
              <w:rPr>
                <w:sz w:val="20"/>
                <w:szCs w:val="20"/>
              </w:rPr>
              <w:t>0,7</w:t>
            </w:r>
          </w:p>
        </w:tc>
        <w:tc>
          <w:tcPr>
            <w:tcW w:w="966" w:type="dxa"/>
            <w:tcBorders>
              <w:top w:val="single" w:sz="4" w:space="0" w:color="auto"/>
              <w:left w:val="single" w:sz="4" w:space="0" w:color="auto"/>
              <w:bottom w:val="single" w:sz="4" w:space="0" w:color="auto"/>
              <w:right w:val="single" w:sz="4" w:space="0" w:color="auto"/>
            </w:tcBorders>
          </w:tcPr>
          <w:p w:rsidR="0065466B" w:rsidRPr="005443E4" w:rsidRDefault="0065466B" w:rsidP="001E0648">
            <w:pPr>
              <w:spacing w:line="288" w:lineRule="auto"/>
              <w:ind w:right="-6"/>
              <w:jc w:val="center"/>
              <w:rPr>
                <w:sz w:val="20"/>
                <w:szCs w:val="20"/>
              </w:rPr>
            </w:pPr>
          </w:p>
          <w:p w:rsidR="0065466B" w:rsidRPr="005443E4" w:rsidRDefault="0065466B" w:rsidP="001E0648">
            <w:pPr>
              <w:spacing w:line="288" w:lineRule="auto"/>
              <w:ind w:right="-6"/>
              <w:jc w:val="center"/>
              <w:rPr>
                <w:sz w:val="20"/>
                <w:szCs w:val="20"/>
              </w:rPr>
            </w:pPr>
            <w:r w:rsidRPr="005443E4">
              <w:rPr>
                <w:sz w:val="20"/>
                <w:szCs w:val="20"/>
              </w:rPr>
              <w:t>219,2</w:t>
            </w:r>
          </w:p>
        </w:tc>
      </w:tr>
      <w:tr w:rsidR="0065466B" w:rsidRPr="005443E4" w:rsidTr="001E0648">
        <w:trPr>
          <w:trHeight w:val="269"/>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rPr>
                <w:sz w:val="20"/>
                <w:szCs w:val="20"/>
              </w:rPr>
            </w:pPr>
            <w:r w:rsidRPr="005443E4">
              <w:rPr>
                <w:sz w:val="20"/>
                <w:szCs w:val="20"/>
              </w:rPr>
              <w:t>Доходы от оказания платных услуг и компенсации затрат государства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jc w:val="center"/>
              <w:rPr>
                <w:sz w:val="20"/>
                <w:szCs w:val="20"/>
              </w:rPr>
            </w:pPr>
          </w:p>
          <w:p w:rsidR="0065466B" w:rsidRPr="005443E4" w:rsidRDefault="0065466B" w:rsidP="001E0648">
            <w:pPr>
              <w:spacing w:line="288" w:lineRule="auto"/>
              <w:ind w:right="-6"/>
              <w:jc w:val="center"/>
              <w:rPr>
                <w:sz w:val="20"/>
                <w:szCs w:val="20"/>
              </w:rPr>
            </w:pPr>
            <w:r w:rsidRPr="005443E4">
              <w:rPr>
                <w:sz w:val="20"/>
                <w:szCs w:val="20"/>
              </w:rPr>
              <w:t>48 195,63</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jc w:val="center"/>
              <w:rPr>
                <w:sz w:val="20"/>
                <w:szCs w:val="20"/>
              </w:rPr>
            </w:pPr>
          </w:p>
          <w:p w:rsidR="0065466B" w:rsidRPr="005443E4" w:rsidRDefault="0065466B" w:rsidP="001E0648">
            <w:pPr>
              <w:spacing w:line="288" w:lineRule="auto"/>
              <w:ind w:right="-6"/>
              <w:jc w:val="center"/>
              <w:rPr>
                <w:sz w:val="20"/>
                <w:szCs w:val="20"/>
              </w:rPr>
            </w:pPr>
            <w:r w:rsidRPr="005443E4">
              <w:rPr>
                <w:sz w:val="20"/>
                <w:szCs w:val="20"/>
              </w:rPr>
              <w:t>62 020,00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jc w:val="center"/>
              <w:rPr>
                <w:sz w:val="20"/>
                <w:szCs w:val="20"/>
              </w:rPr>
            </w:pPr>
          </w:p>
          <w:p w:rsidR="0065466B" w:rsidRPr="005443E4" w:rsidRDefault="0065466B" w:rsidP="001E0648">
            <w:pPr>
              <w:spacing w:line="288" w:lineRule="auto"/>
              <w:ind w:right="-6"/>
              <w:jc w:val="center"/>
              <w:rPr>
                <w:sz w:val="20"/>
                <w:szCs w:val="20"/>
              </w:rPr>
            </w:pPr>
            <w:r w:rsidRPr="005443E4">
              <w:rPr>
                <w:sz w:val="20"/>
                <w:szCs w:val="20"/>
              </w:rPr>
              <w:t>72 633,90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jc w:val="center"/>
              <w:rPr>
                <w:sz w:val="20"/>
                <w:szCs w:val="20"/>
              </w:rPr>
            </w:pPr>
          </w:p>
          <w:p w:rsidR="0065466B" w:rsidRPr="005443E4" w:rsidRDefault="0065466B" w:rsidP="001E0648">
            <w:pPr>
              <w:spacing w:line="288" w:lineRule="auto"/>
              <w:ind w:right="-6"/>
              <w:jc w:val="center"/>
              <w:rPr>
                <w:sz w:val="20"/>
                <w:szCs w:val="20"/>
              </w:rPr>
            </w:pPr>
            <w:r w:rsidRPr="005443E4">
              <w:rPr>
                <w:sz w:val="20"/>
                <w:szCs w:val="20"/>
              </w:rPr>
              <w:t>117,1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jc w:val="center"/>
              <w:rPr>
                <w:sz w:val="20"/>
                <w:szCs w:val="20"/>
              </w:rPr>
            </w:pPr>
          </w:p>
          <w:p w:rsidR="0065466B" w:rsidRPr="005443E4" w:rsidRDefault="0065466B" w:rsidP="001E0648">
            <w:pPr>
              <w:spacing w:line="288" w:lineRule="auto"/>
              <w:ind w:right="-6"/>
              <w:jc w:val="center"/>
              <w:rPr>
                <w:sz w:val="20"/>
                <w:szCs w:val="20"/>
              </w:rPr>
            </w:pPr>
            <w:r w:rsidRPr="005443E4">
              <w:rPr>
                <w:sz w:val="20"/>
                <w:szCs w:val="20"/>
              </w:rPr>
              <w:t>0,06</w:t>
            </w:r>
          </w:p>
        </w:tc>
        <w:tc>
          <w:tcPr>
            <w:tcW w:w="966" w:type="dxa"/>
            <w:tcBorders>
              <w:top w:val="single" w:sz="4" w:space="0" w:color="auto"/>
              <w:left w:val="single" w:sz="4" w:space="0" w:color="auto"/>
              <w:bottom w:val="single" w:sz="4" w:space="0" w:color="auto"/>
              <w:right w:val="single" w:sz="4" w:space="0" w:color="auto"/>
            </w:tcBorders>
          </w:tcPr>
          <w:p w:rsidR="0065466B" w:rsidRPr="005443E4" w:rsidRDefault="0065466B" w:rsidP="001E0648">
            <w:pPr>
              <w:spacing w:line="288" w:lineRule="auto"/>
              <w:ind w:right="-6"/>
              <w:jc w:val="center"/>
              <w:rPr>
                <w:sz w:val="20"/>
                <w:szCs w:val="20"/>
              </w:rPr>
            </w:pPr>
          </w:p>
          <w:p w:rsidR="0065466B" w:rsidRPr="005443E4" w:rsidRDefault="0065466B" w:rsidP="001E0648">
            <w:pPr>
              <w:spacing w:line="288" w:lineRule="auto"/>
              <w:ind w:right="-6"/>
              <w:jc w:val="center"/>
              <w:rPr>
                <w:sz w:val="20"/>
                <w:szCs w:val="20"/>
              </w:rPr>
            </w:pPr>
            <w:r w:rsidRPr="005443E4">
              <w:rPr>
                <w:sz w:val="20"/>
                <w:szCs w:val="20"/>
              </w:rPr>
              <w:t>150,7</w:t>
            </w:r>
          </w:p>
        </w:tc>
      </w:tr>
      <w:tr w:rsidR="0065466B" w:rsidRPr="005443E4" w:rsidTr="001E0648">
        <w:trPr>
          <w:trHeight w:val="560"/>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rPr>
                <w:sz w:val="20"/>
                <w:szCs w:val="20"/>
              </w:rPr>
            </w:pPr>
            <w:r w:rsidRPr="005443E4">
              <w:rPr>
                <w:sz w:val="20"/>
                <w:szCs w:val="20"/>
              </w:rPr>
              <w:t>Доходы от продажи материальных и нематериальных активов</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jc w:val="center"/>
              <w:rPr>
                <w:sz w:val="20"/>
                <w:szCs w:val="20"/>
              </w:rPr>
            </w:pPr>
          </w:p>
          <w:p w:rsidR="0065466B" w:rsidRPr="005443E4" w:rsidRDefault="0065466B" w:rsidP="001E0648">
            <w:pPr>
              <w:spacing w:line="288" w:lineRule="auto"/>
              <w:ind w:right="-6"/>
              <w:jc w:val="center"/>
              <w:rPr>
                <w:sz w:val="20"/>
                <w:szCs w:val="20"/>
              </w:rPr>
            </w:pPr>
            <w:r w:rsidRPr="005443E4">
              <w:rPr>
                <w:sz w:val="20"/>
                <w:szCs w:val="20"/>
              </w:rPr>
              <w:t>639 973,68</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jc w:val="center"/>
              <w:rPr>
                <w:sz w:val="20"/>
                <w:szCs w:val="20"/>
              </w:rPr>
            </w:pPr>
          </w:p>
          <w:p w:rsidR="0065466B" w:rsidRPr="005443E4" w:rsidRDefault="0065466B" w:rsidP="001E0648">
            <w:pPr>
              <w:spacing w:line="288" w:lineRule="auto"/>
              <w:ind w:right="-6"/>
              <w:jc w:val="center"/>
              <w:rPr>
                <w:sz w:val="20"/>
                <w:szCs w:val="20"/>
              </w:rPr>
            </w:pPr>
            <w:r w:rsidRPr="005443E4">
              <w:rPr>
                <w:sz w:val="20"/>
                <w:szCs w:val="20"/>
              </w:rPr>
              <w:t>550 129,00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jc w:val="center"/>
              <w:rPr>
                <w:sz w:val="20"/>
                <w:szCs w:val="20"/>
              </w:rPr>
            </w:pPr>
          </w:p>
          <w:p w:rsidR="0065466B" w:rsidRPr="005443E4" w:rsidRDefault="0065466B" w:rsidP="001E0648">
            <w:pPr>
              <w:spacing w:line="288" w:lineRule="auto"/>
              <w:ind w:right="-6"/>
              <w:jc w:val="center"/>
              <w:rPr>
                <w:sz w:val="20"/>
                <w:szCs w:val="20"/>
              </w:rPr>
            </w:pPr>
            <w:r w:rsidRPr="005443E4">
              <w:rPr>
                <w:sz w:val="20"/>
                <w:szCs w:val="20"/>
              </w:rPr>
              <w:t>550 131,80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jc w:val="center"/>
              <w:rPr>
                <w:sz w:val="20"/>
                <w:szCs w:val="20"/>
              </w:rPr>
            </w:pPr>
          </w:p>
          <w:p w:rsidR="0065466B" w:rsidRPr="005443E4" w:rsidRDefault="0065466B" w:rsidP="001E0648">
            <w:pPr>
              <w:spacing w:line="288" w:lineRule="auto"/>
              <w:ind w:right="-6"/>
              <w:jc w:val="center"/>
              <w:rPr>
                <w:sz w:val="20"/>
                <w:szCs w:val="20"/>
              </w:rPr>
            </w:pPr>
            <w:r w:rsidRPr="005443E4">
              <w:rPr>
                <w:sz w:val="20"/>
                <w:szCs w:val="20"/>
              </w:rPr>
              <w:t>100,0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jc w:val="center"/>
              <w:rPr>
                <w:sz w:val="20"/>
                <w:szCs w:val="20"/>
              </w:rPr>
            </w:pPr>
          </w:p>
          <w:p w:rsidR="0065466B" w:rsidRPr="005443E4" w:rsidRDefault="0065466B" w:rsidP="001E0648">
            <w:pPr>
              <w:spacing w:line="288" w:lineRule="auto"/>
              <w:ind w:right="-6"/>
              <w:jc w:val="center"/>
              <w:rPr>
                <w:sz w:val="20"/>
                <w:szCs w:val="20"/>
              </w:rPr>
            </w:pPr>
            <w:r w:rsidRPr="005443E4">
              <w:rPr>
                <w:sz w:val="20"/>
                <w:szCs w:val="20"/>
              </w:rPr>
              <w:t>0,4</w:t>
            </w:r>
            <w:r w:rsidR="00BD1EF8">
              <w:rPr>
                <w:sz w:val="20"/>
                <w:szCs w:val="20"/>
              </w:rPr>
              <w:t>3</w:t>
            </w:r>
          </w:p>
        </w:tc>
        <w:tc>
          <w:tcPr>
            <w:tcW w:w="966" w:type="dxa"/>
            <w:tcBorders>
              <w:top w:val="single" w:sz="4" w:space="0" w:color="auto"/>
              <w:left w:val="single" w:sz="4" w:space="0" w:color="auto"/>
              <w:bottom w:val="single" w:sz="4" w:space="0" w:color="auto"/>
              <w:right w:val="single" w:sz="4" w:space="0" w:color="auto"/>
            </w:tcBorders>
          </w:tcPr>
          <w:p w:rsidR="0065466B" w:rsidRPr="005443E4" w:rsidRDefault="0065466B" w:rsidP="001E0648">
            <w:pPr>
              <w:spacing w:line="288" w:lineRule="auto"/>
              <w:ind w:right="-6"/>
              <w:jc w:val="center"/>
              <w:rPr>
                <w:sz w:val="20"/>
                <w:szCs w:val="20"/>
              </w:rPr>
            </w:pPr>
          </w:p>
          <w:p w:rsidR="0065466B" w:rsidRPr="005443E4" w:rsidRDefault="0065466B" w:rsidP="001E0648">
            <w:pPr>
              <w:spacing w:line="288" w:lineRule="auto"/>
              <w:ind w:right="-6"/>
              <w:jc w:val="center"/>
              <w:rPr>
                <w:sz w:val="20"/>
                <w:szCs w:val="20"/>
              </w:rPr>
            </w:pPr>
            <w:r w:rsidRPr="005443E4">
              <w:rPr>
                <w:sz w:val="20"/>
                <w:szCs w:val="20"/>
              </w:rPr>
              <w:t>86,0</w:t>
            </w:r>
          </w:p>
        </w:tc>
      </w:tr>
      <w:tr w:rsidR="0065466B" w:rsidRPr="005443E4" w:rsidTr="001E0648">
        <w:trPr>
          <w:trHeight w:val="408"/>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rPr>
                <w:sz w:val="20"/>
                <w:szCs w:val="20"/>
              </w:rPr>
            </w:pPr>
            <w:r w:rsidRPr="005443E4">
              <w:rPr>
                <w:sz w:val="20"/>
                <w:szCs w:val="20"/>
              </w:rPr>
              <w:t>Штрафы, санкции, возмещение ущерба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jc w:val="center"/>
              <w:rPr>
                <w:sz w:val="20"/>
                <w:szCs w:val="20"/>
              </w:rPr>
            </w:pPr>
          </w:p>
          <w:p w:rsidR="0065466B" w:rsidRPr="005443E4" w:rsidRDefault="0065466B" w:rsidP="001E0648">
            <w:pPr>
              <w:spacing w:line="288" w:lineRule="auto"/>
              <w:ind w:right="-6"/>
              <w:jc w:val="center"/>
              <w:rPr>
                <w:sz w:val="20"/>
                <w:szCs w:val="20"/>
              </w:rPr>
            </w:pPr>
            <w:r w:rsidRPr="005443E4">
              <w:rPr>
                <w:sz w:val="20"/>
                <w:szCs w:val="20"/>
              </w:rPr>
              <w:t>2 486 189,41</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jc w:val="center"/>
              <w:rPr>
                <w:sz w:val="20"/>
                <w:szCs w:val="20"/>
              </w:rPr>
            </w:pPr>
          </w:p>
          <w:p w:rsidR="0065466B" w:rsidRPr="005443E4" w:rsidRDefault="0065466B" w:rsidP="001E0648">
            <w:pPr>
              <w:spacing w:line="288" w:lineRule="auto"/>
              <w:ind w:right="-6"/>
              <w:jc w:val="center"/>
              <w:rPr>
                <w:sz w:val="20"/>
                <w:szCs w:val="20"/>
              </w:rPr>
            </w:pPr>
            <w:r w:rsidRPr="005443E4">
              <w:rPr>
                <w:sz w:val="20"/>
                <w:szCs w:val="20"/>
              </w:rPr>
              <w:t>1 670 000,00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jc w:val="center"/>
              <w:rPr>
                <w:sz w:val="20"/>
                <w:szCs w:val="20"/>
              </w:rPr>
            </w:pPr>
          </w:p>
          <w:p w:rsidR="0065466B" w:rsidRPr="005443E4" w:rsidRDefault="0065466B" w:rsidP="001E0648">
            <w:pPr>
              <w:spacing w:line="288" w:lineRule="auto"/>
              <w:ind w:right="-6"/>
              <w:jc w:val="center"/>
              <w:rPr>
                <w:sz w:val="20"/>
                <w:szCs w:val="20"/>
              </w:rPr>
            </w:pPr>
            <w:r w:rsidRPr="005443E4">
              <w:rPr>
                <w:sz w:val="20"/>
                <w:szCs w:val="20"/>
              </w:rPr>
              <w:t>1 747 035,00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jc w:val="center"/>
              <w:rPr>
                <w:sz w:val="20"/>
                <w:szCs w:val="20"/>
              </w:rPr>
            </w:pPr>
          </w:p>
          <w:p w:rsidR="0065466B" w:rsidRPr="005443E4" w:rsidRDefault="0065466B" w:rsidP="001E0648">
            <w:pPr>
              <w:spacing w:line="288" w:lineRule="auto"/>
              <w:ind w:right="-6"/>
              <w:jc w:val="center"/>
              <w:rPr>
                <w:sz w:val="20"/>
                <w:szCs w:val="20"/>
              </w:rPr>
            </w:pPr>
            <w:r w:rsidRPr="005443E4">
              <w:rPr>
                <w:sz w:val="20"/>
                <w:szCs w:val="20"/>
              </w:rPr>
              <w:t>104,6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jc w:val="center"/>
              <w:rPr>
                <w:sz w:val="20"/>
                <w:szCs w:val="20"/>
              </w:rPr>
            </w:pPr>
          </w:p>
          <w:p w:rsidR="0065466B" w:rsidRPr="005443E4" w:rsidRDefault="0065466B" w:rsidP="001E0648">
            <w:pPr>
              <w:spacing w:line="288" w:lineRule="auto"/>
              <w:ind w:right="-6"/>
              <w:jc w:val="center"/>
              <w:rPr>
                <w:sz w:val="20"/>
                <w:szCs w:val="20"/>
              </w:rPr>
            </w:pPr>
            <w:r w:rsidRPr="005443E4">
              <w:rPr>
                <w:sz w:val="20"/>
                <w:szCs w:val="20"/>
              </w:rPr>
              <w:t>1,3</w:t>
            </w:r>
          </w:p>
        </w:tc>
        <w:tc>
          <w:tcPr>
            <w:tcW w:w="966" w:type="dxa"/>
            <w:tcBorders>
              <w:top w:val="single" w:sz="4" w:space="0" w:color="auto"/>
              <w:left w:val="single" w:sz="4" w:space="0" w:color="auto"/>
              <w:bottom w:val="single" w:sz="4" w:space="0" w:color="auto"/>
              <w:right w:val="single" w:sz="4" w:space="0" w:color="auto"/>
            </w:tcBorders>
          </w:tcPr>
          <w:p w:rsidR="0065466B" w:rsidRPr="005443E4" w:rsidRDefault="0065466B" w:rsidP="001E0648">
            <w:pPr>
              <w:spacing w:line="288" w:lineRule="auto"/>
              <w:ind w:right="-6"/>
              <w:jc w:val="center"/>
              <w:rPr>
                <w:sz w:val="20"/>
                <w:szCs w:val="20"/>
              </w:rPr>
            </w:pPr>
          </w:p>
          <w:p w:rsidR="0065466B" w:rsidRPr="005443E4" w:rsidRDefault="0065466B" w:rsidP="001E0648">
            <w:pPr>
              <w:spacing w:line="288" w:lineRule="auto"/>
              <w:ind w:right="-6"/>
              <w:jc w:val="center"/>
              <w:rPr>
                <w:sz w:val="20"/>
                <w:szCs w:val="20"/>
              </w:rPr>
            </w:pPr>
            <w:r w:rsidRPr="005443E4">
              <w:rPr>
                <w:sz w:val="20"/>
                <w:szCs w:val="20"/>
              </w:rPr>
              <w:t>70,3</w:t>
            </w:r>
          </w:p>
        </w:tc>
      </w:tr>
      <w:tr w:rsidR="0065466B" w:rsidRPr="005443E4" w:rsidTr="001E0648">
        <w:trPr>
          <w:trHeight w:val="408"/>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rPr>
                <w:sz w:val="20"/>
                <w:szCs w:val="20"/>
              </w:rPr>
            </w:pPr>
            <w:r w:rsidRPr="005443E4">
              <w:rPr>
                <w:sz w:val="20"/>
                <w:szCs w:val="20"/>
              </w:rPr>
              <w:t>Прочие неналоговые доходы</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jc w:val="center"/>
              <w:rPr>
                <w:sz w:val="20"/>
                <w:szCs w:val="20"/>
              </w:rPr>
            </w:pPr>
          </w:p>
          <w:p w:rsidR="0065466B" w:rsidRPr="005443E4" w:rsidRDefault="0065466B" w:rsidP="001E0648">
            <w:pPr>
              <w:spacing w:line="288" w:lineRule="auto"/>
              <w:ind w:right="-6"/>
              <w:jc w:val="center"/>
              <w:rPr>
                <w:sz w:val="20"/>
                <w:szCs w:val="20"/>
              </w:rPr>
            </w:pPr>
            <w:r w:rsidRPr="005443E4">
              <w:rPr>
                <w:sz w:val="20"/>
                <w:szCs w:val="20"/>
              </w:rPr>
              <w:t>0,00</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jc w:val="center"/>
              <w:rPr>
                <w:sz w:val="20"/>
                <w:szCs w:val="20"/>
              </w:rPr>
            </w:pPr>
          </w:p>
          <w:p w:rsidR="0065466B" w:rsidRPr="005443E4" w:rsidRDefault="0065466B" w:rsidP="001E0648">
            <w:pPr>
              <w:spacing w:line="288" w:lineRule="auto"/>
              <w:ind w:right="-6"/>
              <w:jc w:val="center"/>
              <w:rPr>
                <w:sz w:val="20"/>
                <w:szCs w:val="20"/>
              </w:rPr>
            </w:pPr>
            <w:r w:rsidRPr="005443E4">
              <w:rPr>
                <w:sz w:val="20"/>
                <w:szCs w:val="20"/>
              </w:rPr>
              <w:t>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jc w:val="center"/>
              <w:rPr>
                <w:sz w:val="20"/>
                <w:szCs w:val="20"/>
              </w:rPr>
            </w:pPr>
          </w:p>
          <w:p w:rsidR="0065466B" w:rsidRPr="005443E4" w:rsidRDefault="0065466B" w:rsidP="001E0648">
            <w:pPr>
              <w:spacing w:line="288" w:lineRule="auto"/>
              <w:ind w:right="-6"/>
              <w:jc w:val="center"/>
              <w:rPr>
                <w:sz w:val="20"/>
                <w:szCs w:val="20"/>
              </w:rPr>
            </w:pPr>
            <w:r w:rsidRPr="005443E4">
              <w:rPr>
                <w:sz w:val="20"/>
                <w:szCs w:val="20"/>
              </w:rPr>
              <w:t>10,00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5466B" w:rsidRPr="005443E4" w:rsidRDefault="0065466B" w:rsidP="001E0648">
            <w:pPr>
              <w:spacing w:line="288" w:lineRule="auto"/>
              <w:ind w:right="-6"/>
              <w:jc w:val="center"/>
              <w:rPr>
                <w:sz w:val="20"/>
                <w:szCs w:val="20"/>
              </w:rPr>
            </w:pPr>
          </w:p>
        </w:tc>
        <w:tc>
          <w:tcPr>
            <w:tcW w:w="966" w:type="dxa"/>
            <w:tcBorders>
              <w:top w:val="single" w:sz="4" w:space="0" w:color="auto"/>
              <w:left w:val="single" w:sz="4" w:space="0" w:color="auto"/>
              <w:bottom w:val="single" w:sz="4" w:space="0" w:color="auto"/>
              <w:right w:val="single" w:sz="4" w:space="0" w:color="auto"/>
            </w:tcBorders>
          </w:tcPr>
          <w:p w:rsidR="0065466B" w:rsidRPr="005443E4" w:rsidRDefault="0065466B" w:rsidP="001E0648">
            <w:pPr>
              <w:spacing w:line="288" w:lineRule="auto"/>
              <w:ind w:right="-6"/>
              <w:jc w:val="center"/>
              <w:rPr>
                <w:sz w:val="20"/>
                <w:szCs w:val="20"/>
              </w:rPr>
            </w:pPr>
          </w:p>
        </w:tc>
      </w:tr>
    </w:tbl>
    <w:p w:rsidR="0065466B" w:rsidRPr="005443E4" w:rsidRDefault="0065466B" w:rsidP="0065466B">
      <w:pPr>
        <w:spacing w:line="288" w:lineRule="auto"/>
        <w:ind w:right="-6"/>
        <w:jc w:val="both"/>
        <w:rPr>
          <w:sz w:val="20"/>
          <w:szCs w:val="20"/>
        </w:rPr>
      </w:pPr>
      <w:r w:rsidRPr="005443E4">
        <w:rPr>
          <w:sz w:val="20"/>
          <w:szCs w:val="20"/>
        </w:rPr>
        <w:t xml:space="preserve">     </w:t>
      </w:r>
    </w:p>
    <w:p w:rsidR="0065466B" w:rsidRPr="005443E4" w:rsidRDefault="0065466B" w:rsidP="0065466B">
      <w:pPr>
        <w:spacing w:line="288" w:lineRule="auto"/>
        <w:ind w:right="-6"/>
        <w:jc w:val="both"/>
        <w:rPr>
          <w:sz w:val="20"/>
          <w:szCs w:val="20"/>
        </w:rPr>
      </w:pPr>
      <w:r w:rsidRPr="005443E4">
        <w:rPr>
          <w:sz w:val="20"/>
          <w:szCs w:val="20"/>
        </w:rPr>
        <w:t xml:space="preserve">              В 2020 году плановые назначения по налоговым и неналоговым доходам исполнены в объеме 130 541 842,73 рублей, или на 101,3 процента, в том числе по налоговым доходам в сумме 118 153 642,96 рублей (101,2%), по неналоговым доходам исполнение составило 12 388 199,77 рублей (102,6%). Рост к соответствующему периоду прошлого года составил 2 140 652,23 рублей, или на 1,7 процента. </w:t>
      </w:r>
    </w:p>
    <w:p w:rsidR="0065466B" w:rsidRPr="005443E4" w:rsidRDefault="0065466B" w:rsidP="0065466B">
      <w:pPr>
        <w:ind w:firstLine="709"/>
        <w:jc w:val="both"/>
        <w:rPr>
          <w:sz w:val="20"/>
          <w:szCs w:val="20"/>
        </w:rPr>
      </w:pPr>
      <w:r w:rsidRPr="005443E4">
        <w:rPr>
          <w:sz w:val="20"/>
          <w:szCs w:val="20"/>
        </w:rPr>
        <w:t>В структуре налоговых и неналоговых  доходов бюджета района 90,5 процента составляют налоговые доходы, 9,5 процента - неналоговые доходы.</w:t>
      </w:r>
    </w:p>
    <w:p w:rsidR="0065466B" w:rsidRPr="005443E4" w:rsidRDefault="0065466B" w:rsidP="0065466B">
      <w:pPr>
        <w:ind w:firstLine="709"/>
        <w:jc w:val="both"/>
        <w:rPr>
          <w:sz w:val="20"/>
          <w:szCs w:val="20"/>
        </w:rPr>
      </w:pPr>
      <w:r w:rsidRPr="005443E4">
        <w:rPr>
          <w:sz w:val="20"/>
          <w:szCs w:val="20"/>
        </w:rPr>
        <w:t>По сравнению с предыдущим периодом (2019г.) объем налоговых доходов увеличился на 394 112,71 рублей или на 0,3 процента.</w:t>
      </w:r>
    </w:p>
    <w:p w:rsidR="0065466B" w:rsidRPr="005443E4" w:rsidRDefault="0065466B" w:rsidP="0065466B">
      <w:pPr>
        <w:ind w:firstLine="709"/>
        <w:jc w:val="both"/>
        <w:rPr>
          <w:rFonts w:eastAsia="Calibri"/>
          <w:sz w:val="20"/>
          <w:szCs w:val="20"/>
        </w:rPr>
      </w:pPr>
      <w:proofErr w:type="gramStart"/>
      <w:r w:rsidRPr="005443E4">
        <w:rPr>
          <w:sz w:val="20"/>
          <w:szCs w:val="20"/>
        </w:rPr>
        <w:t xml:space="preserve">В структуре налоговых и неналоговых доходов на долю налога на доходы физических лиц приходится 73,0 процента, рост поступлений к уровню прошлого года сложился на 1 060 536,38 рублей (темп роста 101,1%), в связи </w:t>
      </w:r>
      <w:r w:rsidRPr="005443E4">
        <w:rPr>
          <w:rFonts w:eastAsia="Calibri"/>
          <w:sz w:val="20"/>
          <w:szCs w:val="20"/>
        </w:rPr>
        <w:t>с ростом ФОТ в 2020 году на 6,0% и поступлением задолженности по налогу за 2019 год от ООО «Молочное».</w:t>
      </w:r>
      <w:proofErr w:type="gramEnd"/>
    </w:p>
    <w:p w:rsidR="0065466B" w:rsidRPr="005443E4" w:rsidRDefault="0065466B" w:rsidP="0065466B">
      <w:pPr>
        <w:ind w:firstLine="709"/>
        <w:jc w:val="both"/>
        <w:rPr>
          <w:sz w:val="20"/>
          <w:szCs w:val="20"/>
        </w:rPr>
      </w:pPr>
      <w:r w:rsidRPr="005443E4">
        <w:rPr>
          <w:sz w:val="20"/>
          <w:szCs w:val="20"/>
        </w:rPr>
        <w:t>Акцизы на нефтепродукты в объеме налоговых и неналоговых доходов составляют 7,2 процента, снижение поступлений к уровню прошлого года составило в сумме 608 630,34 рублей, в результате  снижения нормативов зачисления акцизов на нефтепродукты с 1 января 2020 года в бюджет района и снижением объемов реализации нефтепродуктов в течение года.</w:t>
      </w:r>
    </w:p>
    <w:p w:rsidR="0065466B" w:rsidRPr="005443E4" w:rsidRDefault="0065466B" w:rsidP="0065466B">
      <w:pPr>
        <w:ind w:firstLine="709"/>
        <w:jc w:val="both"/>
        <w:rPr>
          <w:sz w:val="20"/>
          <w:szCs w:val="20"/>
        </w:rPr>
      </w:pPr>
      <w:r w:rsidRPr="005443E4">
        <w:rPr>
          <w:sz w:val="20"/>
          <w:szCs w:val="20"/>
        </w:rPr>
        <w:t xml:space="preserve">Налоги на совокупный доход – единый налог на вмененный доход для отдельных видов деятельности, единый сельскохозяйственный налог и налог, взимаемый в связи с применением патентной системы налогообложения, в объеме налоговых и неналоговых доходов удельный вес составил 8,6 процента. </w:t>
      </w:r>
      <w:proofErr w:type="gramStart"/>
      <w:r w:rsidRPr="005443E4">
        <w:rPr>
          <w:sz w:val="20"/>
          <w:szCs w:val="20"/>
        </w:rPr>
        <w:t xml:space="preserve">К уровню прошлого года увеличение поступлений налогов на совокупный доход сложилось на 72 200,05 рублей или на 0,7 процента, за счет роста поступлений единого сельскохозяйственного налога, </w:t>
      </w:r>
      <w:r w:rsidRPr="005443E4">
        <w:rPr>
          <w:rFonts w:eastAsia="Calibri"/>
          <w:sz w:val="20"/>
          <w:szCs w:val="20"/>
        </w:rPr>
        <w:t xml:space="preserve">в результате уплаты налога ООО «Молочное» по уточненным декларациям за 2017 и 2018 годы, однако по единому налогу на вмененный доход сложилось снижение поступлений на 543 833,48 рублей, </w:t>
      </w:r>
      <w:r w:rsidRPr="005443E4">
        <w:rPr>
          <w:sz w:val="20"/>
          <w:szCs w:val="20"/>
        </w:rPr>
        <w:t>в связи с предоставлением мер поддержки</w:t>
      </w:r>
      <w:proofErr w:type="gramEnd"/>
      <w:r w:rsidRPr="005443E4">
        <w:rPr>
          <w:sz w:val="20"/>
          <w:szCs w:val="20"/>
        </w:rPr>
        <w:t xml:space="preserve"> малого и среднего предпринимательства в условиях распространения </w:t>
      </w:r>
      <w:proofErr w:type="spellStart"/>
      <w:r w:rsidRPr="005443E4">
        <w:rPr>
          <w:sz w:val="20"/>
          <w:szCs w:val="20"/>
        </w:rPr>
        <w:t>коронавирусной</w:t>
      </w:r>
      <w:proofErr w:type="spellEnd"/>
      <w:r w:rsidRPr="005443E4">
        <w:rPr>
          <w:sz w:val="20"/>
          <w:szCs w:val="20"/>
        </w:rPr>
        <w:t xml:space="preserve"> инфекции, по </w:t>
      </w:r>
      <w:proofErr w:type="gramStart"/>
      <w:r w:rsidRPr="005443E4">
        <w:rPr>
          <w:sz w:val="20"/>
          <w:szCs w:val="20"/>
        </w:rPr>
        <w:t xml:space="preserve">налогу, взимаемому в связи с применением патентной системы </w:t>
      </w:r>
      <w:r w:rsidRPr="005443E4">
        <w:rPr>
          <w:sz w:val="20"/>
          <w:szCs w:val="20"/>
        </w:rPr>
        <w:lastRenderedPageBreak/>
        <w:t>налогообложения снижение составило</w:t>
      </w:r>
      <w:proofErr w:type="gramEnd"/>
      <w:r w:rsidRPr="005443E4">
        <w:rPr>
          <w:sz w:val="20"/>
          <w:szCs w:val="20"/>
        </w:rPr>
        <w:t xml:space="preserve"> 16 052,09 рублей, в связи с возвратом переплаты по налогу в 2020 году ИП </w:t>
      </w:r>
      <w:proofErr w:type="spellStart"/>
      <w:r w:rsidRPr="005443E4">
        <w:rPr>
          <w:sz w:val="20"/>
          <w:szCs w:val="20"/>
        </w:rPr>
        <w:t>Загорий</w:t>
      </w:r>
      <w:proofErr w:type="spellEnd"/>
      <w:r w:rsidRPr="005443E4">
        <w:rPr>
          <w:sz w:val="20"/>
          <w:szCs w:val="20"/>
        </w:rPr>
        <w:t xml:space="preserve"> Л.Н.</w:t>
      </w:r>
    </w:p>
    <w:p w:rsidR="0065466B" w:rsidRPr="005443E4" w:rsidRDefault="0065466B" w:rsidP="0065466B">
      <w:pPr>
        <w:ind w:firstLine="709"/>
        <w:jc w:val="both"/>
        <w:rPr>
          <w:sz w:val="20"/>
          <w:szCs w:val="20"/>
        </w:rPr>
      </w:pPr>
      <w:r w:rsidRPr="005443E4">
        <w:rPr>
          <w:sz w:val="20"/>
          <w:szCs w:val="20"/>
        </w:rPr>
        <w:t xml:space="preserve"> Удельный вес поступлений государственной пошлины в объеме налоговых и неналоговых доходов составил 1,7 процента. Снижение поступлений государственной пошлины к уровню прошлого года составляет на 129 955,53 рублей или на 5,5 процента в связи с уменьшением обращений физических и юридических лиц для совершения юридически значимых действий.</w:t>
      </w:r>
    </w:p>
    <w:p w:rsidR="0065466B" w:rsidRPr="005443E4" w:rsidRDefault="0065466B" w:rsidP="0065466B">
      <w:pPr>
        <w:ind w:firstLine="709"/>
        <w:jc w:val="both"/>
        <w:rPr>
          <w:sz w:val="20"/>
          <w:szCs w:val="20"/>
        </w:rPr>
      </w:pPr>
      <w:r w:rsidRPr="005443E4">
        <w:rPr>
          <w:sz w:val="20"/>
          <w:szCs w:val="20"/>
        </w:rPr>
        <w:t xml:space="preserve">Объем поступивших неналоговых доходов бюджета составил 12 388 199,77 рублей, или 9,5 процента налоговых и неналоговых доходов. По сравнению с предыдущим периодом (2019г.) рост поступлений неналоговых доходов сложился на 1 746 539,52  рублей, или на 16,4 процента. </w:t>
      </w:r>
    </w:p>
    <w:p w:rsidR="0065466B" w:rsidRPr="005443E4" w:rsidRDefault="0065466B" w:rsidP="0065466B">
      <w:pPr>
        <w:ind w:firstLine="709"/>
        <w:jc w:val="both"/>
        <w:rPr>
          <w:sz w:val="20"/>
          <w:szCs w:val="20"/>
        </w:rPr>
      </w:pPr>
      <w:r w:rsidRPr="005443E4">
        <w:rPr>
          <w:sz w:val="20"/>
          <w:szCs w:val="20"/>
        </w:rPr>
        <w:t>Исполнение доходной части бюджета по неналоговым доходам обеспечено доходами, полученными от арендной платы за земельные участки и муниципальное имущество, платой за негативное воздействие на окружающую среду, доходами от продажи материальных и нематериальных активов, штрафными санкциями, удельный вес которых в объеме налоговых и неналоговых доходов составляет 9,4 процента.</w:t>
      </w:r>
    </w:p>
    <w:p w:rsidR="0065466B" w:rsidRPr="005443E4" w:rsidRDefault="0065466B" w:rsidP="0065466B">
      <w:pPr>
        <w:ind w:firstLine="709"/>
        <w:jc w:val="both"/>
        <w:rPr>
          <w:sz w:val="20"/>
          <w:szCs w:val="20"/>
        </w:rPr>
      </w:pPr>
      <w:r w:rsidRPr="005443E4">
        <w:rPr>
          <w:sz w:val="20"/>
          <w:szCs w:val="20"/>
        </w:rPr>
        <w:t>Доходы от аренды земельных участков в бюджете района составили 8 568 739,18 рублей, что выше показателя предшествующего периода на 2 038 698,35 рублей. Рост поступлений арендной платы за земли до разграничения государственной собственности в сумме 1 815 628,42 рублей обусловлен заключением новых договоров аренды земельных участков с ООО «</w:t>
      </w:r>
      <w:proofErr w:type="spellStart"/>
      <w:r w:rsidRPr="005443E4">
        <w:rPr>
          <w:sz w:val="20"/>
          <w:szCs w:val="20"/>
        </w:rPr>
        <w:t>Меленский</w:t>
      </w:r>
      <w:proofErr w:type="spellEnd"/>
      <w:r w:rsidRPr="005443E4">
        <w:rPr>
          <w:sz w:val="20"/>
          <w:szCs w:val="20"/>
        </w:rPr>
        <w:t xml:space="preserve"> картофель», ООО «Брянская мясная компания», ИП </w:t>
      </w:r>
      <w:proofErr w:type="gramStart"/>
      <w:r w:rsidRPr="005443E4">
        <w:rPr>
          <w:sz w:val="20"/>
          <w:szCs w:val="20"/>
        </w:rPr>
        <w:t>К(</w:t>
      </w:r>
      <w:proofErr w:type="gramEnd"/>
      <w:r w:rsidRPr="005443E4">
        <w:rPr>
          <w:sz w:val="20"/>
          <w:szCs w:val="20"/>
        </w:rPr>
        <w:t xml:space="preserve">Ф)Х Богомаз О.А. Рост поступлений арендной платы за земли, находящиеся в собственности района, на 223 069,93 рублей, в связи с заключением нового договора аренды с  АО «Чистая планета».   </w:t>
      </w:r>
    </w:p>
    <w:p w:rsidR="0065466B" w:rsidRPr="005443E4" w:rsidRDefault="0065466B" w:rsidP="0065466B">
      <w:pPr>
        <w:ind w:firstLine="709"/>
        <w:jc w:val="both"/>
        <w:rPr>
          <w:sz w:val="20"/>
          <w:szCs w:val="20"/>
        </w:rPr>
      </w:pPr>
      <w:r w:rsidRPr="005443E4">
        <w:rPr>
          <w:sz w:val="20"/>
          <w:szCs w:val="20"/>
        </w:rPr>
        <w:t xml:space="preserve">Доходов от сдачи в аренду муниципального имущества получено в сумме 560 628,66 рублей, что на 68 141,61 рублей больше уровня 2019 года, в связи с уплатой пени за несвоевременные платежи по договорам аренды с ООО «Молочное» </w:t>
      </w:r>
      <w:proofErr w:type="gramStart"/>
      <w:r w:rsidRPr="005443E4">
        <w:rPr>
          <w:sz w:val="20"/>
          <w:szCs w:val="20"/>
        </w:rPr>
        <w:t>и ООО</w:t>
      </w:r>
      <w:proofErr w:type="gramEnd"/>
      <w:r w:rsidRPr="005443E4">
        <w:rPr>
          <w:sz w:val="20"/>
          <w:szCs w:val="20"/>
        </w:rPr>
        <w:t xml:space="preserve"> «</w:t>
      </w:r>
      <w:proofErr w:type="spellStart"/>
      <w:r w:rsidRPr="005443E4">
        <w:rPr>
          <w:sz w:val="20"/>
          <w:szCs w:val="20"/>
        </w:rPr>
        <w:t>Бумтрейд</w:t>
      </w:r>
      <w:proofErr w:type="spellEnd"/>
      <w:r w:rsidRPr="005443E4">
        <w:rPr>
          <w:sz w:val="20"/>
          <w:szCs w:val="20"/>
        </w:rPr>
        <w:t>».</w:t>
      </w:r>
    </w:p>
    <w:p w:rsidR="0065466B" w:rsidRPr="005443E4" w:rsidRDefault="0065466B" w:rsidP="0065466B">
      <w:pPr>
        <w:ind w:firstLine="709"/>
        <w:jc w:val="both"/>
        <w:rPr>
          <w:sz w:val="20"/>
          <w:szCs w:val="20"/>
        </w:rPr>
      </w:pPr>
      <w:r w:rsidRPr="005443E4">
        <w:rPr>
          <w:sz w:val="20"/>
          <w:szCs w:val="20"/>
        </w:rPr>
        <w:t xml:space="preserve">Поступлений от перечисления части прибыли муниципальных унитарных предприятий в 2020 году нет. К уровню прошлого года поступления уменьшились на 37 500,00 рублей, в результате снижения чистой прибыли, полученной МУП «Трубчевская МТС АГРО» за 2019 год. </w:t>
      </w:r>
    </w:p>
    <w:p w:rsidR="0065466B" w:rsidRPr="005443E4" w:rsidRDefault="0065466B" w:rsidP="0065466B">
      <w:pPr>
        <w:ind w:firstLine="709"/>
        <w:jc w:val="both"/>
        <w:rPr>
          <w:sz w:val="20"/>
          <w:szCs w:val="20"/>
        </w:rPr>
      </w:pPr>
      <w:r w:rsidRPr="005443E4">
        <w:rPr>
          <w:sz w:val="20"/>
          <w:szCs w:val="20"/>
        </w:rPr>
        <w:t>Прочие поступления от использования имущества, находящегося в муниципальной собственности, составили в сумме 2 076,89 рублей, что на 511,17 рублей меньше предыдущего года, в связи с внесением в 2019 году авансовой оплаты по договорам за весь период найма (5 лет).</w:t>
      </w:r>
    </w:p>
    <w:p w:rsidR="0065466B" w:rsidRPr="005443E4" w:rsidRDefault="0065466B" w:rsidP="0065466B">
      <w:pPr>
        <w:ind w:firstLine="709"/>
        <w:jc w:val="both"/>
        <w:rPr>
          <w:sz w:val="20"/>
          <w:szCs w:val="20"/>
        </w:rPr>
      </w:pPr>
      <w:r w:rsidRPr="005443E4">
        <w:rPr>
          <w:sz w:val="20"/>
          <w:szCs w:val="20"/>
        </w:rPr>
        <w:t>Поступления платы за негативное воздействие на окружающую среду составили в сумме 886 927,16 рублей. Рост  поступлений к 2019 году сложился на 482 322,35 рублей, в связи с поступлением платы за размещение твердых коммунальных отходов, поступившей по годовой декларации в марте 2020 года от МУП «</w:t>
      </w:r>
      <w:proofErr w:type="spellStart"/>
      <w:r w:rsidRPr="005443E4">
        <w:rPr>
          <w:sz w:val="20"/>
          <w:szCs w:val="20"/>
        </w:rPr>
        <w:t>Жилкомсервис</w:t>
      </w:r>
      <w:proofErr w:type="spellEnd"/>
      <w:r w:rsidRPr="005443E4">
        <w:rPr>
          <w:sz w:val="20"/>
          <w:szCs w:val="20"/>
        </w:rPr>
        <w:t xml:space="preserve"> </w:t>
      </w:r>
      <w:proofErr w:type="spellStart"/>
      <w:r w:rsidRPr="005443E4">
        <w:rPr>
          <w:sz w:val="20"/>
          <w:szCs w:val="20"/>
        </w:rPr>
        <w:t>г</w:t>
      </w:r>
      <w:proofErr w:type="gramStart"/>
      <w:r w:rsidRPr="005443E4">
        <w:rPr>
          <w:sz w:val="20"/>
          <w:szCs w:val="20"/>
        </w:rPr>
        <w:t>.Т</w:t>
      </w:r>
      <w:proofErr w:type="gramEnd"/>
      <w:r w:rsidRPr="005443E4">
        <w:rPr>
          <w:sz w:val="20"/>
          <w:szCs w:val="20"/>
        </w:rPr>
        <w:t>рубчевск</w:t>
      </w:r>
      <w:proofErr w:type="spellEnd"/>
      <w:r w:rsidRPr="005443E4">
        <w:rPr>
          <w:sz w:val="20"/>
          <w:szCs w:val="20"/>
        </w:rPr>
        <w:t xml:space="preserve">». </w:t>
      </w:r>
    </w:p>
    <w:p w:rsidR="0065466B" w:rsidRPr="005443E4" w:rsidRDefault="0065466B" w:rsidP="0065466B">
      <w:pPr>
        <w:ind w:firstLine="709"/>
        <w:jc w:val="both"/>
        <w:rPr>
          <w:sz w:val="20"/>
          <w:szCs w:val="20"/>
        </w:rPr>
      </w:pPr>
      <w:r w:rsidRPr="005443E4">
        <w:rPr>
          <w:sz w:val="20"/>
          <w:szCs w:val="20"/>
        </w:rPr>
        <w:t>Доходов от оказания платных услуг и компенсации затрат государства поступило в сумме 72 633,90 рублей, рост поступлений к уровню прошлого года на 24 438,27 рублей, в связи с погашением задолженности БРОВПП «Единая Россия» и увеличением тарифов на коммунальные услуги за арендуемые помещения.</w:t>
      </w:r>
    </w:p>
    <w:p w:rsidR="0065466B" w:rsidRPr="005443E4" w:rsidRDefault="0065466B" w:rsidP="0065466B">
      <w:pPr>
        <w:ind w:firstLine="709"/>
        <w:jc w:val="both"/>
        <w:rPr>
          <w:sz w:val="20"/>
          <w:szCs w:val="20"/>
        </w:rPr>
      </w:pPr>
      <w:proofErr w:type="gramStart"/>
      <w:r w:rsidRPr="005443E4">
        <w:rPr>
          <w:sz w:val="20"/>
          <w:szCs w:val="20"/>
        </w:rPr>
        <w:t>Источником доходов от продажи материальных и нематериальных активов, являются поступления от реализации имущества, находящегося в муниципальной собственности, доходы от продажи земельных участков, государственная собственность на которые не разграничена и которые расположены в границах поселений и доходы от продажи земельных участков, находящихся в собственности муниципального района, плата за увеличение площади земельных участков, находящихся в частной собственности, в результате перераспределения таких земельных</w:t>
      </w:r>
      <w:proofErr w:type="gramEnd"/>
      <w:r w:rsidRPr="005443E4">
        <w:rPr>
          <w:sz w:val="20"/>
          <w:szCs w:val="20"/>
        </w:rPr>
        <w:t xml:space="preserve"> участков и земель (или) земельных участков, находящихся в государственной или муниципальной собственности.</w:t>
      </w:r>
    </w:p>
    <w:p w:rsidR="0065466B" w:rsidRPr="005443E4" w:rsidRDefault="0065466B" w:rsidP="0065466B">
      <w:pPr>
        <w:ind w:firstLine="709"/>
        <w:jc w:val="both"/>
        <w:rPr>
          <w:sz w:val="20"/>
          <w:szCs w:val="20"/>
        </w:rPr>
      </w:pPr>
      <w:r w:rsidRPr="005443E4">
        <w:rPr>
          <w:sz w:val="20"/>
          <w:szCs w:val="20"/>
        </w:rPr>
        <w:t xml:space="preserve">В 2020 году доходы от продажи материальных и нематериальных активов в общей сумме составили 550 131,80 рублей, что ниже показателя предшествующего периода на 89 841,88 рублей. </w:t>
      </w:r>
      <w:proofErr w:type="gramStart"/>
      <w:r w:rsidRPr="005443E4">
        <w:rPr>
          <w:sz w:val="20"/>
          <w:szCs w:val="20"/>
        </w:rPr>
        <w:t>Снижение поступлений сложилось по доходам от продажи земельных участков, государственная собственность на которые не разграничена, сложилось в сумме 351 450,50 рублей, в связи с продажей земельного участка в границах сельских поселений с меньшей кадастровой стоимостью, чем в 2019 году и уменьшением количества заключенных договоров купли-продажи земельных участков в 2020 году в границах городских поселений.</w:t>
      </w:r>
      <w:proofErr w:type="gramEnd"/>
      <w:r w:rsidRPr="005443E4">
        <w:rPr>
          <w:sz w:val="20"/>
          <w:szCs w:val="20"/>
        </w:rPr>
        <w:t xml:space="preserve"> Одновременно, по доходам от реализации иного имущества, находящегося в собственности района, сложился рост поступлений к прошлому году на 111 510,00 рублей, в связи с продажей в 2020 году муниципального имущества (гараж). По доходам от продажи земельных участков, находящихся в собственности муниципальных районов, рост составил на 25 488,00 рублей, в связи с продажей земельного участка по адресу: город Трубчевск, гаражный массив №14, гараж 3. По плате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 рост поступлений сложился в сумме 124 610,62 рублей, в связи с введением нового доходного источника с 2020 года.</w:t>
      </w:r>
    </w:p>
    <w:p w:rsidR="0065466B" w:rsidRPr="005443E4" w:rsidRDefault="0065466B" w:rsidP="0065466B">
      <w:pPr>
        <w:ind w:firstLine="709"/>
        <w:jc w:val="both"/>
        <w:rPr>
          <w:sz w:val="20"/>
          <w:szCs w:val="20"/>
        </w:rPr>
      </w:pPr>
      <w:r w:rsidRPr="005443E4">
        <w:rPr>
          <w:sz w:val="20"/>
          <w:szCs w:val="20"/>
        </w:rPr>
        <w:t>Поступление штрафов, санкций и возмещения ущерба составляют в сумме 1 747 035,00 рублей или 1,3 процента в структуре налоговых и неналоговых доходов. К уровню предыдущего года поступления штрафов уменьшились на 739 154,41 рублей и обусловлено изменением порядка зачисления штрафов в 2020 году.</w:t>
      </w:r>
    </w:p>
    <w:p w:rsidR="0065466B" w:rsidRPr="005443E4" w:rsidRDefault="0065466B" w:rsidP="0065466B">
      <w:pPr>
        <w:ind w:firstLine="709"/>
        <w:jc w:val="both"/>
        <w:rPr>
          <w:sz w:val="20"/>
          <w:szCs w:val="20"/>
        </w:rPr>
      </w:pPr>
      <w:r w:rsidRPr="005443E4">
        <w:rPr>
          <w:sz w:val="20"/>
          <w:szCs w:val="20"/>
        </w:rPr>
        <w:t>Поступления по прочим неналоговым доходам сложились в сумме 10,00 рублей от избирательной комиссии Брянской области со специальных избирательных счетов при закрытии счета кандидата в депутаты Совета народных депутатов района.</w:t>
      </w:r>
    </w:p>
    <w:p w:rsidR="00C124B1" w:rsidRPr="005443E4" w:rsidRDefault="00C124B1" w:rsidP="00C124B1">
      <w:pPr>
        <w:ind w:firstLine="709"/>
        <w:jc w:val="center"/>
        <w:rPr>
          <w:b/>
        </w:rPr>
      </w:pPr>
      <w:r w:rsidRPr="005443E4">
        <w:rPr>
          <w:b/>
        </w:rPr>
        <w:t>Безвозмездные поступления</w:t>
      </w:r>
    </w:p>
    <w:p w:rsidR="00C124B1" w:rsidRPr="005443E4" w:rsidRDefault="00C124B1" w:rsidP="00C124B1">
      <w:pPr>
        <w:ind w:firstLine="709"/>
        <w:jc w:val="center"/>
        <w:rPr>
          <w:b/>
        </w:rPr>
      </w:pPr>
    </w:p>
    <w:p w:rsidR="00C124B1" w:rsidRPr="005443E4" w:rsidRDefault="00C124B1" w:rsidP="00C124B1">
      <w:pPr>
        <w:ind w:firstLine="709"/>
        <w:jc w:val="both"/>
        <w:rPr>
          <w:spacing w:val="4"/>
          <w:sz w:val="20"/>
          <w:szCs w:val="20"/>
        </w:rPr>
      </w:pPr>
      <w:r w:rsidRPr="005443E4">
        <w:rPr>
          <w:spacing w:val="4"/>
          <w:sz w:val="20"/>
          <w:szCs w:val="20"/>
        </w:rPr>
        <w:t>Решением Трубчевского районного Совета</w:t>
      </w:r>
      <w:r w:rsidR="00774D99" w:rsidRPr="005443E4">
        <w:rPr>
          <w:spacing w:val="4"/>
          <w:sz w:val="20"/>
          <w:szCs w:val="20"/>
        </w:rPr>
        <w:t xml:space="preserve"> народных депутатов «О бюджете</w:t>
      </w:r>
      <w:r w:rsidRPr="005443E4">
        <w:rPr>
          <w:spacing w:val="4"/>
          <w:sz w:val="20"/>
          <w:szCs w:val="20"/>
        </w:rPr>
        <w:t xml:space="preserve"> </w:t>
      </w:r>
      <w:r w:rsidR="00774D99" w:rsidRPr="005443E4">
        <w:rPr>
          <w:spacing w:val="4"/>
          <w:sz w:val="20"/>
          <w:szCs w:val="20"/>
        </w:rPr>
        <w:t>Трубчевс</w:t>
      </w:r>
      <w:r w:rsidR="00DB6504" w:rsidRPr="005443E4">
        <w:rPr>
          <w:spacing w:val="4"/>
          <w:sz w:val="20"/>
          <w:szCs w:val="20"/>
        </w:rPr>
        <w:t>кого муниципального района Брянской области на 2020</w:t>
      </w:r>
      <w:r w:rsidR="00774D99" w:rsidRPr="005443E4">
        <w:rPr>
          <w:spacing w:val="4"/>
          <w:sz w:val="20"/>
          <w:szCs w:val="20"/>
        </w:rPr>
        <w:t xml:space="preserve"> год и на плановый период 20</w:t>
      </w:r>
      <w:r w:rsidR="00DB6504" w:rsidRPr="005443E4">
        <w:rPr>
          <w:spacing w:val="4"/>
          <w:sz w:val="20"/>
          <w:szCs w:val="20"/>
        </w:rPr>
        <w:t>21</w:t>
      </w:r>
      <w:r w:rsidRPr="005443E4">
        <w:rPr>
          <w:spacing w:val="4"/>
          <w:sz w:val="20"/>
          <w:szCs w:val="20"/>
        </w:rPr>
        <w:t xml:space="preserve"> и 20</w:t>
      </w:r>
      <w:r w:rsidR="00774D99" w:rsidRPr="005443E4">
        <w:rPr>
          <w:spacing w:val="4"/>
          <w:sz w:val="20"/>
          <w:szCs w:val="20"/>
        </w:rPr>
        <w:t>2</w:t>
      </w:r>
      <w:r w:rsidR="00DB6504" w:rsidRPr="005443E4">
        <w:rPr>
          <w:spacing w:val="4"/>
          <w:sz w:val="20"/>
          <w:szCs w:val="20"/>
        </w:rPr>
        <w:t>2</w:t>
      </w:r>
      <w:r w:rsidRPr="005443E4">
        <w:rPr>
          <w:spacing w:val="4"/>
          <w:sz w:val="20"/>
          <w:szCs w:val="20"/>
        </w:rPr>
        <w:t xml:space="preserve"> годов» в доходной</w:t>
      </w:r>
      <w:r w:rsidR="00DB6504" w:rsidRPr="005443E4">
        <w:rPr>
          <w:spacing w:val="4"/>
          <w:sz w:val="20"/>
          <w:szCs w:val="20"/>
        </w:rPr>
        <w:t xml:space="preserve"> части районного бюджета на 2020</w:t>
      </w:r>
      <w:r w:rsidRPr="005443E4">
        <w:rPr>
          <w:spacing w:val="4"/>
          <w:sz w:val="20"/>
          <w:szCs w:val="20"/>
        </w:rPr>
        <w:t xml:space="preserve"> год был утвержден объем безвозме</w:t>
      </w:r>
      <w:r w:rsidR="0065161C" w:rsidRPr="005443E4">
        <w:rPr>
          <w:spacing w:val="4"/>
          <w:sz w:val="20"/>
          <w:szCs w:val="20"/>
        </w:rPr>
        <w:t xml:space="preserve">здных поступлений в общей сумме </w:t>
      </w:r>
      <w:r w:rsidR="001E0648" w:rsidRPr="005443E4">
        <w:rPr>
          <w:spacing w:val="4"/>
          <w:sz w:val="20"/>
          <w:szCs w:val="20"/>
        </w:rPr>
        <w:t>377 427 129,23 рублей.</w:t>
      </w:r>
    </w:p>
    <w:p w:rsidR="00C124B1" w:rsidRPr="005443E4" w:rsidRDefault="00C124B1" w:rsidP="00C124B1">
      <w:pPr>
        <w:ind w:firstLine="709"/>
        <w:jc w:val="both"/>
        <w:rPr>
          <w:spacing w:val="4"/>
          <w:sz w:val="20"/>
          <w:szCs w:val="20"/>
        </w:rPr>
      </w:pPr>
      <w:r w:rsidRPr="005443E4">
        <w:rPr>
          <w:spacing w:val="4"/>
          <w:sz w:val="20"/>
          <w:szCs w:val="20"/>
        </w:rPr>
        <w:t xml:space="preserve">В связи с поступлением субсидий, субвенций, иных межбюджетных трансфертов, имеющих целевое назначение, сверх утвержденных решением о бюджете доходов, уточненные назначения по безвозмездным поступлениям составили </w:t>
      </w:r>
      <w:r w:rsidR="00DB6504" w:rsidRPr="005443E4">
        <w:rPr>
          <w:spacing w:val="4"/>
          <w:sz w:val="20"/>
          <w:szCs w:val="20"/>
        </w:rPr>
        <w:t>417 235 889,40</w:t>
      </w:r>
      <w:r w:rsidR="007E7A25" w:rsidRPr="005443E4">
        <w:rPr>
          <w:spacing w:val="4"/>
          <w:sz w:val="20"/>
          <w:szCs w:val="20"/>
        </w:rPr>
        <w:t xml:space="preserve"> </w:t>
      </w:r>
      <w:r w:rsidRPr="005443E4">
        <w:rPr>
          <w:spacing w:val="4"/>
          <w:sz w:val="20"/>
          <w:szCs w:val="20"/>
        </w:rPr>
        <w:t>рублей.</w:t>
      </w:r>
    </w:p>
    <w:p w:rsidR="00C124B1" w:rsidRPr="005443E4" w:rsidRDefault="00C124B1" w:rsidP="00C124B1">
      <w:pPr>
        <w:ind w:firstLine="709"/>
        <w:jc w:val="both"/>
        <w:rPr>
          <w:spacing w:val="4"/>
          <w:sz w:val="20"/>
          <w:szCs w:val="20"/>
        </w:rPr>
      </w:pPr>
      <w:r w:rsidRPr="005443E4">
        <w:rPr>
          <w:spacing w:val="4"/>
          <w:sz w:val="20"/>
          <w:szCs w:val="20"/>
        </w:rPr>
        <w:t xml:space="preserve">Фактически в отчетном периоде безвозмездные поступления составили </w:t>
      </w:r>
      <w:r w:rsidR="00DB6504" w:rsidRPr="005443E4">
        <w:rPr>
          <w:spacing w:val="4"/>
          <w:sz w:val="20"/>
          <w:szCs w:val="20"/>
        </w:rPr>
        <w:t>411 805 045,48</w:t>
      </w:r>
      <w:r w:rsidR="00774D99" w:rsidRPr="005443E4">
        <w:rPr>
          <w:spacing w:val="4"/>
          <w:sz w:val="20"/>
          <w:szCs w:val="20"/>
        </w:rPr>
        <w:t xml:space="preserve"> рублей, или 98,7</w:t>
      </w:r>
      <w:r w:rsidR="00EE0A3C" w:rsidRPr="005443E4">
        <w:rPr>
          <w:spacing w:val="4"/>
          <w:sz w:val="20"/>
          <w:szCs w:val="20"/>
        </w:rPr>
        <w:t xml:space="preserve"> процентов от уточненного плана.</w:t>
      </w:r>
      <w:r w:rsidRPr="005443E4">
        <w:rPr>
          <w:spacing w:val="4"/>
          <w:sz w:val="20"/>
          <w:szCs w:val="20"/>
        </w:rPr>
        <w:t xml:space="preserve"> </w:t>
      </w:r>
    </w:p>
    <w:p w:rsidR="002F7343" w:rsidRPr="00585BAC" w:rsidRDefault="009C28CF" w:rsidP="006619FB">
      <w:pPr>
        <w:spacing w:before="120"/>
        <w:ind w:firstLine="720"/>
        <w:jc w:val="both"/>
        <w:rPr>
          <w:b/>
          <w:spacing w:val="4"/>
          <w:sz w:val="20"/>
          <w:szCs w:val="20"/>
        </w:rPr>
      </w:pPr>
      <w:r w:rsidRPr="005443E4">
        <w:rPr>
          <w:spacing w:val="4"/>
          <w:sz w:val="20"/>
          <w:szCs w:val="20"/>
        </w:rPr>
        <w:lastRenderedPageBreak/>
        <w:t xml:space="preserve">            </w:t>
      </w:r>
      <w:r w:rsidR="005A5017" w:rsidRPr="005443E4">
        <w:rPr>
          <w:spacing w:val="4"/>
          <w:sz w:val="20"/>
          <w:szCs w:val="20"/>
        </w:rPr>
        <w:t xml:space="preserve"> </w:t>
      </w:r>
      <w:r w:rsidR="00C124B1" w:rsidRPr="00585BAC">
        <w:rPr>
          <w:b/>
          <w:spacing w:val="4"/>
          <w:sz w:val="20"/>
          <w:szCs w:val="20"/>
        </w:rPr>
        <w:t>Анализ исполнения по видам безвозмездных поступлений представлен в следующей таблице.</w:t>
      </w:r>
    </w:p>
    <w:p w:rsidR="00550B9C" w:rsidRPr="005443E4" w:rsidRDefault="009E3BF1" w:rsidP="006619FB">
      <w:pPr>
        <w:spacing w:before="120"/>
        <w:ind w:firstLine="720"/>
        <w:jc w:val="both"/>
        <w:rPr>
          <w:spacing w:val="4"/>
          <w:sz w:val="20"/>
          <w:szCs w:val="20"/>
        </w:rPr>
      </w:pPr>
      <w:r w:rsidRPr="00585BAC">
        <w:rPr>
          <w:b/>
          <w:spacing w:val="4"/>
          <w:sz w:val="20"/>
          <w:szCs w:val="20"/>
        </w:rPr>
        <w:t xml:space="preserve">                                                                                                                                                              </w:t>
      </w:r>
      <w:r w:rsidRPr="005443E4">
        <w:rPr>
          <w:spacing w:val="4"/>
          <w:sz w:val="20"/>
          <w:szCs w:val="20"/>
        </w:rPr>
        <w:t>(рублей)</w:t>
      </w:r>
    </w:p>
    <w:tbl>
      <w:tblPr>
        <w:tblW w:w="1093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0"/>
        <w:gridCol w:w="29"/>
        <w:gridCol w:w="4110"/>
        <w:gridCol w:w="1701"/>
        <w:gridCol w:w="1560"/>
        <w:gridCol w:w="850"/>
      </w:tblGrid>
      <w:tr w:rsidR="0051015D" w:rsidRPr="005443E4" w:rsidTr="000F1C45">
        <w:trPr>
          <w:trHeight w:val="944"/>
        </w:trPr>
        <w:tc>
          <w:tcPr>
            <w:tcW w:w="2680" w:type="dxa"/>
          </w:tcPr>
          <w:p w:rsidR="00012606" w:rsidRPr="005443E4" w:rsidRDefault="006D0427" w:rsidP="00012606">
            <w:pPr>
              <w:spacing w:before="120"/>
              <w:ind w:left="15" w:firstLine="720"/>
              <w:jc w:val="both"/>
              <w:rPr>
                <w:b/>
                <w:spacing w:val="4"/>
                <w:sz w:val="20"/>
                <w:szCs w:val="20"/>
              </w:rPr>
            </w:pPr>
            <w:r w:rsidRPr="005443E4">
              <w:rPr>
                <w:b/>
                <w:spacing w:val="4"/>
                <w:sz w:val="20"/>
                <w:szCs w:val="20"/>
              </w:rPr>
              <w:t>КБК</w:t>
            </w:r>
          </w:p>
        </w:tc>
        <w:tc>
          <w:tcPr>
            <w:tcW w:w="4139" w:type="dxa"/>
            <w:gridSpan w:val="2"/>
          </w:tcPr>
          <w:p w:rsidR="00012606" w:rsidRPr="005443E4" w:rsidRDefault="00A430D5" w:rsidP="00012606">
            <w:pPr>
              <w:spacing w:before="120"/>
              <w:ind w:left="15" w:firstLine="720"/>
              <w:jc w:val="both"/>
              <w:rPr>
                <w:b/>
                <w:spacing w:val="4"/>
                <w:sz w:val="20"/>
                <w:szCs w:val="20"/>
              </w:rPr>
            </w:pPr>
            <w:r w:rsidRPr="005443E4">
              <w:rPr>
                <w:b/>
                <w:spacing w:val="4"/>
                <w:sz w:val="20"/>
                <w:szCs w:val="20"/>
              </w:rPr>
              <w:t xml:space="preserve">           </w:t>
            </w:r>
            <w:r w:rsidR="006D0427" w:rsidRPr="005443E4">
              <w:rPr>
                <w:b/>
                <w:spacing w:val="4"/>
                <w:sz w:val="20"/>
                <w:szCs w:val="20"/>
              </w:rPr>
              <w:t>Наименование</w:t>
            </w:r>
          </w:p>
        </w:tc>
        <w:tc>
          <w:tcPr>
            <w:tcW w:w="1701" w:type="dxa"/>
          </w:tcPr>
          <w:p w:rsidR="00012606" w:rsidRPr="005443E4" w:rsidRDefault="00A430D5" w:rsidP="00627E2D">
            <w:pPr>
              <w:spacing w:before="120"/>
              <w:ind w:left="15"/>
              <w:jc w:val="center"/>
              <w:rPr>
                <w:b/>
                <w:spacing w:val="4"/>
                <w:sz w:val="20"/>
                <w:szCs w:val="20"/>
              </w:rPr>
            </w:pPr>
            <w:r w:rsidRPr="005443E4">
              <w:rPr>
                <w:b/>
                <w:spacing w:val="4"/>
                <w:sz w:val="20"/>
                <w:szCs w:val="20"/>
              </w:rPr>
              <w:t>Уточненные плановые назначения</w:t>
            </w:r>
            <w:r w:rsidR="00DB6504" w:rsidRPr="005443E4">
              <w:rPr>
                <w:b/>
                <w:spacing w:val="4"/>
                <w:sz w:val="20"/>
                <w:szCs w:val="20"/>
              </w:rPr>
              <w:t xml:space="preserve"> на 2020</w:t>
            </w:r>
            <w:r w:rsidR="00627E2D" w:rsidRPr="005443E4">
              <w:rPr>
                <w:b/>
                <w:spacing w:val="4"/>
                <w:sz w:val="20"/>
                <w:szCs w:val="20"/>
              </w:rPr>
              <w:t xml:space="preserve"> год</w:t>
            </w:r>
          </w:p>
        </w:tc>
        <w:tc>
          <w:tcPr>
            <w:tcW w:w="1560" w:type="dxa"/>
          </w:tcPr>
          <w:p w:rsidR="00A430D5" w:rsidRPr="005443E4" w:rsidRDefault="00627E2D" w:rsidP="00627E2D">
            <w:pPr>
              <w:spacing w:before="120"/>
              <w:ind w:left="15"/>
              <w:jc w:val="center"/>
              <w:rPr>
                <w:b/>
                <w:spacing w:val="4"/>
                <w:sz w:val="20"/>
                <w:szCs w:val="20"/>
              </w:rPr>
            </w:pPr>
            <w:r w:rsidRPr="005443E4">
              <w:rPr>
                <w:b/>
                <w:spacing w:val="4"/>
                <w:sz w:val="20"/>
                <w:szCs w:val="20"/>
              </w:rPr>
              <w:t>Ка</w:t>
            </w:r>
            <w:r w:rsidR="00A430D5" w:rsidRPr="005443E4">
              <w:rPr>
                <w:b/>
                <w:spacing w:val="4"/>
                <w:sz w:val="20"/>
                <w:szCs w:val="20"/>
              </w:rPr>
              <w:t>ссовое исполнение</w:t>
            </w:r>
            <w:r w:rsidR="00DB6504" w:rsidRPr="005443E4">
              <w:rPr>
                <w:b/>
                <w:spacing w:val="4"/>
                <w:sz w:val="20"/>
                <w:szCs w:val="20"/>
              </w:rPr>
              <w:t xml:space="preserve"> за 2020</w:t>
            </w:r>
            <w:r w:rsidRPr="005443E4">
              <w:rPr>
                <w:b/>
                <w:spacing w:val="4"/>
                <w:sz w:val="20"/>
                <w:szCs w:val="20"/>
              </w:rPr>
              <w:t xml:space="preserve"> год</w:t>
            </w:r>
          </w:p>
        </w:tc>
        <w:tc>
          <w:tcPr>
            <w:tcW w:w="850" w:type="dxa"/>
          </w:tcPr>
          <w:p w:rsidR="00012606" w:rsidRPr="005443E4" w:rsidRDefault="00A430D5" w:rsidP="0051015D">
            <w:pPr>
              <w:spacing w:before="120"/>
              <w:ind w:left="15"/>
              <w:jc w:val="both"/>
              <w:rPr>
                <w:b/>
                <w:spacing w:val="4"/>
                <w:sz w:val="20"/>
                <w:szCs w:val="20"/>
              </w:rPr>
            </w:pPr>
            <w:r w:rsidRPr="005443E4">
              <w:rPr>
                <w:b/>
                <w:spacing w:val="4"/>
                <w:sz w:val="20"/>
                <w:szCs w:val="20"/>
              </w:rPr>
              <w:t xml:space="preserve">Процент исполнения </w:t>
            </w:r>
          </w:p>
        </w:tc>
      </w:tr>
      <w:tr w:rsidR="00EB7110" w:rsidRPr="005443E4" w:rsidTr="000F1C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0"/>
        </w:trPr>
        <w:tc>
          <w:tcPr>
            <w:tcW w:w="2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C28CF" w:rsidRPr="005443E4" w:rsidRDefault="009C28CF">
            <w:pPr>
              <w:jc w:val="center"/>
              <w:rPr>
                <w:b/>
                <w:bCs/>
                <w:sz w:val="20"/>
                <w:szCs w:val="20"/>
              </w:rPr>
            </w:pPr>
            <w:r w:rsidRPr="005443E4">
              <w:rPr>
                <w:b/>
                <w:bCs/>
                <w:sz w:val="20"/>
                <w:szCs w:val="20"/>
              </w:rPr>
              <w:t>000  2 00 00000 00 0000 000</w:t>
            </w:r>
          </w:p>
        </w:tc>
        <w:tc>
          <w:tcPr>
            <w:tcW w:w="4110" w:type="dxa"/>
            <w:tcBorders>
              <w:top w:val="single" w:sz="4" w:space="0" w:color="auto"/>
              <w:left w:val="nil"/>
              <w:bottom w:val="single" w:sz="4" w:space="0" w:color="auto"/>
              <w:right w:val="single" w:sz="4" w:space="0" w:color="auto"/>
            </w:tcBorders>
            <w:shd w:val="clear" w:color="000000" w:fill="auto"/>
            <w:vAlign w:val="center"/>
            <w:hideMark/>
          </w:tcPr>
          <w:p w:rsidR="009C28CF" w:rsidRPr="005443E4" w:rsidRDefault="009C28CF">
            <w:pPr>
              <w:rPr>
                <w:b/>
                <w:bCs/>
                <w:sz w:val="20"/>
                <w:szCs w:val="20"/>
              </w:rPr>
            </w:pPr>
            <w:r w:rsidRPr="005443E4">
              <w:rPr>
                <w:b/>
                <w:bCs/>
                <w:sz w:val="20"/>
                <w:szCs w:val="20"/>
              </w:rPr>
              <w:t>БЕЗВОЗМЕЗДНЫЕ ПОСТУПЛЕНИЯ</w:t>
            </w:r>
          </w:p>
        </w:tc>
        <w:tc>
          <w:tcPr>
            <w:tcW w:w="1701" w:type="dxa"/>
            <w:tcBorders>
              <w:top w:val="single" w:sz="4" w:space="0" w:color="auto"/>
              <w:left w:val="nil"/>
              <w:bottom w:val="single" w:sz="4" w:space="0" w:color="auto"/>
              <w:right w:val="single" w:sz="4" w:space="0" w:color="auto"/>
            </w:tcBorders>
            <w:shd w:val="clear" w:color="000000" w:fill="auto"/>
            <w:noWrap/>
            <w:vAlign w:val="center"/>
            <w:hideMark/>
          </w:tcPr>
          <w:p w:rsidR="009C28CF" w:rsidRPr="005443E4" w:rsidRDefault="00DB6504">
            <w:pPr>
              <w:jc w:val="center"/>
              <w:rPr>
                <w:b/>
                <w:bCs/>
                <w:sz w:val="20"/>
                <w:szCs w:val="20"/>
              </w:rPr>
            </w:pPr>
            <w:r w:rsidRPr="005443E4">
              <w:rPr>
                <w:b/>
                <w:bCs/>
                <w:sz w:val="20"/>
                <w:szCs w:val="20"/>
              </w:rPr>
              <w:t>417 235 889,40</w:t>
            </w:r>
          </w:p>
        </w:tc>
        <w:tc>
          <w:tcPr>
            <w:tcW w:w="1560" w:type="dxa"/>
            <w:tcBorders>
              <w:top w:val="single" w:sz="4" w:space="0" w:color="auto"/>
              <w:left w:val="nil"/>
              <w:bottom w:val="single" w:sz="4" w:space="0" w:color="auto"/>
              <w:right w:val="single" w:sz="4" w:space="0" w:color="auto"/>
            </w:tcBorders>
            <w:shd w:val="clear" w:color="000000" w:fill="auto"/>
            <w:noWrap/>
            <w:vAlign w:val="center"/>
            <w:hideMark/>
          </w:tcPr>
          <w:p w:rsidR="009C28CF" w:rsidRPr="005443E4" w:rsidRDefault="00DB6504">
            <w:pPr>
              <w:jc w:val="center"/>
              <w:rPr>
                <w:b/>
                <w:bCs/>
                <w:sz w:val="20"/>
                <w:szCs w:val="20"/>
              </w:rPr>
            </w:pPr>
            <w:r w:rsidRPr="005443E4">
              <w:rPr>
                <w:b/>
                <w:bCs/>
                <w:sz w:val="20"/>
                <w:szCs w:val="20"/>
              </w:rPr>
              <w:t>411 805 045,48</w:t>
            </w:r>
          </w:p>
        </w:tc>
        <w:tc>
          <w:tcPr>
            <w:tcW w:w="850" w:type="dxa"/>
            <w:tcBorders>
              <w:top w:val="single" w:sz="4" w:space="0" w:color="auto"/>
              <w:left w:val="nil"/>
              <w:bottom w:val="single" w:sz="4" w:space="0" w:color="auto"/>
              <w:right w:val="single" w:sz="4" w:space="0" w:color="auto"/>
            </w:tcBorders>
            <w:shd w:val="clear" w:color="000000" w:fill="auto"/>
            <w:noWrap/>
            <w:vAlign w:val="center"/>
            <w:hideMark/>
          </w:tcPr>
          <w:p w:rsidR="009C28CF" w:rsidRPr="005443E4" w:rsidRDefault="009C28CF">
            <w:pPr>
              <w:jc w:val="center"/>
              <w:rPr>
                <w:b/>
                <w:bCs/>
                <w:sz w:val="20"/>
                <w:szCs w:val="20"/>
              </w:rPr>
            </w:pPr>
            <w:r w:rsidRPr="005443E4">
              <w:rPr>
                <w:b/>
                <w:bCs/>
                <w:sz w:val="20"/>
                <w:szCs w:val="20"/>
              </w:rPr>
              <w:t>98,7</w:t>
            </w:r>
          </w:p>
        </w:tc>
      </w:tr>
      <w:tr w:rsidR="00EB7110" w:rsidRPr="005443E4" w:rsidTr="000F1C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9C28CF" w:rsidRPr="005443E4" w:rsidRDefault="009C28CF">
            <w:pPr>
              <w:jc w:val="center"/>
              <w:rPr>
                <w:b/>
                <w:bCs/>
                <w:sz w:val="20"/>
                <w:szCs w:val="20"/>
              </w:rPr>
            </w:pPr>
            <w:r w:rsidRPr="005443E4">
              <w:rPr>
                <w:b/>
                <w:bCs/>
                <w:sz w:val="20"/>
                <w:szCs w:val="20"/>
              </w:rPr>
              <w:t xml:space="preserve"> 000 2 02 00000 00 0000 000</w:t>
            </w:r>
          </w:p>
        </w:tc>
        <w:tc>
          <w:tcPr>
            <w:tcW w:w="4110" w:type="dxa"/>
            <w:tcBorders>
              <w:top w:val="nil"/>
              <w:left w:val="nil"/>
              <w:bottom w:val="single" w:sz="4" w:space="0" w:color="auto"/>
              <w:right w:val="single" w:sz="4" w:space="0" w:color="auto"/>
            </w:tcBorders>
            <w:shd w:val="clear" w:color="000000" w:fill="auto"/>
            <w:vAlign w:val="center"/>
            <w:hideMark/>
          </w:tcPr>
          <w:p w:rsidR="009C28CF" w:rsidRPr="005443E4" w:rsidRDefault="009C28CF">
            <w:pPr>
              <w:rPr>
                <w:b/>
                <w:bCs/>
                <w:sz w:val="20"/>
                <w:szCs w:val="20"/>
              </w:rPr>
            </w:pPr>
            <w:r w:rsidRPr="005443E4">
              <w:rPr>
                <w:b/>
                <w:bCs/>
                <w:sz w:val="20"/>
                <w:szCs w:val="20"/>
              </w:rPr>
              <w:t>Безвозмездные поступления от других бюджетов бюджетной системы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9C28CF" w:rsidRPr="005443E4" w:rsidRDefault="00DB6504">
            <w:pPr>
              <w:jc w:val="center"/>
              <w:rPr>
                <w:b/>
                <w:bCs/>
                <w:sz w:val="20"/>
                <w:szCs w:val="20"/>
              </w:rPr>
            </w:pPr>
            <w:r w:rsidRPr="005443E4">
              <w:rPr>
                <w:b/>
                <w:bCs/>
                <w:sz w:val="20"/>
                <w:szCs w:val="20"/>
              </w:rPr>
              <w:t>417 235 889,40</w:t>
            </w:r>
          </w:p>
        </w:tc>
        <w:tc>
          <w:tcPr>
            <w:tcW w:w="1560" w:type="dxa"/>
            <w:tcBorders>
              <w:top w:val="nil"/>
              <w:left w:val="nil"/>
              <w:bottom w:val="single" w:sz="4" w:space="0" w:color="auto"/>
              <w:right w:val="single" w:sz="4" w:space="0" w:color="auto"/>
            </w:tcBorders>
            <w:shd w:val="clear" w:color="auto" w:fill="auto"/>
            <w:noWrap/>
            <w:vAlign w:val="center"/>
            <w:hideMark/>
          </w:tcPr>
          <w:p w:rsidR="009C28CF" w:rsidRPr="005443E4" w:rsidRDefault="000F1C45">
            <w:pPr>
              <w:jc w:val="center"/>
              <w:rPr>
                <w:b/>
                <w:bCs/>
                <w:sz w:val="20"/>
                <w:szCs w:val="20"/>
              </w:rPr>
            </w:pPr>
            <w:r w:rsidRPr="005443E4">
              <w:rPr>
                <w:b/>
                <w:bCs/>
                <w:sz w:val="20"/>
                <w:szCs w:val="20"/>
              </w:rPr>
              <w:t>411 805 045,48</w:t>
            </w:r>
          </w:p>
        </w:tc>
        <w:tc>
          <w:tcPr>
            <w:tcW w:w="850" w:type="dxa"/>
            <w:tcBorders>
              <w:top w:val="nil"/>
              <w:left w:val="nil"/>
              <w:bottom w:val="single" w:sz="4" w:space="0" w:color="auto"/>
              <w:right w:val="single" w:sz="4" w:space="0" w:color="auto"/>
            </w:tcBorders>
            <w:shd w:val="clear" w:color="000000" w:fill="auto"/>
            <w:noWrap/>
            <w:vAlign w:val="center"/>
            <w:hideMark/>
          </w:tcPr>
          <w:p w:rsidR="009C28CF" w:rsidRPr="005443E4" w:rsidRDefault="009C28CF">
            <w:pPr>
              <w:jc w:val="center"/>
              <w:rPr>
                <w:b/>
                <w:bCs/>
                <w:sz w:val="20"/>
                <w:szCs w:val="20"/>
              </w:rPr>
            </w:pPr>
            <w:r w:rsidRPr="005443E4">
              <w:rPr>
                <w:b/>
                <w:bCs/>
                <w:sz w:val="20"/>
                <w:szCs w:val="20"/>
              </w:rPr>
              <w:t>98,7</w:t>
            </w:r>
          </w:p>
        </w:tc>
      </w:tr>
      <w:tr w:rsidR="00EB7110" w:rsidRPr="005443E4" w:rsidTr="000F1C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5"/>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9C28CF" w:rsidRPr="005443E4" w:rsidRDefault="009C28CF">
            <w:pPr>
              <w:jc w:val="center"/>
              <w:rPr>
                <w:b/>
                <w:bCs/>
                <w:sz w:val="20"/>
                <w:szCs w:val="20"/>
              </w:rPr>
            </w:pPr>
            <w:r w:rsidRPr="005443E4">
              <w:rPr>
                <w:b/>
                <w:bCs/>
                <w:sz w:val="20"/>
                <w:szCs w:val="20"/>
              </w:rPr>
              <w:t>002 2 02 10000 00 0000 150</w:t>
            </w:r>
          </w:p>
        </w:tc>
        <w:tc>
          <w:tcPr>
            <w:tcW w:w="4110" w:type="dxa"/>
            <w:tcBorders>
              <w:top w:val="nil"/>
              <w:left w:val="nil"/>
              <w:bottom w:val="single" w:sz="4" w:space="0" w:color="auto"/>
              <w:right w:val="single" w:sz="4" w:space="0" w:color="auto"/>
            </w:tcBorders>
            <w:shd w:val="clear" w:color="auto" w:fill="auto"/>
            <w:vAlign w:val="center"/>
            <w:hideMark/>
          </w:tcPr>
          <w:p w:rsidR="009C28CF" w:rsidRPr="005443E4" w:rsidRDefault="009C28CF">
            <w:pPr>
              <w:rPr>
                <w:b/>
                <w:bCs/>
                <w:sz w:val="20"/>
                <w:szCs w:val="20"/>
              </w:rPr>
            </w:pPr>
            <w:r w:rsidRPr="005443E4">
              <w:rPr>
                <w:b/>
                <w:bCs/>
                <w:sz w:val="20"/>
                <w:szCs w:val="20"/>
              </w:rPr>
              <w:t>Дотации бюджетам субъектов Российской Федерации и муниципальных образований</w:t>
            </w:r>
          </w:p>
        </w:tc>
        <w:tc>
          <w:tcPr>
            <w:tcW w:w="1701" w:type="dxa"/>
            <w:tcBorders>
              <w:top w:val="nil"/>
              <w:left w:val="nil"/>
              <w:bottom w:val="single" w:sz="4" w:space="0" w:color="auto"/>
              <w:right w:val="single" w:sz="4" w:space="0" w:color="auto"/>
            </w:tcBorders>
            <w:shd w:val="clear" w:color="auto" w:fill="auto"/>
            <w:vAlign w:val="center"/>
            <w:hideMark/>
          </w:tcPr>
          <w:p w:rsidR="009C28CF" w:rsidRPr="005443E4" w:rsidRDefault="000F1C45">
            <w:pPr>
              <w:jc w:val="center"/>
              <w:rPr>
                <w:b/>
                <w:bCs/>
                <w:sz w:val="20"/>
                <w:szCs w:val="20"/>
              </w:rPr>
            </w:pPr>
            <w:r w:rsidRPr="005443E4">
              <w:rPr>
                <w:b/>
                <w:bCs/>
                <w:sz w:val="20"/>
                <w:szCs w:val="20"/>
              </w:rPr>
              <w:t>96 921 440,00</w:t>
            </w:r>
          </w:p>
        </w:tc>
        <w:tc>
          <w:tcPr>
            <w:tcW w:w="1560" w:type="dxa"/>
            <w:tcBorders>
              <w:top w:val="nil"/>
              <w:left w:val="nil"/>
              <w:bottom w:val="single" w:sz="4" w:space="0" w:color="auto"/>
              <w:right w:val="single" w:sz="4" w:space="0" w:color="auto"/>
            </w:tcBorders>
            <w:shd w:val="clear" w:color="auto" w:fill="auto"/>
            <w:vAlign w:val="center"/>
            <w:hideMark/>
          </w:tcPr>
          <w:p w:rsidR="009C28CF" w:rsidRPr="005443E4" w:rsidRDefault="000F1C45">
            <w:pPr>
              <w:jc w:val="center"/>
              <w:rPr>
                <w:b/>
                <w:bCs/>
                <w:sz w:val="20"/>
                <w:szCs w:val="20"/>
              </w:rPr>
            </w:pPr>
            <w:r w:rsidRPr="005443E4">
              <w:rPr>
                <w:b/>
                <w:bCs/>
                <w:sz w:val="20"/>
                <w:szCs w:val="20"/>
              </w:rPr>
              <w:t>96 921 440,00</w:t>
            </w:r>
          </w:p>
        </w:tc>
        <w:tc>
          <w:tcPr>
            <w:tcW w:w="850" w:type="dxa"/>
            <w:tcBorders>
              <w:top w:val="nil"/>
              <w:left w:val="nil"/>
              <w:bottom w:val="single" w:sz="4" w:space="0" w:color="auto"/>
              <w:right w:val="single" w:sz="4" w:space="0" w:color="auto"/>
            </w:tcBorders>
            <w:shd w:val="clear" w:color="000000" w:fill="auto"/>
            <w:noWrap/>
            <w:vAlign w:val="center"/>
            <w:hideMark/>
          </w:tcPr>
          <w:p w:rsidR="009C28CF" w:rsidRPr="005443E4" w:rsidRDefault="009C28CF">
            <w:pPr>
              <w:jc w:val="center"/>
              <w:rPr>
                <w:b/>
                <w:bCs/>
                <w:sz w:val="20"/>
                <w:szCs w:val="20"/>
              </w:rPr>
            </w:pPr>
            <w:r w:rsidRPr="005443E4">
              <w:rPr>
                <w:b/>
                <w:bCs/>
                <w:sz w:val="20"/>
                <w:szCs w:val="20"/>
              </w:rPr>
              <w:t>100,0</w:t>
            </w:r>
          </w:p>
        </w:tc>
      </w:tr>
      <w:tr w:rsidR="00EB7110" w:rsidRPr="005443E4" w:rsidTr="000F1C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9C28CF" w:rsidRPr="005443E4" w:rsidRDefault="009C28CF">
            <w:pPr>
              <w:jc w:val="center"/>
              <w:rPr>
                <w:sz w:val="20"/>
                <w:szCs w:val="20"/>
              </w:rPr>
            </w:pPr>
            <w:r w:rsidRPr="005443E4">
              <w:rPr>
                <w:sz w:val="20"/>
                <w:szCs w:val="20"/>
              </w:rPr>
              <w:t>002 2 02 15001 00 0000 150</w:t>
            </w:r>
          </w:p>
        </w:tc>
        <w:tc>
          <w:tcPr>
            <w:tcW w:w="4110" w:type="dxa"/>
            <w:tcBorders>
              <w:top w:val="nil"/>
              <w:left w:val="nil"/>
              <w:bottom w:val="single" w:sz="4" w:space="0" w:color="auto"/>
              <w:right w:val="single" w:sz="4" w:space="0" w:color="auto"/>
            </w:tcBorders>
            <w:shd w:val="clear" w:color="auto" w:fill="auto"/>
            <w:vAlign w:val="center"/>
            <w:hideMark/>
          </w:tcPr>
          <w:p w:rsidR="009C28CF" w:rsidRPr="005443E4" w:rsidRDefault="009C28CF">
            <w:pPr>
              <w:rPr>
                <w:sz w:val="20"/>
                <w:szCs w:val="20"/>
              </w:rPr>
            </w:pPr>
            <w:r w:rsidRPr="005443E4">
              <w:rPr>
                <w:sz w:val="20"/>
                <w:szCs w:val="20"/>
              </w:rPr>
              <w:t xml:space="preserve">Дотации на выравнивание бюджетной обеспеченности </w:t>
            </w:r>
          </w:p>
        </w:tc>
        <w:tc>
          <w:tcPr>
            <w:tcW w:w="1701" w:type="dxa"/>
            <w:tcBorders>
              <w:top w:val="nil"/>
              <w:left w:val="nil"/>
              <w:bottom w:val="single" w:sz="4" w:space="0" w:color="auto"/>
              <w:right w:val="single" w:sz="4" w:space="0" w:color="auto"/>
            </w:tcBorders>
            <w:shd w:val="clear" w:color="auto" w:fill="auto"/>
            <w:vAlign w:val="center"/>
            <w:hideMark/>
          </w:tcPr>
          <w:p w:rsidR="009C28CF" w:rsidRPr="005443E4" w:rsidRDefault="000F1C45">
            <w:pPr>
              <w:jc w:val="center"/>
              <w:rPr>
                <w:sz w:val="20"/>
                <w:szCs w:val="20"/>
              </w:rPr>
            </w:pPr>
            <w:r w:rsidRPr="005443E4">
              <w:rPr>
                <w:sz w:val="20"/>
                <w:szCs w:val="20"/>
              </w:rPr>
              <w:t>83 202 000,00</w:t>
            </w:r>
          </w:p>
        </w:tc>
        <w:tc>
          <w:tcPr>
            <w:tcW w:w="1560" w:type="dxa"/>
            <w:tcBorders>
              <w:top w:val="nil"/>
              <w:left w:val="nil"/>
              <w:bottom w:val="single" w:sz="4" w:space="0" w:color="auto"/>
              <w:right w:val="single" w:sz="4" w:space="0" w:color="auto"/>
            </w:tcBorders>
            <w:shd w:val="clear" w:color="auto" w:fill="auto"/>
            <w:vAlign w:val="center"/>
            <w:hideMark/>
          </w:tcPr>
          <w:p w:rsidR="009C28CF" w:rsidRPr="005443E4" w:rsidRDefault="000F1C45" w:rsidP="000F1C45">
            <w:pPr>
              <w:jc w:val="center"/>
              <w:rPr>
                <w:sz w:val="20"/>
                <w:szCs w:val="20"/>
              </w:rPr>
            </w:pPr>
            <w:r w:rsidRPr="005443E4">
              <w:rPr>
                <w:sz w:val="20"/>
                <w:szCs w:val="20"/>
              </w:rPr>
              <w:t>83 202 000,00</w:t>
            </w:r>
          </w:p>
        </w:tc>
        <w:tc>
          <w:tcPr>
            <w:tcW w:w="850" w:type="dxa"/>
            <w:tcBorders>
              <w:top w:val="nil"/>
              <w:left w:val="nil"/>
              <w:bottom w:val="single" w:sz="4" w:space="0" w:color="auto"/>
              <w:right w:val="single" w:sz="4" w:space="0" w:color="auto"/>
            </w:tcBorders>
            <w:shd w:val="clear" w:color="000000" w:fill="auto"/>
            <w:noWrap/>
            <w:vAlign w:val="center"/>
            <w:hideMark/>
          </w:tcPr>
          <w:p w:rsidR="009C28CF" w:rsidRPr="005443E4" w:rsidRDefault="009C28CF">
            <w:pPr>
              <w:jc w:val="center"/>
              <w:rPr>
                <w:sz w:val="20"/>
                <w:szCs w:val="20"/>
              </w:rPr>
            </w:pPr>
            <w:r w:rsidRPr="005443E4">
              <w:rPr>
                <w:sz w:val="20"/>
                <w:szCs w:val="20"/>
              </w:rPr>
              <w:t>100,0</w:t>
            </w:r>
          </w:p>
        </w:tc>
      </w:tr>
      <w:tr w:rsidR="00EB7110" w:rsidRPr="005443E4" w:rsidTr="000F1C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0F1C45" w:rsidRPr="005443E4" w:rsidRDefault="000F1C45">
            <w:pPr>
              <w:jc w:val="center"/>
              <w:rPr>
                <w:sz w:val="20"/>
                <w:szCs w:val="20"/>
              </w:rPr>
            </w:pPr>
            <w:r w:rsidRPr="005443E4">
              <w:rPr>
                <w:sz w:val="20"/>
                <w:szCs w:val="20"/>
              </w:rPr>
              <w:t>002 2 02 15001 05 0000 150</w:t>
            </w:r>
          </w:p>
        </w:tc>
        <w:tc>
          <w:tcPr>
            <w:tcW w:w="4110" w:type="dxa"/>
            <w:tcBorders>
              <w:top w:val="nil"/>
              <w:left w:val="nil"/>
              <w:bottom w:val="single" w:sz="4" w:space="0" w:color="auto"/>
              <w:right w:val="single" w:sz="4" w:space="0" w:color="auto"/>
            </w:tcBorders>
            <w:shd w:val="clear" w:color="auto" w:fill="auto"/>
            <w:vAlign w:val="center"/>
            <w:hideMark/>
          </w:tcPr>
          <w:p w:rsidR="000F1C45" w:rsidRPr="005443E4" w:rsidRDefault="000F1C45">
            <w:pPr>
              <w:rPr>
                <w:sz w:val="20"/>
                <w:szCs w:val="20"/>
              </w:rPr>
            </w:pPr>
            <w:r w:rsidRPr="005443E4">
              <w:rPr>
                <w:sz w:val="20"/>
                <w:szCs w:val="20"/>
              </w:rPr>
              <w:t xml:space="preserve">Дотации бюджетам муниципальных районов на выравнивание бюджетной обеспеченности </w:t>
            </w:r>
          </w:p>
        </w:tc>
        <w:tc>
          <w:tcPr>
            <w:tcW w:w="1701" w:type="dxa"/>
            <w:tcBorders>
              <w:top w:val="nil"/>
              <w:left w:val="nil"/>
              <w:bottom w:val="single" w:sz="4" w:space="0" w:color="auto"/>
              <w:right w:val="single" w:sz="4" w:space="0" w:color="auto"/>
            </w:tcBorders>
            <w:shd w:val="clear" w:color="auto" w:fill="auto"/>
            <w:vAlign w:val="center"/>
            <w:hideMark/>
          </w:tcPr>
          <w:p w:rsidR="000F1C45" w:rsidRPr="005443E4" w:rsidRDefault="000F1C45" w:rsidP="00A862BA">
            <w:pPr>
              <w:jc w:val="center"/>
              <w:rPr>
                <w:sz w:val="20"/>
                <w:szCs w:val="20"/>
              </w:rPr>
            </w:pPr>
            <w:r w:rsidRPr="005443E4">
              <w:rPr>
                <w:sz w:val="20"/>
                <w:szCs w:val="20"/>
              </w:rPr>
              <w:t>83 202 000,00</w:t>
            </w:r>
          </w:p>
        </w:tc>
        <w:tc>
          <w:tcPr>
            <w:tcW w:w="1560" w:type="dxa"/>
            <w:tcBorders>
              <w:top w:val="nil"/>
              <w:left w:val="nil"/>
              <w:bottom w:val="single" w:sz="4" w:space="0" w:color="auto"/>
              <w:right w:val="single" w:sz="4" w:space="0" w:color="auto"/>
            </w:tcBorders>
            <w:shd w:val="clear" w:color="auto" w:fill="auto"/>
            <w:vAlign w:val="center"/>
            <w:hideMark/>
          </w:tcPr>
          <w:p w:rsidR="000F1C45" w:rsidRPr="005443E4" w:rsidRDefault="000F1C45" w:rsidP="00A862BA">
            <w:pPr>
              <w:jc w:val="center"/>
              <w:rPr>
                <w:sz w:val="20"/>
                <w:szCs w:val="20"/>
              </w:rPr>
            </w:pPr>
            <w:r w:rsidRPr="005443E4">
              <w:rPr>
                <w:sz w:val="20"/>
                <w:szCs w:val="20"/>
              </w:rPr>
              <w:t>83 202 000,00</w:t>
            </w:r>
          </w:p>
        </w:tc>
        <w:tc>
          <w:tcPr>
            <w:tcW w:w="850" w:type="dxa"/>
            <w:tcBorders>
              <w:top w:val="nil"/>
              <w:left w:val="nil"/>
              <w:bottom w:val="single" w:sz="4" w:space="0" w:color="auto"/>
              <w:right w:val="single" w:sz="4" w:space="0" w:color="auto"/>
            </w:tcBorders>
            <w:shd w:val="clear" w:color="000000" w:fill="auto"/>
            <w:noWrap/>
            <w:vAlign w:val="center"/>
            <w:hideMark/>
          </w:tcPr>
          <w:p w:rsidR="000F1C45" w:rsidRPr="005443E4" w:rsidRDefault="000F1C45">
            <w:pPr>
              <w:jc w:val="center"/>
              <w:rPr>
                <w:sz w:val="20"/>
                <w:szCs w:val="20"/>
              </w:rPr>
            </w:pPr>
            <w:r w:rsidRPr="005443E4">
              <w:rPr>
                <w:sz w:val="20"/>
                <w:szCs w:val="20"/>
              </w:rPr>
              <w:t>100,0</w:t>
            </w:r>
          </w:p>
        </w:tc>
      </w:tr>
      <w:tr w:rsidR="00EB7110" w:rsidRPr="005443E4" w:rsidTr="000F1C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9C28CF" w:rsidRPr="005443E4" w:rsidRDefault="009C28CF">
            <w:pPr>
              <w:jc w:val="center"/>
              <w:rPr>
                <w:sz w:val="20"/>
                <w:szCs w:val="20"/>
              </w:rPr>
            </w:pPr>
            <w:r w:rsidRPr="005443E4">
              <w:rPr>
                <w:sz w:val="20"/>
                <w:szCs w:val="20"/>
              </w:rPr>
              <w:t xml:space="preserve"> 002 2 02 15002 00 0000 150</w:t>
            </w:r>
          </w:p>
        </w:tc>
        <w:tc>
          <w:tcPr>
            <w:tcW w:w="4110" w:type="dxa"/>
            <w:tcBorders>
              <w:top w:val="nil"/>
              <w:left w:val="nil"/>
              <w:bottom w:val="single" w:sz="4" w:space="0" w:color="auto"/>
              <w:right w:val="single" w:sz="4" w:space="0" w:color="auto"/>
            </w:tcBorders>
            <w:shd w:val="clear" w:color="auto" w:fill="auto"/>
            <w:vAlign w:val="center"/>
            <w:hideMark/>
          </w:tcPr>
          <w:p w:rsidR="009C28CF" w:rsidRPr="005443E4" w:rsidRDefault="009C28CF">
            <w:pPr>
              <w:rPr>
                <w:sz w:val="20"/>
                <w:szCs w:val="20"/>
              </w:rPr>
            </w:pPr>
            <w:r w:rsidRPr="005443E4">
              <w:rPr>
                <w:sz w:val="20"/>
                <w:szCs w:val="20"/>
              </w:rPr>
              <w:t>Дотации бюджетам на поддержку мер по обеспечению сбалансированности бюджетов</w:t>
            </w:r>
          </w:p>
        </w:tc>
        <w:tc>
          <w:tcPr>
            <w:tcW w:w="1701" w:type="dxa"/>
            <w:tcBorders>
              <w:top w:val="nil"/>
              <w:left w:val="nil"/>
              <w:bottom w:val="single" w:sz="4" w:space="0" w:color="auto"/>
              <w:right w:val="single" w:sz="4" w:space="0" w:color="auto"/>
            </w:tcBorders>
            <w:shd w:val="clear" w:color="auto" w:fill="auto"/>
            <w:vAlign w:val="center"/>
            <w:hideMark/>
          </w:tcPr>
          <w:p w:rsidR="009C28CF" w:rsidRPr="005443E4" w:rsidRDefault="000F1C45">
            <w:pPr>
              <w:jc w:val="center"/>
              <w:rPr>
                <w:sz w:val="20"/>
                <w:szCs w:val="20"/>
              </w:rPr>
            </w:pPr>
            <w:r w:rsidRPr="005443E4">
              <w:rPr>
                <w:sz w:val="20"/>
                <w:szCs w:val="20"/>
              </w:rPr>
              <w:t>13 483 000,00</w:t>
            </w:r>
          </w:p>
        </w:tc>
        <w:tc>
          <w:tcPr>
            <w:tcW w:w="1560" w:type="dxa"/>
            <w:tcBorders>
              <w:top w:val="nil"/>
              <w:left w:val="nil"/>
              <w:bottom w:val="single" w:sz="4" w:space="0" w:color="auto"/>
              <w:right w:val="single" w:sz="4" w:space="0" w:color="auto"/>
            </w:tcBorders>
            <w:shd w:val="clear" w:color="auto" w:fill="auto"/>
            <w:vAlign w:val="center"/>
            <w:hideMark/>
          </w:tcPr>
          <w:p w:rsidR="009C28CF" w:rsidRPr="005443E4" w:rsidRDefault="000F1C45">
            <w:pPr>
              <w:jc w:val="center"/>
              <w:rPr>
                <w:sz w:val="20"/>
                <w:szCs w:val="20"/>
              </w:rPr>
            </w:pPr>
            <w:r w:rsidRPr="005443E4">
              <w:rPr>
                <w:sz w:val="20"/>
                <w:szCs w:val="20"/>
              </w:rPr>
              <w:t>13 483 000,00</w:t>
            </w:r>
          </w:p>
        </w:tc>
        <w:tc>
          <w:tcPr>
            <w:tcW w:w="850" w:type="dxa"/>
            <w:tcBorders>
              <w:top w:val="nil"/>
              <w:left w:val="nil"/>
              <w:bottom w:val="single" w:sz="4" w:space="0" w:color="auto"/>
              <w:right w:val="single" w:sz="4" w:space="0" w:color="auto"/>
            </w:tcBorders>
            <w:shd w:val="clear" w:color="000000" w:fill="auto"/>
            <w:noWrap/>
            <w:vAlign w:val="center"/>
            <w:hideMark/>
          </w:tcPr>
          <w:p w:rsidR="009C28CF" w:rsidRPr="005443E4" w:rsidRDefault="009C28CF">
            <w:pPr>
              <w:jc w:val="center"/>
              <w:rPr>
                <w:sz w:val="20"/>
                <w:szCs w:val="20"/>
              </w:rPr>
            </w:pPr>
            <w:r w:rsidRPr="005443E4">
              <w:rPr>
                <w:sz w:val="20"/>
                <w:szCs w:val="20"/>
              </w:rPr>
              <w:t>100,0</w:t>
            </w:r>
          </w:p>
        </w:tc>
      </w:tr>
      <w:tr w:rsidR="00EB7110" w:rsidRPr="005443E4" w:rsidTr="000F1C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0F1C45" w:rsidRPr="005443E4" w:rsidRDefault="000F1C45">
            <w:pPr>
              <w:jc w:val="center"/>
              <w:rPr>
                <w:sz w:val="20"/>
                <w:szCs w:val="20"/>
              </w:rPr>
            </w:pPr>
            <w:r w:rsidRPr="005443E4">
              <w:rPr>
                <w:sz w:val="20"/>
                <w:szCs w:val="20"/>
              </w:rPr>
              <w:t>002 2 02 15002 05 0000 150</w:t>
            </w:r>
          </w:p>
        </w:tc>
        <w:tc>
          <w:tcPr>
            <w:tcW w:w="4110" w:type="dxa"/>
            <w:tcBorders>
              <w:top w:val="nil"/>
              <w:left w:val="nil"/>
              <w:bottom w:val="single" w:sz="4" w:space="0" w:color="auto"/>
              <w:right w:val="single" w:sz="4" w:space="0" w:color="auto"/>
            </w:tcBorders>
            <w:shd w:val="clear" w:color="auto" w:fill="auto"/>
            <w:vAlign w:val="center"/>
            <w:hideMark/>
          </w:tcPr>
          <w:p w:rsidR="000F1C45" w:rsidRPr="005443E4" w:rsidRDefault="000F1C45">
            <w:pPr>
              <w:rPr>
                <w:sz w:val="20"/>
                <w:szCs w:val="20"/>
              </w:rPr>
            </w:pPr>
            <w:r w:rsidRPr="005443E4">
              <w:rPr>
                <w:sz w:val="20"/>
                <w:szCs w:val="20"/>
              </w:rPr>
              <w:t xml:space="preserve">Дотации бюджетам муниципальных районов на поддержку мер по обеспечению сбалансированности бюджетов </w:t>
            </w:r>
          </w:p>
        </w:tc>
        <w:tc>
          <w:tcPr>
            <w:tcW w:w="1701" w:type="dxa"/>
            <w:tcBorders>
              <w:top w:val="nil"/>
              <w:left w:val="nil"/>
              <w:bottom w:val="single" w:sz="4" w:space="0" w:color="auto"/>
              <w:right w:val="single" w:sz="4" w:space="0" w:color="auto"/>
            </w:tcBorders>
            <w:shd w:val="clear" w:color="auto" w:fill="auto"/>
            <w:vAlign w:val="center"/>
            <w:hideMark/>
          </w:tcPr>
          <w:p w:rsidR="000F1C45" w:rsidRPr="005443E4" w:rsidRDefault="000F1C45" w:rsidP="00A862BA">
            <w:pPr>
              <w:jc w:val="center"/>
              <w:rPr>
                <w:sz w:val="20"/>
                <w:szCs w:val="20"/>
              </w:rPr>
            </w:pPr>
            <w:r w:rsidRPr="005443E4">
              <w:rPr>
                <w:sz w:val="20"/>
                <w:szCs w:val="20"/>
              </w:rPr>
              <w:t>13 483 000,00</w:t>
            </w:r>
          </w:p>
        </w:tc>
        <w:tc>
          <w:tcPr>
            <w:tcW w:w="1560" w:type="dxa"/>
            <w:tcBorders>
              <w:top w:val="nil"/>
              <w:left w:val="nil"/>
              <w:bottom w:val="single" w:sz="4" w:space="0" w:color="auto"/>
              <w:right w:val="single" w:sz="4" w:space="0" w:color="auto"/>
            </w:tcBorders>
            <w:shd w:val="clear" w:color="auto" w:fill="auto"/>
            <w:vAlign w:val="center"/>
            <w:hideMark/>
          </w:tcPr>
          <w:p w:rsidR="000F1C45" w:rsidRPr="005443E4" w:rsidRDefault="000F1C45" w:rsidP="00A862BA">
            <w:pPr>
              <w:jc w:val="center"/>
              <w:rPr>
                <w:sz w:val="20"/>
                <w:szCs w:val="20"/>
              </w:rPr>
            </w:pPr>
            <w:r w:rsidRPr="005443E4">
              <w:rPr>
                <w:sz w:val="20"/>
                <w:szCs w:val="20"/>
              </w:rPr>
              <w:t>13 483 000,00</w:t>
            </w:r>
          </w:p>
        </w:tc>
        <w:tc>
          <w:tcPr>
            <w:tcW w:w="850" w:type="dxa"/>
            <w:tcBorders>
              <w:top w:val="nil"/>
              <w:left w:val="nil"/>
              <w:bottom w:val="single" w:sz="4" w:space="0" w:color="auto"/>
              <w:right w:val="single" w:sz="4" w:space="0" w:color="auto"/>
            </w:tcBorders>
            <w:shd w:val="clear" w:color="000000" w:fill="auto"/>
            <w:noWrap/>
            <w:vAlign w:val="center"/>
            <w:hideMark/>
          </w:tcPr>
          <w:p w:rsidR="000F1C45" w:rsidRPr="005443E4" w:rsidRDefault="000F1C45">
            <w:pPr>
              <w:jc w:val="center"/>
              <w:rPr>
                <w:sz w:val="20"/>
                <w:szCs w:val="20"/>
              </w:rPr>
            </w:pPr>
            <w:r w:rsidRPr="005443E4">
              <w:rPr>
                <w:sz w:val="20"/>
                <w:szCs w:val="20"/>
              </w:rPr>
              <w:t>100,0</w:t>
            </w:r>
          </w:p>
        </w:tc>
      </w:tr>
      <w:tr w:rsidR="00C1515C" w:rsidRPr="005443E4" w:rsidTr="000F1C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2709" w:type="dxa"/>
            <w:gridSpan w:val="2"/>
            <w:tcBorders>
              <w:top w:val="nil"/>
              <w:left w:val="single" w:sz="4" w:space="0" w:color="auto"/>
              <w:bottom w:val="single" w:sz="4" w:space="0" w:color="auto"/>
              <w:right w:val="single" w:sz="4" w:space="0" w:color="auto"/>
            </w:tcBorders>
            <w:shd w:val="clear" w:color="auto" w:fill="auto"/>
            <w:vAlign w:val="center"/>
          </w:tcPr>
          <w:p w:rsidR="00C1515C" w:rsidRPr="00D06AF3" w:rsidRDefault="00CC77DF">
            <w:pPr>
              <w:jc w:val="center"/>
              <w:rPr>
                <w:sz w:val="20"/>
                <w:szCs w:val="20"/>
              </w:rPr>
            </w:pPr>
            <w:r>
              <w:rPr>
                <w:sz w:val="20"/>
                <w:szCs w:val="20"/>
              </w:rPr>
              <w:t xml:space="preserve"> 922</w:t>
            </w:r>
            <w:r w:rsidR="00D06AF3" w:rsidRPr="00D06AF3">
              <w:rPr>
                <w:sz w:val="20"/>
                <w:szCs w:val="20"/>
              </w:rPr>
              <w:t xml:space="preserve"> </w:t>
            </w:r>
            <w:r w:rsidR="00C1515C" w:rsidRPr="00D06AF3">
              <w:rPr>
                <w:sz w:val="20"/>
                <w:szCs w:val="20"/>
              </w:rPr>
              <w:t>2 02 15853 00 0000 150</w:t>
            </w:r>
          </w:p>
        </w:tc>
        <w:tc>
          <w:tcPr>
            <w:tcW w:w="4110" w:type="dxa"/>
            <w:tcBorders>
              <w:top w:val="nil"/>
              <w:left w:val="nil"/>
              <w:bottom w:val="single" w:sz="4" w:space="0" w:color="auto"/>
              <w:right w:val="single" w:sz="4" w:space="0" w:color="auto"/>
            </w:tcBorders>
            <w:shd w:val="clear" w:color="auto" w:fill="auto"/>
            <w:vAlign w:val="center"/>
          </w:tcPr>
          <w:p w:rsidR="00C1515C" w:rsidRPr="005443E4" w:rsidRDefault="00C1515C">
            <w:pPr>
              <w:rPr>
                <w:sz w:val="18"/>
                <w:szCs w:val="18"/>
              </w:rPr>
            </w:pPr>
            <w:r w:rsidRPr="005443E4">
              <w:rPr>
                <w:sz w:val="18"/>
                <w:szCs w:val="18"/>
              </w:rPr>
              <w:t xml:space="preserve">Дотация бюджетам на поддержку мер по обеспечению </w:t>
            </w:r>
            <w:r w:rsidR="00463E1D" w:rsidRPr="005443E4">
              <w:rPr>
                <w:sz w:val="18"/>
                <w:szCs w:val="18"/>
              </w:rPr>
              <w:t>сбалансированности</w:t>
            </w:r>
            <w:r w:rsidRPr="005443E4">
              <w:rPr>
                <w:sz w:val="18"/>
                <w:szCs w:val="18"/>
              </w:rPr>
              <w:t xml:space="preserve"> бюджетов на реализацию мероприятий, связанных с обеспечением санитарно-эпидемиологической безопасности при подготовке к проведению общероссийского голосования по вопросу одобрения в Конституцию Российской Федерации</w:t>
            </w:r>
          </w:p>
        </w:tc>
        <w:tc>
          <w:tcPr>
            <w:tcW w:w="1701" w:type="dxa"/>
            <w:tcBorders>
              <w:top w:val="nil"/>
              <w:left w:val="nil"/>
              <w:bottom w:val="single" w:sz="4" w:space="0" w:color="auto"/>
              <w:right w:val="single" w:sz="4" w:space="0" w:color="auto"/>
            </w:tcBorders>
            <w:shd w:val="clear" w:color="auto" w:fill="auto"/>
            <w:vAlign w:val="center"/>
          </w:tcPr>
          <w:p w:rsidR="00C1515C" w:rsidRPr="005443E4" w:rsidRDefault="00C1515C">
            <w:pPr>
              <w:jc w:val="center"/>
              <w:rPr>
                <w:sz w:val="18"/>
                <w:szCs w:val="18"/>
              </w:rPr>
            </w:pPr>
            <w:r w:rsidRPr="005443E4">
              <w:rPr>
                <w:sz w:val="18"/>
                <w:szCs w:val="18"/>
              </w:rPr>
              <w:t>236 440,00</w:t>
            </w:r>
          </w:p>
        </w:tc>
        <w:tc>
          <w:tcPr>
            <w:tcW w:w="1560" w:type="dxa"/>
            <w:tcBorders>
              <w:top w:val="nil"/>
              <w:left w:val="nil"/>
              <w:bottom w:val="single" w:sz="4" w:space="0" w:color="auto"/>
              <w:right w:val="single" w:sz="4" w:space="0" w:color="auto"/>
            </w:tcBorders>
            <w:shd w:val="clear" w:color="auto" w:fill="auto"/>
            <w:vAlign w:val="center"/>
          </w:tcPr>
          <w:p w:rsidR="00C1515C" w:rsidRPr="005443E4" w:rsidRDefault="00463E1D" w:rsidP="00A862BA">
            <w:pPr>
              <w:jc w:val="center"/>
              <w:rPr>
                <w:sz w:val="20"/>
                <w:szCs w:val="20"/>
              </w:rPr>
            </w:pPr>
            <w:r w:rsidRPr="005443E4">
              <w:rPr>
                <w:sz w:val="20"/>
                <w:szCs w:val="20"/>
              </w:rPr>
              <w:t>236 440,00</w:t>
            </w:r>
          </w:p>
        </w:tc>
        <w:tc>
          <w:tcPr>
            <w:tcW w:w="850" w:type="dxa"/>
            <w:tcBorders>
              <w:top w:val="nil"/>
              <w:left w:val="nil"/>
              <w:bottom w:val="single" w:sz="4" w:space="0" w:color="auto"/>
              <w:right w:val="single" w:sz="4" w:space="0" w:color="auto"/>
            </w:tcBorders>
            <w:shd w:val="clear" w:color="000000" w:fill="auto"/>
            <w:noWrap/>
            <w:vAlign w:val="center"/>
          </w:tcPr>
          <w:p w:rsidR="00C1515C" w:rsidRPr="005443E4" w:rsidRDefault="00463E1D">
            <w:pPr>
              <w:jc w:val="center"/>
              <w:rPr>
                <w:sz w:val="20"/>
                <w:szCs w:val="20"/>
              </w:rPr>
            </w:pPr>
            <w:r w:rsidRPr="005443E4">
              <w:rPr>
                <w:sz w:val="20"/>
                <w:szCs w:val="20"/>
              </w:rPr>
              <w:t>100,0</w:t>
            </w:r>
          </w:p>
        </w:tc>
      </w:tr>
      <w:tr w:rsidR="00C1515C" w:rsidRPr="005443E4" w:rsidTr="000F1C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2709" w:type="dxa"/>
            <w:gridSpan w:val="2"/>
            <w:tcBorders>
              <w:top w:val="nil"/>
              <w:left w:val="single" w:sz="4" w:space="0" w:color="auto"/>
              <w:bottom w:val="single" w:sz="4" w:space="0" w:color="auto"/>
              <w:right w:val="single" w:sz="4" w:space="0" w:color="auto"/>
            </w:tcBorders>
            <w:shd w:val="clear" w:color="auto" w:fill="auto"/>
            <w:vAlign w:val="center"/>
          </w:tcPr>
          <w:p w:rsidR="00C1515C" w:rsidRPr="00D06AF3" w:rsidRDefault="00CC77DF">
            <w:pPr>
              <w:jc w:val="center"/>
              <w:rPr>
                <w:sz w:val="20"/>
                <w:szCs w:val="20"/>
              </w:rPr>
            </w:pPr>
            <w:r>
              <w:rPr>
                <w:sz w:val="20"/>
                <w:szCs w:val="20"/>
              </w:rPr>
              <w:t>922</w:t>
            </w:r>
            <w:r w:rsidR="00D06AF3" w:rsidRPr="00D06AF3">
              <w:rPr>
                <w:sz w:val="20"/>
                <w:szCs w:val="20"/>
              </w:rPr>
              <w:t xml:space="preserve"> </w:t>
            </w:r>
            <w:r w:rsidR="00C1515C" w:rsidRPr="00D06AF3">
              <w:rPr>
                <w:sz w:val="20"/>
                <w:szCs w:val="20"/>
              </w:rPr>
              <w:t>2 02 15853 05 0000 150</w:t>
            </w:r>
          </w:p>
        </w:tc>
        <w:tc>
          <w:tcPr>
            <w:tcW w:w="4110" w:type="dxa"/>
            <w:tcBorders>
              <w:top w:val="nil"/>
              <w:left w:val="nil"/>
              <w:bottom w:val="single" w:sz="4" w:space="0" w:color="auto"/>
              <w:right w:val="single" w:sz="4" w:space="0" w:color="auto"/>
            </w:tcBorders>
            <w:shd w:val="clear" w:color="auto" w:fill="auto"/>
            <w:vAlign w:val="center"/>
          </w:tcPr>
          <w:p w:rsidR="00C1515C" w:rsidRPr="005443E4" w:rsidRDefault="00C1515C">
            <w:pPr>
              <w:rPr>
                <w:sz w:val="18"/>
                <w:szCs w:val="18"/>
              </w:rPr>
            </w:pPr>
            <w:r w:rsidRPr="005443E4">
              <w:rPr>
                <w:sz w:val="18"/>
                <w:szCs w:val="18"/>
              </w:rPr>
              <w:t>Дотация бюджетам муниципальных районов на поддержку мер по обеспечению сбалансированности бюджетов на реализацию мероприятий, связанных с обеспечением санитарно-эпидемиологической безопасности при подготовке к проведению общероссийского голосования по вопросу одобрения в Конституцию Российской Федерации</w:t>
            </w:r>
          </w:p>
        </w:tc>
        <w:tc>
          <w:tcPr>
            <w:tcW w:w="1701" w:type="dxa"/>
            <w:tcBorders>
              <w:top w:val="nil"/>
              <w:left w:val="nil"/>
              <w:bottom w:val="single" w:sz="4" w:space="0" w:color="auto"/>
              <w:right w:val="single" w:sz="4" w:space="0" w:color="auto"/>
            </w:tcBorders>
            <w:shd w:val="clear" w:color="auto" w:fill="auto"/>
            <w:vAlign w:val="center"/>
          </w:tcPr>
          <w:p w:rsidR="00C1515C" w:rsidRPr="005443E4" w:rsidRDefault="00C1515C">
            <w:pPr>
              <w:jc w:val="center"/>
              <w:rPr>
                <w:sz w:val="18"/>
                <w:szCs w:val="18"/>
              </w:rPr>
            </w:pPr>
            <w:r w:rsidRPr="005443E4">
              <w:rPr>
                <w:sz w:val="18"/>
                <w:szCs w:val="18"/>
              </w:rPr>
              <w:t>236 440,00</w:t>
            </w:r>
          </w:p>
        </w:tc>
        <w:tc>
          <w:tcPr>
            <w:tcW w:w="1560" w:type="dxa"/>
            <w:tcBorders>
              <w:top w:val="nil"/>
              <w:left w:val="nil"/>
              <w:bottom w:val="single" w:sz="4" w:space="0" w:color="auto"/>
              <w:right w:val="single" w:sz="4" w:space="0" w:color="auto"/>
            </w:tcBorders>
            <w:shd w:val="clear" w:color="auto" w:fill="auto"/>
            <w:vAlign w:val="center"/>
          </w:tcPr>
          <w:p w:rsidR="00C1515C" w:rsidRPr="005443E4" w:rsidRDefault="00463E1D" w:rsidP="00A862BA">
            <w:pPr>
              <w:jc w:val="center"/>
              <w:rPr>
                <w:sz w:val="20"/>
                <w:szCs w:val="20"/>
              </w:rPr>
            </w:pPr>
            <w:r w:rsidRPr="005443E4">
              <w:rPr>
                <w:sz w:val="20"/>
                <w:szCs w:val="20"/>
              </w:rPr>
              <w:t>236 440,00</w:t>
            </w:r>
          </w:p>
        </w:tc>
        <w:tc>
          <w:tcPr>
            <w:tcW w:w="850" w:type="dxa"/>
            <w:tcBorders>
              <w:top w:val="nil"/>
              <w:left w:val="nil"/>
              <w:bottom w:val="single" w:sz="4" w:space="0" w:color="auto"/>
              <w:right w:val="single" w:sz="4" w:space="0" w:color="auto"/>
            </w:tcBorders>
            <w:shd w:val="clear" w:color="000000" w:fill="auto"/>
            <w:noWrap/>
            <w:vAlign w:val="center"/>
          </w:tcPr>
          <w:p w:rsidR="00C1515C" w:rsidRPr="005443E4" w:rsidRDefault="00463E1D">
            <w:pPr>
              <w:jc w:val="center"/>
              <w:rPr>
                <w:sz w:val="20"/>
                <w:szCs w:val="20"/>
              </w:rPr>
            </w:pPr>
            <w:r w:rsidRPr="005443E4">
              <w:rPr>
                <w:sz w:val="20"/>
                <w:szCs w:val="20"/>
              </w:rPr>
              <w:t>100,0</w:t>
            </w:r>
            <w:r w:rsidR="00AC301C" w:rsidRPr="005443E4">
              <w:rPr>
                <w:sz w:val="20"/>
                <w:szCs w:val="20"/>
              </w:rPr>
              <w:t xml:space="preserve"> </w:t>
            </w:r>
          </w:p>
        </w:tc>
      </w:tr>
      <w:tr w:rsidR="00665D14" w:rsidRPr="005443E4" w:rsidTr="000F1C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hideMark/>
          </w:tcPr>
          <w:p w:rsidR="009C28CF" w:rsidRPr="005443E4" w:rsidRDefault="009C28CF">
            <w:pPr>
              <w:jc w:val="center"/>
              <w:rPr>
                <w:b/>
                <w:bCs/>
                <w:sz w:val="20"/>
                <w:szCs w:val="20"/>
              </w:rPr>
            </w:pPr>
            <w:r w:rsidRPr="005443E4">
              <w:rPr>
                <w:b/>
                <w:bCs/>
                <w:sz w:val="20"/>
                <w:szCs w:val="20"/>
              </w:rPr>
              <w:t>000 2 02 20000 00 0000 150</w:t>
            </w:r>
          </w:p>
        </w:tc>
        <w:tc>
          <w:tcPr>
            <w:tcW w:w="4110" w:type="dxa"/>
            <w:tcBorders>
              <w:top w:val="nil"/>
              <w:left w:val="nil"/>
              <w:bottom w:val="single" w:sz="4" w:space="0" w:color="auto"/>
              <w:right w:val="single" w:sz="4" w:space="0" w:color="auto"/>
            </w:tcBorders>
            <w:shd w:val="clear" w:color="auto" w:fill="auto"/>
            <w:vAlign w:val="center"/>
            <w:hideMark/>
          </w:tcPr>
          <w:p w:rsidR="009C28CF" w:rsidRPr="005443E4" w:rsidRDefault="009C28CF">
            <w:pPr>
              <w:rPr>
                <w:b/>
                <w:bCs/>
                <w:sz w:val="20"/>
                <w:szCs w:val="20"/>
              </w:rPr>
            </w:pPr>
            <w:r w:rsidRPr="005443E4">
              <w:rPr>
                <w:b/>
                <w:bCs/>
                <w:sz w:val="20"/>
                <w:szCs w:val="20"/>
              </w:rPr>
              <w:t>Субсидии бюджетам бюджетной системы Российской Федерации (межбюджетные субсидии)</w:t>
            </w:r>
          </w:p>
        </w:tc>
        <w:tc>
          <w:tcPr>
            <w:tcW w:w="1701" w:type="dxa"/>
            <w:tcBorders>
              <w:top w:val="nil"/>
              <w:left w:val="nil"/>
              <w:bottom w:val="single" w:sz="4" w:space="0" w:color="auto"/>
              <w:right w:val="single" w:sz="4" w:space="0" w:color="auto"/>
            </w:tcBorders>
            <w:shd w:val="clear" w:color="auto" w:fill="auto"/>
            <w:vAlign w:val="center"/>
            <w:hideMark/>
          </w:tcPr>
          <w:p w:rsidR="009C28CF" w:rsidRPr="005443E4" w:rsidRDefault="00EB7110">
            <w:pPr>
              <w:jc w:val="center"/>
              <w:rPr>
                <w:b/>
                <w:bCs/>
                <w:sz w:val="20"/>
                <w:szCs w:val="20"/>
              </w:rPr>
            </w:pPr>
            <w:r w:rsidRPr="005443E4">
              <w:rPr>
                <w:b/>
                <w:bCs/>
                <w:sz w:val="20"/>
                <w:szCs w:val="20"/>
              </w:rPr>
              <w:t>57 129 824,41</w:t>
            </w:r>
          </w:p>
        </w:tc>
        <w:tc>
          <w:tcPr>
            <w:tcW w:w="1560" w:type="dxa"/>
            <w:tcBorders>
              <w:top w:val="nil"/>
              <w:left w:val="nil"/>
              <w:bottom w:val="single" w:sz="4" w:space="0" w:color="auto"/>
              <w:right w:val="single" w:sz="4" w:space="0" w:color="auto"/>
            </w:tcBorders>
            <w:shd w:val="clear" w:color="auto" w:fill="auto"/>
            <w:vAlign w:val="center"/>
            <w:hideMark/>
          </w:tcPr>
          <w:p w:rsidR="009C28CF" w:rsidRPr="005443E4" w:rsidRDefault="00EB7110">
            <w:pPr>
              <w:jc w:val="center"/>
              <w:rPr>
                <w:b/>
                <w:bCs/>
                <w:sz w:val="20"/>
                <w:szCs w:val="20"/>
              </w:rPr>
            </w:pPr>
            <w:r w:rsidRPr="005443E4">
              <w:rPr>
                <w:b/>
                <w:bCs/>
                <w:sz w:val="20"/>
                <w:szCs w:val="20"/>
              </w:rPr>
              <w:t>56 329 119,90</w:t>
            </w:r>
          </w:p>
        </w:tc>
        <w:tc>
          <w:tcPr>
            <w:tcW w:w="850" w:type="dxa"/>
            <w:tcBorders>
              <w:top w:val="nil"/>
              <w:left w:val="nil"/>
              <w:bottom w:val="single" w:sz="4" w:space="0" w:color="auto"/>
              <w:right w:val="single" w:sz="4" w:space="0" w:color="auto"/>
            </w:tcBorders>
            <w:shd w:val="clear" w:color="000000" w:fill="auto"/>
            <w:noWrap/>
            <w:vAlign w:val="center"/>
            <w:hideMark/>
          </w:tcPr>
          <w:p w:rsidR="009C28CF" w:rsidRPr="005443E4" w:rsidRDefault="00EB7110">
            <w:pPr>
              <w:jc w:val="center"/>
              <w:rPr>
                <w:b/>
                <w:bCs/>
                <w:sz w:val="20"/>
                <w:szCs w:val="20"/>
              </w:rPr>
            </w:pPr>
            <w:r w:rsidRPr="005443E4">
              <w:rPr>
                <w:b/>
                <w:bCs/>
                <w:sz w:val="20"/>
                <w:szCs w:val="20"/>
              </w:rPr>
              <w:t>98,6</w:t>
            </w:r>
          </w:p>
        </w:tc>
      </w:tr>
      <w:tr w:rsidR="00EB7110" w:rsidRPr="005443E4" w:rsidTr="000F1C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tcPr>
          <w:p w:rsidR="00EB7110" w:rsidRPr="005443E4" w:rsidRDefault="00EB7110" w:rsidP="00A862BA">
            <w:pPr>
              <w:jc w:val="center"/>
              <w:rPr>
                <w:sz w:val="20"/>
                <w:szCs w:val="20"/>
              </w:rPr>
            </w:pPr>
            <w:r w:rsidRPr="005443E4">
              <w:rPr>
                <w:sz w:val="20"/>
                <w:szCs w:val="20"/>
              </w:rPr>
              <w:t>922  2 02 20216 00 0000 150</w:t>
            </w:r>
          </w:p>
        </w:tc>
        <w:tc>
          <w:tcPr>
            <w:tcW w:w="4110" w:type="dxa"/>
            <w:tcBorders>
              <w:top w:val="nil"/>
              <w:left w:val="nil"/>
              <w:bottom w:val="single" w:sz="4" w:space="0" w:color="auto"/>
              <w:right w:val="single" w:sz="4" w:space="0" w:color="auto"/>
            </w:tcBorders>
            <w:shd w:val="clear" w:color="auto" w:fill="auto"/>
            <w:vAlign w:val="center"/>
          </w:tcPr>
          <w:p w:rsidR="00EB7110" w:rsidRPr="005443E4" w:rsidRDefault="00EB7110" w:rsidP="00A862BA">
            <w:pPr>
              <w:rPr>
                <w:sz w:val="20"/>
                <w:szCs w:val="20"/>
              </w:rPr>
            </w:pPr>
            <w:r w:rsidRPr="005443E4">
              <w:rPr>
                <w:sz w:val="20"/>
                <w:szCs w:val="20"/>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701" w:type="dxa"/>
            <w:tcBorders>
              <w:top w:val="nil"/>
              <w:left w:val="nil"/>
              <w:bottom w:val="single" w:sz="4" w:space="0" w:color="auto"/>
              <w:right w:val="single" w:sz="4" w:space="0" w:color="auto"/>
            </w:tcBorders>
            <w:shd w:val="clear" w:color="auto" w:fill="auto"/>
            <w:vAlign w:val="center"/>
          </w:tcPr>
          <w:p w:rsidR="00EB7110" w:rsidRPr="005443E4" w:rsidRDefault="00EB7110" w:rsidP="00A862BA">
            <w:pPr>
              <w:jc w:val="center"/>
              <w:rPr>
                <w:sz w:val="20"/>
                <w:szCs w:val="20"/>
              </w:rPr>
            </w:pPr>
            <w:r w:rsidRPr="005443E4">
              <w:rPr>
                <w:sz w:val="20"/>
                <w:szCs w:val="20"/>
              </w:rPr>
              <w:t>24 658 494,40</w:t>
            </w:r>
          </w:p>
        </w:tc>
        <w:tc>
          <w:tcPr>
            <w:tcW w:w="1560" w:type="dxa"/>
            <w:tcBorders>
              <w:top w:val="nil"/>
              <w:left w:val="nil"/>
              <w:bottom w:val="single" w:sz="4" w:space="0" w:color="auto"/>
              <w:right w:val="single" w:sz="4" w:space="0" w:color="auto"/>
            </w:tcBorders>
            <w:shd w:val="clear" w:color="auto" w:fill="auto"/>
            <w:vAlign w:val="center"/>
          </w:tcPr>
          <w:p w:rsidR="00EB7110" w:rsidRPr="005443E4" w:rsidRDefault="00EB7110" w:rsidP="00A862BA">
            <w:pPr>
              <w:jc w:val="center"/>
              <w:rPr>
                <w:sz w:val="20"/>
                <w:szCs w:val="20"/>
              </w:rPr>
            </w:pPr>
            <w:r w:rsidRPr="005443E4">
              <w:rPr>
                <w:sz w:val="20"/>
                <w:szCs w:val="20"/>
              </w:rPr>
              <w:t>24 658</w:t>
            </w:r>
            <w:r w:rsidR="000911C1" w:rsidRPr="005443E4">
              <w:rPr>
                <w:sz w:val="20"/>
                <w:szCs w:val="20"/>
              </w:rPr>
              <w:t> 489,89</w:t>
            </w:r>
          </w:p>
        </w:tc>
        <w:tc>
          <w:tcPr>
            <w:tcW w:w="850" w:type="dxa"/>
            <w:tcBorders>
              <w:top w:val="nil"/>
              <w:left w:val="nil"/>
              <w:bottom w:val="single" w:sz="4" w:space="0" w:color="auto"/>
              <w:right w:val="single" w:sz="4" w:space="0" w:color="auto"/>
            </w:tcBorders>
            <w:shd w:val="clear" w:color="000000" w:fill="auto"/>
            <w:noWrap/>
            <w:vAlign w:val="center"/>
          </w:tcPr>
          <w:p w:rsidR="00EB7110" w:rsidRPr="005443E4" w:rsidRDefault="00EB7110" w:rsidP="00A862BA">
            <w:pPr>
              <w:jc w:val="center"/>
              <w:rPr>
                <w:sz w:val="20"/>
                <w:szCs w:val="20"/>
              </w:rPr>
            </w:pPr>
            <w:r w:rsidRPr="005443E4">
              <w:rPr>
                <w:sz w:val="20"/>
                <w:szCs w:val="20"/>
              </w:rPr>
              <w:t>100,0</w:t>
            </w:r>
          </w:p>
        </w:tc>
      </w:tr>
      <w:tr w:rsidR="000911C1" w:rsidRPr="005443E4" w:rsidTr="000F1C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tcPr>
          <w:p w:rsidR="000911C1" w:rsidRPr="005443E4" w:rsidRDefault="000911C1" w:rsidP="00A862BA">
            <w:pPr>
              <w:jc w:val="center"/>
              <w:rPr>
                <w:sz w:val="20"/>
                <w:szCs w:val="20"/>
              </w:rPr>
            </w:pPr>
            <w:r w:rsidRPr="005443E4">
              <w:rPr>
                <w:sz w:val="20"/>
                <w:szCs w:val="20"/>
              </w:rPr>
              <w:t>922 2 02 20216 05 0000 150</w:t>
            </w:r>
          </w:p>
        </w:tc>
        <w:tc>
          <w:tcPr>
            <w:tcW w:w="4110" w:type="dxa"/>
            <w:tcBorders>
              <w:top w:val="nil"/>
              <w:left w:val="nil"/>
              <w:bottom w:val="single" w:sz="4" w:space="0" w:color="auto"/>
              <w:right w:val="single" w:sz="4" w:space="0" w:color="auto"/>
            </w:tcBorders>
            <w:shd w:val="clear" w:color="auto" w:fill="auto"/>
            <w:vAlign w:val="center"/>
          </w:tcPr>
          <w:p w:rsidR="000911C1" w:rsidRPr="005443E4" w:rsidRDefault="000911C1" w:rsidP="00A862BA">
            <w:pPr>
              <w:rPr>
                <w:sz w:val="20"/>
                <w:szCs w:val="20"/>
              </w:rPr>
            </w:pPr>
            <w:r w:rsidRPr="005443E4">
              <w:rPr>
                <w:sz w:val="20"/>
                <w:szCs w:val="20"/>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701" w:type="dxa"/>
            <w:tcBorders>
              <w:top w:val="nil"/>
              <w:left w:val="nil"/>
              <w:bottom w:val="single" w:sz="4" w:space="0" w:color="auto"/>
              <w:right w:val="single" w:sz="4" w:space="0" w:color="auto"/>
            </w:tcBorders>
            <w:shd w:val="clear" w:color="auto" w:fill="auto"/>
            <w:vAlign w:val="center"/>
          </w:tcPr>
          <w:p w:rsidR="000911C1" w:rsidRPr="005443E4" w:rsidRDefault="000911C1" w:rsidP="00A862BA">
            <w:pPr>
              <w:jc w:val="center"/>
              <w:rPr>
                <w:sz w:val="20"/>
                <w:szCs w:val="20"/>
              </w:rPr>
            </w:pPr>
            <w:r w:rsidRPr="005443E4">
              <w:rPr>
                <w:sz w:val="20"/>
                <w:szCs w:val="20"/>
              </w:rPr>
              <w:t>24 658 494,40</w:t>
            </w:r>
          </w:p>
        </w:tc>
        <w:tc>
          <w:tcPr>
            <w:tcW w:w="1560" w:type="dxa"/>
            <w:tcBorders>
              <w:top w:val="nil"/>
              <w:left w:val="nil"/>
              <w:bottom w:val="single" w:sz="4" w:space="0" w:color="auto"/>
              <w:right w:val="single" w:sz="4" w:space="0" w:color="auto"/>
            </w:tcBorders>
            <w:shd w:val="clear" w:color="auto" w:fill="auto"/>
            <w:vAlign w:val="center"/>
          </w:tcPr>
          <w:p w:rsidR="000911C1" w:rsidRPr="005443E4" w:rsidRDefault="000911C1" w:rsidP="00A862BA">
            <w:pPr>
              <w:jc w:val="center"/>
              <w:rPr>
                <w:sz w:val="20"/>
                <w:szCs w:val="20"/>
              </w:rPr>
            </w:pPr>
            <w:r w:rsidRPr="005443E4">
              <w:rPr>
                <w:sz w:val="20"/>
                <w:szCs w:val="20"/>
              </w:rPr>
              <w:t>24 658 489,89</w:t>
            </w:r>
          </w:p>
        </w:tc>
        <w:tc>
          <w:tcPr>
            <w:tcW w:w="850" w:type="dxa"/>
            <w:tcBorders>
              <w:top w:val="nil"/>
              <w:left w:val="nil"/>
              <w:bottom w:val="single" w:sz="4" w:space="0" w:color="auto"/>
              <w:right w:val="single" w:sz="4" w:space="0" w:color="auto"/>
            </w:tcBorders>
            <w:shd w:val="clear" w:color="000000" w:fill="auto"/>
            <w:noWrap/>
            <w:vAlign w:val="center"/>
          </w:tcPr>
          <w:p w:rsidR="000911C1" w:rsidRPr="005443E4" w:rsidRDefault="000911C1" w:rsidP="00A862BA">
            <w:pPr>
              <w:jc w:val="center"/>
              <w:rPr>
                <w:sz w:val="20"/>
                <w:szCs w:val="20"/>
              </w:rPr>
            </w:pPr>
            <w:r w:rsidRPr="005443E4">
              <w:rPr>
                <w:sz w:val="20"/>
                <w:szCs w:val="20"/>
              </w:rPr>
              <w:t>100,0</w:t>
            </w:r>
          </w:p>
        </w:tc>
      </w:tr>
      <w:tr w:rsidR="000911C1" w:rsidRPr="005443E4" w:rsidTr="00A862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tcPr>
          <w:p w:rsidR="000911C1" w:rsidRPr="00763DE1" w:rsidRDefault="00763DE1">
            <w:pPr>
              <w:jc w:val="center"/>
              <w:rPr>
                <w:sz w:val="20"/>
                <w:szCs w:val="20"/>
              </w:rPr>
            </w:pPr>
            <w:r>
              <w:rPr>
                <w:sz w:val="20"/>
                <w:szCs w:val="20"/>
              </w:rPr>
              <w:t xml:space="preserve">008 </w:t>
            </w:r>
            <w:r w:rsidR="000911C1" w:rsidRPr="00763DE1">
              <w:rPr>
                <w:sz w:val="20"/>
                <w:szCs w:val="20"/>
              </w:rPr>
              <w:t>2 02 25304 00 0000 150</w:t>
            </w:r>
          </w:p>
        </w:tc>
        <w:tc>
          <w:tcPr>
            <w:tcW w:w="4110" w:type="dxa"/>
            <w:tcBorders>
              <w:top w:val="nil"/>
              <w:left w:val="nil"/>
              <w:bottom w:val="single" w:sz="4" w:space="0" w:color="auto"/>
              <w:right w:val="single" w:sz="4" w:space="0" w:color="auto"/>
            </w:tcBorders>
            <w:shd w:val="clear" w:color="auto" w:fill="auto"/>
          </w:tcPr>
          <w:p w:rsidR="000911C1" w:rsidRPr="005443E4" w:rsidRDefault="000911C1">
            <w:pPr>
              <w:rPr>
                <w:sz w:val="20"/>
                <w:szCs w:val="20"/>
              </w:rPr>
            </w:pPr>
            <w:r w:rsidRPr="005443E4">
              <w:rPr>
                <w:sz w:val="20"/>
                <w:szCs w:val="20"/>
              </w:rPr>
              <w:t xml:space="preserve">Субсидии бюджетам на организацию бесплатного горячего питания обучающихся, получающих начальное общее образование </w:t>
            </w:r>
            <w:proofErr w:type="gramStart"/>
            <w:r w:rsidRPr="005443E4">
              <w:rPr>
                <w:sz w:val="20"/>
                <w:szCs w:val="20"/>
              </w:rPr>
              <w:t>в</w:t>
            </w:r>
            <w:proofErr w:type="gramEnd"/>
            <w:r w:rsidRPr="005443E4">
              <w:rPr>
                <w:sz w:val="20"/>
                <w:szCs w:val="20"/>
              </w:rPr>
              <w:t xml:space="preserve"> государственных и муниципальных образовательных организаций</w:t>
            </w:r>
          </w:p>
        </w:tc>
        <w:tc>
          <w:tcPr>
            <w:tcW w:w="1701" w:type="dxa"/>
            <w:tcBorders>
              <w:top w:val="nil"/>
              <w:left w:val="nil"/>
              <w:bottom w:val="single" w:sz="4" w:space="0" w:color="auto"/>
              <w:right w:val="single" w:sz="4" w:space="0" w:color="auto"/>
            </w:tcBorders>
            <w:shd w:val="clear" w:color="auto" w:fill="auto"/>
            <w:vAlign w:val="center"/>
          </w:tcPr>
          <w:p w:rsidR="000911C1" w:rsidRPr="005443E4" w:rsidRDefault="000911C1">
            <w:pPr>
              <w:jc w:val="center"/>
              <w:rPr>
                <w:sz w:val="20"/>
                <w:szCs w:val="20"/>
              </w:rPr>
            </w:pPr>
            <w:r w:rsidRPr="005443E4">
              <w:rPr>
                <w:sz w:val="20"/>
                <w:szCs w:val="20"/>
              </w:rPr>
              <w:t>3 838 575,00</w:t>
            </w:r>
          </w:p>
        </w:tc>
        <w:tc>
          <w:tcPr>
            <w:tcW w:w="1560" w:type="dxa"/>
            <w:tcBorders>
              <w:top w:val="nil"/>
              <w:left w:val="nil"/>
              <w:bottom w:val="single" w:sz="4" w:space="0" w:color="auto"/>
              <w:right w:val="single" w:sz="4" w:space="0" w:color="auto"/>
            </w:tcBorders>
            <w:shd w:val="clear" w:color="auto" w:fill="auto"/>
            <w:vAlign w:val="center"/>
          </w:tcPr>
          <w:p w:rsidR="000911C1" w:rsidRPr="005443E4" w:rsidRDefault="000911C1" w:rsidP="00A862BA">
            <w:pPr>
              <w:jc w:val="center"/>
              <w:rPr>
                <w:sz w:val="20"/>
                <w:szCs w:val="20"/>
              </w:rPr>
            </w:pPr>
            <w:r w:rsidRPr="005443E4">
              <w:rPr>
                <w:sz w:val="20"/>
                <w:szCs w:val="20"/>
              </w:rPr>
              <w:t>3 514 669,48</w:t>
            </w:r>
          </w:p>
        </w:tc>
        <w:tc>
          <w:tcPr>
            <w:tcW w:w="850" w:type="dxa"/>
            <w:tcBorders>
              <w:top w:val="nil"/>
              <w:left w:val="nil"/>
              <w:bottom w:val="single" w:sz="4" w:space="0" w:color="auto"/>
              <w:right w:val="single" w:sz="4" w:space="0" w:color="auto"/>
            </w:tcBorders>
            <w:shd w:val="clear" w:color="000000" w:fill="auto"/>
            <w:noWrap/>
            <w:vAlign w:val="center"/>
          </w:tcPr>
          <w:p w:rsidR="000911C1" w:rsidRPr="005443E4" w:rsidRDefault="000911C1" w:rsidP="00A862BA">
            <w:pPr>
              <w:jc w:val="center"/>
              <w:rPr>
                <w:sz w:val="20"/>
                <w:szCs w:val="20"/>
              </w:rPr>
            </w:pPr>
            <w:r w:rsidRPr="005443E4">
              <w:rPr>
                <w:sz w:val="20"/>
                <w:szCs w:val="20"/>
              </w:rPr>
              <w:t>91,6</w:t>
            </w:r>
          </w:p>
        </w:tc>
      </w:tr>
      <w:tr w:rsidR="000911C1" w:rsidRPr="005443E4" w:rsidTr="000F1C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tcPr>
          <w:p w:rsidR="000911C1" w:rsidRPr="00763DE1" w:rsidRDefault="00763DE1" w:rsidP="00A862BA">
            <w:pPr>
              <w:jc w:val="center"/>
              <w:rPr>
                <w:sz w:val="20"/>
                <w:szCs w:val="20"/>
              </w:rPr>
            </w:pPr>
            <w:r>
              <w:rPr>
                <w:sz w:val="20"/>
                <w:szCs w:val="20"/>
              </w:rPr>
              <w:t xml:space="preserve">008 </w:t>
            </w:r>
            <w:r w:rsidR="000911C1" w:rsidRPr="00763DE1">
              <w:rPr>
                <w:sz w:val="20"/>
                <w:szCs w:val="20"/>
              </w:rPr>
              <w:t>2 02 25304 05 0000 150</w:t>
            </w:r>
          </w:p>
        </w:tc>
        <w:tc>
          <w:tcPr>
            <w:tcW w:w="4110" w:type="dxa"/>
            <w:tcBorders>
              <w:top w:val="nil"/>
              <w:left w:val="nil"/>
              <w:bottom w:val="single" w:sz="4" w:space="0" w:color="auto"/>
              <w:right w:val="single" w:sz="4" w:space="0" w:color="auto"/>
            </w:tcBorders>
            <w:shd w:val="clear" w:color="auto" w:fill="auto"/>
            <w:vAlign w:val="center"/>
          </w:tcPr>
          <w:p w:rsidR="000911C1" w:rsidRPr="005443E4" w:rsidRDefault="000911C1" w:rsidP="00A862BA">
            <w:pPr>
              <w:rPr>
                <w:sz w:val="20"/>
                <w:szCs w:val="20"/>
              </w:rPr>
            </w:pPr>
            <w:r w:rsidRPr="005443E4">
              <w:rPr>
                <w:sz w:val="20"/>
                <w:szCs w:val="20"/>
              </w:rPr>
              <w:t xml:space="preserve">Субсидии бюджетам муниципальных районов на организацию бесплатного горячего питания обучающихся, получающих начальное общее образование </w:t>
            </w:r>
            <w:proofErr w:type="gramStart"/>
            <w:r w:rsidRPr="005443E4">
              <w:rPr>
                <w:sz w:val="20"/>
                <w:szCs w:val="20"/>
              </w:rPr>
              <w:t>в</w:t>
            </w:r>
            <w:proofErr w:type="gramEnd"/>
            <w:r w:rsidRPr="005443E4">
              <w:rPr>
                <w:sz w:val="20"/>
                <w:szCs w:val="20"/>
              </w:rPr>
              <w:t xml:space="preserve"> государственных и муниципальных образовательных организаций</w:t>
            </w:r>
          </w:p>
        </w:tc>
        <w:tc>
          <w:tcPr>
            <w:tcW w:w="1701" w:type="dxa"/>
            <w:tcBorders>
              <w:top w:val="nil"/>
              <w:left w:val="nil"/>
              <w:bottom w:val="single" w:sz="4" w:space="0" w:color="auto"/>
              <w:right w:val="single" w:sz="4" w:space="0" w:color="auto"/>
            </w:tcBorders>
            <w:shd w:val="clear" w:color="auto" w:fill="auto"/>
            <w:vAlign w:val="center"/>
          </w:tcPr>
          <w:p w:rsidR="000911C1" w:rsidRPr="005443E4" w:rsidRDefault="000911C1" w:rsidP="00A862BA">
            <w:pPr>
              <w:jc w:val="center"/>
              <w:rPr>
                <w:sz w:val="20"/>
                <w:szCs w:val="20"/>
              </w:rPr>
            </w:pPr>
            <w:r w:rsidRPr="005443E4">
              <w:rPr>
                <w:sz w:val="20"/>
                <w:szCs w:val="20"/>
              </w:rPr>
              <w:t>3 838 575,00</w:t>
            </w:r>
          </w:p>
        </w:tc>
        <w:tc>
          <w:tcPr>
            <w:tcW w:w="1560" w:type="dxa"/>
            <w:tcBorders>
              <w:top w:val="nil"/>
              <w:left w:val="nil"/>
              <w:bottom w:val="single" w:sz="4" w:space="0" w:color="auto"/>
              <w:right w:val="single" w:sz="4" w:space="0" w:color="auto"/>
            </w:tcBorders>
            <w:shd w:val="clear" w:color="auto" w:fill="auto"/>
            <w:vAlign w:val="center"/>
          </w:tcPr>
          <w:p w:rsidR="000911C1" w:rsidRPr="005443E4" w:rsidRDefault="000911C1" w:rsidP="00A862BA">
            <w:pPr>
              <w:jc w:val="center"/>
              <w:rPr>
                <w:sz w:val="20"/>
                <w:szCs w:val="20"/>
              </w:rPr>
            </w:pPr>
            <w:r w:rsidRPr="005443E4">
              <w:rPr>
                <w:sz w:val="20"/>
                <w:szCs w:val="20"/>
              </w:rPr>
              <w:t>3 514 669,48</w:t>
            </w:r>
          </w:p>
        </w:tc>
        <w:tc>
          <w:tcPr>
            <w:tcW w:w="850" w:type="dxa"/>
            <w:tcBorders>
              <w:top w:val="nil"/>
              <w:left w:val="nil"/>
              <w:bottom w:val="single" w:sz="4" w:space="0" w:color="auto"/>
              <w:right w:val="single" w:sz="4" w:space="0" w:color="auto"/>
            </w:tcBorders>
            <w:shd w:val="clear" w:color="000000" w:fill="auto"/>
            <w:noWrap/>
            <w:vAlign w:val="center"/>
          </w:tcPr>
          <w:p w:rsidR="000911C1" w:rsidRPr="005443E4" w:rsidRDefault="000911C1" w:rsidP="00A862BA">
            <w:pPr>
              <w:jc w:val="center"/>
              <w:rPr>
                <w:sz w:val="20"/>
                <w:szCs w:val="20"/>
              </w:rPr>
            </w:pPr>
            <w:r w:rsidRPr="005443E4">
              <w:rPr>
                <w:sz w:val="20"/>
                <w:szCs w:val="20"/>
              </w:rPr>
              <w:t>91,6</w:t>
            </w:r>
          </w:p>
        </w:tc>
      </w:tr>
      <w:tr w:rsidR="007B4BA1" w:rsidRPr="005443E4" w:rsidTr="000F1C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tcPr>
          <w:p w:rsidR="007B4BA1" w:rsidRPr="00763DE1" w:rsidRDefault="00763DE1">
            <w:pPr>
              <w:jc w:val="center"/>
              <w:rPr>
                <w:sz w:val="20"/>
                <w:szCs w:val="20"/>
              </w:rPr>
            </w:pPr>
            <w:r>
              <w:rPr>
                <w:sz w:val="20"/>
                <w:szCs w:val="20"/>
              </w:rPr>
              <w:lastRenderedPageBreak/>
              <w:t xml:space="preserve">922 </w:t>
            </w:r>
            <w:r w:rsidR="007B4BA1" w:rsidRPr="00763DE1">
              <w:rPr>
                <w:sz w:val="20"/>
                <w:szCs w:val="20"/>
              </w:rPr>
              <w:t>2 02 25306 00 0000 150</w:t>
            </w:r>
          </w:p>
        </w:tc>
        <w:tc>
          <w:tcPr>
            <w:tcW w:w="4110" w:type="dxa"/>
            <w:tcBorders>
              <w:top w:val="nil"/>
              <w:left w:val="nil"/>
              <w:bottom w:val="single" w:sz="4" w:space="0" w:color="auto"/>
              <w:right w:val="single" w:sz="4" w:space="0" w:color="auto"/>
            </w:tcBorders>
            <w:shd w:val="clear" w:color="auto" w:fill="auto"/>
            <w:vAlign w:val="center"/>
          </w:tcPr>
          <w:p w:rsidR="007B4BA1" w:rsidRPr="005443E4" w:rsidRDefault="007B4BA1" w:rsidP="007B4BA1">
            <w:pPr>
              <w:rPr>
                <w:sz w:val="20"/>
                <w:szCs w:val="20"/>
              </w:rPr>
            </w:pPr>
            <w:r w:rsidRPr="005443E4">
              <w:rPr>
                <w:sz w:val="20"/>
                <w:szCs w:val="20"/>
              </w:rPr>
              <w:t>Субсидии бюджетам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c>
          <w:tcPr>
            <w:tcW w:w="1701" w:type="dxa"/>
            <w:tcBorders>
              <w:top w:val="nil"/>
              <w:left w:val="nil"/>
              <w:bottom w:val="single" w:sz="4" w:space="0" w:color="auto"/>
              <w:right w:val="single" w:sz="4" w:space="0" w:color="auto"/>
            </w:tcBorders>
            <w:shd w:val="clear" w:color="auto" w:fill="auto"/>
            <w:vAlign w:val="center"/>
          </w:tcPr>
          <w:p w:rsidR="007B4BA1" w:rsidRPr="005443E4" w:rsidRDefault="007B4BA1">
            <w:pPr>
              <w:jc w:val="center"/>
              <w:rPr>
                <w:sz w:val="20"/>
                <w:szCs w:val="20"/>
              </w:rPr>
            </w:pPr>
            <w:r w:rsidRPr="005443E4">
              <w:rPr>
                <w:sz w:val="20"/>
                <w:szCs w:val="20"/>
              </w:rPr>
              <w:t>18 449 613,74</w:t>
            </w:r>
          </w:p>
        </w:tc>
        <w:tc>
          <w:tcPr>
            <w:tcW w:w="1560" w:type="dxa"/>
            <w:tcBorders>
              <w:top w:val="nil"/>
              <w:left w:val="nil"/>
              <w:bottom w:val="single" w:sz="4" w:space="0" w:color="auto"/>
              <w:right w:val="single" w:sz="4" w:space="0" w:color="auto"/>
            </w:tcBorders>
            <w:shd w:val="clear" w:color="auto" w:fill="auto"/>
            <w:vAlign w:val="center"/>
          </w:tcPr>
          <w:p w:rsidR="007B4BA1" w:rsidRPr="005443E4" w:rsidRDefault="007B4BA1" w:rsidP="00A862BA">
            <w:pPr>
              <w:jc w:val="center"/>
              <w:rPr>
                <w:sz w:val="20"/>
                <w:szCs w:val="20"/>
              </w:rPr>
            </w:pPr>
            <w:r w:rsidRPr="005443E4">
              <w:rPr>
                <w:sz w:val="20"/>
                <w:szCs w:val="20"/>
              </w:rPr>
              <w:t>18 449 613,74</w:t>
            </w:r>
          </w:p>
        </w:tc>
        <w:tc>
          <w:tcPr>
            <w:tcW w:w="850" w:type="dxa"/>
            <w:tcBorders>
              <w:top w:val="nil"/>
              <w:left w:val="nil"/>
              <w:bottom w:val="single" w:sz="4" w:space="0" w:color="auto"/>
              <w:right w:val="single" w:sz="4" w:space="0" w:color="auto"/>
            </w:tcBorders>
            <w:shd w:val="clear" w:color="000000" w:fill="auto"/>
            <w:noWrap/>
            <w:vAlign w:val="center"/>
          </w:tcPr>
          <w:p w:rsidR="007B4BA1" w:rsidRPr="005443E4" w:rsidRDefault="007B4BA1" w:rsidP="00A862BA">
            <w:pPr>
              <w:jc w:val="center"/>
              <w:rPr>
                <w:sz w:val="20"/>
                <w:szCs w:val="20"/>
              </w:rPr>
            </w:pPr>
            <w:r w:rsidRPr="005443E4">
              <w:rPr>
                <w:sz w:val="20"/>
                <w:szCs w:val="20"/>
              </w:rPr>
              <w:t>100,0</w:t>
            </w:r>
          </w:p>
        </w:tc>
      </w:tr>
      <w:tr w:rsidR="007B4BA1" w:rsidRPr="005443E4" w:rsidTr="000F1C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tcPr>
          <w:p w:rsidR="007B4BA1" w:rsidRPr="00763DE1" w:rsidRDefault="00763DE1" w:rsidP="009B0DDB">
            <w:pPr>
              <w:jc w:val="center"/>
              <w:rPr>
                <w:sz w:val="20"/>
                <w:szCs w:val="20"/>
              </w:rPr>
            </w:pPr>
            <w:r>
              <w:rPr>
                <w:sz w:val="20"/>
                <w:szCs w:val="20"/>
              </w:rPr>
              <w:t xml:space="preserve">922 </w:t>
            </w:r>
            <w:r w:rsidR="007B4BA1" w:rsidRPr="00763DE1">
              <w:rPr>
                <w:sz w:val="20"/>
                <w:szCs w:val="20"/>
              </w:rPr>
              <w:t>2 02 25306 05 0000 150</w:t>
            </w:r>
          </w:p>
        </w:tc>
        <w:tc>
          <w:tcPr>
            <w:tcW w:w="4110" w:type="dxa"/>
            <w:tcBorders>
              <w:top w:val="nil"/>
              <w:left w:val="nil"/>
              <w:bottom w:val="single" w:sz="4" w:space="0" w:color="auto"/>
              <w:right w:val="single" w:sz="4" w:space="0" w:color="auto"/>
            </w:tcBorders>
            <w:shd w:val="clear" w:color="auto" w:fill="auto"/>
            <w:vAlign w:val="center"/>
          </w:tcPr>
          <w:p w:rsidR="007B4BA1" w:rsidRPr="005443E4" w:rsidRDefault="007B4BA1" w:rsidP="009B0DDB">
            <w:pPr>
              <w:rPr>
                <w:sz w:val="20"/>
                <w:szCs w:val="20"/>
              </w:rPr>
            </w:pPr>
            <w:r w:rsidRPr="005443E4">
              <w:rPr>
                <w:sz w:val="20"/>
                <w:szCs w:val="20"/>
              </w:rPr>
              <w:t>Субсидии бюджетам муниципальных районов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c>
          <w:tcPr>
            <w:tcW w:w="1701" w:type="dxa"/>
            <w:tcBorders>
              <w:top w:val="nil"/>
              <w:left w:val="nil"/>
              <w:bottom w:val="single" w:sz="4" w:space="0" w:color="auto"/>
              <w:right w:val="single" w:sz="4" w:space="0" w:color="auto"/>
            </w:tcBorders>
            <w:shd w:val="clear" w:color="auto" w:fill="auto"/>
            <w:vAlign w:val="center"/>
          </w:tcPr>
          <w:p w:rsidR="007B4BA1" w:rsidRPr="005443E4" w:rsidRDefault="007B4BA1" w:rsidP="009B0DDB">
            <w:pPr>
              <w:jc w:val="center"/>
              <w:rPr>
                <w:sz w:val="20"/>
                <w:szCs w:val="20"/>
              </w:rPr>
            </w:pPr>
            <w:r w:rsidRPr="005443E4">
              <w:rPr>
                <w:sz w:val="20"/>
                <w:szCs w:val="20"/>
              </w:rPr>
              <w:t>18 449 613,74</w:t>
            </w:r>
          </w:p>
        </w:tc>
        <w:tc>
          <w:tcPr>
            <w:tcW w:w="1560" w:type="dxa"/>
            <w:tcBorders>
              <w:top w:val="nil"/>
              <w:left w:val="nil"/>
              <w:bottom w:val="single" w:sz="4" w:space="0" w:color="auto"/>
              <w:right w:val="single" w:sz="4" w:space="0" w:color="auto"/>
            </w:tcBorders>
            <w:shd w:val="clear" w:color="auto" w:fill="auto"/>
            <w:vAlign w:val="center"/>
          </w:tcPr>
          <w:p w:rsidR="007B4BA1" w:rsidRPr="005443E4" w:rsidRDefault="007B4BA1" w:rsidP="009B0DDB">
            <w:pPr>
              <w:jc w:val="center"/>
              <w:rPr>
                <w:sz w:val="20"/>
                <w:szCs w:val="20"/>
              </w:rPr>
            </w:pPr>
            <w:r w:rsidRPr="005443E4">
              <w:rPr>
                <w:sz w:val="20"/>
                <w:szCs w:val="20"/>
              </w:rPr>
              <w:t>18 449 613,74</w:t>
            </w:r>
          </w:p>
        </w:tc>
        <w:tc>
          <w:tcPr>
            <w:tcW w:w="850" w:type="dxa"/>
            <w:tcBorders>
              <w:top w:val="nil"/>
              <w:left w:val="nil"/>
              <w:bottom w:val="single" w:sz="4" w:space="0" w:color="auto"/>
              <w:right w:val="single" w:sz="4" w:space="0" w:color="auto"/>
            </w:tcBorders>
            <w:shd w:val="clear" w:color="000000" w:fill="auto"/>
            <w:noWrap/>
            <w:vAlign w:val="center"/>
          </w:tcPr>
          <w:p w:rsidR="007B4BA1" w:rsidRPr="005443E4" w:rsidRDefault="007B4BA1" w:rsidP="009B0DDB">
            <w:pPr>
              <w:jc w:val="center"/>
              <w:rPr>
                <w:sz w:val="20"/>
                <w:szCs w:val="20"/>
              </w:rPr>
            </w:pPr>
            <w:r w:rsidRPr="005443E4">
              <w:rPr>
                <w:sz w:val="20"/>
                <w:szCs w:val="20"/>
              </w:rPr>
              <w:t>100,0</w:t>
            </w:r>
          </w:p>
        </w:tc>
      </w:tr>
      <w:tr w:rsidR="007B4BA1" w:rsidRPr="005443E4" w:rsidTr="000F1C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tcPr>
          <w:p w:rsidR="007B4BA1" w:rsidRPr="005443E4" w:rsidRDefault="007B4BA1" w:rsidP="009B0DDB">
            <w:pPr>
              <w:jc w:val="center"/>
              <w:rPr>
                <w:sz w:val="20"/>
                <w:szCs w:val="20"/>
              </w:rPr>
            </w:pPr>
            <w:r w:rsidRPr="005443E4">
              <w:rPr>
                <w:sz w:val="20"/>
                <w:szCs w:val="20"/>
              </w:rPr>
              <w:t>922  2 02 25467 00 0000 150</w:t>
            </w:r>
          </w:p>
        </w:tc>
        <w:tc>
          <w:tcPr>
            <w:tcW w:w="4110" w:type="dxa"/>
            <w:tcBorders>
              <w:top w:val="nil"/>
              <w:left w:val="nil"/>
              <w:bottom w:val="single" w:sz="4" w:space="0" w:color="auto"/>
              <w:right w:val="single" w:sz="4" w:space="0" w:color="auto"/>
            </w:tcBorders>
            <w:shd w:val="clear" w:color="auto" w:fill="auto"/>
            <w:vAlign w:val="center"/>
          </w:tcPr>
          <w:p w:rsidR="007B4BA1" w:rsidRPr="005443E4" w:rsidRDefault="007B4BA1" w:rsidP="009B0DDB">
            <w:pPr>
              <w:rPr>
                <w:sz w:val="20"/>
                <w:szCs w:val="20"/>
              </w:rPr>
            </w:pPr>
            <w:r w:rsidRPr="005443E4">
              <w:rPr>
                <w:sz w:val="20"/>
                <w:szCs w:val="20"/>
              </w:rPr>
              <w:t>Субсидии бюджетам на обеспечение развития и укрепление материально-технической базы домов культуры в населенных пунктах с числом жителей до 50 тысяч человек</w:t>
            </w:r>
          </w:p>
        </w:tc>
        <w:tc>
          <w:tcPr>
            <w:tcW w:w="1701" w:type="dxa"/>
            <w:tcBorders>
              <w:top w:val="nil"/>
              <w:left w:val="nil"/>
              <w:bottom w:val="single" w:sz="4" w:space="0" w:color="auto"/>
              <w:right w:val="single" w:sz="4" w:space="0" w:color="auto"/>
            </w:tcBorders>
            <w:shd w:val="clear" w:color="auto" w:fill="auto"/>
            <w:vAlign w:val="center"/>
          </w:tcPr>
          <w:p w:rsidR="007B4BA1" w:rsidRPr="005443E4" w:rsidRDefault="007B4BA1" w:rsidP="009B0DDB">
            <w:pPr>
              <w:jc w:val="center"/>
              <w:rPr>
                <w:sz w:val="20"/>
                <w:szCs w:val="20"/>
              </w:rPr>
            </w:pPr>
            <w:r w:rsidRPr="005443E4">
              <w:rPr>
                <w:sz w:val="20"/>
                <w:szCs w:val="20"/>
              </w:rPr>
              <w:t>2 170 078,00</w:t>
            </w:r>
          </w:p>
        </w:tc>
        <w:tc>
          <w:tcPr>
            <w:tcW w:w="1560" w:type="dxa"/>
            <w:tcBorders>
              <w:top w:val="nil"/>
              <w:left w:val="nil"/>
              <w:bottom w:val="single" w:sz="4" w:space="0" w:color="auto"/>
              <w:right w:val="single" w:sz="4" w:space="0" w:color="auto"/>
            </w:tcBorders>
            <w:shd w:val="clear" w:color="auto" w:fill="auto"/>
            <w:vAlign w:val="center"/>
          </w:tcPr>
          <w:p w:rsidR="007B4BA1" w:rsidRPr="005443E4" w:rsidRDefault="007B4BA1" w:rsidP="009B0DDB">
            <w:pPr>
              <w:jc w:val="center"/>
              <w:rPr>
                <w:sz w:val="20"/>
                <w:szCs w:val="20"/>
              </w:rPr>
            </w:pPr>
            <w:r w:rsidRPr="005443E4">
              <w:rPr>
                <w:sz w:val="20"/>
                <w:szCs w:val="20"/>
              </w:rPr>
              <w:t>2 037 239,36</w:t>
            </w:r>
          </w:p>
        </w:tc>
        <w:tc>
          <w:tcPr>
            <w:tcW w:w="850" w:type="dxa"/>
            <w:tcBorders>
              <w:top w:val="nil"/>
              <w:left w:val="nil"/>
              <w:bottom w:val="single" w:sz="4" w:space="0" w:color="auto"/>
              <w:right w:val="single" w:sz="4" w:space="0" w:color="auto"/>
            </w:tcBorders>
            <w:shd w:val="clear" w:color="000000" w:fill="auto"/>
            <w:noWrap/>
            <w:vAlign w:val="center"/>
          </w:tcPr>
          <w:p w:rsidR="007B4BA1" w:rsidRPr="005443E4" w:rsidRDefault="00150858" w:rsidP="009B0DDB">
            <w:pPr>
              <w:jc w:val="center"/>
              <w:rPr>
                <w:sz w:val="20"/>
                <w:szCs w:val="20"/>
              </w:rPr>
            </w:pPr>
            <w:r w:rsidRPr="005443E4">
              <w:rPr>
                <w:sz w:val="20"/>
                <w:szCs w:val="20"/>
              </w:rPr>
              <w:t>93,9</w:t>
            </w:r>
          </w:p>
        </w:tc>
      </w:tr>
      <w:tr w:rsidR="00150858" w:rsidRPr="005443E4" w:rsidTr="000F1C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tcPr>
          <w:p w:rsidR="00150858" w:rsidRPr="005443E4" w:rsidRDefault="00150858" w:rsidP="009B0DDB">
            <w:pPr>
              <w:jc w:val="center"/>
              <w:rPr>
                <w:sz w:val="20"/>
                <w:szCs w:val="20"/>
              </w:rPr>
            </w:pPr>
            <w:r w:rsidRPr="005443E4">
              <w:rPr>
                <w:sz w:val="20"/>
                <w:szCs w:val="20"/>
              </w:rPr>
              <w:t>922  2 02 25467 05 0000 150</w:t>
            </w:r>
          </w:p>
        </w:tc>
        <w:tc>
          <w:tcPr>
            <w:tcW w:w="4110" w:type="dxa"/>
            <w:tcBorders>
              <w:top w:val="nil"/>
              <w:left w:val="nil"/>
              <w:bottom w:val="single" w:sz="4" w:space="0" w:color="auto"/>
              <w:right w:val="single" w:sz="4" w:space="0" w:color="auto"/>
            </w:tcBorders>
            <w:shd w:val="clear" w:color="auto" w:fill="auto"/>
            <w:vAlign w:val="center"/>
          </w:tcPr>
          <w:p w:rsidR="00150858" w:rsidRPr="005443E4" w:rsidRDefault="00150858" w:rsidP="009B0DDB">
            <w:pPr>
              <w:rPr>
                <w:sz w:val="20"/>
                <w:szCs w:val="20"/>
              </w:rPr>
            </w:pPr>
            <w:r w:rsidRPr="005443E4">
              <w:rPr>
                <w:sz w:val="20"/>
                <w:szCs w:val="20"/>
              </w:rPr>
              <w:t>Субсидии бюджетам муниципальных районов на обеспечение развития и укрепление материально-технической базы домов культуры в населенных пунктах с числом жителей до 50 тысяч человек</w:t>
            </w:r>
          </w:p>
        </w:tc>
        <w:tc>
          <w:tcPr>
            <w:tcW w:w="1701" w:type="dxa"/>
            <w:tcBorders>
              <w:top w:val="nil"/>
              <w:left w:val="nil"/>
              <w:bottom w:val="single" w:sz="4" w:space="0" w:color="auto"/>
              <w:right w:val="single" w:sz="4" w:space="0" w:color="auto"/>
            </w:tcBorders>
            <w:shd w:val="clear" w:color="auto" w:fill="auto"/>
            <w:vAlign w:val="center"/>
          </w:tcPr>
          <w:p w:rsidR="00150858" w:rsidRPr="005443E4" w:rsidRDefault="00150858" w:rsidP="009B0DDB">
            <w:pPr>
              <w:jc w:val="center"/>
              <w:rPr>
                <w:sz w:val="20"/>
                <w:szCs w:val="20"/>
              </w:rPr>
            </w:pPr>
            <w:r w:rsidRPr="005443E4">
              <w:rPr>
                <w:sz w:val="20"/>
                <w:szCs w:val="20"/>
              </w:rPr>
              <w:t>2 170 078,00</w:t>
            </w:r>
          </w:p>
        </w:tc>
        <w:tc>
          <w:tcPr>
            <w:tcW w:w="1560" w:type="dxa"/>
            <w:tcBorders>
              <w:top w:val="nil"/>
              <w:left w:val="nil"/>
              <w:bottom w:val="single" w:sz="4" w:space="0" w:color="auto"/>
              <w:right w:val="single" w:sz="4" w:space="0" w:color="auto"/>
            </w:tcBorders>
            <w:shd w:val="clear" w:color="auto" w:fill="auto"/>
            <w:vAlign w:val="center"/>
          </w:tcPr>
          <w:p w:rsidR="00150858" w:rsidRPr="005443E4" w:rsidRDefault="00150858" w:rsidP="009B0DDB">
            <w:pPr>
              <w:jc w:val="center"/>
              <w:rPr>
                <w:sz w:val="20"/>
                <w:szCs w:val="20"/>
              </w:rPr>
            </w:pPr>
            <w:r w:rsidRPr="005443E4">
              <w:rPr>
                <w:sz w:val="20"/>
                <w:szCs w:val="20"/>
              </w:rPr>
              <w:t>2 037 239,36</w:t>
            </w:r>
          </w:p>
        </w:tc>
        <w:tc>
          <w:tcPr>
            <w:tcW w:w="850" w:type="dxa"/>
            <w:tcBorders>
              <w:top w:val="nil"/>
              <w:left w:val="nil"/>
              <w:bottom w:val="single" w:sz="4" w:space="0" w:color="auto"/>
              <w:right w:val="single" w:sz="4" w:space="0" w:color="auto"/>
            </w:tcBorders>
            <w:shd w:val="clear" w:color="000000" w:fill="auto"/>
            <w:noWrap/>
            <w:vAlign w:val="center"/>
          </w:tcPr>
          <w:p w:rsidR="00150858" w:rsidRPr="005443E4" w:rsidRDefault="00150858" w:rsidP="009B0DDB">
            <w:pPr>
              <w:jc w:val="center"/>
              <w:rPr>
                <w:sz w:val="20"/>
                <w:szCs w:val="20"/>
              </w:rPr>
            </w:pPr>
            <w:r w:rsidRPr="005443E4">
              <w:rPr>
                <w:sz w:val="20"/>
                <w:szCs w:val="20"/>
              </w:rPr>
              <w:t>93,9</w:t>
            </w:r>
          </w:p>
        </w:tc>
      </w:tr>
      <w:tr w:rsidR="001B56ED" w:rsidRPr="005443E4" w:rsidTr="000F1C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tcPr>
          <w:p w:rsidR="001B56ED" w:rsidRPr="005443E4" w:rsidRDefault="001B56ED" w:rsidP="009B0DDB">
            <w:pPr>
              <w:jc w:val="center"/>
              <w:rPr>
                <w:sz w:val="20"/>
                <w:szCs w:val="20"/>
              </w:rPr>
            </w:pPr>
            <w:r w:rsidRPr="005443E4">
              <w:rPr>
                <w:sz w:val="20"/>
                <w:szCs w:val="20"/>
              </w:rPr>
              <w:t>922  2 02 25497 00 0000 150</w:t>
            </w:r>
          </w:p>
        </w:tc>
        <w:tc>
          <w:tcPr>
            <w:tcW w:w="4110" w:type="dxa"/>
            <w:tcBorders>
              <w:top w:val="nil"/>
              <w:left w:val="nil"/>
              <w:bottom w:val="single" w:sz="4" w:space="0" w:color="auto"/>
              <w:right w:val="single" w:sz="4" w:space="0" w:color="auto"/>
            </w:tcBorders>
            <w:shd w:val="clear" w:color="auto" w:fill="auto"/>
            <w:vAlign w:val="center"/>
          </w:tcPr>
          <w:p w:rsidR="001B56ED" w:rsidRPr="005443E4" w:rsidRDefault="001B56ED" w:rsidP="009B0DDB">
            <w:pPr>
              <w:rPr>
                <w:sz w:val="20"/>
                <w:szCs w:val="20"/>
              </w:rPr>
            </w:pPr>
            <w:r w:rsidRPr="005443E4">
              <w:rPr>
                <w:sz w:val="20"/>
                <w:szCs w:val="20"/>
              </w:rPr>
              <w:t>Субсидии бюджетам на реализацию мероприятий по обеспечению жильем молодых семей</w:t>
            </w:r>
          </w:p>
        </w:tc>
        <w:tc>
          <w:tcPr>
            <w:tcW w:w="1701" w:type="dxa"/>
            <w:tcBorders>
              <w:top w:val="nil"/>
              <w:left w:val="nil"/>
              <w:bottom w:val="single" w:sz="4" w:space="0" w:color="auto"/>
              <w:right w:val="single" w:sz="4" w:space="0" w:color="auto"/>
            </w:tcBorders>
            <w:shd w:val="clear" w:color="auto" w:fill="auto"/>
            <w:vAlign w:val="center"/>
          </w:tcPr>
          <w:p w:rsidR="001B56ED" w:rsidRPr="005443E4" w:rsidRDefault="001B56ED" w:rsidP="009B0DDB">
            <w:pPr>
              <w:jc w:val="center"/>
              <w:rPr>
                <w:sz w:val="20"/>
                <w:szCs w:val="20"/>
              </w:rPr>
            </w:pPr>
            <w:r w:rsidRPr="005443E4">
              <w:rPr>
                <w:sz w:val="20"/>
                <w:szCs w:val="20"/>
              </w:rPr>
              <w:t>1 824 720,00</w:t>
            </w:r>
          </w:p>
        </w:tc>
        <w:tc>
          <w:tcPr>
            <w:tcW w:w="1560" w:type="dxa"/>
            <w:tcBorders>
              <w:top w:val="nil"/>
              <w:left w:val="nil"/>
              <w:bottom w:val="single" w:sz="4" w:space="0" w:color="auto"/>
              <w:right w:val="single" w:sz="4" w:space="0" w:color="auto"/>
            </w:tcBorders>
            <w:shd w:val="clear" w:color="auto" w:fill="auto"/>
            <w:vAlign w:val="center"/>
          </w:tcPr>
          <w:p w:rsidR="001B56ED" w:rsidRPr="005443E4" w:rsidRDefault="001B56ED" w:rsidP="009B0DDB">
            <w:pPr>
              <w:jc w:val="center"/>
              <w:rPr>
                <w:sz w:val="20"/>
                <w:szCs w:val="20"/>
              </w:rPr>
            </w:pPr>
            <w:r w:rsidRPr="005443E4">
              <w:rPr>
                <w:sz w:val="20"/>
                <w:szCs w:val="20"/>
              </w:rPr>
              <w:t>1 824 720,00</w:t>
            </w:r>
          </w:p>
        </w:tc>
        <w:tc>
          <w:tcPr>
            <w:tcW w:w="850" w:type="dxa"/>
            <w:tcBorders>
              <w:top w:val="nil"/>
              <w:left w:val="nil"/>
              <w:bottom w:val="single" w:sz="4" w:space="0" w:color="auto"/>
              <w:right w:val="single" w:sz="4" w:space="0" w:color="auto"/>
            </w:tcBorders>
            <w:shd w:val="clear" w:color="000000" w:fill="auto"/>
            <w:noWrap/>
            <w:vAlign w:val="center"/>
          </w:tcPr>
          <w:p w:rsidR="001B56ED" w:rsidRPr="005443E4" w:rsidRDefault="001B56ED" w:rsidP="009B0DDB">
            <w:pPr>
              <w:jc w:val="center"/>
              <w:rPr>
                <w:b/>
                <w:bCs/>
                <w:sz w:val="20"/>
                <w:szCs w:val="20"/>
              </w:rPr>
            </w:pPr>
            <w:r w:rsidRPr="005443E4">
              <w:rPr>
                <w:b/>
                <w:bCs/>
                <w:sz w:val="20"/>
                <w:szCs w:val="20"/>
              </w:rPr>
              <w:t>100,0</w:t>
            </w:r>
          </w:p>
        </w:tc>
      </w:tr>
      <w:tr w:rsidR="001B56ED" w:rsidRPr="005443E4" w:rsidTr="000F1C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tcPr>
          <w:p w:rsidR="001B56ED" w:rsidRPr="005443E4" w:rsidRDefault="001B56ED" w:rsidP="009B0DDB">
            <w:pPr>
              <w:jc w:val="center"/>
              <w:rPr>
                <w:sz w:val="20"/>
                <w:szCs w:val="20"/>
              </w:rPr>
            </w:pPr>
            <w:r w:rsidRPr="005443E4">
              <w:rPr>
                <w:sz w:val="20"/>
                <w:szCs w:val="20"/>
              </w:rPr>
              <w:t>922  2 02 25497 05 0000 150</w:t>
            </w:r>
          </w:p>
        </w:tc>
        <w:tc>
          <w:tcPr>
            <w:tcW w:w="4110" w:type="dxa"/>
            <w:tcBorders>
              <w:top w:val="nil"/>
              <w:left w:val="nil"/>
              <w:bottom w:val="single" w:sz="4" w:space="0" w:color="auto"/>
              <w:right w:val="single" w:sz="4" w:space="0" w:color="auto"/>
            </w:tcBorders>
            <w:shd w:val="clear" w:color="auto" w:fill="auto"/>
            <w:vAlign w:val="center"/>
          </w:tcPr>
          <w:p w:rsidR="001B56ED" w:rsidRPr="005443E4" w:rsidRDefault="001B56ED" w:rsidP="009B0DDB">
            <w:pPr>
              <w:rPr>
                <w:sz w:val="20"/>
                <w:szCs w:val="20"/>
              </w:rPr>
            </w:pPr>
            <w:r w:rsidRPr="005443E4">
              <w:rPr>
                <w:sz w:val="20"/>
                <w:szCs w:val="20"/>
              </w:rPr>
              <w:t>Субсидии бюджетам муниципальных районов на реализацию мероприятий по обеспечению жильем молодых семей</w:t>
            </w:r>
          </w:p>
        </w:tc>
        <w:tc>
          <w:tcPr>
            <w:tcW w:w="1701" w:type="dxa"/>
            <w:tcBorders>
              <w:top w:val="nil"/>
              <w:left w:val="nil"/>
              <w:bottom w:val="single" w:sz="4" w:space="0" w:color="auto"/>
              <w:right w:val="single" w:sz="4" w:space="0" w:color="auto"/>
            </w:tcBorders>
            <w:shd w:val="clear" w:color="auto" w:fill="auto"/>
            <w:vAlign w:val="center"/>
          </w:tcPr>
          <w:p w:rsidR="001B56ED" w:rsidRPr="005443E4" w:rsidRDefault="001B56ED" w:rsidP="009B0DDB">
            <w:pPr>
              <w:jc w:val="center"/>
              <w:rPr>
                <w:sz w:val="20"/>
                <w:szCs w:val="20"/>
              </w:rPr>
            </w:pPr>
            <w:r w:rsidRPr="005443E4">
              <w:rPr>
                <w:sz w:val="20"/>
                <w:szCs w:val="20"/>
              </w:rPr>
              <w:t>1 824 720,00</w:t>
            </w:r>
          </w:p>
        </w:tc>
        <w:tc>
          <w:tcPr>
            <w:tcW w:w="1560" w:type="dxa"/>
            <w:tcBorders>
              <w:top w:val="nil"/>
              <w:left w:val="nil"/>
              <w:bottom w:val="single" w:sz="4" w:space="0" w:color="auto"/>
              <w:right w:val="single" w:sz="4" w:space="0" w:color="auto"/>
            </w:tcBorders>
            <w:shd w:val="clear" w:color="auto" w:fill="auto"/>
            <w:vAlign w:val="center"/>
          </w:tcPr>
          <w:p w:rsidR="001B56ED" w:rsidRPr="005443E4" w:rsidRDefault="001B56ED" w:rsidP="009B0DDB">
            <w:pPr>
              <w:jc w:val="center"/>
              <w:rPr>
                <w:sz w:val="20"/>
                <w:szCs w:val="20"/>
              </w:rPr>
            </w:pPr>
            <w:r w:rsidRPr="005443E4">
              <w:rPr>
                <w:sz w:val="20"/>
                <w:szCs w:val="20"/>
              </w:rPr>
              <w:t>1 824 720,00</w:t>
            </w:r>
          </w:p>
        </w:tc>
        <w:tc>
          <w:tcPr>
            <w:tcW w:w="850" w:type="dxa"/>
            <w:tcBorders>
              <w:top w:val="nil"/>
              <w:left w:val="nil"/>
              <w:bottom w:val="single" w:sz="4" w:space="0" w:color="auto"/>
              <w:right w:val="single" w:sz="4" w:space="0" w:color="auto"/>
            </w:tcBorders>
            <w:shd w:val="clear" w:color="000000" w:fill="auto"/>
            <w:noWrap/>
            <w:vAlign w:val="center"/>
          </w:tcPr>
          <w:p w:rsidR="001B56ED" w:rsidRPr="005443E4" w:rsidRDefault="001B56ED" w:rsidP="009B0DDB">
            <w:pPr>
              <w:jc w:val="center"/>
              <w:rPr>
                <w:b/>
                <w:bCs/>
                <w:sz w:val="20"/>
                <w:szCs w:val="20"/>
              </w:rPr>
            </w:pPr>
            <w:r w:rsidRPr="005443E4">
              <w:rPr>
                <w:b/>
                <w:bCs/>
                <w:sz w:val="20"/>
                <w:szCs w:val="20"/>
              </w:rPr>
              <w:t>100,0</w:t>
            </w:r>
          </w:p>
        </w:tc>
      </w:tr>
      <w:tr w:rsidR="002404A0" w:rsidRPr="005443E4" w:rsidTr="000F1C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tcPr>
          <w:p w:rsidR="002404A0" w:rsidRPr="005443E4" w:rsidRDefault="002404A0" w:rsidP="009B0DDB">
            <w:pPr>
              <w:jc w:val="center"/>
              <w:rPr>
                <w:sz w:val="20"/>
                <w:szCs w:val="20"/>
              </w:rPr>
            </w:pPr>
            <w:r w:rsidRPr="005443E4">
              <w:rPr>
                <w:sz w:val="20"/>
                <w:szCs w:val="20"/>
              </w:rPr>
              <w:t>922 2 02 25519 00 0000 150</w:t>
            </w:r>
          </w:p>
        </w:tc>
        <w:tc>
          <w:tcPr>
            <w:tcW w:w="4110" w:type="dxa"/>
            <w:tcBorders>
              <w:top w:val="nil"/>
              <w:left w:val="nil"/>
              <w:bottom w:val="single" w:sz="4" w:space="0" w:color="auto"/>
              <w:right w:val="single" w:sz="4" w:space="0" w:color="auto"/>
            </w:tcBorders>
            <w:shd w:val="clear" w:color="auto" w:fill="auto"/>
            <w:vAlign w:val="center"/>
          </w:tcPr>
          <w:p w:rsidR="002404A0" w:rsidRPr="005443E4" w:rsidRDefault="002404A0" w:rsidP="009B0DDB">
            <w:pPr>
              <w:rPr>
                <w:sz w:val="20"/>
                <w:szCs w:val="20"/>
              </w:rPr>
            </w:pPr>
            <w:r w:rsidRPr="005443E4">
              <w:rPr>
                <w:sz w:val="20"/>
                <w:szCs w:val="20"/>
              </w:rPr>
              <w:t>Субсидия бюджетам на поддержку отрасли культура</w:t>
            </w:r>
          </w:p>
        </w:tc>
        <w:tc>
          <w:tcPr>
            <w:tcW w:w="1701" w:type="dxa"/>
            <w:tcBorders>
              <w:top w:val="nil"/>
              <w:left w:val="nil"/>
              <w:bottom w:val="single" w:sz="4" w:space="0" w:color="auto"/>
              <w:right w:val="single" w:sz="4" w:space="0" w:color="auto"/>
            </w:tcBorders>
            <w:shd w:val="clear" w:color="auto" w:fill="auto"/>
            <w:vAlign w:val="center"/>
          </w:tcPr>
          <w:p w:rsidR="002404A0" w:rsidRPr="005443E4" w:rsidRDefault="002404A0" w:rsidP="009B0DDB">
            <w:pPr>
              <w:jc w:val="center"/>
              <w:rPr>
                <w:sz w:val="20"/>
                <w:szCs w:val="20"/>
              </w:rPr>
            </w:pPr>
            <w:r w:rsidRPr="005443E4">
              <w:rPr>
                <w:sz w:val="20"/>
                <w:szCs w:val="20"/>
              </w:rPr>
              <w:t>249 185,00</w:t>
            </w:r>
          </w:p>
        </w:tc>
        <w:tc>
          <w:tcPr>
            <w:tcW w:w="1560" w:type="dxa"/>
            <w:tcBorders>
              <w:top w:val="nil"/>
              <w:left w:val="nil"/>
              <w:bottom w:val="single" w:sz="4" w:space="0" w:color="auto"/>
              <w:right w:val="single" w:sz="4" w:space="0" w:color="auto"/>
            </w:tcBorders>
            <w:shd w:val="clear" w:color="auto" w:fill="auto"/>
            <w:vAlign w:val="center"/>
          </w:tcPr>
          <w:p w:rsidR="002404A0" w:rsidRPr="005443E4" w:rsidRDefault="002404A0" w:rsidP="009B0DDB">
            <w:pPr>
              <w:jc w:val="center"/>
              <w:rPr>
                <w:sz w:val="20"/>
                <w:szCs w:val="20"/>
              </w:rPr>
            </w:pPr>
            <w:r w:rsidRPr="005443E4">
              <w:rPr>
                <w:sz w:val="20"/>
                <w:szCs w:val="20"/>
              </w:rPr>
              <w:t>249 185,00</w:t>
            </w:r>
          </w:p>
        </w:tc>
        <w:tc>
          <w:tcPr>
            <w:tcW w:w="850" w:type="dxa"/>
            <w:tcBorders>
              <w:top w:val="nil"/>
              <w:left w:val="nil"/>
              <w:bottom w:val="single" w:sz="4" w:space="0" w:color="auto"/>
              <w:right w:val="single" w:sz="4" w:space="0" w:color="auto"/>
            </w:tcBorders>
            <w:shd w:val="clear" w:color="000000" w:fill="auto"/>
            <w:noWrap/>
            <w:vAlign w:val="center"/>
          </w:tcPr>
          <w:p w:rsidR="002404A0" w:rsidRPr="005443E4" w:rsidRDefault="002404A0" w:rsidP="009B0DDB">
            <w:pPr>
              <w:jc w:val="center"/>
              <w:rPr>
                <w:b/>
                <w:bCs/>
                <w:sz w:val="20"/>
                <w:szCs w:val="20"/>
              </w:rPr>
            </w:pPr>
            <w:r w:rsidRPr="005443E4">
              <w:rPr>
                <w:b/>
                <w:bCs/>
                <w:sz w:val="20"/>
                <w:szCs w:val="20"/>
              </w:rPr>
              <w:t>100,0</w:t>
            </w:r>
          </w:p>
        </w:tc>
      </w:tr>
      <w:tr w:rsidR="002404A0" w:rsidRPr="005443E4" w:rsidTr="000F1C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tcPr>
          <w:p w:rsidR="002404A0" w:rsidRPr="005443E4" w:rsidRDefault="002404A0" w:rsidP="009B0DDB">
            <w:pPr>
              <w:jc w:val="center"/>
              <w:rPr>
                <w:sz w:val="20"/>
                <w:szCs w:val="20"/>
              </w:rPr>
            </w:pPr>
            <w:r w:rsidRPr="005443E4">
              <w:rPr>
                <w:sz w:val="20"/>
                <w:szCs w:val="20"/>
              </w:rPr>
              <w:t>922 2 02 25519 05 0000 150</w:t>
            </w:r>
          </w:p>
        </w:tc>
        <w:tc>
          <w:tcPr>
            <w:tcW w:w="4110" w:type="dxa"/>
            <w:tcBorders>
              <w:top w:val="nil"/>
              <w:left w:val="nil"/>
              <w:bottom w:val="single" w:sz="4" w:space="0" w:color="auto"/>
              <w:right w:val="single" w:sz="4" w:space="0" w:color="auto"/>
            </w:tcBorders>
            <w:shd w:val="clear" w:color="auto" w:fill="auto"/>
            <w:vAlign w:val="center"/>
          </w:tcPr>
          <w:p w:rsidR="002404A0" w:rsidRPr="005443E4" w:rsidRDefault="002404A0" w:rsidP="009B0DDB">
            <w:pPr>
              <w:rPr>
                <w:sz w:val="20"/>
                <w:szCs w:val="20"/>
              </w:rPr>
            </w:pPr>
            <w:r w:rsidRPr="005443E4">
              <w:rPr>
                <w:sz w:val="20"/>
                <w:szCs w:val="20"/>
              </w:rPr>
              <w:t>Субсидия бюджетам муниципальных районов на поддержку отрасли культура</w:t>
            </w:r>
          </w:p>
        </w:tc>
        <w:tc>
          <w:tcPr>
            <w:tcW w:w="1701" w:type="dxa"/>
            <w:tcBorders>
              <w:top w:val="nil"/>
              <w:left w:val="nil"/>
              <w:bottom w:val="single" w:sz="4" w:space="0" w:color="auto"/>
              <w:right w:val="single" w:sz="4" w:space="0" w:color="auto"/>
            </w:tcBorders>
            <w:shd w:val="clear" w:color="auto" w:fill="auto"/>
            <w:vAlign w:val="center"/>
          </w:tcPr>
          <w:p w:rsidR="002404A0" w:rsidRPr="005443E4" w:rsidRDefault="002404A0" w:rsidP="009B0DDB">
            <w:pPr>
              <w:jc w:val="center"/>
              <w:rPr>
                <w:sz w:val="20"/>
                <w:szCs w:val="20"/>
              </w:rPr>
            </w:pPr>
            <w:r w:rsidRPr="005443E4">
              <w:rPr>
                <w:sz w:val="20"/>
                <w:szCs w:val="20"/>
              </w:rPr>
              <w:t>249 185,00</w:t>
            </w:r>
          </w:p>
        </w:tc>
        <w:tc>
          <w:tcPr>
            <w:tcW w:w="1560" w:type="dxa"/>
            <w:tcBorders>
              <w:top w:val="nil"/>
              <w:left w:val="nil"/>
              <w:bottom w:val="single" w:sz="4" w:space="0" w:color="auto"/>
              <w:right w:val="single" w:sz="4" w:space="0" w:color="auto"/>
            </w:tcBorders>
            <w:shd w:val="clear" w:color="auto" w:fill="auto"/>
            <w:vAlign w:val="center"/>
          </w:tcPr>
          <w:p w:rsidR="002404A0" w:rsidRPr="005443E4" w:rsidRDefault="002404A0" w:rsidP="009B0DDB">
            <w:pPr>
              <w:jc w:val="center"/>
              <w:rPr>
                <w:sz w:val="20"/>
                <w:szCs w:val="20"/>
              </w:rPr>
            </w:pPr>
            <w:r w:rsidRPr="005443E4">
              <w:rPr>
                <w:sz w:val="20"/>
                <w:szCs w:val="20"/>
              </w:rPr>
              <w:t>249 185,00</w:t>
            </w:r>
          </w:p>
        </w:tc>
        <w:tc>
          <w:tcPr>
            <w:tcW w:w="850" w:type="dxa"/>
            <w:tcBorders>
              <w:top w:val="nil"/>
              <w:left w:val="nil"/>
              <w:bottom w:val="single" w:sz="4" w:space="0" w:color="auto"/>
              <w:right w:val="single" w:sz="4" w:space="0" w:color="auto"/>
            </w:tcBorders>
            <w:shd w:val="clear" w:color="000000" w:fill="auto"/>
            <w:noWrap/>
            <w:vAlign w:val="center"/>
          </w:tcPr>
          <w:p w:rsidR="002404A0" w:rsidRPr="005443E4" w:rsidRDefault="002404A0" w:rsidP="009B0DDB">
            <w:pPr>
              <w:jc w:val="center"/>
              <w:rPr>
                <w:b/>
                <w:bCs/>
                <w:sz w:val="20"/>
                <w:szCs w:val="20"/>
              </w:rPr>
            </w:pPr>
            <w:r w:rsidRPr="005443E4">
              <w:rPr>
                <w:b/>
                <w:bCs/>
                <w:sz w:val="20"/>
                <w:szCs w:val="20"/>
              </w:rPr>
              <w:t>100,0</w:t>
            </w:r>
          </w:p>
        </w:tc>
      </w:tr>
      <w:tr w:rsidR="00665D14" w:rsidRPr="005443E4" w:rsidTr="000F1C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75"/>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9C28CF" w:rsidRPr="005443E4" w:rsidRDefault="009C28CF">
            <w:pPr>
              <w:jc w:val="center"/>
              <w:rPr>
                <w:sz w:val="20"/>
                <w:szCs w:val="20"/>
              </w:rPr>
            </w:pPr>
            <w:r w:rsidRPr="005443E4">
              <w:rPr>
                <w:sz w:val="20"/>
                <w:szCs w:val="20"/>
              </w:rPr>
              <w:t xml:space="preserve"> 000 2 02 29999 00 0000 150</w:t>
            </w:r>
          </w:p>
        </w:tc>
        <w:tc>
          <w:tcPr>
            <w:tcW w:w="4110" w:type="dxa"/>
            <w:tcBorders>
              <w:top w:val="nil"/>
              <w:left w:val="nil"/>
              <w:bottom w:val="single" w:sz="4" w:space="0" w:color="auto"/>
              <w:right w:val="single" w:sz="4" w:space="0" w:color="auto"/>
            </w:tcBorders>
            <w:shd w:val="clear" w:color="auto" w:fill="auto"/>
            <w:vAlign w:val="center"/>
            <w:hideMark/>
          </w:tcPr>
          <w:p w:rsidR="009C28CF" w:rsidRPr="005443E4" w:rsidRDefault="009C28CF">
            <w:pPr>
              <w:rPr>
                <w:sz w:val="20"/>
                <w:szCs w:val="20"/>
              </w:rPr>
            </w:pPr>
            <w:r w:rsidRPr="005443E4">
              <w:rPr>
                <w:sz w:val="20"/>
                <w:szCs w:val="20"/>
              </w:rPr>
              <w:t xml:space="preserve">Прочие субсидии </w:t>
            </w:r>
          </w:p>
        </w:tc>
        <w:tc>
          <w:tcPr>
            <w:tcW w:w="1701" w:type="dxa"/>
            <w:tcBorders>
              <w:top w:val="nil"/>
              <w:left w:val="nil"/>
              <w:bottom w:val="single" w:sz="4" w:space="0" w:color="auto"/>
              <w:right w:val="single" w:sz="4" w:space="0" w:color="auto"/>
            </w:tcBorders>
            <w:shd w:val="clear" w:color="auto" w:fill="auto"/>
            <w:vAlign w:val="center"/>
            <w:hideMark/>
          </w:tcPr>
          <w:p w:rsidR="009C28CF" w:rsidRPr="005443E4" w:rsidRDefault="007D68D8">
            <w:pPr>
              <w:jc w:val="center"/>
              <w:rPr>
                <w:sz w:val="20"/>
                <w:szCs w:val="20"/>
              </w:rPr>
            </w:pPr>
            <w:r w:rsidRPr="005443E4">
              <w:rPr>
                <w:sz w:val="20"/>
                <w:szCs w:val="20"/>
              </w:rPr>
              <w:t>5 939 158,27</w:t>
            </w:r>
          </w:p>
        </w:tc>
        <w:tc>
          <w:tcPr>
            <w:tcW w:w="1560" w:type="dxa"/>
            <w:tcBorders>
              <w:top w:val="nil"/>
              <w:left w:val="nil"/>
              <w:bottom w:val="single" w:sz="4" w:space="0" w:color="auto"/>
              <w:right w:val="single" w:sz="4" w:space="0" w:color="auto"/>
            </w:tcBorders>
            <w:shd w:val="clear" w:color="auto" w:fill="auto"/>
            <w:vAlign w:val="center"/>
            <w:hideMark/>
          </w:tcPr>
          <w:p w:rsidR="009C28CF" w:rsidRPr="005443E4" w:rsidRDefault="007D68D8">
            <w:pPr>
              <w:jc w:val="center"/>
              <w:rPr>
                <w:sz w:val="20"/>
                <w:szCs w:val="20"/>
              </w:rPr>
            </w:pPr>
            <w:r w:rsidRPr="005443E4">
              <w:rPr>
                <w:sz w:val="20"/>
                <w:szCs w:val="20"/>
              </w:rPr>
              <w:t>5 595 202,43</w:t>
            </w:r>
          </w:p>
        </w:tc>
        <w:tc>
          <w:tcPr>
            <w:tcW w:w="850" w:type="dxa"/>
            <w:tcBorders>
              <w:top w:val="nil"/>
              <w:left w:val="nil"/>
              <w:bottom w:val="single" w:sz="4" w:space="0" w:color="auto"/>
              <w:right w:val="single" w:sz="4" w:space="0" w:color="auto"/>
            </w:tcBorders>
            <w:shd w:val="clear" w:color="000000" w:fill="auto"/>
            <w:noWrap/>
            <w:vAlign w:val="center"/>
            <w:hideMark/>
          </w:tcPr>
          <w:p w:rsidR="009C28CF" w:rsidRPr="005443E4" w:rsidRDefault="007D68D8">
            <w:pPr>
              <w:jc w:val="center"/>
              <w:rPr>
                <w:sz w:val="20"/>
                <w:szCs w:val="20"/>
              </w:rPr>
            </w:pPr>
            <w:r w:rsidRPr="005443E4">
              <w:rPr>
                <w:sz w:val="20"/>
                <w:szCs w:val="20"/>
              </w:rPr>
              <w:t>94,2</w:t>
            </w:r>
          </w:p>
        </w:tc>
      </w:tr>
      <w:tr w:rsidR="00665D14" w:rsidRPr="005443E4" w:rsidTr="000F1C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3"/>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9C28CF" w:rsidRPr="005443E4" w:rsidRDefault="009C28CF">
            <w:pPr>
              <w:jc w:val="center"/>
              <w:rPr>
                <w:sz w:val="20"/>
                <w:szCs w:val="20"/>
              </w:rPr>
            </w:pPr>
            <w:r w:rsidRPr="005443E4">
              <w:rPr>
                <w:sz w:val="20"/>
                <w:szCs w:val="20"/>
              </w:rPr>
              <w:t>008 2 02 29999 05 0000 150</w:t>
            </w:r>
          </w:p>
        </w:tc>
        <w:tc>
          <w:tcPr>
            <w:tcW w:w="4110" w:type="dxa"/>
            <w:tcBorders>
              <w:top w:val="nil"/>
              <w:left w:val="nil"/>
              <w:bottom w:val="single" w:sz="4" w:space="0" w:color="auto"/>
              <w:right w:val="single" w:sz="4" w:space="0" w:color="auto"/>
            </w:tcBorders>
            <w:shd w:val="clear" w:color="auto" w:fill="auto"/>
            <w:vAlign w:val="center"/>
            <w:hideMark/>
          </w:tcPr>
          <w:p w:rsidR="009C28CF" w:rsidRPr="005443E4" w:rsidRDefault="009C28CF">
            <w:pPr>
              <w:rPr>
                <w:sz w:val="20"/>
                <w:szCs w:val="20"/>
              </w:rPr>
            </w:pPr>
            <w:r w:rsidRPr="005443E4">
              <w:rPr>
                <w:sz w:val="20"/>
                <w:szCs w:val="20"/>
              </w:rPr>
              <w:t>Прочие субсидии бюджетам муниципальных районов</w:t>
            </w:r>
          </w:p>
        </w:tc>
        <w:tc>
          <w:tcPr>
            <w:tcW w:w="1701" w:type="dxa"/>
            <w:tcBorders>
              <w:top w:val="nil"/>
              <w:left w:val="nil"/>
              <w:bottom w:val="single" w:sz="4" w:space="0" w:color="auto"/>
              <w:right w:val="single" w:sz="4" w:space="0" w:color="auto"/>
            </w:tcBorders>
            <w:shd w:val="clear" w:color="auto" w:fill="auto"/>
            <w:vAlign w:val="center"/>
            <w:hideMark/>
          </w:tcPr>
          <w:p w:rsidR="009C28CF" w:rsidRPr="005443E4" w:rsidRDefault="007D68D8">
            <w:pPr>
              <w:jc w:val="center"/>
              <w:rPr>
                <w:sz w:val="20"/>
                <w:szCs w:val="20"/>
              </w:rPr>
            </w:pPr>
            <w:r w:rsidRPr="005443E4">
              <w:rPr>
                <w:sz w:val="20"/>
                <w:szCs w:val="20"/>
              </w:rPr>
              <w:t>5 939 158,27</w:t>
            </w:r>
          </w:p>
        </w:tc>
        <w:tc>
          <w:tcPr>
            <w:tcW w:w="1560" w:type="dxa"/>
            <w:tcBorders>
              <w:top w:val="nil"/>
              <w:left w:val="nil"/>
              <w:bottom w:val="single" w:sz="4" w:space="0" w:color="auto"/>
              <w:right w:val="single" w:sz="4" w:space="0" w:color="auto"/>
            </w:tcBorders>
            <w:shd w:val="clear" w:color="auto" w:fill="auto"/>
            <w:vAlign w:val="center"/>
            <w:hideMark/>
          </w:tcPr>
          <w:p w:rsidR="009C28CF" w:rsidRPr="005443E4" w:rsidRDefault="007D68D8">
            <w:pPr>
              <w:jc w:val="center"/>
              <w:rPr>
                <w:sz w:val="20"/>
                <w:szCs w:val="20"/>
              </w:rPr>
            </w:pPr>
            <w:r w:rsidRPr="005443E4">
              <w:rPr>
                <w:sz w:val="20"/>
                <w:szCs w:val="20"/>
              </w:rPr>
              <w:t>5 595 202,43</w:t>
            </w:r>
          </w:p>
        </w:tc>
        <w:tc>
          <w:tcPr>
            <w:tcW w:w="850" w:type="dxa"/>
            <w:tcBorders>
              <w:top w:val="nil"/>
              <w:left w:val="nil"/>
              <w:bottom w:val="single" w:sz="4" w:space="0" w:color="auto"/>
              <w:right w:val="single" w:sz="4" w:space="0" w:color="auto"/>
            </w:tcBorders>
            <w:shd w:val="clear" w:color="000000" w:fill="auto"/>
            <w:noWrap/>
            <w:vAlign w:val="center"/>
            <w:hideMark/>
          </w:tcPr>
          <w:p w:rsidR="009C28CF" w:rsidRPr="005443E4" w:rsidRDefault="007D68D8">
            <w:pPr>
              <w:jc w:val="center"/>
              <w:rPr>
                <w:b/>
                <w:bCs/>
                <w:sz w:val="20"/>
                <w:szCs w:val="20"/>
              </w:rPr>
            </w:pPr>
            <w:r w:rsidRPr="005443E4">
              <w:rPr>
                <w:b/>
                <w:bCs/>
                <w:sz w:val="20"/>
                <w:szCs w:val="20"/>
              </w:rPr>
              <w:t>94,2</w:t>
            </w:r>
          </w:p>
        </w:tc>
      </w:tr>
      <w:tr w:rsidR="00665D14" w:rsidRPr="005443E4" w:rsidTr="000F1C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03"/>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9C28CF" w:rsidRPr="005443E4" w:rsidRDefault="009C28CF">
            <w:pPr>
              <w:jc w:val="center"/>
              <w:rPr>
                <w:b/>
                <w:bCs/>
                <w:sz w:val="20"/>
                <w:szCs w:val="20"/>
              </w:rPr>
            </w:pPr>
            <w:r w:rsidRPr="005443E4">
              <w:rPr>
                <w:b/>
                <w:bCs/>
                <w:sz w:val="20"/>
                <w:szCs w:val="20"/>
              </w:rPr>
              <w:t xml:space="preserve"> 000 2 02 30000 00 0000 150</w:t>
            </w:r>
          </w:p>
        </w:tc>
        <w:tc>
          <w:tcPr>
            <w:tcW w:w="4110" w:type="dxa"/>
            <w:tcBorders>
              <w:top w:val="nil"/>
              <w:left w:val="nil"/>
              <w:bottom w:val="single" w:sz="4" w:space="0" w:color="auto"/>
              <w:right w:val="single" w:sz="4" w:space="0" w:color="auto"/>
            </w:tcBorders>
            <w:shd w:val="clear" w:color="auto" w:fill="auto"/>
            <w:vAlign w:val="center"/>
            <w:hideMark/>
          </w:tcPr>
          <w:p w:rsidR="009C28CF" w:rsidRPr="005443E4" w:rsidRDefault="009C28CF">
            <w:pPr>
              <w:rPr>
                <w:b/>
                <w:bCs/>
                <w:sz w:val="20"/>
                <w:szCs w:val="20"/>
              </w:rPr>
            </w:pPr>
            <w:r w:rsidRPr="005443E4">
              <w:rPr>
                <w:b/>
                <w:bCs/>
                <w:sz w:val="20"/>
                <w:szCs w:val="20"/>
              </w:rPr>
              <w:t>Субвенции бюджетам субъектов Российской Федерации и муниципальных образований</w:t>
            </w:r>
          </w:p>
        </w:tc>
        <w:tc>
          <w:tcPr>
            <w:tcW w:w="1701" w:type="dxa"/>
            <w:tcBorders>
              <w:top w:val="nil"/>
              <w:left w:val="nil"/>
              <w:bottom w:val="single" w:sz="4" w:space="0" w:color="auto"/>
              <w:right w:val="single" w:sz="4" w:space="0" w:color="auto"/>
            </w:tcBorders>
            <w:shd w:val="clear" w:color="auto" w:fill="auto"/>
            <w:vAlign w:val="center"/>
            <w:hideMark/>
          </w:tcPr>
          <w:p w:rsidR="009C28CF" w:rsidRPr="005443E4" w:rsidRDefault="00A52A3F">
            <w:pPr>
              <w:jc w:val="center"/>
              <w:rPr>
                <w:b/>
                <w:bCs/>
                <w:sz w:val="20"/>
                <w:szCs w:val="20"/>
              </w:rPr>
            </w:pPr>
            <w:r w:rsidRPr="005443E4">
              <w:rPr>
                <w:b/>
                <w:bCs/>
                <w:sz w:val="20"/>
                <w:szCs w:val="20"/>
              </w:rPr>
              <w:t>210 139 975,18</w:t>
            </w:r>
          </w:p>
        </w:tc>
        <w:tc>
          <w:tcPr>
            <w:tcW w:w="1560" w:type="dxa"/>
            <w:tcBorders>
              <w:top w:val="nil"/>
              <w:left w:val="nil"/>
              <w:bottom w:val="single" w:sz="4" w:space="0" w:color="auto"/>
              <w:right w:val="single" w:sz="4" w:space="0" w:color="auto"/>
            </w:tcBorders>
            <w:shd w:val="clear" w:color="auto" w:fill="auto"/>
            <w:vAlign w:val="center"/>
            <w:hideMark/>
          </w:tcPr>
          <w:p w:rsidR="009C28CF" w:rsidRPr="005443E4" w:rsidRDefault="00A52A3F">
            <w:pPr>
              <w:jc w:val="center"/>
              <w:rPr>
                <w:b/>
                <w:bCs/>
                <w:sz w:val="20"/>
                <w:szCs w:val="20"/>
              </w:rPr>
            </w:pPr>
            <w:r w:rsidRPr="005443E4">
              <w:rPr>
                <w:b/>
                <w:bCs/>
                <w:sz w:val="20"/>
                <w:szCs w:val="20"/>
              </w:rPr>
              <w:t>205 688 100,44</w:t>
            </w:r>
          </w:p>
        </w:tc>
        <w:tc>
          <w:tcPr>
            <w:tcW w:w="850" w:type="dxa"/>
            <w:tcBorders>
              <w:top w:val="nil"/>
              <w:left w:val="nil"/>
              <w:bottom w:val="single" w:sz="4" w:space="0" w:color="auto"/>
              <w:right w:val="single" w:sz="4" w:space="0" w:color="auto"/>
            </w:tcBorders>
            <w:shd w:val="clear" w:color="000000" w:fill="auto"/>
            <w:noWrap/>
            <w:vAlign w:val="center"/>
            <w:hideMark/>
          </w:tcPr>
          <w:p w:rsidR="009C28CF" w:rsidRPr="005443E4" w:rsidRDefault="00A52A3F">
            <w:pPr>
              <w:jc w:val="center"/>
              <w:rPr>
                <w:b/>
                <w:bCs/>
                <w:sz w:val="20"/>
                <w:szCs w:val="20"/>
              </w:rPr>
            </w:pPr>
            <w:r w:rsidRPr="005443E4">
              <w:rPr>
                <w:b/>
                <w:bCs/>
                <w:sz w:val="20"/>
                <w:szCs w:val="20"/>
              </w:rPr>
              <w:t>97,9</w:t>
            </w:r>
          </w:p>
        </w:tc>
      </w:tr>
      <w:tr w:rsidR="00665D14" w:rsidRPr="005443E4" w:rsidTr="000F1C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8"/>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9C28CF" w:rsidRPr="005443E4" w:rsidRDefault="009C28CF">
            <w:pPr>
              <w:jc w:val="center"/>
              <w:rPr>
                <w:sz w:val="20"/>
                <w:szCs w:val="20"/>
              </w:rPr>
            </w:pPr>
            <w:r w:rsidRPr="005443E4">
              <w:rPr>
                <w:sz w:val="20"/>
                <w:szCs w:val="20"/>
              </w:rPr>
              <w:t xml:space="preserve"> 000 2 02 30024 00 0000 150</w:t>
            </w:r>
          </w:p>
        </w:tc>
        <w:tc>
          <w:tcPr>
            <w:tcW w:w="4110" w:type="dxa"/>
            <w:tcBorders>
              <w:top w:val="nil"/>
              <w:left w:val="nil"/>
              <w:bottom w:val="single" w:sz="4" w:space="0" w:color="auto"/>
              <w:right w:val="single" w:sz="4" w:space="0" w:color="auto"/>
            </w:tcBorders>
            <w:shd w:val="clear" w:color="auto" w:fill="auto"/>
            <w:vAlign w:val="center"/>
            <w:hideMark/>
          </w:tcPr>
          <w:p w:rsidR="009C28CF" w:rsidRPr="005443E4" w:rsidRDefault="009C28CF">
            <w:pPr>
              <w:rPr>
                <w:sz w:val="20"/>
                <w:szCs w:val="20"/>
              </w:rPr>
            </w:pPr>
            <w:r w:rsidRPr="005443E4">
              <w:rPr>
                <w:sz w:val="20"/>
                <w:szCs w:val="20"/>
              </w:rPr>
              <w:t>Субвенции местным бюджетам на выполнение передаваемых полномочий субъектов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9C28CF" w:rsidRPr="005443E4" w:rsidRDefault="00A52A3F">
            <w:pPr>
              <w:jc w:val="center"/>
              <w:rPr>
                <w:sz w:val="20"/>
                <w:szCs w:val="20"/>
              </w:rPr>
            </w:pPr>
            <w:r w:rsidRPr="005443E4">
              <w:rPr>
                <w:sz w:val="20"/>
                <w:szCs w:val="20"/>
              </w:rPr>
              <w:t>203 722 115,13</w:t>
            </w:r>
          </w:p>
        </w:tc>
        <w:tc>
          <w:tcPr>
            <w:tcW w:w="1560" w:type="dxa"/>
            <w:tcBorders>
              <w:top w:val="nil"/>
              <w:left w:val="nil"/>
              <w:bottom w:val="single" w:sz="4" w:space="0" w:color="auto"/>
              <w:right w:val="single" w:sz="4" w:space="0" w:color="auto"/>
            </w:tcBorders>
            <w:shd w:val="clear" w:color="auto" w:fill="auto"/>
            <w:vAlign w:val="center"/>
            <w:hideMark/>
          </w:tcPr>
          <w:p w:rsidR="009C28CF" w:rsidRPr="005443E4" w:rsidRDefault="00A52A3F">
            <w:pPr>
              <w:jc w:val="center"/>
              <w:rPr>
                <w:sz w:val="20"/>
                <w:szCs w:val="20"/>
              </w:rPr>
            </w:pPr>
            <w:r w:rsidRPr="005443E4">
              <w:rPr>
                <w:sz w:val="20"/>
                <w:szCs w:val="20"/>
              </w:rPr>
              <w:t>202 205 822,20</w:t>
            </w:r>
          </w:p>
        </w:tc>
        <w:tc>
          <w:tcPr>
            <w:tcW w:w="850" w:type="dxa"/>
            <w:tcBorders>
              <w:top w:val="nil"/>
              <w:left w:val="nil"/>
              <w:bottom w:val="single" w:sz="4" w:space="0" w:color="auto"/>
              <w:right w:val="single" w:sz="4" w:space="0" w:color="auto"/>
            </w:tcBorders>
            <w:shd w:val="clear" w:color="000000" w:fill="auto"/>
            <w:noWrap/>
            <w:vAlign w:val="center"/>
            <w:hideMark/>
          </w:tcPr>
          <w:p w:rsidR="009C28CF" w:rsidRPr="005443E4" w:rsidRDefault="00A52A3F">
            <w:pPr>
              <w:jc w:val="center"/>
              <w:rPr>
                <w:sz w:val="20"/>
                <w:szCs w:val="20"/>
              </w:rPr>
            </w:pPr>
            <w:r w:rsidRPr="005443E4">
              <w:rPr>
                <w:sz w:val="20"/>
                <w:szCs w:val="20"/>
              </w:rPr>
              <w:t>99,3</w:t>
            </w:r>
          </w:p>
        </w:tc>
      </w:tr>
      <w:tr w:rsidR="00A52A3F" w:rsidRPr="005443E4" w:rsidTr="000F1C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19"/>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A52A3F" w:rsidRPr="005443E4" w:rsidRDefault="00A52A3F">
            <w:pPr>
              <w:jc w:val="center"/>
              <w:rPr>
                <w:sz w:val="20"/>
                <w:szCs w:val="20"/>
              </w:rPr>
            </w:pPr>
            <w:r w:rsidRPr="005443E4">
              <w:rPr>
                <w:sz w:val="20"/>
                <w:szCs w:val="20"/>
              </w:rPr>
              <w:t>002  2 02 30024 05 0000 150</w:t>
            </w:r>
          </w:p>
        </w:tc>
        <w:tc>
          <w:tcPr>
            <w:tcW w:w="4110" w:type="dxa"/>
            <w:tcBorders>
              <w:top w:val="nil"/>
              <w:left w:val="nil"/>
              <w:bottom w:val="single" w:sz="4" w:space="0" w:color="auto"/>
              <w:right w:val="single" w:sz="4" w:space="0" w:color="auto"/>
            </w:tcBorders>
            <w:shd w:val="clear" w:color="auto" w:fill="auto"/>
            <w:vAlign w:val="center"/>
            <w:hideMark/>
          </w:tcPr>
          <w:p w:rsidR="00A52A3F" w:rsidRPr="005443E4" w:rsidRDefault="00A52A3F">
            <w:pPr>
              <w:rPr>
                <w:sz w:val="20"/>
                <w:szCs w:val="20"/>
              </w:rPr>
            </w:pPr>
            <w:r w:rsidRPr="005443E4">
              <w:rPr>
                <w:sz w:val="20"/>
                <w:szCs w:val="20"/>
              </w:rPr>
              <w:t>Субвенции бюджетам муниципальных районов на выполнение передаваемых полномочий субъектов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A52A3F" w:rsidRPr="005443E4" w:rsidRDefault="00A52A3F" w:rsidP="009B0DDB">
            <w:pPr>
              <w:jc w:val="center"/>
              <w:rPr>
                <w:sz w:val="20"/>
                <w:szCs w:val="20"/>
              </w:rPr>
            </w:pPr>
            <w:r w:rsidRPr="005443E4">
              <w:rPr>
                <w:sz w:val="20"/>
                <w:szCs w:val="20"/>
              </w:rPr>
              <w:t>203 722 115,13</w:t>
            </w:r>
          </w:p>
        </w:tc>
        <w:tc>
          <w:tcPr>
            <w:tcW w:w="1560" w:type="dxa"/>
            <w:tcBorders>
              <w:top w:val="nil"/>
              <w:left w:val="nil"/>
              <w:bottom w:val="single" w:sz="4" w:space="0" w:color="auto"/>
              <w:right w:val="single" w:sz="4" w:space="0" w:color="auto"/>
            </w:tcBorders>
            <w:shd w:val="clear" w:color="auto" w:fill="auto"/>
            <w:vAlign w:val="center"/>
            <w:hideMark/>
          </w:tcPr>
          <w:p w:rsidR="00A52A3F" w:rsidRPr="005443E4" w:rsidRDefault="00A52A3F" w:rsidP="009B0DDB">
            <w:pPr>
              <w:jc w:val="center"/>
              <w:rPr>
                <w:sz w:val="20"/>
                <w:szCs w:val="20"/>
              </w:rPr>
            </w:pPr>
            <w:r w:rsidRPr="005443E4">
              <w:rPr>
                <w:sz w:val="20"/>
                <w:szCs w:val="20"/>
              </w:rPr>
              <w:t>202 205 822,20</w:t>
            </w:r>
          </w:p>
        </w:tc>
        <w:tc>
          <w:tcPr>
            <w:tcW w:w="850" w:type="dxa"/>
            <w:tcBorders>
              <w:top w:val="nil"/>
              <w:left w:val="nil"/>
              <w:bottom w:val="single" w:sz="4" w:space="0" w:color="auto"/>
              <w:right w:val="single" w:sz="4" w:space="0" w:color="auto"/>
            </w:tcBorders>
            <w:shd w:val="clear" w:color="000000" w:fill="auto"/>
            <w:noWrap/>
            <w:vAlign w:val="center"/>
            <w:hideMark/>
          </w:tcPr>
          <w:p w:rsidR="00A52A3F" w:rsidRPr="005443E4" w:rsidRDefault="00A52A3F">
            <w:pPr>
              <w:jc w:val="center"/>
              <w:rPr>
                <w:sz w:val="20"/>
                <w:szCs w:val="20"/>
              </w:rPr>
            </w:pPr>
            <w:r w:rsidRPr="005443E4">
              <w:rPr>
                <w:sz w:val="20"/>
                <w:szCs w:val="20"/>
              </w:rPr>
              <w:t>99,3</w:t>
            </w:r>
          </w:p>
        </w:tc>
      </w:tr>
      <w:tr w:rsidR="00665D14" w:rsidRPr="005443E4" w:rsidTr="000F1C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15"/>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9C28CF" w:rsidRPr="005443E4" w:rsidRDefault="009C28CF">
            <w:pPr>
              <w:jc w:val="center"/>
              <w:rPr>
                <w:sz w:val="20"/>
                <w:szCs w:val="20"/>
              </w:rPr>
            </w:pPr>
            <w:r w:rsidRPr="005443E4">
              <w:rPr>
                <w:sz w:val="20"/>
                <w:szCs w:val="20"/>
              </w:rPr>
              <w:t>008 2 02 30029 00 0000 150</w:t>
            </w:r>
          </w:p>
        </w:tc>
        <w:tc>
          <w:tcPr>
            <w:tcW w:w="4110" w:type="dxa"/>
            <w:tcBorders>
              <w:top w:val="nil"/>
              <w:left w:val="nil"/>
              <w:bottom w:val="single" w:sz="4" w:space="0" w:color="auto"/>
              <w:right w:val="single" w:sz="4" w:space="0" w:color="auto"/>
            </w:tcBorders>
            <w:shd w:val="clear" w:color="auto" w:fill="auto"/>
            <w:vAlign w:val="center"/>
            <w:hideMark/>
          </w:tcPr>
          <w:p w:rsidR="009C28CF" w:rsidRPr="005443E4" w:rsidRDefault="009C28CF">
            <w:pPr>
              <w:rPr>
                <w:sz w:val="20"/>
                <w:szCs w:val="20"/>
              </w:rPr>
            </w:pPr>
            <w:r w:rsidRPr="005443E4">
              <w:rPr>
                <w:sz w:val="20"/>
                <w:szCs w:val="20"/>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01" w:type="dxa"/>
            <w:tcBorders>
              <w:top w:val="nil"/>
              <w:left w:val="nil"/>
              <w:bottom w:val="single" w:sz="4" w:space="0" w:color="auto"/>
              <w:right w:val="single" w:sz="4" w:space="0" w:color="auto"/>
            </w:tcBorders>
            <w:shd w:val="clear" w:color="auto" w:fill="auto"/>
            <w:vAlign w:val="center"/>
            <w:hideMark/>
          </w:tcPr>
          <w:p w:rsidR="009C28CF" w:rsidRPr="005443E4" w:rsidRDefault="007429C1">
            <w:pPr>
              <w:jc w:val="center"/>
              <w:rPr>
                <w:sz w:val="20"/>
                <w:szCs w:val="20"/>
              </w:rPr>
            </w:pPr>
            <w:r w:rsidRPr="005443E4">
              <w:rPr>
                <w:sz w:val="20"/>
                <w:szCs w:val="20"/>
              </w:rPr>
              <w:t>1 841 367,00</w:t>
            </w:r>
          </w:p>
        </w:tc>
        <w:tc>
          <w:tcPr>
            <w:tcW w:w="1560" w:type="dxa"/>
            <w:tcBorders>
              <w:top w:val="nil"/>
              <w:left w:val="nil"/>
              <w:bottom w:val="single" w:sz="4" w:space="0" w:color="auto"/>
              <w:right w:val="single" w:sz="4" w:space="0" w:color="auto"/>
            </w:tcBorders>
            <w:shd w:val="clear" w:color="auto" w:fill="auto"/>
            <w:vAlign w:val="center"/>
            <w:hideMark/>
          </w:tcPr>
          <w:p w:rsidR="009C28CF" w:rsidRPr="005443E4" w:rsidRDefault="007429C1">
            <w:pPr>
              <w:jc w:val="center"/>
              <w:rPr>
                <w:sz w:val="20"/>
                <w:szCs w:val="20"/>
              </w:rPr>
            </w:pPr>
            <w:r w:rsidRPr="005443E4">
              <w:rPr>
                <w:sz w:val="20"/>
                <w:szCs w:val="20"/>
              </w:rPr>
              <w:t>674 774,24</w:t>
            </w:r>
          </w:p>
        </w:tc>
        <w:tc>
          <w:tcPr>
            <w:tcW w:w="850" w:type="dxa"/>
            <w:tcBorders>
              <w:top w:val="nil"/>
              <w:left w:val="nil"/>
              <w:bottom w:val="single" w:sz="4" w:space="0" w:color="auto"/>
              <w:right w:val="single" w:sz="4" w:space="0" w:color="auto"/>
            </w:tcBorders>
            <w:shd w:val="clear" w:color="000000" w:fill="auto"/>
            <w:noWrap/>
            <w:vAlign w:val="center"/>
            <w:hideMark/>
          </w:tcPr>
          <w:p w:rsidR="009C28CF" w:rsidRPr="005443E4" w:rsidRDefault="007429C1">
            <w:pPr>
              <w:jc w:val="center"/>
              <w:rPr>
                <w:sz w:val="20"/>
                <w:szCs w:val="20"/>
              </w:rPr>
            </w:pPr>
            <w:r w:rsidRPr="005443E4">
              <w:rPr>
                <w:sz w:val="20"/>
                <w:szCs w:val="20"/>
              </w:rPr>
              <w:t>36</w:t>
            </w:r>
            <w:r w:rsidR="00E73314" w:rsidRPr="005443E4">
              <w:rPr>
                <w:sz w:val="20"/>
                <w:szCs w:val="20"/>
              </w:rPr>
              <w:t>,6</w:t>
            </w:r>
          </w:p>
        </w:tc>
      </w:tr>
      <w:tr w:rsidR="007429C1" w:rsidRPr="005443E4" w:rsidTr="000F1C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7429C1" w:rsidRPr="005443E4" w:rsidRDefault="007429C1">
            <w:pPr>
              <w:jc w:val="center"/>
              <w:rPr>
                <w:sz w:val="20"/>
                <w:szCs w:val="20"/>
              </w:rPr>
            </w:pPr>
            <w:r w:rsidRPr="005443E4">
              <w:rPr>
                <w:sz w:val="20"/>
                <w:szCs w:val="20"/>
              </w:rPr>
              <w:t>008 2 02 30029 05 0000 150</w:t>
            </w:r>
          </w:p>
        </w:tc>
        <w:tc>
          <w:tcPr>
            <w:tcW w:w="4110" w:type="dxa"/>
            <w:tcBorders>
              <w:top w:val="nil"/>
              <w:left w:val="nil"/>
              <w:bottom w:val="single" w:sz="4" w:space="0" w:color="auto"/>
              <w:right w:val="single" w:sz="4" w:space="0" w:color="auto"/>
            </w:tcBorders>
            <w:shd w:val="clear" w:color="auto" w:fill="auto"/>
            <w:vAlign w:val="center"/>
            <w:hideMark/>
          </w:tcPr>
          <w:p w:rsidR="007429C1" w:rsidRPr="005443E4" w:rsidRDefault="007429C1">
            <w:pPr>
              <w:rPr>
                <w:sz w:val="20"/>
                <w:szCs w:val="20"/>
              </w:rPr>
            </w:pPr>
            <w:r w:rsidRPr="005443E4">
              <w:rPr>
                <w:sz w:val="20"/>
                <w:szCs w:val="20"/>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01" w:type="dxa"/>
            <w:tcBorders>
              <w:top w:val="nil"/>
              <w:left w:val="nil"/>
              <w:bottom w:val="single" w:sz="4" w:space="0" w:color="auto"/>
              <w:right w:val="single" w:sz="4" w:space="0" w:color="auto"/>
            </w:tcBorders>
            <w:shd w:val="clear" w:color="auto" w:fill="auto"/>
            <w:vAlign w:val="center"/>
            <w:hideMark/>
          </w:tcPr>
          <w:p w:rsidR="007429C1" w:rsidRPr="005443E4" w:rsidRDefault="007429C1" w:rsidP="009B0DDB">
            <w:pPr>
              <w:jc w:val="center"/>
              <w:rPr>
                <w:sz w:val="20"/>
                <w:szCs w:val="20"/>
              </w:rPr>
            </w:pPr>
            <w:r w:rsidRPr="005443E4">
              <w:rPr>
                <w:sz w:val="20"/>
                <w:szCs w:val="20"/>
              </w:rPr>
              <w:t>1 841 367,00</w:t>
            </w:r>
          </w:p>
        </w:tc>
        <w:tc>
          <w:tcPr>
            <w:tcW w:w="1560" w:type="dxa"/>
            <w:tcBorders>
              <w:top w:val="nil"/>
              <w:left w:val="nil"/>
              <w:bottom w:val="single" w:sz="4" w:space="0" w:color="auto"/>
              <w:right w:val="single" w:sz="4" w:space="0" w:color="auto"/>
            </w:tcBorders>
            <w:shd w:val="clear" w:color="auto" w:fill="auto"/>
            <w:vAlign w:val="center"/>
            <w:hideMark/>
          </w:tcPr>
          <w:p w:rsidR="007429C1" w:rsidRPr="005443E4" w:rsidRDefault="007429C1" w:rsidP="009B0DDB">
            <w:pPr>
              <w:jc w:val="center"/>
              <w:rPr>
                <w:sz w:val="20"/>
                <w:szCs w:val="20"/>
              </w:rPr>
            </w:pPr>
            <w:r w:rsidRPr="005443E4">
              <w:rPr>
                <w:sz w:val="20"/>
                <w:szCs w:val="20"/>
              </w:rPr>
              <w:t>674 774,24</w:t>
            </w:r>
          </w:p>
        </w:tc>
        <w:tc>
          <w:tcPr>
            <w:tcW w:w="850" w:type="dxa"/>
            <w:tcBorders>
              <w:top w:val="nil"/>
              <w:left w:val="nil"/>
              <w:bottom w:val="single" w:sz="4" w:space="0" w:color="auto"/>
              <w:right w:val="single" w:sz="4" w:space="0" w:color="auto"/>
            </w:tcBorders>
            <w:shd w:val="clear" w:color="000000" w:fill="auto"/>
            <w:noWrap/>
            <w:vAlign w:val="center"/>
            <w:hideMark/>
          </w:tcPr>
          <w:p w:rsidR="007429C1" w:rsidRPr="005443E4" w:rsidRDefault="00E73314" w:rsidP="009B0DDB">
            <w:pPr>
              <w:jc w:val="center"/>
              <w:rPr>
                <w:sz w:val="20"/>
                <w:szCs w:val="20"/>
              </w:rPr>
            </w:pPr>
            <w:r w:rsidRPr="005443E4">
              <w:rPr>
                <w:sz w:val="20"/>
                <w:szCs w:val="20"/>
              </w:rPr>
              <w:t>36,6</w:t>
            </w:r>
          </w:p>
        </w:tc>
      </w:tr>
      <w:tr w:rsidR="007429C1" w:rsidRPr="005443E4" w:rsidTr="007429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30"/>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9C28CF" w:rsidRPr="005443E4" w:rsidRDefault="009C28CF">
            <w:pPr>
              <w:jc w:val="center"/>
              <w:rPr>
                <w:sz w:val="20"/>
                <w:szCs w:val="20"/>
              </w:rPr>
            </w:pPr>
            <w:r w:rsidRPr="005443E4">
              <w:rPr>
                <w:sz w:val="20"/>
                <w:szCs w:val="20"/>
              </w:rPr>
              <w:t>922 2 02 35082 00 0000 150</w:t>
            </w:r>
          </w:p>
        </w:tc>
        <w:tc>
          <w:tcPr>
            <w:tcW w:w="4110" w:type="dxa"/>
            <w:tcBorders>
              <w:top w:val="nil"/>
              <w:left w:val="nil"/>
              <w:bottom w:val="single" w:sz="4" w:space="0" w:color="auto"/>
              <w:right w:val="single" w:sz="4" w:space="0" w:color="auto"/>
            </w:tcBorders>
            <w:shd w:val="clear" w:color="auto" w:fill="auto"/>
            <w:vAlign w:val="center"/>
            <w:hideMark/>
          </w:tcPr>
          <w:p w:rsidR="009C28CF" w:rsidRPr="005443E4" w:rsidRDefault="009C28CF">
            <w:pPr>
              <w:rPr>
                <w:sz w:val="20"/>
                <w:szCs w:val="20"/>
              </w:rPr>
            </w:pPr>
            <w:r w:rsidRPr="005443E4">
              <w:rPr>
                <w:sz w:val="20"/>
                <w:szCs w:val="20"/>
              </w:rPr>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01" w:type="dxa"/>
            <w:tcBorders>
              <w:top w:val="nil"/>
              <w:left w:val="nil"/>
              <w:bottom w:val="single" w:sz="4" w:space="0" w:color="auto"/>
              <w:right w:val="single" w:sz="4" w:space="0" w:color="auto"/>
            </w:tcBorders>
            <w:shd w:val="clear" w:color="auto" w:fill="auto"/>
            <w:vAlign w:val="center"/>
          </w:tcPr>
          <w:p w:rsidR="009C28CF" w:rsidRPr="005443E4" w:rsidRDefault="007429C1">
            <w:pPr>
              <w:jc w:val="center"/>
              <w:rPr>
                <w:sz w:val="20"/>
                <w:szCs w:val="20"/>
              </w:rPr>
            </w:pPr>
            <w:r w:rsidRPr="005443E4">
              <w:rPr>
                <w:sz w:val="20"/>
                <w:szCs w:val="20"/>
              </w:rPr>
              <w:t>3 010 788,00</w:t>
            </w:r>
          </w:p>
        </w:tc>
        <w:tc>
          <w:tcPr>
            <w:tcW w:w="1560" w:type="dxa"/>
            <w:tcBorders>
              <w:top w:val="nil"/>
              <w:left w:val="nil"/>
              <w:bottom w:val="single" w:sz="4" w:space="0" w:color="auto"/>
              <w:right w:val="single" w:sz="4" w:space="0" w:color="auto"/>
            </w:tcBorders>
            <w:shd w:val="clear" w:color="auto" w:fill="auto"/>
            <w:vAlign w:val="center"/>
          </w:tcPr>
          <w:p w:rsidR="009C28CF" w:rsidRPr="005443E4" w:rsidRDefault="007429C1">
            <w:pPr>
              <w:jc w:val="center"/>
              <w:rPr>
                <w:sz w:val="20"/>
                <w:szCs w:val="20"/>
              </w:rPr>
            </w:pPr>
            <w:r w:rsidRPr="005443E4">
              <w:rPr>
                <w:sz w:val="20"/>
                <w:szCs w:val="20"/>
              </w:rPr>
              <w:t>1 505 394,00</w:t>
            </w:r>
          </w:p>
        </w:tc>
        <w:tc>
          <w:tcPr>
            <w:tcW w:w="850" w:type="dxa"/>
            <w:tcBorders>
              <w:top w:val="nil"/>
              <w:left w:val="nil"/>
              <w:bottom w:val="single" w:sz="4" w:space="0" w:color="auto"/>
              <w:right w:val="single" w:sz="4" w:space="0" w:color="auto"/>
            </w:tcBorders>
            <w:shd w:val="clear" w:color="000000" w:fill="auto"/>
            <w:noWrap/>
            <w:vAlign w:val="center"/>
            <w:hideMark/>
          </w:tcPr>
          <w:p w:rsidR="009C28CF" w:rsidRPr="005443E4" w:rsidRDefault="007429C1">
            <w:pPr>
              <w:jc w:val="center"/>
              <w:rPr>
                <w:sz w:val="20"/>
                <w:szCs w:val="20"/>
              </w:rPr>
            </w:pPr>
            <w:r w:rsidRPr="005443E4">
              <w:rPr>
                <w:sz w:val="20"/>
                <w:szCs w:val="20"/>
              </w:rPr>
              <w:t>50,0</w:t>
            </w:r>
          </w:p>
        </w:tc>
      </w:tr>
      <w:tr w:rsidR="007429C1" w:rsidRPr="005443E4" w:rsidTr="000F1C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80"/>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7429C1" w:rsidRPr="005443E4" w:rsidRDefault="007429C1">
            <w:pPr>
              <w:jc w:val="center"/>
              <w:rPr>
                <w:sz w:val="20"/>
                <w:szCs w:val="20"/>
              </w:rPr>
            </w:pPr>
            <w:r w:rsidRPr="005443E4">
              <w:rPr>
                <w:sz w:val="20"/>
                <w:szCs w:val="20"/>
              </w:rPr>
              <w:lastRenderedPageBreak/>
              <w:t>922 2 02 35082 05 0000 150</w:t>
            </w:r>
          </w:p>
        </w:tc>
        <w:tc>
          <w:tcPr>
            <w:tcW w:w="4110" w:type="dxa"/>
            <w:tcBorders>
              <w:top w:val="nil"/>
              <w:left w:val="nil"/>
              <w:bottom w:val="single" w:sz="4" w:space="0" w:color="auto"/>
              <w:right w:val="single" w:sz="4" w:space="0" w:color="auto"/>
            </w:tcBorders>
            <w:shd w:val="clear" w:color="auto" w:fill="auto"/>
            <w:vAlign w:val="center"/>
            <w:hideMark/>
          </w:tcPr>
          <w:p w:rsidR="007429C1" w:rsidRPr="005443E4" w:rsidRDefault="007429C1">
            <w:pPr>
              <w:rPr>
                <w:sz w:val="20"/>
                <w:szCs w:val="20"/>
              </w:rPr>
            </w:pPr>
            <w:r w:rsidRPr="005443E4">
              <w:rPr>
                <w:sz w:val="20"/>
                <w:szCs w:val="20"/>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01" w:type="dxa"/>
            <w:tcBorders>
              <w:top w:val="nil"/>
              <w:left w:val="nil"/>
              <w:bottom w:val="single" w:sz="4" w:space="0" w:color="auto"/>
              <w:right w:val="single" w:sz="4" w:space="0" w:color="auto"/>
            </w:tcBorders>
            <w:shd w:val="clear" w:color="auto" w:fill="auto"/>
            <w:vAlign w:val="center"/>
            <w:hideMark/>
          </w:tcPr>
          <w:p w:rsidR="007429C1" w:rsidRPr="005443E4" w:rsidRDefault="007429C1" w:rsidP="009B0DDB">
            <w:pPr>
              <w:jc w:val="center"/>
              <w:rPr>
                <w:sz w:val="20"/>
                <w:szCs w:val="20"/>
              </w:rPr>
            </w:pPr>
            <w:r w:rsidRPr="005443E4">
              <w:rPr>
                <w:sz w:val="20"/>
                <w:szCs w:val="20"/>
              </w:rPr>
              <w:t>3 010 788,00</w:t>
            </w:r>
          </w:p>
        </w:tc>
        <w:tc>
          <w:tcPr>
            <w:tcW w:w="1560" w:type="dxa"/>
            <w:tcBorders>
              <w:top w:val="nil"/>
              <w:left w:val="nil"/>
              <w:bottom w:val="single" w:sz="4" w:space="0" w:color="auto"/>
              <w:right w:val="single" w:sz="4" w:space="0" w:color="auto"/>
            </w:tcBorders>
            <w:shd w:val="clear" w:color="auto" w:fill="auto"/>
            <w:vAlign w:val="center"/>
            <w:hideMark/>
          </w:tcPr>
          <w:p w:rsidR="007429C1" w:rsidRPr="005443E4" w:rsidRDefault="007429C1" w:rsidP="009B0DDB">
            <w:pPr>
              <w:jc w:val="center"/>
              <w:rPr>
                <w:sz w:val="20"/>
                <w:szCs w:val="20"/>
              </w:rPr>
            </w:pPr>
            <w:r w:rsidRPr="005443E4">
              <w:rPr>
                <w:sz w:val="20"/>
                <w:szCs w:val="20"/>
              </w:rPr>
              <w:t>1 505 394,00</w:t>
            </w:r>
          </w:p>
        </w:tc>
        <w:tc>
          <w:tcPr>
            <w:tcW w:w="850" w:type="dxa"/>
            <w:tcBorders>
              <w:top w:val="nil"/>
              <w:left w:val="nil"/>
              <w:bottom w:val="single" w:sz="4" w:space="0" w:color="auto"/>
              <w:right w:val="single" w:sz="4" w:space="0" w:color="auto"/>
            </w:tcBorders>
            <w:shd w:val="clear" w:color="000000" w:fill="auto"/>
            <w:noWrap/>
            <w:vAlign w:val="center"/>
            <w:hideMark/>
          </w:tcPr>
          <w:p w:rsidR="007429C1" w:rsidRPr="005443E4" w:rsidRDefault="007429C1" w:rsidP="009B0DDB">
            <w:pPr>
              <w:jc w:val="center"/>
              <w:rPr>
                <w:sz w:val="20"/>
                <w:szCs w:val="20"/>
              </w:rPr>
            </w:pPr>
            <w:r w:rsidRPr="005443E4">
              <w:rPr>
                <w:sz w:val="20"/>
                <w:szCs w:val="20"/>
              </w:rPr>
              <w:t>50,0</w:t>
            </w:r>
          </w:p>
        </w:tc>
      </w:tr>
      <w:tr w:rsidR="00665D14" w:rsidRPr="005443E4" w:rsidTr="000F1C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66"/>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9C28CF" w:rsidRPr="005443E4" w:rsidRDefault="009C28CF" w:rsidP="00C22460">
            <w:pPr>
              <w:jc w:val="center"/>
              <w:rPr>
                <w:sz w:val="20"/>
                <w:szCs w:val="20"/>
              </w:rPr>
            </w:pPr>
            <w:r w:rsidRPr="005443E4">
              <w:rPr>
                <w:sz w:val="20"/>
                <w:szCs w:val="20"/>
              </w:rPr>
              <w:t>922 2 02 35</w:t>
            </w:r>
            <w:r w:rsidR="00C22460" w:rsidRPr="005443E4">
              <w:rPr>
                <w:sz w:val="20"/>
                <w:szCs w:val="20"/>
              </w:rPr>
              <w:t>118</w:t>
            </w:r>
            <w:r w:rsidRPr="005443E4">
              <w:rPr>
                <w:sz w:val="20"/>
                <w:szCs w:val="20"/>
              </w:rPr>
              <w:t xml:space="preserve"> 00 0000 150</w:t>
            </w:r>
          </w:p>
        </w:tc>
        <w:tc>
          <w:tcPr>
            <w:tcW w:w="4110" w:type="dxa"/>
            <w:tcBorders>
              <w:top w:val="nil"/>
              <w:left w:val="nil"/>
              <w:bottom w:val="single" w:sz="4" w:space="0" w:color="auto"/>
              <w:right w:val="single" w:sz="4" w:space="0" w:color="auto"/>
            </w:tcBorders>
            <w:shd w:val="clear" w:color="auto" w:fill="auto"/>
            <w:vAlign w:val="center"/>
            <w:hideMark/>
          </w:tcPr>
          <w:p w:rsidR="009C28CF" w:rsidRPr="005443E4" w:rsidRDefault="009C28CF">
            <w:pPr>
              <w:rPr>
                <w:sz w:val="20"/>
                <w:szCs w:val="20"/>
              </w:rPr>
            </w:pPr>
            <w:r w:rsidRPr="005443E4">
              <w:rPr>
                <w:sz w:val="20"/>
                <w:szCs w:val="20"/>
              </w:rPr>
              <w:t>Субвенции бюджетам на осуществление первичного воинского учета на территориях, где отсутствуют военные коммиссариаты</w:t>
            </w:r>
          </w:p>
        </w:tc>
        <w:tc>
          <w:tcPr>
            <w:tcW w:w="1701" w:type="dxa"/>
            <w:tcBorders>
              <w:top w:val="nil"/>
              <w:left w:val="nil"/>
              <w:bottom w:val="single" w:sz="4" w:space="0" w:color="auto"/>
              <w:right w:val="single" w:sz="4" w:space="0" w:color="auto"/>
            </w:tcBorders>
            <w:shd w:val="clear" w:color="auto" w:fill="auto"/>
            <w:vAlign w:val="center"/>
            <w:hideMark/>
          </w:tcPr>
          <w:p w:rsidR="009C28CF" w:rsidRPr="005443E4" w:rsidRDefault="004C3F24">
            <w:pPr>
              <w:jc w:val="center"/>
              <w:rPr>
                <w:sz w:val="20"/>
                <w:szCs w:val="20"/>
              </w:rPr>
            </w:pPr>
            <w:r w:rsidRPr="005443E4">
              <w:rPr>
                <w:sz w:val="20"/>
                <w:szCs w:val="20"/>
              </w:rPr>
              <w:t>1 288 830,00</w:t>
            </w:r>
          </w:p>
        </w:tc>
        <w:tc>
          <w:tcPr>
            <w:tcW w:w="1560" w:type="dxa"/>
            <w:tcBorders>
              <w:top w:val="nil"/>
              <w:left w:val="nil"/>
              <w:bottom w:val="single" w:sz="4" w:space="0" w:color="auto"/>
              <w:right w:val="single" w:sz="4" w:space="0" w:color="auto"/>
            </w:tcBorders>
            <w:shd w:val="clear" w:color="auto" w:fill="auto"/>
            <w:vAlign w:val="center"/>
            <w:hideMark/>
          </w:tcPr>
          <w:p w:rsidR="009C28CF" w:rsidRPr="005443E4" w:rsidRDefault="004C3F24">
            <w:pPr>
              <w:jc w:val="center"/>
              <w:rPr>
                <w:sz w:val="20"/>
                <w:szCs w:val="20"/>
              </w:rPr>
            </w:pPr>
            <w:r w:rsidRPr="005443E4">
              <w:rPr>
                <w:sz w:val="20"/>
                <w:szCs w:val="20"/>
              </w:rPr>
              <w:t>1 288 830,00</w:t>
            </w:r>
          </w:p>
        </w:tc>
        <w:tc>
          <w:tcPr>
            <w:tcW w:w="850" w:type="dxa"/>
            <w:tcBorders>
              <w:top w:val="nil"/>
              <w:left w:val="nil"/>
              <w:bottom w:val="single" w:sz="4" w:space="0" w:color="auto"/>
              <w:right w:val="single" w:sz="4" w:space="0" w:color="auto"/>
            </w:tcBorders>
            <w:shd w:val="clear" w:color="000000" w:fill="auto"/>
            <w:noWrap/>
            <w:vAlign w:val="center"/>
            <w:hideMark/>
          </w:tcPr>
          <w:p w:rsidR="009C28CF" w:rsidRPr="005443E4" w:rsidRDefault="009C28CF">
            <w:pPr>
              <w:jc w:val="center"/>
              <w:rPr>
                <w:sz w:val="20"/>
                <w:szCs w:val="20"/>
              </w:rPr>
            </w:pPr>
            <w:r w:rsidRPr="005443E4">
              <w:rPr>
                <w:sz w:val="20"/>
                <w:szCs w:val="20"/>
              </w:rPr>
              <w:t>100,0</w:t>
            </w:r>
          </w:p>
        </w:tc>
      </w:tr>
      <w:tr w:rsidR="004C3F24" w:rsidRPr="005443E4" w:rsidTr="000F1C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92"/>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4C3F24" w:rsidRPr="005443E4" w:rsidRDefault="004C3F24">
            <w:pPr>
              <w:jc w:val="center"/>
              <w:rPr>
                <w:sz w:val="20"/>
                <w:szCs w:val="20"/>
              </w:rPr>
            </w:pPr>
            <w:r w:rsidRPr="005443E4">
              <w:rPr>
                <w:sz w:val="20"/>
                <w:szCs w:val="20"/>
              </w:rPr>
              <w:t xml:space="preserve"> 922  2 02 35118 05 0000 150</w:t>
            </w:r>
          </w:p>
        </w:tc>
        <w:tc>
          <w:tcPr>
            <w:tcW w:w="4110" w:type="dxa"/>
            <w:tcBorders>
              <w:top w:val="nil"/>
              <w:left w:val="nil"/>
              <w:bottom w:val="single" w:sz="4" w:space="0" w:color="auto"/>
              <w:right w:val="single" w:sz="4" w:space="0" w:color="auto"/>
            </w:tcBorders>
            <w:shd w:val="clear" w:color="auto" w:fill="auto"/>
            <w:vAlign w:val="center"/>
            <w:hideMark/>
          </w:tcPr>
          <w:p w:rsidR="004C3F24" w:rsidRPr="005443E4" w:rsidRDefault="004C3F24">
            <w:pPr>
              <w:rPr>
                <w:sz w:val="20"/>
                <w:szCs w:val="20"/>
              </w:rPr>
            </w:pPr>
            <w:r w:rsidRPr="005443E4">
              <w:rPr>
                <w:sz w:val="20"/>
                <w:szCs w:val="20"/>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1701" w:type="dxa"/>
            <w:tcBorders>
              <w:top w:val="nil"/>
              <w:left w:val="nil"/>
              <w:bottom w:val="single" w:sz="4" w:space="0" w:color="auto"/>
              <w:right w:val="single" w:sz="4" w:space="0" w:color="auto"/>
            </w:tcBorders>
            <w:shd w:val="clear" w:color="auto" w:fill="auto"/>
            <w:vAlign w:val="center"/>
            <w:hideMark/>
          </w:tcPr>
          <w:p w:rsidR="004C3F24" w:rsidRPr="005443E4" w:rsidRDefault="004C3F24" w:rsidP="009B0DDB">
            <w:pPr>
              <w:jc w:val="center"/>
              <w:rPr>
                <w:sz w:val="20"/>
                <w:szCs w:val="20"/>
              </w:rPr>
            </w:pPr>
            <w:r w:rsidRPr="005443E4">
              <w:rPr>
                <w:sz w:val="20"/>
                <w:szCs w:val="20"/>
              </w:rPr>
              <w:t>1 288 830,00</w:t>
            </w:r>
          </w:p>
        </w:tc>
        <w:tc>
          <w:tcPr>
            <w:tcW w:w="1560" w:type="dxa"/>
            <w:tcBorders>
              <w:top w:val="nil"/>
              <w:left w:val="nil"/>
              <w:bottom w:val="single" w:sz="4" w:space="0" w:color="auto"/>
              <w:right w:val="single" w:sz="4" w:space="0" w:color="auto"/>
            </w:tcBorders>
            <w:shd w:val="clear" w:color="auto" w:fill="auto"/>
            <w:vAlign w:val="center"/>
            <w:hideMark/>
          </w:tcPr>
          <w:p w:rsidR="004C3F24" w:rsidRPr="005443E4" w:rsidRDefault="004C3F24" w:rsidP="009B0DDB">
            <w:pPr>
              <w:jc w:val="center"/>
              <w:rPr>
                <w:sz w:val="20"/>
                <w:szCs w:val="20"/>
              </w:rPr>
            </w:pPr>
            <w:r w:rsidRPr="005443E4">
              <w:rPr>
                <w:sz w:val="20"/>
                <w:szCs w:val="20"/>
              </w:rPr>
              <w:t>1 288 830,00</w:t>
            </w:r>
          </w:p>
        </w:tc>
        <w:tc>
          <w:tcPr>
            <w:tcW w:w="850" w:type="dxa"/>
            <w:tcBorders>
              <w:top w:val="nil"/>
              <w:left w:val="nil"/>
              <w:bottom w:val="single" w:sz="4" w:space="0" w:color="auto"/>
              <w:right w:val="single" w:sz="4" w:space="0" w:color="auto"/>
            </w:tcBorders>
            <w:shd w:val="clear" w:color="000000" w:fill="auto"/>
            <w:noWrap/>
            <w:vAlign w:val="center"/>
            <w:hideMark/>
          </w:tcPr>
          <w:p w:rsidR="004C3F24" w:rsidRPr="005443E4" w:rsidRDefault="004C3F24">
            <w:pPr>
              <w:jc w:val="center"/>
              <w:rPr>
                <w:sz w:val="20"/>
                <w:szCs w:val="20"/>
              </w:rPr>
            </w:pPr>
            <w:r w:rsidRPr="005443E4">
              <w:rPr>
                <w:sz w:val="20"/>
                <w:szCs w:val="20"/>
              </w:rPr>
              <w:t>100,0</w:t>
            </w:r>
          </w:p>
        </w:tc>
      </w:tr>
      <w:tr w:rsidR="00665D14" w:rsidRPr="005443E4" w:rsidTr="000F1C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80"/>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9C28CF" w:rsidRPr="005443E4" w:rsidRDefault="009C28CF">
            <w:pPr>
              <w:jc w:val="center"/>
              <w:rPr>
                <w:sz w:val="20"/>
                <w:szCs w:val="20"/>
              </w:rPr>
            </w:pPr>
            <w:r w:rsidRPr="005443E4">
              <w:rPr>
                <w:sz w:val="20"/>
                <w:szCs w:val="20"/>
              </w:rPr>
              <w:t xml:space="preserve"> 922  2 02 35120 00 0000 150</w:t>
            </w:r>
          </w:p>
        </w:tc>
        <w:tc>
          <w:tcPr>
            <w:tcW w:w="4110" w:type="dxa"/>
            <w:tcBorders>
              <w:top w:val="nil"/>
              <w:left w:val="nil"/>
              <w:bottom w:val="single" w:sz="4" w:space="0" w:color="auto"/>
              <w:right w:val="single" w:sz="4" w:space="0" w:color="auto"/>
            </w:tcBorders>
            <w:shd w:val="clear" w:color="auto" w:fill="auto"/>
            <w:vAlign w:val="center"/>
            <w:hideMark/>
          </w:tcPr>
          <w:p w:rsidR="009C28CF" w:rsidRPr="005443E4" w:rsidRDefault="009C28CF">
            <w:pPr>
              <w:rPr>
                <w:sz w:val="20"/>
                <w:szCs w:val="20"/>
              </w:rPr>
            </w:pPr>
            <w:r w:rsidRPr="005443E4">
              <w:rPr>
                <w:sz w:val="20"/>
                <w:szCs w:val="20"/>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9C28CF" w:rsidRPr="005443E4" w:rsidRDefault="00723A81">
            <w:pPr>
              <w:jc w:val="center"/>
              <w:rPr>
                <w:sz w:val="20"/>
                <w:szCs w:val="20"/>
              </w:rPr>
            </w:pPr>
            <w:r w:rsidRPr="005443E4">
              <w:rPr>
                <w:sz w:val="20"/>
                <w:szCs w:val="20"/>
              </w:rPr>
              <w:t>13 280,00</w:t>
            </w:r>
          </w:p>
        </w:tc>
        <w:tc>
          <w:tcPr>
            <w:tcW w:w="1560" w:type="dxa"/>
            <w:tcBorders>
              <w:top w:val="nil"/>
              <w:left w:val="nil"/>
              <w:bottom w:val="single" w:sz="4" w:space="0" w:color="auto"/>
              <w:right w:val="single" w:sz="4" w:space="0" w:color="auto"/>
            </w:tcBorders>
            <w:shd w:val="clear" w:color="auto" w:fill="auto"/>
            <w:vAlign w:val="center"/>
            <w:hideMark/>
          </w:tcPr>
          <w:p w:rsidR="009C28CF" w:rsidRPr="005443E4" w:rsidRDefault="00723A81">
            <w:pPr>
              <w:jc w:val="center"/>
              <w:rPr>
                <w:sz w:val="20"/>
                <w:szCs w:val="20"/>
              </w:rPr>
            </w:pPr>
            <w:r w:rsidRPr="005443E4">
              <w:rPr>
                <w:sz w:val="20"/>
                <w:szCs w:val="20"/>
              </w:rPr>
              <w:t>13 280,00</w:t>
            </w:r>
          </w:p>
        </w:tc>
        <w:tc>
          <w:tcPr>
            <w:tcW w:w="850" w:type="dxa"/>
            <w:tcBorders>
              <w:top w:val="nil"/>
              <w:left w:val="nil"/>
              <w:bottom w:val="single" w:sz="4" w:space="0" w:color="auto"/>
              <w:right w:val="single" w:sz="4" w:space="0" w:color="auto"/>
            </w:tcBorders>
            <w:shd w:val="clear" w:color="000000" w:fill="auto"/>
            <w:noWrap/>
            <w:vAlign w:val="center"/>
            <w:hideMark/>
          </w:tcPr>
          <w:p w:rsidR="009C28CF" w:rsidRPr="005443E4" w:rsidRDefault="00723A81">
            <w:pPr>
              <w:jc w:val="center"/>
              <w:rPr>
                <w:sz w:val="20"/>
                <w:szCs w:val="20"/>
              </w:rPr>
            </w:pPr>
            <w:r w:rsidRPr="005443E4">
              <w:rPr>
                <w:sz w:val="20"/>
                <w:szCs w:val="20"/>
              </w:rPr>
              <w:t>100,0</w:t>
            </w:r>
          </w:p>
        </w:tc>
      </w:tr>
      <w:tr w:rsidR="00723A81" w:rsidRPr="005443E4" w:rsidTr="00E26F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8"/>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723A81" w:rsidRPr="005443E4" w:rsidRDefault="00723A81">
            <w:pPr>
              <w:jc w:val="center"/>
              <w:rPr>
                <w:sz w:val="20"/>
                <w:szCs w:val="20"/>
              </w:rPr>
            </w:pPr>
            <w:r w:rsidRPr="005443E4">
              <w:rPr>
                <w:sz w:val="20"/>
                <w:szCs w:val="20"/>
              </w:rPr>
              <w:t xml:space="preserve"> 922  2 02 35120 05 0000 150</w:t>
            </w:r>
          </w:p>
        </w:tc>
        <w:tc>
          <w:tcPr>
            <w:tcW w:w="4110" w:type="dxa"/>
            <w:tcBorders>
              <w:top w:val="nil"/>
              <w:left w:val="nil"/>
              <w:bottom w:val="single" w:sz="4" w:space="0" w:color="auto"/>
              <w:right w:val="single" w:sz="4" w:space="0" w:color="auto"/>
            </w:tcBorders>
            <w:shd w:val="clear" w:color="auto" w:fill="auto"/>
            <w:vAlign w:val="center"/>
            <w:hideMark/>
          </w:tcPr>
          <w:p w:rsidR="00723A81" w:rsidRPr="005443E4" w:rsidRDefault="00723A81">
            <w:pPr>
              <w:rPr>
                <w:sz w:val="20"/>
                <w:szCs w:val="20"/>
              </w:rPr>
            </w:pPr>
            <w:r w:rsidRPr="005443E4">
              <w:rPr>
                <w:sz w:val="20"/>
                <w:szCs w:val="2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723A81" w:rsidRPr="005443E4" w:rsidRDefault="00723A81" w:rsidP="009B0DDB">
            <w:pPr>
              <w:jc w:val="center"/>
              <w:rPr>
                <w:sz w:val="20"/>
                <w:szCs w:val="20"/>
              </w:rPr>
            </w:pPr>
            <w:r w:rsidRPr="005443E4">
              <w:rPr>
                <w:sz w:val="20"/>
                <w:szCs w:val="20"/>
              </w:rPr>
              <w:t>13 280,00</w:t>
            </w:r>
          </w:p>
        </w:tc>
        <w:tc>
          <w:tcPr>
            <w:tcW w:w="1560" w:type="dxa"/>
            <w:tcBorders>
              <w:top w:val="nil"/>
              <w:left w:val="nil"/>
              <w:bottom w:val="single" w:sz="4" w:space="0" w:color="auto"/>
              <w:right w:val="single" w:sz="4" w:space="0" w:color="auto"/>
            </w:tcBorders>
            <w:shd w:val="clear" w:color="auto" w:fill="auto"/>
            <w:vAlign w:val="center"/>
            <w:hideMark/>
          </w:tcPr>
          <w:p w:rsidR="00723A81" w:rsidRPr="005443E4" w:rsidRDefault="00723A81" w:rsidP="009B0DDB">
            <w:pPr>
              <w:jc w:val="center"/>
              <w:rPr>
                <w:sz w:val="20"/>
                <w:szCs w:val="20"/>
              </w:rPr>
            </w:pPr>
            <w:r w:rsidRPr="005443E4">
              <w:rPr>
                <w:sz w:val="20"/>
                <w:szCs w:val="20"/>
              </w:rPr>
              <w:t>13 280,00</w:t>
            </w:r>
          </w:p>
        </w:tc>
        <w:tc>
          <w:tcPr>
            <w:tcW w:w="850" w:type="dxa"/>
            <w:tcBorders>
              <w:top w:val="nil"/>
              <w:left w:val="nil"/>
              <w:bottom w:val="single" w:sz="4" w:space="0" w:color="auto"/>
              <w:right w:val="single" w:sz="4" w:space="0" w:color="auto"/>
            </w:tcBorders>
            <w:shd w:val="clear" w:color="000000" w:fill="auto"/>
            <w:noWrap/>
            <w:vAlign w:val="center"/>
            <w:hideMark/>
          </w:tcPr>
          <w:p w:rsidR="00723A81" w:rsidRPr="005443E4" w:rsidRDefault="00723A81">
            <w:pPr>
              <w:jc w:val="center"/>
              <w:rPr>
                <w:sz w:val="20"/>
                <w:szCs w:val="20"/>
              </w:rPr>
            </w:pPr>
            <w:r w:rsidRPr="005443E4">
              <w:rPr>
                <w:sz w:val="20"/>
                <w:szCs w:val="20"/>
              </w:rPr>
              <w:t>100,0</w:t>
            </w:r>
          </w:p>
        </w:tc>
      </w:tr>
      <w:tr w:rsidR="00015142" w:rsidRPr="005443E4" w:rsidTr="00363F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75"/>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9C28CF" w:rsidRPr="005443E4" w:rsidRDefault="009C28CF">
            <w:pPr>
              <w:jc w:val="center"/>
              <w:rPr>
                <w:sz w:val="20"/>
                <w:szCs w:val="20"/>
              </w:rPr>
            </w:pPr>
            <w:r w:rsidRPr="005443E4">
              <w:rPr>
                <w:sz w:val="20"/>
                <w:szCs w:val="20"/>
              </w:rPr>
              <w:t xml:space="preserve"> 922 2 02 35260 00 0000 150</w:t>
            </w:r>
          </w:p>
        </w:tc>
        <w:tc>
          <w:tcPr>
            <w:tcW w:w="4110" w:type="dxa"/>
            <w:tcBorders>
              <w:top w:val="nil"/>
              <w:left w:val="nil"/>
              <w:bottom w:val="single" w:sz="4" w:space="0" w:color="auto"/>
              <w:right w:val="single" w:sz="4" w:space="0" w:color="auto"/>
            </w:tcBorders>
            <w:shd w:val="clear" w:color="auto" w:fill="auto"/>
            <w:vAlign w:val="center"/>
            <w:hideMark/>
          </w:tcPr>
          <w:p w:rsidR="009C28CF" w:rsidRPr="005443E4" w:rsidRDefault="009C28CF">
            <w:pPr>
              <w:rPr>
                <w:sz w:val="20"/>
                <w:szCs w:val="20"/>
              </w:rPr>
            </w:pPr>
            <w:r w:rsidRPr="005443E4">
              <w:rPr>
                <w:sz w:val="20"/>
                <w:szCs w:val="20"/>
              </w:rPr>
              <w:t>Субвенции бюджетам на выплату единовременного пособия при всех формах устройства детей, лишенных родительского попечения, в семью</w:t>
            </w:r>
          </w:p>
        </w:tc>
        <w:tc>
          <w:tcPr>
            <w:tcW w:w="1701" w:type="dxa"/>
            <w:tcBorders>
              <w:top w:val="nil"/>
              <w:left w:val="nil"/>
              <w:bottom w:val="single" w:sz="4" w:space="0" w:color="auto"/>
              <w:right w:val="single" w:sz="4" w:space="0" w:color="auto"/>
            </w:tcBorders>
            <w:shd w:val="clear" w:color="auto" w:fill="auto"/>
            <w:vAlign w:val="center"/>
            <w:hideMark/>
          </w:tcPr>
          <w:p w:rsidR="009C28CF" w:rsidRPr="005443E4" w:rsidRDefault="00363F4A">
            <w:pPr>
              <w:jc w:val="center"/>
              <w:rPr>
                <w:sz w:val="20"/>
                <w:szCs w:val="20"/>
              </w:rPr>
            </w:pPr>
            <w:r w:rsidRPr="005443E4">
              <w:rPr>
                <w:sz w:val="20"/>
                <w:szCs w:val="20"/>
              </w:rPr>
              <w:t>263 595,05</w:t>
            </w:r>
          </w:p>
        </w:tc>
        <w:tc>
          <w:tcPr>
            <w:tcW w:w="1560" w:type="dxa"/>
            <w:tcBorders>
              <w:top w:val="nil"/>
              <w:left w:val="nil"/>
              <w:bottom w:val="single" w:sz="4" w:space="0" w:color="auto"/>
              <w:right w:val="single" w:sz="4" w:space="0" w:color="auto"/>
            </w:tcBorders>
            <w:shd w:val="clear" w:color="auto" w:fill="auto"/>
            <w:vAlign w:val="center"/>
          </w:tcPr>
          <w:p w:rsidR="009C28CF" w:rsidRPr="005443E4" w:rsidRDefault="00536A19">
            <w:pPr>
              <w:jc w:val="center"/>
              <w:rPr>
                <w:sz w:val="20"/>
                <w:szCs w:val="20"/>
              </w:rPr>
            </w:pPr>
            <w:r w:rsidRPr="005443E4">
              <w:rPr>
                <w:sz w:val="20"/>
                <w:szCs w:val="20"/>
              </w:rPr>
              <w:t>0,0</w:t>
            </w:r>
          </w:p>
        </w:tc>
        <w:tc>
          <w:tcPr>
            <w:tcW w:w="850" w:type="dxa"/>
            <w:tcBorders>
              <w:top w:val="nil"/>
              <w:left w:val="nil"/>
              <w:bottom w:val="single" w:sz="4" w:space="0" w:color="auto"/>
              <w:right w:val="single" w:sz="4" w:space="0" w:color="auto"/>
            </w:tcBorders>
            <w:shd w:val="clear" w:color="000000" w:fill="auto"/>
            <w:noWrap/>
            <w:vAlign w:val="center"/>
          </w:tcPr>
          <w:p w:rsidR="009C28CF" w:rsidRPr="005443E4" w:rsidRDefault="00536A19">
            <w:pPr>
              <w:jc w:val="center"/>
              <w:rPr>
                <w:sz w:val="20"/>
                <w:szCs w:val="20"/>
              </w:rPr>
            </w:pPr>
            <w:r w:rsidRPr="005443E4">
              <w:rPr>
                <w:sz w:val="20"/>
                <w:szCs w:val="20"/>
              </w:rPr>
              <w:t>0,0</w:t>
            </w:r>
          </w:p>
        </w:tc>
      </w:tr>
      <w:tr w:rsidR="00015142" w:rsidRPr="005443E4" w:rsidTr="00363F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0"/>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9C28CF" w:rsidRPr="005443E4" w:rsidRDefault="00763DE1">
            <w:pPr>
              <w:jc w:val="center"/>
              <w:rPr>
                <w:sz w:val="20"/>
                <w:szCs w:val="20"/>
              </w:rPr>
            </w:pPr>
            <w:r>
              <w:rPr>
                <w:sz w:val="20"/>
                <w:szCs w:val="20"/>
              </w:rPr>
              <w:t>922</w:t>
            </w:r>
            <w:r w:rsidR="00FE7963" w:rsidRPr="005443E4">
              <w:rPr>
                <w:sz w:val="20"/>
                <w:szCs w:val="20"/>
              </w:rPr>
              <w:t xml:space="preserve"> 2 02 35260</w:t>
            </w:r>
            <w:r w:rsidR="002505CF" w:rsidRPr="005443E4">
              <w:rPr>
                <w:sz w:val="20"/>
                <w:szCs w:val="20"/>
              </w:rPr>
              <w:t xml:space="preserve"> 05 0000 150</w:t>
            </w:r>
            <w:r w:rsidR="009C28CF" w:rsidRPr="005443E4">
              <w:rPr>
                <w:sz w:val="20"/>
                <w:szCs w:val="20"/>
              </w:rPr>
              <w:t xml:space="preserve"> </w:t>
            </w:r>
          </w:p>
        </w:tc>
        <w:tc>
          <w:tcPr>
            <w:tcW w:w="4110" w:type="dxa"/>
            <w:tcBorders>
              <w:top w:val="nil"/>
              <w:left w:val="nil"/>
              <w:bottom w:val="single" w:sz="4" w:space="0" w:color="auto"/>
              <w:right w:val="single" w:sz="4" w:space="0" w:color="auto"/>
            </w:tcBorders>
            <w:shd w:val="clear" w:color="auto" w:fill="auto"/>
            <w:vAlign w:val="center"/>
            <w:hideMark/>
          </w:tcPr>
          <w:p w:rsidR="009C28CF" w:rsidRPr="005443E4" w:rsidRDefault="009C28CF">
            <w:pPr>
              <w:rPr>
                <w:sz w:val="20"/>
                <w:szCs w:val="20"/>
              </w:rPr>
            </w:pPr>
            <w:r w:rsidRPr="005443E4">
              <w:rPr>
                <w:sz w:val="20"/>
                <w:szCs w:val="20"/>
              </w:rPr>
              <w:t>Субвенции бюджетам муниципальных районов на выплату единовременного пособия при всех формах устройства детей, лишенных родительского попечения, в семью</w:t>
            </w:r>
          </w:p>
        </w:tc>
        <w:tc>
          <w:tcPr>
            <w:tcW w:w="1701" w:type="dxa"/>
            <w:tcBorders>
              <w:top w:val="nil"/>
              <w:left w:val="nil"/>
              <w:bottom w:val="single" w:sz="4" w:space="0" w:color="auto"/>
              <w:right w:val="single" w:sz="4" w:space="0" w:color="auto"/>
            </w:tcBorders>
            <w:shd w:val="clear" w:color="auto" w:fill="auto"/>
            <w:vAlign w:val="center"/>
            <w:hideMark/>
          </w:tcPr>
          <w:p w:rsidR="009C28CF" w:rsidRPr="005443E4" w:rsidRDefault="00363F4A">
            <w:pPr>
              <w:jc w:val="center"/>
              <w:rPr>
                <w:sz w:val="20"/>
                <w:szCs w:val="20"/>
              </w:rPr>
            </w:pPr>
            <w:r w:rsidRPr="005443E4">
              <w:rPr>
                <w:sz w:val="20"/>
                <w:szCs w:val="20"/>
              </w:rPr>
              <w:t>263 595,05</w:t>
            </w:r>
          </w:p>
        </w:tc>
        <w:tc>
          <w:tcPr>
            <w:tcW w:w="1560" w:type="dxa"/>
            <w:tcBorders>
              <w:top w:val="nil"/>
              <w:left w:val="nil"/>
              <w:bottom w:val="single" w:sz="4" w:space="0" w:color="auto"/>
              <w:right w:val="single" w:sz="4" w:space="0" w:color="auto"/>
            </w:tcBorders>
            <w:shd w:val="clear" w:color="auto" w:fill="auto"/>
            <w:vAlign w:val="center"/>
          </w:tcPr>
          <w:p w:rsidR="009C28CF" w:rsidRPr="005443E4" w:rsidRDefault="00536A19">
            <w:pPr>
              <w:jc w:val="center"/>
              <w:rPr>
                <w:sz w:val="20"/>
                <w:szCs w:val="20"/>
              </w:rPr>
            </w:pPr>
            <w:r w:rsidRPr="005443E4">
              <w:rPr>
                <w:sz w:val="20"/>
                <w:szCs w:val="20"/>
              </w:rPr>
              <w:t>0,0</w:t>
            </w:r>
          </w:p>
        </w:tc>
        <w:tc>
          <w:tcPr>
            <w:tcW w:w="850" w:type="dxa"/>
            <w:tcBorders>
              <w:top w:val="nil"/>
              <w:left w:val="nil"/>
              <w:bottom w:val="single" w:sz="4" w:space="0" w:color="auto"/>
              <w:right w:val="single" w:sz="4" w:space="0" w:color="auto"/>
            </w:tcBorders>
            <w:shd w:val="clear" w:color="000000" w:fill="auto"/>
            <w:noWrap/>
            <w:vAlign w:val="center"/>
          </w:tcPr>
          <w:p w:rsidR="009C28CF" w:rsidRPr="005443E4" w:rsidRDefault="00536A19">
            <w:pPr>
              <w:jc w:val="center"/>
              <w:rPr>
                <w:sz w:val="20"/>
                <w:szCs w:val="20"/>
              </w:rPr>
            </w:pPr>
            <w:r w:rsidRPr="005443E4">
              <w:rPr>
                <w:sz w:val="20"/>
                <w:szCs w:val="20"/>
              </w:rPr>
              <w:t>0,0</w:t>
            </w:r>
          </w:p>
        </w:tc>
      </w:tr>
      <w:tr w:rsidR="00665D14" w:rsidRPr="005443E4" w:rsidTr="000F1C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4"/>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9C28CF" w:rsidRPr="005443E4" w:rsidRDefault="009C28CF">
            <w:pPr>
              <w:jc w:val="center"/>
              <w:rPr>
                <w:b/>
                <w:bCs/>
                <w:sz w:val="20"/>
                <w:szCs w:val="20"/>
              </w:rPr>
            </w:pPr>
            <w:r w:rsidRPr="005443E4">
              <w:rPr>
                <w:b/>
                <w:bCs/>
                <w:sz w:val="20"/>
                <w:szCs w:val="20"/>
              </w:rPr>
              <w:t xml:space="preserve"> 000 2 02 40000 00 0000 150</w:t>
            </w:r>
          </w:p>
        </w:tc>
        <w:tc>
          <w:tcPr>
            <w:tcW w:w="4110" w:type="dxa"/>
            <w:tcBorders>
              <w:top w:val="nil"/>
              <w:left w:val="nil"/>
              <w:bottom w:val="single" w:sz="4" w:space="0" w:color="auto"/>
              <w:right w:val="single" w:sz="4" w:space="0" w:color="auto"/>
            </w:tcBorders>
            <w:shd w:val="clear" w:color="auto" w:fill="auto"/>
            <w:vAlign w:val="center"/>
            <w:hideMark/>
          </w:tcPr>
          <w:p w:rsidR="009C28CF" w:rsidRPr="005443E4" w:rsidRDefault="009C28CF">
            <w:pPr>
              <w:rPr>
                <w:b/>
                <w:bCs/>
                <w:sz w:val="20"/>
                <w:szCs w:val="20"/>
              </w:rPr>
            </w:pPr>
            <w:r w:rsidRPr="005443E4">
              <w:rPr>
                <w:b/>
                <w:bCs/>
                <w:sz w:val="20"/>
                <w:szCs w:val="20"/>
              </w:rPr>
              <w:t>Иные межбюджетные трансферты</w:t>
            </w:r>
          </w:p>
        </w:tc>
        <w:tc>
          <w:tcPr>
            <w:tcW w:w="1701" w:type="dxa"/>
            <w:tcBorders>
              <w:top w:val="nil"/>
              <w:left w:val="nil"/>
              <w:bottom w:val="single" w:sz="4" w:space="0" w:color="auto"/>
              <w:right w:val="single" w:sz="4" w:space="0" w:color="auto"/>
            </w:tcBorders>
            <w:shd w:val="clear" w:color="auto" w:fill="auto"/>
            <w:vAlign w:val="center"/>
            <w:hideMark/>
          </w:tcPr>
          <w:p w:rsidR="009C28CF" w:rsidRPr="005443E4" w:rsidRDefault="00015142">
            <w:pPr>
              <w:jc w:val="center"/>
              <w:rPr>
                <w:b/>
                <w:bCs/>
                <w:sz w:val="20"/>
                <w:szCs w:val="20"/>
              </w:rPr>
            </w:pPr>
            <w:r w:rsidRPr="005443E4">
              <w:rPr>
                <w:b/>
                <w:bCs/>
                <w:sz w:val="20"/>
                <w:szCs w:val="20"/>
              </w:rPr>
              <w:t>53 044 649,81</w:t>
            </w:r>
          </w:p>
        </w:tc>
        <w:tc>
          <w:tcPr>
            <w:tcW w:w="1560" w:type="dxa"/>
            <w:tcBorders>
              <w:top w:val="nil"/>
              <w:left w:val="nil"/>
              <w:bottom w:val="single" w:sz="4" w:space="0" w:color="auto"/>
              <w:right w:val="single" w:sz="4" w:space="0" w:color="auto"/>
            </w:tcBorders>
            <w:shd w:val="clear" w:color="auto" w:fill="auto"/>
            <w:vAlign w:val="center"/>
            <w:hideMark/>
          </w:tcPr>
          <w:p w:rsidR="009C28CF" w:rsidRPr="005443E4" w:rsidRDefault="00015142" w:rsidP="00015142">
            <w:pPr>
              <w:jc w:val="center"/>
              <w:rPr>
                <w:b/>
                <w:bCs/>
                <w:sz w:val="20"/>
                <w:szCs w:val="20"/>
              </w:rPr>
            </w:pPr>
            <w:r w:rsidRPr="005443E4">
              <w:rPr>
                <w:b/>
                <w:bCs/>
                <w:sz w:val="20"/>
                <w:szCs w:val="20"/>
              </w:rPr>
              <w:t>52 866 385,14</w:t>
            </w:r>
          </w:p>
        </w:tc>
        <w:tc>
          <w:tcPr>
            <w:tcW w:w="850" w:type="dxa"/>
            <w:tcBorders>
              <w:top w:val="nil"/>
              <w:left w:val="nil"/>
              <w:bottom w:val="single" w:sz="4" w:space="0" w:color="auto"/>
              <w:right w:val="single" w:sz="4" w:space="0" w:color="auto"/>
            </w:tcBorders>
            <w:shd w:val="clear" w:color="000000" w:fill="auto"/>
            <w:noWrap/>
            <w:vAlign w:val="center"/>
            <w:hideMark/>
          </w:tcPr>
          <w:p w:rsidR="009C28CF" w:rsidRPr="005443E4" w:rsidRDefault="00015142">
            <w:pPr>
              <w:jc w:val="center"/>
              <w:rPr>
                <w:b/>
                <w:bCs/>
                <w:sz w:val="20"/>
                <w:szCs w:val="20"/>
              </w:rPr>
            </w:pPr>
            <w:r w:rsidRPr="005443E4">
              <w:rPr>
                <w:b/>
                <w:bCs/>
                <w:sz w:val="20"/>
                <w:szCs w:val="20"/>
              </w:rPr>
              <w:t>99,7</w:t>
            </w:r>
          </w:p>
        </w:tc>
      </w:tr>
      <w:tr w:rsidR="00665D14" w:rsidRPr="005443E4" w:rsidTr="000F1C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380"/>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9C28CF" w:rsidRPr="005443E4" w:rsidRDefault="009C28CF">
            <w:pPr>
              <w:jc w:val="center"/>
              <w:rPr>
                <w:sz w:val="20"/>
                <w:szCs w:val="20"/>
              </w:rPr>
            </w:pPr>
            <w:r w:rsidRPr="005443E4">
              <w:rPr>
                <w:sz w:val="20"/>
                <w:szCs w:val="20"/>
              </w:rPr>
              <w:t xml:space="preserve"> 922 2 02 40014 00 0000 150</w:t>
            </w:r>
          </w:p>
        </w:tc>
        <w:tc>
          <w:tcPr>
            <w:tcW w:w="4110" w:type="dxa"/>
            <w:tcBorders>
              <w:top w:val="nil"/>
              <w:left w:val="nil"/>
              <w:bottom w:val="single" w:sz="4" w:space="0" w:color="auto"/>
              <w:right w:val="single" w:sz="4" w:space="0" w:color="auto"/>
            </w:tcBorders>
            <w:shd w:val="clear" w:color="auto" w:fill="auto"/>
            <w:vAlign w:val="center"/>
            <w:hideMark/>
          </w:tcPr>
          <w:p w:rsidR="009C28CF" w:rsidRPr="005443E4" w:rsidRDefault="009C28CF">
            <w:pPr>
              <w:rPr>
                <w:sz w:val="20"/>
                <w:szCs w:val="20"/>
              </w:rPr>
            </w:pPr>
            <w:r w:rsidRPr="005443E4">
              <w:rPr>
                <w:sz w:val="20"/>
                <w:szCs w:val="20"/>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701" w:type="dxa"/>
            <w:tcBorders>
              <w:top w:val="nil"/>
              <w:left w:val="nil"/>
              <w:bottom w:val="single" w:sz="4" w:space="0" w:color="auto"/>
              <w:right w:val="single" w:sz="4" w:space="0" w:color="auto"/>
            </w:tcBorders>
            <w:shd w:val="clear" w:color="auto" w:fill="auto"/>
            <w:vAlign w:val="center"/>
            <w:hideMark/>
          </w:tcPr>
          <w:p w:rsidR="009C28CF" w:rsidRPr="005443E4" w:rsidRDefault="00015142" w:rsidP="00015142">
            <w:pPr>
              <w:jc w:val="center"/>
              <w:rPr>
                <w:sz w:val="20"/>
                <w:szCs w:val="20"/>
              </w:rPr>
            </w:pPr>
            <w:r w:rsidRPr="005443E4">
              <w:rPr>
                <w:sz w:val="20"/>
                <w:szCs w:val="20"/>
              </w:rPr>
              <w:t>39 747 249,81</w:t>
            </w:r>
          </w:p>
        </w:tc>
        <w:tc>
          <w:tcPr>
            <w:tcW w:w="1560" w:type="dxa"/>
            <w:tcBorders>
              <w:top w:val="nil"/>
              <w:left w:val="nil"/>
              <w:bottom w:val="single" w:sz="4" w:space="0" w:color="auto"/>
              <w:right w:val="single" w:sz="4" w:space="0" w:color="auto"/>
            </w:tcBorders>
            <w:shd w:val="clear" w:color="auto" w:fill="auto"/>
            <w:vAlign w:val="center"/>
            <w:hideMark/>
          </w:tcPr>
          <w:p w:rsidR="009C28CF" w:rsidRPr="005443E4" w:rsidRDefault="00015142">
            <w:pPr>
              <w:jc w:val="center"/>
              <w:rPr>
                <w:sz w:val="20"/>
                <w:szCs w:val="20"/>
              </w:rPr>
            </w:pPr>
            <w:r w:rsidRPr="005443E4">
              <w:rPr>
                <w:sz w:val="20"/>
                <w:szCs w:val="20"/>
              </w:rPr>
              <w:t>39 034 033,32</w:t>
            </w:r>
          </w:p>
        </w:tc>
        <w:tc>
          <w:tcPr>
            <w:tcW w:w="850" w:type="dxa"/>
            <w:tcBorders>
              <w:top w:val="nil"/>
              <w:left w:val="nil"/>
              <w:bottom w:val="single" w:sz="4" w:space="0" w:color="auto"/>
              <w:right w:val="single" w:sz="4" w:space="0" w:color="auto"/>
            </w:tcBorders>
            <w:shd w:val="clear" w:color="000000" w:fill="auto"/>
            <w:noWrap/>
            <w:vAlign w:val="center"/>
            <w:hideMark/>
          </w:tcPr>
          <w:p w:rsidR="009C28CF" w:rsidRPr="005443E4" w:rsidRDefault="00015142">
            <w:pPr>
              <w:jc w:val="center"/>
              <w:rPr>
                <w:sz w:val="20"/>
                <w:szCs w:val="20"/>
              </w:rPr>
            </w:pPr>
            <w:r w:rsidRPr="005443E4">
              <w:rPr>
                <w:sz w:val="20"/>
                <w:szCs w:val="20"/>
              </w:rPr>
              <w:t>98,2</w:t>
            </w:r>
          </w:p>
        </w:tc>
      </w:tr>
      <w:tr w:rsidR="00015142" w:rsidRPr="005443E4" w:rsidTr="000F1C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015142" w:rsidRPr="005443E4" w:rsidRDefault="00015142">
            <w:pPr>
              <w:jc w:val="center"/>
              <w:rPr>
                <w:sz w:val="20"/>
                <w:szCs w:val="20"/>
              </w:rPr>
            </w:pPr>
            <w:r w:rsidRPr="005443E4">
              <w:rPr>
                <w:sz w:val="20"/>
                <w:szCs w:val="20"/>
              </w:rPr>
              <w:t xml:space="preserve"> 002 2 02 40014 05 0000 150</w:t>
            </w:r>
          </w:p>
        </w:tc>
        <w:tc>
          <w:tcPr>
            <w:tcW w:w="4110" w:type="dxa"/>
            <w:tcBorders>
              <w:top w:val="nil"/>
              <w:left w:val="nil"/>
              <w:bottom w:val="single" w:sz="4" w:space="0" w:color="auto"/>
              <w:right w:val="single" w:sz="4" w:space="0" w:color="auto"/>
            </w:tcBorders>
            <w:shd w:val="clear" w:color="auto" w:fill="auto"/>
            <w:vAlign w:val="center"/>
            <w:hideMark/>
          </w:tcPr>
          <w:p w:rsidR="00015142" w:rsidRPr="005443E4" w:rsidRDefault="00015142">
            <w:pPr>
              <w:rPr>
                <w:sz w:val="20"/>
                <w:szCs w:val="20"/>
              </w:rPr>
            </w:pPr>
            <w:r w:rsidRPr="005443E4">
              <w:rPr>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701" w:type="dxa"/>
            <w:tcBorders>
              <w:top w:val="nil"/>
              <w:left w:val="nil"/>
              <w:bottom w:val="single" w:sz="4" w:space="0" w:color="auto"/>
              <w:right w:val="single" w:sz="4" w:space="0" w:color="auto"/>
            </w:tcBorders>
            <w:shd w:val="clear" w:color="auto" w:fill="auto"/>
            <w:vAlign w:val="center"/>
            <w:hideMark/>
          </w:tcPr>
          <w:p w:rsidR="00015142" w:rsidRPr="005443E4" w:rsidRDefault="00015142" w:rsidP="009B0DDB">
            <w:pPr>
              <w:jc w:val="center"/>
              <w:rPr>
                <w:sz w:val="20"/>
                <w:szCs w:val="20"/>
              </w:rPr>
            </w:pPr>
            <w:r w:rsidRPr="005443E4">
              <w:rPr>
                <w:sz w:val="20"/>
                <w:szCs w:val="20"/>
              </w:rPr>
              <w:t>39 747 249,81</w:t>
            </w:r>
          </w:p>
        </w:tc>
        <w:tc>
          <w:tcPr>
            <w:tcW w:w="1560" w:type="dxa"/>
            <w:tcBorders>
              <w:top w:val="nil"/>
              <w:left w:val="nil"/>
              <w:bottom w:val="single" w:sz="4" w:space="0" w:color="auto"/>
              <w:right w:val="single" w:sz="4" w:space="0" w:color="auto"/>
            </w:tcBorders>
            <w:shd w:val="clear" w:color="auto" w:fill="auto"/>
            <w:vAlign w:val="center"/>
            <w:hideMark/>
          </w:tcPr>
          <w:p w:rsidR="00015142" w:rsidRPr="005443E4" w:rsidRDefault="00015142" w:rsidP="009B0DDB">
            <w:pPr>
              <w:jc w:val="center"/>
              <w:rPr>
                <w:sz w:val="20"/>
                <w:szCs w:val="20"/>
              </w:rPr>
            </w:pPr>
            <w:r w:rsidRPr="005443E4">
              <w:rPr>
                <w:sz w:val="20"/>
                <w:szCs w:val="20"/>
              </w:rPr>
              <w:t>39 034 033,32</w:t>
            </w:r>
          </w:p>
        </w:tc>
        <w:tc>
          <w:tcPr>
            <w:tcW w:w="850" w:type="dxa"/>
            <w:tcBorders>
              <w:top w:val="nil"/>
              <w:left w:val="nil"/>
              <w:bottom w:val="single" w:sz="4" w:space="0" w:color="auto"/>
              <w:right w:val="single" w:sz="4" w:space="0" w:color="auto"/>
            </w:tcBorders>
            <w:shd w:val="clear" w:color="000000" w:fill="auto"/>
            <w:noWrap/>
            <w:vAlign w:val="center"/>
            <w:hideMark/>
          </w:tcPr>
          <w:p w:rsidR="00015142" w:rsidRPr="005443E4" w:rsidRDefault="00015142" w:rsidP="009B0DDB">
            <w:pPr>
              <w:jc w:val="center"/>
              <w:rPr>
                <w:sz w:val="20"/>
                <w:szCs w:val="20"/>
              </w:rPr>
            </w:pPr>
            <w:r w:rsidRPr="005443E4">
              <w:rPr>
                <w:sz w:val="20"/>
                <w:szCs w:val="20"/>
              </w:rPr>
              <w:t>98,2</w:t>
            </w:r>
          </w:p>
        </w:tc>
      </w:tr>
      <w:tr w:rsidR="00015142" w:rsidRPr="005443E4" w:rsidTr="000F1C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709" w:type="dxa"/>
            <w:gridSpan w:val="2"/>
            <w:tcBorders>
              <w:top w:val="nil"/>
              <w:left w:val="single" w:sz="4" w:space="0" w:color="auto"/>
              <w:bottom w:val="single" w:sz="4" w:space="0" w:color="auto"/>
              <w:right w:val="single" w:sz="4" w:space="0" w:color="auto"/>
            </w:tcBorders>
            <w:shd w:val="clear" w:color="auto" w:fill="auto"/>
            <w:vAlign w:val="center"/>
          </w:tcPr>
          <w:p w:rsidR="00015142" w:rsidRPr="00763DE1" w:rsidRDefault="00763DE1">
            <w:pPr>
              <w:jc w:val="center"/>
              <w:rPr>
                <w:sz w:val="20"/>
                <w:szCs w:val="20"/>
              </w:rPr>
            </w:pPr>
            <w:r w:rsidRPr="00763DE1">
              <w:rPr>
                <w:sz w:val="20"/>
                <w:szCs w:val="20"/>
              </w:rPr>
              <w:t xml:space="preserve">008 </w:t>
            </w:r>
            <w:r w:rsidR="00015142" w:rsidRPr="00763DE1">
              <w:rPr>
                <w:sz w:val="20"/>
                <w:szCs w:val="20"/>
              </w:rPr>
              <w:t>2 02 45303 00 0000 150</w:t>
            </w:r>
          </w:p>
        </w:tc>
        <w:tc>
          <w:tcPr>
            <w:tcW w:w="4110" w:type="dxa"/>
            <w:tcBorders>
              <w:top w:val="nil"/>
              <w:left w:val="nil"/>
              <w:bottom w:val="single" w:sz="4" w:space="0" w:color="auto"/>
              <w:right w:val="single" w:sz="4" w:space="0" w:color="auto"/>
            </w:tcBorders>
            <w:shd w:val="clear" w:color="auto" w:fill="auto"/>
            <w:vAlign w:val="center"/>
          </w:tcPr>
          <w:p w:rsidR="00015142" w:rsidRPr="005443E4" w:rsidRDefault="00015142">
            <w:pPr>
              <w:rPr>
                <w:sz w:val="18"/>
                <w:szCs w:val="18"/>
              </w:rPr>
            </w:pPr>
            <w:r w:rsidRPr="005443E4">
              <w:rPr>
                <w:sz w:val="18"/>
                <w:szCs w:val="18"/>
              </w:rPr>
              <w:t>Межбюджетные трансферты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01" w:type="dxa"/>
            <w:tcBorders>
              <w:top w:val="nil"/>
              <w:left w:val="nil"/>
              <w:bottom w:val="single" w:sz="4" w:space="0" w:color="auto"/>
              <w:right w:val="single" w:sz="4" w:space="0" w:color="auto"/>
            </w:tcBorders>
            <w:shd w:val="clear" w:color="auto" w:fill="auto"/>
            <w:vAlign w:val="center"/>
          </w:tcPr>
          <w:p w:rsidR="00015142" w:rsidRPr="005443E4" w:rsidRDefault="00015142">
            <w:pPr>
              <w:jc w:val="center"/>
              <w:rPr>
                <w:sz w:val="18"/>
                <w:szCs w:val="18"/>
              </w:rPr>
            </w:pPr>
            <w:r w:rsidRPr="005443E4">
              <w:rPr>
                <w:sz w:val="18"/>
                <w:szCs w:val="18"/>
              </w:rPr>
              <w:t>4 426 800,00</w:t>
            </w:r>
          </w:p>
        </w:tc>
        <w:tc>
          <w:tcPr>
            <w:tcW w:w="1560" w:type="dxa"/>
            <w:tcBorders>
              <w:top w:val="nil"/>
              <w:left w:val="nil"/>
              <w:bottom w:val="single" w:sz="4" w:space="0" w:color="auto"/>
              <w:right w:val="single" w:sz="4" w:space="0" w:color="auto"/>
            </w:tcBorders>
            <w:shd w:val="clear" w:color="auto" w:fill="auto"/>
            <w:vAlign w:val="center"/>
          </w:tcPr>
          <w:p w:rsidR="00015142" w:rsidRPr="005443E4" w:rsidRDefault="00015142" w:rsidP="009B0DDB">
            <w:pPr>
              <w:jc w:val="center"/>
              <w:rPr>
                <w:sz w:val="20"/>
                <w:szCs w:val="20"/>
              </w:rPr>
            </w:pPr>
            <w:r w:rsidRPr="005443E4">
              <w:rPr>
                <w:sz w:val="20"/>
                <w:szCs w:val="20"/>
              </w:rPr>
              <w:t>4 267 302,82</w:t>
            </w:r>
          </w:p>
        </w:tc>
        <w:tc>
          <w:tcPr>
            <w:tcW w:w="850" w:type="dxa"/>
            <w:tcBorders>
              <w:top w:val="nil"/>
              <w:left w:val="nil"/>
              <w:bottom w:val="single" w:sz="4" w:space="0" w:color="auto"/>
              <w:right w:val="single" w:sz="4" w:space="0" w:color="auto"/>
            </w:tcBorders>
            <w:shd w:val="clear" w:color="000000" w:fill="auto"/>
            <w:noWrap/>
            <w:vAlign w:val="center"/>
          </w:tcPr>
          <w:p w:rsidR="00015142" w:rsidRPr="005443E4" w:rsidRDefault="00015142" w:rsidP="009B0DDB">
            <w:pPr>
              <w:jc w:val="center"/>
              <w:rPr>
                <w:sz w:val="20"/>
                <w:szCs w:val="20"/>
              </w:rPr>
            </w:pPr>
            <w:r w:rsidRPr="005443E4">
              <w:rPr>
                <w:sz w:val="20"/>
                <w:szCs w:val="20"/>
              </w:rPr>
              <w:t>96,4</w:t>
            </w:r>
          </w:p>
        </w:tc>
      </w:tr>
      <w:tr w:rsidR="00015142" w:rsidRPr="005443E4" w:rsidTr="000F1C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709" w:type="dxa"/>
            <w:gridSpan w:val="2"/>
            <w:tcBorders>
              <w:top w:val="nil"/>
              <w:left w:val="single" w:sz="4" w:space="0" w:color="auto"/>
              <w:bottom w:val="single" w:sz="4" w:space="0" w:color="auto"/>
              <w:right w:val="single" w:sz="4" w:space="0" w:color="auto"/>
            </w:tcBorders>
            <w:shd w:val="clear" w:color="auto" w:fill="auto"/>
            <w:vAlign w:val="center"/>
          </w:tcPr>
          <w:p w:rsidR="00015142" w:rsidRPr="00763DE1" w:rsidRDefault="00763DE1">
            <w:pPr>
              <w:jc w:val="center"/>
              <w:rPr>
                <w:sz w:val="20"/>
                <w:szCs w:val="20"/>
              </w:rPr>
            </w:pPr>
            <w:r w:rsidRPr="00763DE1">
              <w:rPr>
                <w:sz w:val="20"/>
                <w:szCs w:val="20"/>
              </w:rPr>
              <w:t xml:space="preserve">008 </w:t>
            </w:r>
            <w:r w:rsidR="00015142" w:rsidRPr="00763DE1">
              <w:rPr>
                <w:sz w:val="20"/>
                <w:szCs w:val="20"/>
              </w:rPr>
              <w:t>2 02 45303 05 0000 150</w:t>
            </w:r>
          </w:p>
        </w:tc>
        <w:tc>
          <w:tcPr>
            <w:tcW w:w="4110" w:type="dxa"/>
            <w:tcBorders>
              <w:top w:val="nil"/>
              <w:left w:val="nil"/>
              <w:bottom w:val="single" w:sz="4" w:space="0" w:color="auto"/>
              <w:right w:val="single" w:sz="4" w:space="0" w:color="auto"/>
            </w:tcBorders>
            <w:shd w:val="clear" w:color="auto" w:fill="auto"/>
            <w:vAlign w:val="center"/>
          </w:tcPr>
          <w:p w:rsidR="00015142" w:rsidRPr="005443E4" w:rsidRDefault="00015142">
            <w:pPr>
              <w:rPr>
                <w:sz w:val="18"/>
                <w:szCs w:val="18"/>
              </w:rPr>
            </w:pPr>
            <w:r w:rsidRPr="005443E4">
              <w:rPr>
                <w:sz w:val="18"/>
                <w:szCs w:val="18"/>
              </w:rPr>
              <w:t>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01" w:type="dxa"/>
            <w:tcBorders>
              <w:top w:val="nil"/>
              <w:left w:val="nil"/>
              <w:bottom w:val="single" w:sz="4" w:space="0" w:color="auto"/>
              <w:right w:val="single" w:sz="4" w:space="0" w:color="auto"/>
            </w:tcBorders>
            <w:shd w:val="clear" w:color="auto" w:fill="auto"/>
            <w:vAlign w:val="center"/>
          </w:tcPr>
          <w:p w:rsidR="00015142" w:rsidRPr="005443E4" w:rsidRDefault="00015142" w:rsidP="009B0DDB">
            <w:pPr>
              <w:jc w:val="center"/>
              <w:rPr>
                <w:sz w:val="18"/>
                <w:szCs w:val="18"/>
              </w:rPr>
            </w:pPr>
            <w:r w:rsidRPr="005443E4">
              <w:rPr>
                <w:sz w:val="18"/>
                <w:szCs w:val="18"/>
              </w:rPr>
              <w:t>4 426 800,00</w:t>
            </w:r>
          </w:p>
        </w:tc>
        <w:tc>
          <w:tcPr>
            <w:tcW w:w="1560" w:type="dxa"/>
            <w:tcBorders>
              <w:top w:val="nil"/>
              <w:left w:val="nil"/>
              <w:bottom w:val="single" w:sz="4" w:space="0" w:color="auto"/>
              <w:right w:val="single" w:sz="4" w:space="0" w:color="auto"/>
            </w:tcBorders>
            <w:shd w:val="clear" w:color="auto" w:fill="auto"/>
            <w:vAlign w:val="center"/>
          </w:tcPr>
          <w:p w:rsidR="00015142" w:rsidRPr="005443E4" w:rsidRDefault="00015142" w:rsidP="009B0DDB">
            <w:pPr>
              <w:jc w:val="center"/>
              <w:rPr>
                <w:sz w:val="20"/>
                <w:szCs w:val="20"/>
              </w:rPr>
            </w:pPr>
            <w:r w:rsidRPr="005443E4">
              <w:rPr>
                <w:sz w:val="20"/>
                <w:szCs w:val="20"/>
              </w:rPr>
              <w:t>4 267 302,82</w:t>
            </w:r>
          </w:p>
        </w:tc>
        <w:tc>
          <w:tcPr>
            <w:tcW w:w="850" w:type="dxa"/>
            <w:tcBorders>
              <w:top w:val="nil"/>
              <w:left w:val="nil"/>
              <w:bottom w:val="single" w:sz="4" w:space="0" w:color="auto"/>
              <w:right w:val="single" w:sz="4" w:space="0" w:color="auto"/>
            </w:tcBorders>
            <w:shd w:val="clear" w:color="000000" w:fill="auto"/>
            <w:noWrap/>
            <w:vAlign w:val="center"/>
          </w:tcPr>
          <w:p w:rsidR="00015142" w:rsidRPr="005443E4" w:rsidRDefault="00015142" w:rsidP="009B0DDB">
            <w:pPr>
              <w:jc w:val="center"/>
              <w:rPr>
                <w:sz w:val="20"/>
                <w:szCs w:val="20"/>
              </w:rPr>
            </w:pPr>
            <w:r w:rsidRPr="005443E4">
              <w:rPr>
                <w:sz w:val="20"/>
                <w:szCs w:val="20"/>
              </w:rPr>
              <w:t>96,4</w:t>
            </w:r>
          </w:p>
        </w:tc>
      </w:tr>
      <w:tr w:rsidR="00DF45C3" w:rsidRPr="005443E4" w:rsidTr="000F1C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37"/>
        </w:trPr>
        <w:tc>
          <w:tcPr>
            <w:tcW w:w="2709" w:type="dxa"/>
            <w:gridSpan w:val="2"/>
            <w:tcBorders>
              <w:top w:val="nil"/>
              <w:left w:val="single" w:sz="4" w:space="0" w:color="auto"/>
              <w:bottom w:val="single" w:sz="4" w:space="0" w:color="auto"/>
              <w:right w:val="single" w:sz="4" w:space="0" w:color="auto"/>
            </w:tcBorders>
            <w:shd w:val="clear" w:color="auto" w:fill="auto"/>
            <w:vAlign w:val="center"/>
          </w:tcPr>
          <w:p w:rsidR="00DF45C3" w:rsidRPr="005443E4" w:rsidRDefault="00DF45C3" w:rsidP="00911C2A">
            <w:pPr>
              <w:jc w:val="center"/>
              <w:rPr>
                <w:sz w:val="20"/>
                <w:szCs w:val="20"/>
              </w:rPr>
            </w:pPr>
            <w:r w:rsidRPr="005443E4">
              <w:rPr>
                <w:sz w:val="20"/>
                <w:szCs w:val="20"/>
              </w:rPr>
              <w:t>922 2 02 49999 00 0000 150</w:t>
            </w:r>
          </w:p>
        </w:tc>
        <w:tc>
          <w:tcPr>
            <w:tcW w:w="4110" w:type="dxa"/>
            <w:tcBorders>
              <w:top w:val="nil"/>
              <w:left w:val="nil"/>
              <w:bottom w:val="single" w:sz="4" w:space="0" w:color="auto"/>
              <w:right w:val="single" w:sz="4" w:space="0" w:color="auto"/>
            </w:tcBorders>
            <w:shd w:val="clear" w:color="auto" w:fill="auto"/>
            <w:vAlign w:val="center"/>
          </w:tcPr>
          <w:p w:rsidR="00DF45C3" w:rsidRPr="005443E4" w:rsidRDefault="00DF45C3" w:rsidP="00911C2A">
            <w:pPr>
              <w:rPr>
                <w:sz w:val="20"/>
                <w:szCs w:val="20"/>
              </w:rPr>
            </w:pPr>
            <w:r w:rsidRPr="005443E4">
              <w:rPr>
                <w:sz w:val="20"/>
                <w:szCs w:val="20"/>
              </w:rPr>
              <w:t xml:space="preserve">Прочие межбюджетные трансферты, передаваемые бюджетам </w:t>
            </w:r>
          </w:p>
        </w:tc>
        <w:tc>
          <w:tcPr>
            <w:tcW w:w="1701" w:type="dxa"/>
            <w:tcBorders>
              <w:top w:val="nil"/>
              <w:left w:val="nil"/>
              <w:bottom w:val="single" w:sz="4" w:space="0" w:color="auto"/>
              <w:right w:val="single" w:sz="4" w:space="0" w:color="auto"/>
            </w:tcBorders>
            <w:shd w:val="clear" w:color="auto" w:fill="auto"/>
            <w:vAlign w:val="center"/>
          </w:tcPr>
          <w:p w:rsidR="00DF45C3" w:rsidRPr="005443E4" w:rsidRDefault="00EC0BAB" w:rsidP="00911C2A">
            <w:pPr>
              <w:jc w:val="center"/>
              <w:rPr>
                <w:sz w:val="20"/>
                <w:szCs w:val="20"/>
              </w:rPr>
            </w:pPr>
            <w:r w:rsidRPr="005443E4">
              <w:rPr>
                <w:sz w:val="20"/>
                <w:szCs w:val="20"/>
              </w:rPr>
              <w:t>8 870 600,00</w:t>
            </w:r>
          </w:p>
        </w:tc>
        <w:tc>
          <w:tcPr>
            <w:tcW w:w="1560" w:type="dxa"/>
            <w:tcBorders>
              <w:top w:val="nil"/>
              <w:left w:val="nil"/>
              <w:bottom w:val="single" w:sz="4" w:space="0" w:color="auto"/>
              <w:right w:val="single" w:sz="4" w:space="0" w:color="auto"/>
            </w:tcBorders>
            <w:shd w:val="clear" w:color="auto" w:fill="auto"/>
            <w:vAlign w:val="center"/>
          </w:tcPr>
          <w:p w:rsidR="00DF45C3" w:rsidRPr="005443E4" w:rsidRDefault="00EC0BAB" w:rsidP="00911C2A">
            <w:pPr>
              <w:jc w:val="center"/>
              <w:rPr>
                <w:sz w:val="20"/>
                <w:szCs w:val="20"/>
              </w:rPr>
            </w:pPr>
            <w:r w:rsidRPr="005443E4">
              <w:rPr>
                <w:sz w:val="20"/>
                <w:szCs w:val="20"/>
              </w:rPr>
              <w:t>9 565 049,00</w:t>
            </w:r>
          </w:p>
        </w:tc>
        <w:tc>
          <w:tcPr>
            <w:tcW w:w="850" w:type="dxa"/>
            <w:tcBorders>
              <w:top w:val="nil"/>
              <w:left w:val="nil"/>
              <w:bottom w:val="single" w:sz="4" w:space="0" w:color="auto"/>
              <w:right w:val="single" w:sz="4" w:space="0" w:color="auto"/>
            </w:tcBorders>
            <w:shd w:val="clear" w:color="000000" w:fill="auto"/>
            <w:noWrap/>
            <w:vAlign w:val="center"/>
          </w:tcPr>
          <w:p w:rsidR="00DF45C3" w:rsidRPr="005443E4" w:rsidRDefault="00EC0BAB" w:rsidP="00911C2A">
            <w:pPr>
              <w:jc w:val="center"/>
              <w:rPr>
                <w:sz w:val="20"/>
                <w:szCs w:val="20"/>
              </w:rPr>
            </w:pPr>
            <w:r w:rsidRPr="005443E4">
              <w:rPr>
                <w:sz w:val="20"/>
                <w:szCs w:val="20"/>
              </w:rPr>
              <w:t>107,8</w:t>
            </w:r>
          </w:p>
        </w:tc>
      </w:tr>
      <w:tr w:rsidR="00665D14" w:rsidRPr="005443E4" w:rsidTr="000F1C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4"/>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9C28CF" w:rsidRPr="005443E4" w:rsidRDefault="00DF45C3">
            <w:pPr>
              <w:jc w:val="center"/>
              <w:rPr>
                <w:sz w:val="20"/>
                <w:szCs w:val="20"/>
              </w:rPr>
            </w:pPr>
            <w:r w:rsidRPr="005443E4">
              <w:rPr>
                <w:sz w:val="20"/>
                <w:szCs w:val="20"/>
              </w:rPr>
              <w:t>922 2 02 49999 05</w:t>
            </w:r>
            <w:r w:rsidR="009C28CF" w:rsidRPr="005443E4">
              <w:rPr>
                <w:sz w:val="20"/>
                <w:szCs w:val="20"/>
              </w:rPr>
              <w:t xml:space="preserve"> 0000 150</w:t>
            </w:r>
          </w:p>
        </w:tc>
        <w:tc>
          <w:tcPr>
            <w:tcW w:w="4110" w:type="dxa"/>
            <w:tcBorders>
              <w:top w:val="nil"/>
              <w:left w:val="nil"/>
              <w:bottom w:val="single" w:sz="4" w:space="0" w:color="auto"/>
              <w:right w:val="single" w:sz="4" w:space="0" w:color="auto"/>
            </w:tcBorders>
            <w:shd w:val="clear" w:color="auto" w:fill="auto"/>
            <w:vAlign w:val="center"/>
            <w:hideMark/>
          </w:tcPr>
          <w:p w:rsidR="009C28CF" w:rsidRPr="005443E4" w:rsidRDefault="009C28CF">
            <w:pPr>
              <w:rPr>
                <w:sz w:val="20"/>
                <w:szCs w:val="20"/>
              </w:rPr>
            </w:pPr>
            <w:r w:rsidRPr="005443E4">
              <w:rPr>
                <w:sz w:val="20"/>
                <w:szCs w:val="20"/>
              </w:rPr>
              <w:t>Прочие межбюджетные трансферты, передаваемые бюджетам</w:t>
            </w:r>
            <w:r w:rsidR="00DF45C3" w:rsidRPr="005443E4">
              <w:rPr>
                <w:sz w:val="20"/>
                <w:szCs w:val="20"/>
              </w:rPr>
              <w:t xml:space="preserve"> муниципальных районов</w:t>
            </w:r>
            <w:r w:rsidRPr="005443E4">
              <w:rPr>
                <w:sz w:val="20"/>
                <w:szCs w:val="20"/>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9C28CF" w:rsidRPr="005443E4" w:rsidRDefault="00EC0BAB">
            <w:pPr>
              <w:jc w:val="center"/>
              <w:rPr>
                <w:sz w:val="20"/>
                <w:szCs w:val="20"/>
              </w:rPr>
            </w:pPr>
            <w:r w:rsidRPr="005443E4">
              <w:rPr>
                <w:sz w:val="20"/>
                <w:szCs w:val="20"/>
              </w:rPr>
              <w:t>8 870 600,00</w:t>
            </w:r>
          </w:p>
        </w:tc>
        <w:tc>
          <w:tcPr>
            <w:tcW w:w="1560" w:type="dxa"/>
            <w:tcBorders>
              <w:top w:val="nil"/>
              <w:left w:val="nil"/>
              <w:bottom w:val="single" w:sz="4" w:space="0" w:color="auto"/>
              <w:right w:val="single" w:sz="4" w:space="0" w:color="auto"/>
            </w:tcBorders>
            <w:shd w:val="clear" w:color="auto" w:fill="auto"/>
            <w:vAlign w:val="center"/>
            <w:hideMark/>
          </w:tcPr>
          <w:p w:rsidR="009C28CF" w:rsidRPr="005443E4" w:rsidRDefault="00EC0BAB">
            <w:pPr>
              <w:jc w:val="center"/>
              <w:rPr>
                <w:sz w:val="20"/>
                <w:szCs w:val="20"/>
              </w:rPr>
            </w:pPr>
            <w:r w:rsidRPr="005443E4">
              <w:rPr>
                <w:sz w:val="20"/>
                <w:szCs w:val="20"/>
              </w:rPr>
              <w:t>9 565  049,00</w:t>
            </w:r>
          </w:p>
        </w:tc>
        <w:tc>
          <w:tcPr>
            <w:tcW w:w="850" w:type="dxa"/>
            <w:tcBorders>
              <w:top w:val="nil"/>
              <w:left w:val="nil"/>
              <w:bottom w:val="single" w:sz="4" w:space="0" w:color="auto"/>
              <w:right w:val="single" w:sz="4" w:space="0" w:color="auto"/>
            </w:tcBorders>
            <w:shd w:val="clear" w:color="000000" w:fill="auto"/>
            <w:noWrap/>
            <w:vAlign w:val="center"/>
            <w:hideMark/>
          </w:tcPr>
          <w:p w:rsidR="009C28CF" w:rsidRPr="005443E4" w:rsidRDefault="00EC0BAB">
            <w:pPr>
              <w:jc w:val="center"/>
              <w:rPr>
                <w:sz w:val="20"/>
                <w:szCs w:val="20"/>
              </w:rPr>
            </w:pPr>
            <w:r w:rsidRPr="005443E4">
              <w:rPr>
                <w:sz w:val="20"/>
                <w:szCs w:val="20"/>
              </w:rPr>
              <w:t>107,8</w:t>
            </w:r>
          </w:p>
        </w:tc>
      </w:tr>
    </w:tbl>
    <w:p w:rsidR="009B0DDB" w:rsidRPr="005443E4" w:rsidRDefault="006619FB" w:rsidP="008042F5">
      <w:pPr>
        <w:spacing w:before="120"/>
        <w:ind w:firstLine="720"/>
        <w:jc w:val="both"/>
        <w:rPr>
          <w:b/>
          <w:spacing w:val="4"/>
          <w:sz w:val="20"/>
          <w:szCs w:val="20"/>
        </w:rPr>
      </w:pPr>
      <w:r w:rsidRPr="005443E4">
        <w:t xml:space="preserve"> </w:t>
      </w:r>
      <w:r w:rsidR="008042F5" w:rsidRPr="005443E4">
        <w:rPr>
          <w:spacing w:val="4"/>
          <w:sz w:val="20"/>
          <w:szCs w:val="20"/>
        </w:rPr>
        <w:t xml:space="preserve">    </w:t>
      </w:r>
      <w:r w:rsidR="009B0DDB" w:rsidRPr="005443E4">
        <w:rPr>
          <w:spacing w:val="4"/>
          <w:sz w:val="20"/>
          <w:szCs w:val="20"/>
        </w:rPr>
        <w:t xml:space="preserve">                                      </w:t>
      </w:r>
      <w:r w:rsidR="009B0DDB" w:rsidRPr="005443E4">
        <w:rPr>
          <w:b/>
          <w:spacing w:val="4"/>
          <w:sz w:val="20"/>
          <w:szCs w:val="20"/>
        </w:rPr>
        <w:t>Исполнение безвозмездных поступлений в 2020 году.</w:t>
      </w:r>
      <w:r w:rsidR="008042F5" w:rsidRPr="005443E4">
        <w:rPr>
          <w:b/>
          <w:spacing w:val="4"/>
          <w:sz w:val="20"/>
          <w:szCs w:val="20"/>
        </w:rPr>
        <w:t xml:space="preserve">     </w:t>
      </w:r>
    </w:p>
    <w:p w:rsidR="00B90064" w:rsidRPr="005443E4" w:rsidRDefault="008042F5" w:rsidP="00E94566">
      <w:pPr>
        <w:spacing w:before="120"/>
        <w:jc w:val="both"/>
        <w:rPr>
          <w:sz w:val="20"/>
          <w:szCs w:val="20"/>
        </w:rPr>
      </w:pPr>
      <w:r w:rsidRPr="005443E4">
        <w:rPr>
          <w:spacing w:val="4"/>
          <w:sz w:val="20"/>
          <w:szCs w:val="20"/>
        </w:rPr>
        <w:t xml:space="preserve">  </w:t>
      </w:r>
      <w:r w:rsidR="009B0DDB" w:rsidRPr="005443E4">
        <w:rPr>
          <w:spacing w:val="4"/>
          <w:sz w:val="20"/>
          <w:szCs w:val="20"/>
        </w:rPr>
        <w:t>По сравнению с 2019 годом, общий объем безвозмездных поступлений 2020 года</w:t>
      </w:r>
      <w:r w:rsidR="00E94566" w:rsidRPr="005443E4">
        <w:rPr>
          <w:spacing w:val="4"/>
          <w:sz w:val="20"/>
          <w:szCs w:val="20"/>
        </w:rPr>
        <w:t xml:space="preserve"> увеличили</w:t>
      </w:r>
      <w:r w:rsidR="00EB4BDA" w:rsidRPr="005443E4">
        <w:rPr>
          <w:spacing w:val="4"/>
          <w:sz w:val="20"/>
          <w:szCs w:val="20"/>
        </w:rPr>
        <w:t xml:space="preserve">сь на 37 838 170,66 рублей, </w:t>
      </w:r>
      <w:r w:rsidR="00B90064" w:rsidRPr="005443E4">
        <w:rPr>
          <w:sz w:val="20"/>
          <w:szCs w:val="20"/>
        </w:rPr>
        <w:t xml:space="preserve"> или на </w:t>
      </w:r>
      <w:r w:rsidR="00CC77DF">
        <w:rPr>
          <w:sz w:val="20"/>
          <w:szCs w:val="20"/>
        </w:rPr>
        <w:t>10,1</w:t>
      </w:r>
      <w:r w:rsidR="00DA1107" w:rsidRPr="005443E4">
        <w:rPr>
          <w:sz w:val="20"/>
          <w:szCs w:val="20"/>
        </w:rPr>
        <w:t xml:space="preserve"> процентов</w:t>
      </w:r>
      <w:r w:rsidR="00B90064" w:rsidRPr="005443E4">
        <w:rPr>
          <w:sz w:val="20"/>
          <w:szCs w:val="20"/>
        </w:rPr>
        <w:t>.</w:t>
      </w:r>
    </w:p>
    <w:p w:rsidR="00BD507D" w:rsidRPr="005443E4" w:rsidRDefault="00B90064" w:rsidP="00BD507D">
      <w:pPr>
        <w:ind w:firstLine="709"/>
        <w:jc w:val="both"/>
        <w:rPr>
          <w:spacing w:val="4"/>
          <w:sz w:val="20"/>
          <w:szCs w:val="20"/>
        </w:rPr>
      </w:pPr>
      <w:proofErr w:type="gramStart"/>
      <w:r w:rsidRPr="005443E4">
        <w:rPr>
          <w:spacing w:val="4"/>
          <w:sz w:val="20"/>
          <w:szCs w:val="20"/>
        </w:rPr>
        <w:t xml:space="preserve">В структуре межбюджетных трансфертов в доходах районного бюджета в отчетном периоде дотации занимали </w:t>
      </w:r>
      <w:r w:rsidR="008F02CD" w:rsidRPr="005443E4">
        <w:rPr>
          <w:spacing w:val="4"/>
          <w:sz w:val="20"/>
          <w:szCs w:val="20"/>
        </w:rPr>
        <w:t>23,5</w:t>
      </w:r>
      <w:r w:rsidRPr="005443E4">
        <w:rPr>
          <w:spacing w:val="4"/>
          <w:sz w:val="20"/>
          <w:szCs w:val="20"/>
        </w:rPr>
        <w:t xml:space="preserve"> процента (</w:t>
      </w:r>
      <w:r w:rsidR="008F02CD" w:rsidRPr="005443E4">
        <w:rPr>
          <w:spacing w:val="4"/>
          <w:sz w:val="20"/>
          <w:szCs w:val="20"/>
        </w:rPr>
        <w:t>96 921 440,00</w:t>
      </w:r>
      <w:r w:rsidRPr="005443E4">
        <w:rPr>
          <w:spacing w:val="4"/>
          <w:sz w:val="20"/>
          <w:szCs w:val="20"/>
        </w:rPr>
        <w:t xml:space="preserve"> рублей), субсидии </w:t>
      </w:r>
      <w:r w:rsidR="008F02CD" w:rsidRPr="005443E4">
        <w:rPr>
          <w:spacing w:val="4"/>
          <w:sz w:val="20"/>
          <w:szCs w:val="20"/>
        </w:rPr>
        <w:t>-</w:t>
      </w:r>
      <w:r w:rsidRPr="005443E4">
        <w:rPr>
          <w:spacing w:val="4"/>
          <w:sz w:val="20"/>
          <w:szCs w:val="20"/>
        </w:rPr>
        <w:t xml:space="preserve"> </w:t>
      </w:r>
      <w:r w:rsidR="008F02CD" w:rsidRPr="005443E4">
        <w:rPr>
          <w:spacing w:val="4"/>
          <w:sz w:val="20"/>
          <w:szCs w:val="20"/>
        </w:rPr>
        <w:t>13,7</w:t>
      </w:r>
      <w:r w:rsidRPr="005443E4">
        <w:rPr>
          <w:spacing w:val="4"/>
          <w:sz w:val="20"/>
          <w:szCs w:val="20"/>
        </w:rPr>
        <w:t xml:space="preserve"> процента </w:t>
      </w:r>
      <w:r w:rsidR="008F02CD" w:rsidRPr="005443E4">
        <w:rPr>
          <w:spacing w:val="4"/>
          <w:sz w:val="20"/>
          <w:szCs w:val="20"/>
        </w:rPr>
        <w:t>56 329 119,90</w:t>
      </w:r>
      <w:r w:rsidRPr="005443E4">
        <w:rPr>
          <w:spacing w:val="4"/>
          <w:sz w:val="20"/>
          <w:szCs w:val="20"/>
        </w:rPr>
        <w:t xml:space="preserve"> рублей), субвенции </w:t>
      </w:r>
      <w:r w:rsidR="00E94566" w:rsidRPr="005443E4">
        <w:rPr>
          <w:spacing w:val="4"/>
          <w:sz w:val="20"/>
          <w:szCs w:val="20"/>
        </w:rPr>
        <w:t>-</w:t>
      </w:r>
      <w:r w:rsidRPr="005443E4">
        <w:rPr>
          <w:spacing w:val="4"/>
          <w:sz w:val="20"/>
          <w:szCs w:val="20"/>
        </w:rPr>
        <w:t xml:space="preserve"> </w:t>
      </w:r>
      <w:r w:rsidR="008F02CD" w:rsidRPr="005443E4">
        <w:rPr>
          <w:spacing w:val="4"/>
          <w:sz w:val="20"/>
          <w:szCs w:val="20"/>
        </w:rPr>
        <w:t>50,0</w:t>
      </w:r>
      <w:r w:rsidRPr="005443E4">
        <w:rPr>
          <w:spacing w:val="4"/>
          <w:sz w:val="20"/>
          <w:szCs w:val="20"/>
        </w:rPr>
        <w:t xml:space="preserve"> процента (</w:t>
      </w:r>
      <w:r w:rsidR="008F02CD" w:rsidRPr="005443E4">
        <w:rPr>
          <w:spacing w:val="4"/>
          <w:sz w:val="20"/>
          <w:szCs w:val="20"/>
        </w:rPr>
        <w:t>205 688 100,44</w:t>
      </w:r>
      <w:r w:rsidRPr="005443E4">
        <w:rPr>
          <w:spacing w:val="4"/>
          <w:sz w:val="20"/>
          <w:szCs w:val="20"/>
        </w:rPr>
        <w:t xml:space="preserve"> рублей), ин</w:t>
      </w:r>
      <w:r w:rsidR="0050181C" w:rsidRPr="005443E4">
        <w:rPr>
          <w:spacing w:val="4"/>
          <w:sz w:val="20"/>
          <w:szCs w:val="20"/>
        </w:rPr>
        <w:t xml:space="preserve">ые межбюджетные трансферты </w:t>
      </w:r>
      <w:r w:rsidR="008F02CD" w:rsidRPr="005443E4">
        <w:rPr>
          <w:spacing w:val="4"/>
          <w:sz w:val="20"/>
          <w:szCs w:val="20"/>
        </w:rPr>
        <w:t>-</w:t>
      </w:r>
      <w:r w:rsidR="00BD507D" w:rsidRPr="005443E4">
        <w:rPr>
          <w:spacing w:val="4"/>
          <w:sz w:val="20"/>
          <w:szCs w:val="20"/>
        </w:rPr>
        <w:t xml:space="preserve"> </w:t>
      </w:r>
      <w:r w:rsidR="008F02CD" w:rsidRPr="005443E4">
        <w:rPr>
          <w:spacing w:val="4"/>
          <w:sz w:val="20"/>
          <w:szCs w:val="20"/>
        </w:rPr>
        <w:t>12,8</w:t>
      </w:r>
      <w:r w:rsidRPr="005443E4">
        <w:rPr>
          <w:spacing w:val="4"/>
          <w:sz w:val="20"/>
          <w:szCs w:val="20"/>
        </w:rPr>
        <w:t xml:space="preserve"> процента (</w:t>
      </w:r>
      <w:r w:rsidR="008F02CD" w:rsidRPr="005443E4">
        <w:rPr>
          <w:spacing w:val="4"/>
          <w:sz w:val="20"/>
          <w:szCs w:val="20"/>
        </w:rPr>
        <w:t>52 866 385,14</w:t>
      </w:r>
      <w:r w:rsidR="0050181C" w:rsidRPr="005443E4">
        <w:rPr>
          <w:spacing w:val="4"/>
          <w:sz w:val="20"/>
          <w:szCs w:val="20"/>
        </w:rPr>
        <w:t xml:space="preserve"> рублей).</w:t>
      </w:r>
      <w:proofErr w:type="gramEnd"/>
    </w:p>
    <w:p w:rsidR="005A5017" w:rsidRPr="005443E4" w:rsidRDefault="00B90064" w:rsidP="002371E9">
      <w:pPr>
        <w:ind w:firstLine="709"/>
        <w:jc w:val="both"/>
        <w:rPr>
          <w:spacing w:val="4"/>
          <w:sz w:val="20"/>
          <w:szCs w:val="20"/>
        </w:rPr>
      </w:pPr>
      <w:r w:rsidRPr="005443E4">
        <w:rPr>
          <w:spacing w:val="4"/>
          <w:sz w:val="20"/>
          <w:szCs w:val="20"/>
        </w:rPr>
        <w:lastRenderedPageBreak/>
        <w:t xml:space="preserve"> </w:t>
      </w:r>
      <w:r w:rsidR="005A5017" w:rsidRPr="005443E4">
        <w:rPr>
          <w:spacing w:val="4"/>
          <w:sz w:val="20"/>
          <w:szCs w:val="20"/>
        </w:rPr>
        <w:t>О</w:t>
      </w:r>
      <w:r w:rsidR="001A5BD1" w:rsidRPr="005443E4">
        <w:rPr>
          <w:spacing w:val="4"/>
          <w:sz w:val="20"/>
          <w:szCs w:val="20"/>
        </w:rPr>
        <w:t>бъем дота</w:t>
      </w:r>
      <w:r w:rsidR="00A415CB" w:rsidRPr="005443E4">
        <w:rPr>
          <w:spacing w:val="4"/>
          <w:sz w:val="20"/>
          <w:szCs w:val="20"/>
        </w:rPr>
        <w:t>ций по сравнению с 2019</w:t>
      </w:r>
      <w:r w:rsidR="00F75E45" w:rsidRPr="005443E4">
        <w:rPr>
          <w:spacing w:val="4"/>
          <w:sz w:val="20"/>
          <w:szCs w:val="20"/>
        </w:rPr>
        <w:t xml:space="preserve"> годом у</w:t>
      </w:r>
      <w:r w:rsidR="00C410F3">
        <w:rPr>
          <w:spacing w:val="4"/>
          <w:sz w:val="20"/>
          <w:szCs w:val="20"/>
        </w:rPr>
        <w:t>меньшился</w:t>
      </w:r>
      <w:r w:rsidR="005A5017" w:rsidRPr="005443E4">
        <w:rPr>
          <w:spacing w:val="4"/>
          <w:sz w:val="20"/>
          <w:szCs w:val="20"/>
        </w:rPr>
        <w:t xml:space="preserve"> на</w:t>
      </w:r>
      <w:r w:rsidR="00BD779B" w:rsidRPr="005443E4">
        <w:rPr>
          <w:spacing w:val="4"/>
          <w:sz w:val="20"/>
          <w:szCs w:val="20"/>
        </w:rPr>
        <w:t xml:space="preserve"> - </w:t>
      </w:r>
      <w:r w:rsidR="005A5017" w:rsidRPr="005443E4">
        <w:rPr>
          <w:spacing w:val="4"/>
          <w:sz w:val="20"/>
          <w:szCs w:val="20"/>
        </w:rPr>
        <w:t xml:space="preserve"> </w:t>
      </w:r>
      <w:r w:rsidR="00C410F3">
        <w:rPr>
          <w:spacing w:val="4"/>
          <w:sz w:val="20"/>
          <w:szCs w:val="20"/>
        </w:rPr>
        <w:t>4 247 332</w:t>
      </w:r>
      <w:r w:rsidR="00A415CB" w:rsidRPr="005443E4">
        <w:rPr>
          <w:spacing w:val="4"/>
          <w:sz w:val="20"/>
          <w:szCs w:val="20"/>
        </w:rPr>
        <w:t>,00</w:t>
      </w:r>
      <w:r w:rsidR="00ED5A01" w:rsidRPr="005443E4">
        <w:rPr>
          <w:spacing w:val="4"/>
          <w:sz w:val="20"/>
          <w:szCs w:val="20"/>
        </w:rPr>
        <w:t xml:space="preserve"> рублей.</w:t>
      </w:r>
      <w:r w:rsidR="005A5017" w:rsidRPr="005443E4">
        <w:rPr>
          <w:spacing w:val="4"/>
          <w:sz w:val="20"/>
          <w:szCs w:val="20"/>
        </w:rPr>
        <w:t xml:space="preserve"> </w:t>
      </w:r>
    </w:p>
    <w:p w:rsidR="005A5017" w:rsidRPr="005443E4" w:rsidRDefault="00112DBD" w:rsidP="002371E9">
      <w:pPr>
        <w:ind w:firstLine="709"/>
        <w:jc w:val="both"/>
        <w:rPr>
          <w:sz w:val="20"/>
          <w:szCs w:val="20"/>
        </w:rPr>
      </w:pPr>
      <w:r w:rsidRPr="005443E4">
        <w:rPr>
          <w:sz w:val="20"/>
          <w:szCs w:val="20"/>
        </w:rPr>
        <w:t xml:space="preserve"> </w:t>
      </w:r>
      <w:r w:rsidR="005A5017" w:rsidRPr="005443E4">
        <w:rPr>
          <w:sz w:val="20"/>
          <w:szCs w:val="20"/>
        </w:rPr>
        <w:t>Объем субсидий из областного бюджета в ср</w:t>
      </w:r>
      <w:r w:rsidR="00C91EE1" w:rsidRPr="005443E4">
        <w:rPr>
          <w:sz w:val="20"/>
          <w:szCs w:val="20"/>
        </w:rPr>
        <w:t>авнении с 2019</w:t>
      </w:r>
      <w:r w:rsidR="00F75E45" w:rsidRPr="005443E4">
        <w:rPr>
          <w:sz w:val="20"/>
          <w:szCs w:val="20"/>
        </w:rPr>
        <w:t xml:space="preserve"> </w:t>
      </w:r>
      <w:r w:rsidR="005A5017" w:rsidRPr="005443E4">
        <w:rPr>
          <w:sz w:val="20"/>
          <w:szCs w:val="20"/>
        </w:rPr>
        <w:t xml:space="preserve">годом </w:t>
      </w:r>
      <w:r w:rsidR="0021394C" w:rsidRPr="005443E4">
        <w:rPr>
          <w:sz w:val="20"/>
          <w:szCs w:val="20"/>
        </w:rPr>
        <w:t>у</w:t>
      </w:r>
      <w:r w:rsidR="00E94566" w:rsidRPr="005443E4">
        <w:rPr>
          <w:sz w:val="20"/>
          <w:szCs w:val="20"/>
        </w:rPr>
        <w:t>величился</w:t>
      </w:r>
      <w:r w:rsidR="00D17B5E" w:rsidRPr="005443E4">
        <w:rPr>
          <w:sz w:val="20"/>
          <w:szCs w:val="20"/>
        </w:rPr>
        <w:t xml:space="preserve"> на </w:t>
      </w:r>
      <w:r w:rsidR="00C91EE1" w:rsidRPr="005443E4">
        <w:rPr>
          <w:sz w:val="20"/>
          <w:szCs w:val="20"/>
        </w:rPr>
        <w:t>-</w:t>
      </w:r>
      <w:r w:rsidR="00BD779B" w:rsidRPr="005443E4">
        <w:rPr>
          <w:sz w:val="20"/>
          <w:szCs w:val="20"/>
        </w:rPr>
        <w:t xml:space="preserve"> </w:t>
      </w:r>
      <w:r w:rsidR="00C91EE1" w:rsidRPr="005443E4">
        <w:rPr>
          <w:sz w:val="20"/>
          <w:szCs w:val="20"/>
        </w:rPr>
        <w:t>28 531 463,30</w:t>
      </w:r>
      <w:r w:rsidR="00D17B5E" w:rsidRPr="005443E4">
        <w:rPr>
          <w:sz w:val="20"/>
          <w:szCs w:val="20"/>
        </w:rPr>
        <w:t xml:space="preserve"> рублей.</w:t>
      </w:r>
    </w:p>
    <w:p w:rsidR="005A5017" w:rsidRPr="005443E4" w:rsidRDefault="008042F5" w:rsidP="002371E9">
      <w:pPr>
        <w:shd w:val="clear" w:color="auto" w:fill="FFFFFF"/>
        <w:ind w:firstLine="709"/>
        <w:jc w:val="both"/>
        <w:rPr>
          <w:b/>
          <w:sz w:val="20"/>
          <w:szCs w:val="20"/>
        </w:rPr>
      </w:pPr>
      <w:r w:rsidRPr="005443E4">
        <w:rPr>
          <w:sz w:val="20"/>
          <w:szCs w:val="20"/>
        </w:rPr>
        <w:t xml:space="preserve"> </w:t>
      </w:r>
      <w:r w:rsidR="00D17B5E" w:rsidRPr="005443E4">
        <w:rPr>
          <w:sz w:val="20"/>
          <w:szCs w:val="20"/>
        </w:rPr>
        <w:t xml:space="preserve">Объем субвенций по сравнению </w:t>
      </w:r>
      <w:r w:rsidR="005A5017" w:rsidRPr="005443E4">
        <w:rPr>
          <w:sz w:val="20"/>
          <w:szCs w:val="20"/>
        </w:rPr>
        <w:t xml:space="preserve"> </w:t>
      </w:r>
      <w:r w:rsidR="001C1EE0" w:rsidRPr="005443E4">
        <w:rPr>
          <w:sz w:val="20"/>
          <w:szCs w:val="20"/>
        </w:rPr>
        <w:t>с 2019</w:t>
      </w:r>
      <w:r w:rsidR="00D17B5E" w:rsidRPr="005443E4">
        <w:rPr>
          <w:sz w:val="20"/>
          <w:szCs w:val="20"/>
        </w:rPr>
        <w:t xml:space="preserve"> годом</w:t>
      </w:r>
      <w:r w:rsidR="005A5017" w:rsidRPr="005443E4">
        <w:rPr>
          <w:sz w:val="20"/>
          <w:szCs w:val="20"/>
        </w:rPr>
        <w:t xml:space="preserve"> </w:t>
      </w:r>
      <w:r w:rsidR="00E94566" w:rsidRPr="005443E4">
        <w:rPr>
          <w:sz w:val="20"/>
          <w:szCs w:val="20"/>
        </w:rPr>
        <w:t>увеличился</w:t>
      </w:r>
      <w:r w:rsidR="00D17B5E" w:rsidRPr="005443E4">
        <w:rPr>
          <w:sz w:val="20"/>
          <w:szCs w:val="20"/>
        </w:rPr>
        <w:t xml:space="preserve"> на </w:t>
      </w:r>
      <w:r w:rsidR="00496277" w:rsidRPr="005443E4">
        <w:rPr>
          <w:sz w:val="20"/>
          <w:szCs w:val="20"/>
        </w:rPr>
        <w:t>-</w:t>
      </w:r>
      <w:r w:rsidR="00BD779B" w:rsidRPr="005443E4">
        <w:rPr>
          <w:sz w:val="20"/>
          <w:szCs w:val="20"/>
        </w:rPr>
        <w:t xml:space="preserve"> </w:t>
      </w:r>
      <w:r w:rsidR="001C1EE0" w:rsidRPr="005443E4">
        <w:rPr>
          <w:sz w:val="20"/>
          <w:szCs w:val="20"/>
        </w:rPr>
        <w:t>13 745 748,72</w:t>
      </w:r>
      <w:r w:rsidR="00D17B5E" w:rsidRPr="005443E4">
        <w:rPr>
          <w:sz w:val="20"/>
          <w:szCs w:val="20"/>
        </w:rPr>
        <w:t xml:space="preserve"> рублей</w:t>
      </w:r>
      <w:r w:rsidR="005A5017" w:rsidRPr="005443E4">
        <w:rPr>
          <w:b/>
          <w:sz w:val="20"/>
          <w:szCs w:val="20"/>
        </w:rPr>
        <w:t xml:space="preserve">. </w:t>
      </w:r>
    </w:p>
    <w:p w:rsidR="009F7751" w:rsidRPr="005443E4" w:rsidRDefault="009F7751" w:rsidP="002371E9">
      <w:pPr>
        <w:shd w:val="clear" w:color="auto" w:fill="FFFFFF"/>
        <w:ind w:firstLine="709"/>
        <w:jc w:val="both"/>
        <w:rPr>
          <w:sz w:val="20"/>
          <w:szCs w:val="20"/>
        </w:rPr>
      </w:pPr>
      <w:r w:rsidRPr="005443E4">
        <w:rPr>
          <w:sz w:val="20"/>
          <w:szCs w:val="20"/>
        </w:rPr>
        <w:t xml:space="preserve">Объем иных межбюджетных трансфертов уменьшился на </w:t>
      </w:r>
      <w:r w:rsidR="001C1EE0" w:rsidRPr="005443E4">
        <w:rPr>
          <w:sz w:val="20"/>
          <w:szCs w:val="20"/>
        </w:rPr>
        <w:t>- 191 709,36</w:t>
      </w:r>
      <w:r w:rsidR="00496277" w:rsidRPr="005443E4">
        <w:rPr>
          <w:sz w:val="20"/>
          <w:szCs w:val="20"/>
        </w:rPr>
        <w:t xml:space="preserve"> </w:t>
      </w:r>
      <w:r w:rsidRPr="005443E4">
        <w:rPr>
          <w:sz w:val="20"/>
          <w:szCs w:val="20"/>
        </w:rPr>
        <w:t>рублей.</w:t>
      </w:r>
    </w:p>
    <w:p w:rsidR="00DC5E68" w:rsidRPr="005443E4" w:rsidRDefault="00955C99" w:rsidP="00DC5E68">
      <w:pPr>
        <w:spacing w:before="240"/>
        <w:ind w:left="709"/>
        <w:jc w:val="center"/>
        <w:rPr>
          <w:b/>
          <w:iCs/>
        </w:rPr>
      </w:pPr>
      <w:r w:rsidRPr="005443E4">
        <w:rPr>
          <w:b/>
          <w:iCs/>
        </w:rPr>
        <w:t>2.2.</w:t>
      </w:r>
      <w:r w:rsidR="00DC5E68" w:rsidRPr="005443E4">
        <w:rPr>
          <w:b/>
          <w:iCs/>
        </w:rPr>
        <w:t xml:space="preserve"> Источники внутреннего финансирования </w:t>
      </w:r>
    </w:p>
    <w:p w:rsidR="00DC5E68" w:rsidRPr="005443E4" w:rsidRDefault="00DC5E68" w:rsidP="00DC5E68">
      <w:pPr>
        <w:spacing w:after="360"/>
        <w:ind w:left="709"/>
        <w:jc w:val="center"/>
        <w:rPr>
          <w:b/>
          <w:iCs/>
        </w:rPr>
      </w:pPr>
      <w:r w:rsidRPr="005443E4">
        <w:rPr>
          <w:b/>
          <w:iCs/>
        </w:rPr>
        <w:t>дефицита районного бюджета.</w:t>
      </w:r>
    </w:p>
    <w:p w:rsidR="00C14EC2" w:rsidRPr="005443E4" w:rsidRDefault="00C14EC2" w:rsidP="00C938E0">
      <w:pPr>
        <w:ind w:firstLine="709"/>
        <w:rPr>
          <w:sz w:val="20"/>
          <w:szCs w:val="20"/>
        </w:rPr>
      </w:pPr>
      <w:r w:rsidRPr="005443E4">
        <w:rPr>
          <w:sz w:val="20"/>
          <w:szCs w:val="20"/>
        </w:rPr>
        <w:t>В 2020</w:t>
      </w:r>
      <w:r w:rsidR="00C938E0" w:rsidRPr="005443E4">
        <w:rPr>
          <w:sz w:val="20"/>
          <w:szCs w:val="20"/>
        </w:rPr>
        <w:t xml:space="preserve"> году  был погашен кредит</w:t>
      </w:r>
      <w:r w:rsidRPr="005443E4">
        <w:rPr>
          <w:sz w:val="20"/>
          <w:szCs w:val="20"/>
        </w:rPr>
        <w:t xml:space="preserve"> в сумме 4</w:t>
      </w:r>
      <w:r w:rsidR="00AE1A50" w:rsidRPr="005443E4">
        <w:rPr>
          <w:sz w:val="20"/>
          <w:szCs w:val="20"/>
        </w:rPr>
        <w:t> 000 000,00 рублей</w:t>
      </w:r>
      <w:r w:rsidR="00C938E0" w:rsidRPr="005443E4">
        <w:rPr>
          <w:sz w:val="20"/>
          <w:szCs w:val="20"/>
        </w:rPr>
        <w:t xml:space="preserve">, полученный в </w:t>
      </w:r>
      <w:r w:rsidRPr="005443E4">
        <w:rPr>
          <w:sz w:val="20"/>
          <w:szCs w:val="20"/>
        </w:rPr>
        <w:t xml:space="preserve">2019 году в </w:t>
      </w:r>
      <w:r w:rsidR="000E488A" w:rsidRPr="005443E4">
        <w:rPr>
          <w:sz w:val="20"/>
          <w:szCs w:val="20"/>
        </w:rPr>
        <w:t>ПАО «Сбербанк России» и привлечен новый кредит в сумме 4 000 000,00 рублей.</w:t>
      </w:r>
      <w:r w:rsidR="00D825AA" w:rsidRPr="005443E4">
        <w:rPr>
          <w:b/>
          <w:sz w:val="20"/>
          <w:szCs w:val="20"/>
        </w:rPr>
        <w:t xml:space="preserve">                                              </w:t>
      </w:r>
    </w:p>
    <w:p w:rsidR="00FA188B" w:rsidRPr="005443E4" w:rsidRDefault="00C14EC2" w:rsidP="00C938E0">
      <w:pPr>
        <w:ind w:firstLine="709"/>
        <w:rPr>
          <w:spacing w:val="4"/>
          <w:sz w:val="20"/>
          <w:szCs w:val="20"/>
        </w:rPr>
      </w:pPr>
      <w:r w:rsidRPr="005443E4">
        <w:rPr>
          <w:sz w:val="20"/>
          <w:szCs w:val="20"/>
        </w:rPr>
        <w:t xml:space="preserve">   </w:t>
      </w:r>
      <w:r w:rsidR="006D787F" w:rsidRPr="005443E4">
        <w:rPr>
          <w:sz w:val="20"/>
          <w:szCs w:val="20"/>
        </w:rPr>
        <w:t>Районный бюджет за 20</w:t>
      </w:r>
      <w:r w:rsidRPr="005443E4">
        <w:rPr>
          <w:sz w:val="20"/>
          <w:szCs w:val="20"/>
        </w:rPr>
        <w:t>20</w:t>
      </w:r>
      <w:r w:rsidR="002D007B" w:rsidRPr="005443E4">
        <w:rPr>
          <w:sz w:val="20"/>
          <w:szCs w:val="20"/>
        </w:rPr>
        <w:t xml:space="preserve"> год исполнен с </w:t>
      </w:r>
      <w:r w:rsidRPr="005443E4">
        <w:rPr>
          <w:sz w:val="20"/>
          <w:szCs w:val="20"/>
        </w:rPr>
        <w:t>дефицитом</w:t>
      </w:r>
      <w:r w:rsidR="00FA188B" w:rsidRPr="005443E4">
        <w:rPr>
          <w:sz w:val="20"/>
          <w:szCs w:val="20"/>
        </w:rPr>
        <w:t xml:space="preserve"> в сумме </w:t>
      </w:r>
      <w:r w:rsidR="00496277" w:rsidRPr="005443E4">
        <w:rPr>
          <w:sz w:val="20"/>
          <w:szCs w:val="20"/>
        </w:rPr>
        <w:t xml:space="preserve">- </w:t>
      </w:r>
      <w:r w:rsidR="002C6F24" w:rsidRPr="005443E4">
        <w:rPr>
          <w:sz w:val="20"/>
          <w:szCs w:val="20"/>
        </w:rPr>
        <w:t>308 578,88</w:t>
      </w:r>
      <w:r w:rsidR="00FA188B" w:rsidRPr="005443E4">
        <w:rPr>
          <w:sz w:val="20"/>
          <w:szCs w:val="20"/>
        </w:rPr>
        <w:t xml:space="preserve"> рублей.  </w:t>
      </w:r>
    </w:p>
    <w:p w:rsidR="00DC5E68" w:rsidRPr="005443E4" w:rsidRDefault="00DC5E68" w:rsidP="00C938E0">
      <w:pPr>
        <w:spacing w:line="264" w:lineRule="auto"/>
        <w:ind w:left="709"/>
        <w:rPr>
          <w:b/>
        </w:rPr>
      </w:pPr>
    </w:p>
    <w:p w:rsidR="00F368C4" w:rsidRPr="005443E4" w:rsidRDefault="00367984" w:rsidP="00F368C4">
      <w:pPr>
        <w:spacing w:before="120"/>
        <w:ind w:firstLine="720"/>
        <w:jc w:val="both"/>
        <w:rPr>
          <w:b/>
          <w:spacing w:val="4"/>
          <w:sz w:val="20"/>
          <w:szCs w:val="20"/>
        </w:rPr>
      </w:pPr>
      <w:r w:rsidRPr="005443E4">
        <w:rPr>
          <w:b/>
        </w:rPr>
        <w:t xml:space="preserve">                                             </w:t>
      </w:r>
      <w:r w:rsidR="00422882" w:rsidRPr="005443E4">
        <w:rPr>
          <w:b/>
        </w:rPr>
        <w:t>2.3. Расходы районного</w:t>
      </w:r>
      <w:r w:rsidRPr="005443E4">
        <w:rPr>
          <w:spacing w:val="4"/>
          <w:sz w:val="20"/>
          <w:szCs w:val="20"/>
        </w:rPr>
        <w:t xml:space="preserve">  </w:t>
      </w:r>
      <w:r w:rsidRPr="005443E4">
        <w:rPr>
          <w:b/>
          <w:spacing w:val="4"/>
        </w:rPr>
        <w:t>бюджета</w:t>
      </w:r>
      <w:r w:rsidR="00F368C4" w:rsidRPr="005443E4">
        <w:rPr>
          <w:spacing w:val="4"/>
          <w:sz w:val="20"/>
          <w:szCs w:val="20"/>
        </w:rPr>
        <w:t xml:space="preserve">                                 </w:t>
      </w:r>
    </w:p>
    <w:p w:rsidR="00422882" w:rsidRPr="005443E4" w:rsidRDefault="00422882" w:rsidP="00422882">
      <w:pPr>
        <w:spacing w:line="264" w:lineRule="auto"/>
        <w:ind w:left="709"/>
        <w:jc w:val="center"/>
        <w:rPr>
          <w:b/>
        </w:rPr>
      </w:pPr>
    </w:p>
    <w:p w:rsidR="00422882" w:rsidRPr="005443E4" w:rsidRDefault="00422882" w:rsidP="000F4777">
      <w:pPr>
        <w:jc w:val="both"/>
        <w:rPr>
          <w:sz w:val="20"/>
          <w:szCs w:val="20"/>
        </w:rPr>
      </w:pPr>
      <w:r w:rsidRPr="005443E4">
        <w:rPr>
          <w:sz w:val="20"/>
          <w:szCs w:val="20"/>
        </w:rPr>
        <w:t xml:space="preserve">          </w:t>
      </w:r>
      <w:proofErr w:type="gramStart"/>
      <w:r w:rsidRPr="005443E4">
        <w:rPr>
          <w:sz w:val="20"/>
          <w:szCs w:val="20"/>
        </w:rPr>
        <w:t>Исполнение р</w:t>
      </w:r>
      <w:r w:rsidR="00E657D2" w:rsidRPr="005443E4">
        <w:rPr>
          <w:sz w:val="20"/>
          <w:szCs w:val="20"/>
        </w:rPr>
        <w:t>асходов районного бюджета в 20</w:t>
      </w:r>
      <w:r w:rsidR="00211AAD" w:rsidRPr="005443E4">
        <w:rPr>
          <w:sz w:val="20"/>
          <w:szCs w:val="20"/>
        </w:rPr>
        <w:t>20</w:t>
      </w:r>
      <w:r w:rsidRPr="005443E4">
        <w:rPr>
          <w:sz w:val="20"/>
          <w:szCs w:val="20"/>
        </w:rPr>
        <w:t xml:space="preserve"> году осуществлялось в соответствии с решением Трубчевского районного Совета </w:t>
      </w:r>
      <w:r w:rsidR="00211AAD" w:rsidRPr="005443E4">
        <w:rPr>
          <w:sz w:val="20"/>
          <w:szCs w:val="20"/>
        </w:rPr>
        <w:t>народных депутатов от 24.12.2019 г. № 6</w:t>
      </w:r>
      <w:r w:rsidR="00B90E84" w:rsidRPr="005443E4">
        <w:rPr>
          <w:sz w:val="20"/>
          <w:szCs w:val="20"/>
        </w:rPr>
        <w:t>-</w:t>
      </w:r>
      <w:r w:rsidR="00211AAD" w:rsidRPr="005443E4">
        <w:rPr>
          <w:sz w:val="20"/>
          <w:szCs w:val="20"/>
        </w:rPr>
        <w:t>69</w:t>
      </w:r>
      <w:r w:rsidRPr="005443E4">
        <w:rPr>
          <w:sz w:val="20"/>
          <w:szCs w:val="20"/>
        </w:rPr>
        <w:t xml:space="preserve"> «</w:t>
      </w:r>
      <w:r w:rsidR="00211AAD" w:rsidRPr="005443E4">
        <w:rPr>
          <w:sz w:val="20"/>
          <w:szCs w:val="20"/>
        </w:rPr>
        <w:t xml:space="preserve">О  бюджете Трубчевского муниципального района Брянской области на 2020 год и на плановый период 2021 и 2022 годов»  </w:t>
      </w:r>
      <w:r w:rsidRPr="005443E4">
        <w:rPr>
          <w:sz w:val="20"/>
          <w:szCs w:val="20"/>
        </w:rPr>
        <w:t>(в редакциях</w:t>
      </w:r>
      <w:r w:rsidR="000F4777" w:rsidRPr="005443E4">
        <w:rPr>
          <w:sz w:val="22"/>
          <w:szCs w:val="22"/>
        </w:rPr>
        <w:t xml:space="preserve">: </w:t>
      </w:r>
      <w:r w:rsidR="000F4777" w:rsidRPr="005443E4">
        <w:rPr>
          <w:sz w:val="20"/>
          <w:szCs w:val="20"/>
        </w:rPr>
        <w:t xml:space="preserve">от </w:t>
      </w:r>
      <w:r w:rsidR="009A1594" w:rsidRPr="005443E4">
        <w:rPr>
          <w:sz w:val="20"/>
          <w:szCs w:val="20"/>
        </w:rPr>
        <w:t>28.02.2020г №6-78; от 17.04.2020</w:t>
      </w:r>
      <w:r w:rsidR="0097167A" w:rsidRPr="005443E4">
        <w:rPr>
          <w:sz w:val="20"/>
          <w:szCs w:val="20"/>
        </w:rPr>
        <w:t>г</w:t>
      </w:r>
      <w:r w:rsidR="009A1594" w:rsidRPr="005443E4">
        <w:rPr>
          <w:sz w:val="20"/>
          <w:szCs w:val="20"/>
        </w:rPr>
        <w:t>. №6-91</w:t>
      </w:r>
      <w:r w:rsidR="000F4777" w:rsidRPr="005443E4">
        <w:rPr>
          <w:sz w:val="20"/>
          <w:szCs w:val="20"/>
        </w:rPr>
        <w:t xml:space="preserve">; от </w:t>
      </w:r>
      <w:r w:rsidR="009A1594" w:rsidRPr="005443E4">
        <w:rPr>
          <w:sz w:val="20"/>
          <w:szCs w:val="20"/>
        </w:rPr>
        <w:t>18.05..2020г №6-97</w:t>
      </w:r>
      <w:r w:rsidR="000F4777" w:rsidRPr="005443E4">
        <w:rPr>
          <w:sz w:val="20"/>
          <w:szCs w:val="20"/>
        </w:rPr>
        <w:t>;</w:t>
      </w:r>
      <w:proofErr w:type="gramEnd"/>
      <w:r w:rsidR="000F4777" w:rsidRPr="005443E4">
        <w:rPr>
          <w:sz w:val="20"/>
          <w:szCs w:val="20"/>
        </w:rPr>
        <w:t xml:space="preserve"> от </w:t>
      </w:r>
      <w:r w:rsidR="009A1594" w:rsidRPr="005443E4">
        <w:rPr>
          <w:sz w:val="20"/>
          <w:szCs w:val="20"/>
        </w:rPr>
        <w:t>19.08.2020</w:t>
      </w:r>
      <w:r w:rsidR="000F4777" w:rsidRPr="005443E4">
        <w:rPr>
          <w:sz w:val="20"/>
          <w:szCs w:val="20"/>
        </w:rPr>
        <w:t>г</w:t>
      </w:r>
      <w:r w:rsidR="0097167A" w:rsidRPr="005443E4">
        <w:rPr>
          <w:sz w:val="20"/>
          <w:szCs w:val="20"/>
        </w:rPr>
        <w:t xml:space="preserve"> </w:t>
      </w:r>
      <w:r w:rsidR="009A1594" w:rsidRPr="005443E4">
        <w:rPr>
          <w:sz w:val="20"/>
          <w:szCs w:val="20"/>
        </w:rPr>
        <w:t>№6-118</w:t>
      </w:r>
      <w:r w:rsidR="000F4777" w:rsidRPr="005443E4">
        <w:rPr>
          <w:sz w:val="20"/>
          <w:szCs w:val="20"/>
        </w:rPr>
        <w:t xml:space="preserve">; от </w:t>
      </w:r>
      <w:r w:rsidR="009A1594" w:rsidRPr="005443E4">
        <w:rPr>
          <w:sz w:val="20"/>
          <w:szCs w:val="20"/>
        </w:rPr>
        <w:t>10.09.2020г. №6-119</w:t>
      </w:r>
      <w:r w:rsidR="000F4777" w:rsidRPr="005443E4">
        <w:rPr>
          <w:sz w:val="20"/>
          <w:szCs w:val="20"/>
        </w:rPr>
        <w:t xml:space="preserve">; от </w:t>
      </w:r>
      <w:r w:rsidR="009A1594" w:rsidRPr="005443E4">
        <w:rPr>
          <w:sz w:val="20"/>
          <w:szCs w:val="20"/>
        </w:rPr>
        <w:t>25</w:t>
      </w:r>
      <w:r w:rsidR="0097167A" w:rsidRPr="005443E4">
        <w:rPr>
          <w:sz w:val="20"/>
          <w:szCs w:val="20"/>
        </w:rPr>
        <w:t>.</w:t>
      </w:r>
      <w:r w:rsidR="009A1594" w:rsidRPr="005443E4">
        <w:rPr>
          <w:sz w:val="20"/>
          <w:szCs w:val="20"/>
        </w:rPr>
        <w:t>09.2020</w:t>
      </w:r>
      <w:r w:rsidR="0097167A" w:rsidRPr="005443E4">
        <w:rPr>
          <w:sz w:val="20"/>
          <w:szCs w:val="20"/>
        </w:rPr>
        <w:t>г. №6</w:t>
      </w:r>
      <w:r w:rsidR="000F4777" w:rsidRPr="005443E4">
        <w:rPr>
          <w:sz w:val="20"/>
          <w:szCs w:val="20"/>
        </w:rPr>
        <w:t>-</w:t>
      </w:r>
      <w:r w:rsidR="009A1594" w:rsidRPr="005443E4">
        <w:rPr>
          <w:sz w:val="20"/>
          <w:szCs w:val="20"/>
        </w:rPr>
        <w:t>120</w:t>
      </w:r>
      <w:r w:rsidR="000F4777" w:rsidRPr="005443E4">
        <w:rPr>
          <w:sz w:val="20"/>
          <w:szCs w:val="20"/>
        </w:rPr>
        <w:t xml:space="preserve">; от </w:t>
      </w:r>
      <w:r w:rsidR="009A1594" w:rsidRPr="005443E4">
        <w:rPr>
          <w:sz w:val="20"/>
          <w:szCs w:val="20"/>
        </w:rPr>
        <w:t>27</w:t>
      </w:r>
      <w:r w:rsidR="000F4777" w:rsidRPr="005443E4">
        <w:rPr>
          <w:sz w:val="20"/>
          <w:szCs w:val="20"/>
        </w:rPr>
        <w:t>.</w:t>
      </w:r>
      <w:r w:rsidR="009A1594" w:rsidRPr="005443E4">
        <w:rPr>
          <w:sz w:val="20"/>
          <w:szCs w:val="20"/>
        </w:rPr>
        <w:t>10.2020г. №6-133</w:t>
      </w:r>
      <w:r w:rsidR="000F4777" w:rsidRPr="005443E4">
        <w:rPr>
          <w:sz w:val="20"/>
          <w:szCs w:val="20"/>
        </w:rPr>
        <w:t xml:space="preserve">; от </w:t>
      </w:r>
      <w:r w:rsidR="009A1594" w:rsidRPr="005443E4">
        <w:rPr>
          <w:sz w:val="20"/>
          <w:szCs w:val="20"/>
        </w:rPr>
        <w:t>30</w:t>
      </w:r>
      <w:r w:rsidR="000F4777" w:rsidRPr="005443E4">
        <w:rPr>
          <w:sz w:val="20"/>
          <w:szCs w:val="20"/>
        </w:rPr>
        <w:t>.</w:t>
      </w:r>
      <w:r w:rsidR="009A1594" w:rsidRPr="005443E4">
        <w:rPr>
          <w:sz w:val="20"/>
          <w:szCs w:val="20"/>
        </w:rPr>
        <w:t>11.2020г. №6-138</w:t>
      </w:r>
      <w:r w:rsidR="000F4777" w:rsidRPr="005443E4">
        <w:rPr>
          <w:sz w:val="20"/>
          <w:szCs w:val="20"/>
        </w:rPr>
        <w:t xml:space="preserve">; </w:t>
      </w:r>
      <w:proofErr w:type="gramStart"/>
      <w:r w:rsidR="000F4777" w:rsidRPr="005443E4">
        <w:rPr>
          <w:sz w:val="20"/>
          <w:szCs w:val="20"/>
        </w:rPr>
        <w:t xml:space="preserve">от </w:t>
      </w:r>
      <w:r w:rsidR="009A1594" w:rsidRPr="005443E4">
        <w:rPr>
          <w:sz w:val="20"/>
          <w:szCs w:val="20"/>
        </w:rPr>
        <w:t>23.12.2020</w:t>
      </w:r>
      <w:r w:rsidR="000F4777" w:rsidRPr="005443E4">
        <w:rPr>
          <w:sz w:val="20"/>
          <w:szCs w:val="20"/>
        </w:rPr>
        <w:t>г. №</w:t>
      </w:r>
      <w:r w:rsidR="009A1594" w:rsidRPr="005443E4">
        <w:rPr>
          <w:sz w:val="20"/>
          <w:szCs w:val="20"/>
        </w:rPr>
        <w:t>6-158</w:t>
      </w:r>
      <w:r w:rsidR="000F4777" w:rsidRPr="005443E4">
        <w:rPr>
          <w:sz w:val="20"/>
          <w:szCs w:val="20"/>
        </w:rPr>
        <w:t xml:space="preserve">) </w:t>
      </w:r>
      <w:r w:rsidRPr="005443E4">
        <w:rPr>
          <w:sz w:val="20"/>
          <w:szCs w:val="20"/>
        </w:rPr>
        <w:t>а также, в соответствии с порядком, установленным приказом финансового управления администрации Трубчевского муниципального района от 05.08.2016 № 33 «Об утверждении Порядка составления и ведения сводной бюджетной росписи бюджета Трубчевского муниципального района, бюджетных росписей главных распорядителей (получателей) средств бюджета Трубчевского муниципального района.</w:t>
      </w:r>
      <w:proofErr w:type="gramEnd"/>
    </w:p>
    <w:p w:rsidR="00422882" w:rsidRPr="005443E4" w:rsidRDefault="00422882" w:rsidP="00422882">
      <w:pPr>
        <w:ind w:firstLine="709"/>
        <w:jc w:val="both"/>
        <w:rPr>
          <w:sz w:val="20"/>
          <w:szCs w:val="20"/>
        </w:rPr>
      </w:pPr>
      <w:r w:rsidRPr="005443E4">
        <w:rPr>
          <w:sz w:val="20"/>
          <w:szCs w:val="20"/>
        </w:rPr>
        <w:t>Решением районного Совета народных депутато</w:t>
      </w:r>
      <w:r w:rsidR="007F3372" w:rsidRPr="005443E4">
        <w:rPr>
          <w:sz w:val="20"/>
          <w:szCs w:val="20"/>
        </w:rPr>
        <w:t>в бюд</w:t>
      </w:r>
      <w:r w:rsidR="005E379C" w:rsidRPr="005443E4">
        <w:rPr>
          <w:sz w:val="20"/>
          <w:szCs w:val="20"/>
        </w:rPr>
        <w:t>же</w:t>
      </w:r>
      <w:r w:rsidR="00F9610B" w:rsidRPr="005443E4">
        <w:rPr>
          <w:sz w:val="20"/>
          <w:szCs w:val="20"/>
        </w:rPr>
        <w:t>тные ассигнования на 2020</w:t>
      </w:r>
      <w:r w:rsidRPr="005443E4">
        <w:rPr>
          <w:sz w:val="20"/>
          <w:szCs w:val="20"/>
        </w:rPr>
        <w:t xml:space="preserve"> год утверждены в сумме  </w:t>
      </w:r>
      <w:r w:rsidR="00673069" w:rsidRPr="005443E4">
        <w:rPr>
          <w:sz w:val="20"/>
          <w:szCs w:val="20"/>
        </w:rPr>
        <w:t>505 847 529,23</w:t>
      </w:r>
      <w:r w:rsidRPr="005443E4">
        <w:rPr>
          <w:sz w:val="20"/>
          <w:szCs w:val="20"/>
        </w:rPr>
        <w:t xml:space="preserve"> рублей. </w:t>
      </w:r>
    </w:p>
    <w:p w:rsidR="00422882" w:rsidRPr="005443E4" w:rsidRDefault="00422882" w:rsidP="00422882">
      <w:pPr>
        <w:ind w:firstLine="709"/>
        <w:jc w:val="both"/>
        <w:rPr>
          <w:sz w:val="20"/>
          <w:szCs w:val="20"/>
        </w:rPr>
      </w:pPr>
      <w:r w:rsidRPr="005443E4">
        <w:rPr>
          <w:sz w:val="20"/>
          <w:szCs w:val="20"/>
        </w:rPr>
        <w:t>Бюджетные ассигнования, утвержденные сводной бюджетной росписью расходов районного б</w:t>
      </w:r>
      <w:r w:rsidR="00F9610B" w:rsidRPr="005443E4">
        <w:rPr>
          <w:sz w:val="20"/>
          <w:szCs w:val="20"/>
        </w:rPr>
        <w:t>юджета с учетом изменений на 2020</w:t>
      </w:r>
      <w:r w:rsidRPr="005443E4">
        <w:rPr>
          <w:sz w:val="20"/>
          <w:szCs w:val="20"/>
        </w:rPr>
        <w:t xml:space="preserve"> год составили </w:t>
      </w:r>
      <w:r w:rsidR="00673069" w:rsidRPr="005443E4">
        <w:rPr>
          <w:sz w:val="20"/>
          <w:szCs w:val="20"/>
        </w:rPr>
        <w:t xml:space="preserve"> </w:t>
      </w:r>
      <w:r w:rsidR="00EC2264" w:rsidRPr="005443E4">
        <w:rPr>
          <w:sz w:val="20"/>
          <w:szCs w:val="20"/>
        </w:rPr>
        <w:t xml:space="preserve">552 200 905,10 </w:t>
      </w:r>
      <w:r w:rsidRPr="005443E4">
        <w:rPr>
          <w:sz w:val="20"/>
          <w:szCs w:val="20"/>
        </w:rPr>
        <w:t>рублей.</w:t>
      </w:r>
    </w:p>
    <w:p w:rsidR="00422882" w:rsidRPr="005443E4" w:rsidRDefault="00422882" w:rsidP="00422882">
      <w:pPr>
        <w:ind w:firstLine="709"/>
        <w:jc w:val="both"/>
        <w:rPr>
          <w:sz w:val="20"/>
          <w:szCs w:val="20"/>
        </w:rPr>
      </w:pPr>
      <w:r w:rsidRPr="005443E4">
        <w:rPr>
          <w:sz w:val="20"/>
          <w:szCs w:val="20"/>
        </w:rPr>
        <w:t>Кассовое исполнение ра</w:t>
      </w:r>
      <w:r w:rsidR="007F3372" w:rsidRPr="005443E4">
        <w:rPr>
          <w:sz w:val="20"/>
          <w:szCs w:val="20"/>
        </w:rPr>
        <w:t>сходо</w:t>
      </w:r>
      <w:r w:rsidR="00F9610B" w:rsidRPr="005443E4">
        <w:rPr>
          <w:sz w:val="20"/>
          <w:szCs w:val="20"/>
        </w:rPr>
        <w:t>в районного бюджета за 2020</w:t>
      </w:r>
      <w:r w:rsidRPr="005443E4">
        <w:rPr>
          <w:sz w:val="20"/>
          <w:szCs w:val="20"/>
        </w:rPr>
        <w:t xml:space="preserve"> год составило </w:t>
      </w:r>
      <w:r w:rsidR="00EC2264" w:rsidRPr="005443E4">
        <w:rPr>
          <w:sz w:val="20"/>
          <w:szCs w:val="20"/>
        </w:rPr>
        <w:t>542 655 467,09</w:t>
      </w:r>
      <w:r w:rsidRPr="005443E4">
        <w:rPr>
          <w:sz w:val="20"/>
          <w:szCs w:val="20"/>
        </w:rPr>
        <w:t xml:space="preserve">  рублей, или 9</w:t>
      </w:r>
      <w:r w:rsidR="0011507D" w:rsidRPr="005443E4">
        <w:rPr>
          <w:sz w:val="20"/>
          <w:szCs w:val="20"/>
        </w:rPr>
        <w:t>8,3</w:t>
      </w:r>
      <w:r w:rsidRPr="005443E4">
        <w:rPr>
          <w:sz w:val="20"/>
          <w:szCs w:val="20"/>
        </w:rPr>
        <w:t xml:space="preserve"> процента к уточненному плану. </w:t>
      </w:r>
    </w:p>
    <w:p w:rsidR="001F22EE" w:rsidRPr="005443E4" w:rsidRDefault="001F22EE" w:rsidP="00422882">
      <w:pPr>
        <w:ind w:firstLine="709"/>
        <w:jc w:val="both"/>
        <w:rPr>
          <w:sz w:val="20"/>
          <w:szCs w:val="20"/>
        </w:rPr>
      </w:pPr>
    </w:p>
    <w:p w:rsidR="00422882" w:rsidRPr="005443E4" w:rsidRDefault="00422882" w:rsidP="00422882">
      <w:pPr>
        <w:tabs>
          <w:tab w:val="left" w:pos="3960"/>
        </w:tabs>
        <w:spacing w:line="281" w:lineRule="auto"/>
        <w:ind w:firstLine="720"/>
        <w:jc w:val="both"/>
        <w:outlineLvl w:val="0"/>
        <w:rPr>
          <w:sz w:val="20"/>
          <w:szCs w:val="20"/>
        </w:rPr>
      </w:pPr>
      <w:r w:rsidRPr="005443E4">
        <w:rPr>
          <w:sz w:val="20"/>
          <w:szCs w:val="20"/>
        </w:rPr>
        <w:t xml:space="preserve">                Динамика исполнения расходной части бюджета за ряд лет представлена в таблице</w:t>
      </w:r>
    </w:p>
    <w:p w:rsidR="009E3BF1" w:rsidRPr="005443E4" w:rsidRDefault="009E3BF1" w:rsidP="00422882">
      <w:pPr>
        <w:tabs>
          <w:tab w:val="left" w:pos="3960"/>
        </w:tabs>
        <w:spacing w:line="281" w:lineRule="auto"/>
        <w:ind w:firstLine="720"/>
        <w:jc w:val="both"/>
        <w:outlineLvl w:val="0"/>
        <w:rPr>
          <w:sz w:val="20"/>
          <w:szCs w:val="20"/>
        </w:rPr>
      </w:pPr>
      <w:r w:rsidRPr="005443E4">
        <w:rPr>
          <w:sz w:val="20"/>
          <w:szCs w:val="20"/>
        </w:rPr>
        <w:t xml:space="preserve">                                                                                                                                                                       (рублей)</w:t>
      </w:r>
    </w:p>
    <w:tbl>
      <w:tblPr>
        <w:tblW w:w="10915" w:type="dxa"/>
        <w:tblInd w:w="108" w:type="dxa"/>
        <w:tblLayout w:type="fixed"/>
        <w:tblLook w:val="04A0" w:firstRow="1" w:lastRow="0" w:firstColumn="1" w:lastColumn="0" w:noHBand="0" w:noVBand="1"/>
      </w:tblPr>
      <w:tblGrid>
        <w:gridCol w:w="709"/>
        <w:gridCol w:w="1559"/>
        <w:gridCol w:w="1418"/>
        <w:gridCol w:w="709"/>
        <w:gridCol w:w="1559"/>
        <w:gridCol w:w="709"/>
        <w:gridCol w:w="1418"/>
        <w:gridCol w:w="708"/>
        <w:gridCol w:w="1559"/>
        <w:gridCol w:w="567"/>
      </w:tblGrid>
      <w:tr w:rsidR="008554D7" w:rsidRPr="005443E4" w:rsidTr="00487EEE">
        <w:trPr>
          <w:trHeight w:val="225"/>
        </w:trPr>
        <w:tc>
          <w:tcPr>
            <w:tcW w:w="70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422882" w:rsidRPr="005443E4" w:rsidRDefault="00422882" w:rsidP="00487EEE">
            <w:pPr>
              <w:jc w:val="center"/>
              <w:rPr>
                <w:sz w:val="18"/>
                <w:szCs w:val="18"/>
              </w:rPr>
            </w:pPr>
            <w:r w:rsidRPr="005443E4">
              <w:rPr>
                <w:sz w:val="18"/>
                <w:szCs w:val="18"/>
              </w:rPr>
              <w:t>Год </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422882" w:rsidRPr="005443E4" w:rsidRDefault="00422882" w:rsidP="00487EEE">
            <w:pPr>
              <w:jc w:val="center"/>
              <w:rPr>
                <w:sz w:val="18"/>
                <w:szCs w:val="18"/>
              </w:rPr>
            </w:pPr>
            <w:r w:rsidRPr="005443E4">
              <w:rPr>
                <w:sz w:val="18"/>
                <w:szCs w:val="18"/>
              </w:rPr>
              <w:t xml:space="preserve">Всего расходы    </w:t>
            </w:r>
          </w:p>
        </w:tc>
        <w:tc>
          <w:tcPr>
            <w:tcW w:w="8647" w:type="dxa"/>
            <w:gridSpan w:val="8"/>
            <w:tcBorders>
              <w:top w:val="single" w:sz="4" w:space="0" w:color="auto"/>
              <w:left w:val="nil"/>
              <w:bottom w:val="single" w:sz="4" w:space="0" w:color="auto"/>
              <w:right w:val="single" w:sz="4" w:space="0" w:color="000000"/>
            </w:tcBorders>
            <w:shd w:val="clear" w:color="auto" w:fill="auto"/>
            <w:hideMark/>
          </w:tcPr>
          <w:p w:rsidR="00422882" w:rsidRPr="005443E4" w:rsidRDefault="00422882" w:rsidP="00487EEE">
            <w:pPr>
              <w:jc w:val="center"/>
              <w:rPr>
                <w:sz w:val="18"/>
                <w:szCs w:val="18"/>
              </w:rPr>
            </w:pPr>
            <w:r w:rsidRPr="005443E4">
              <w:rPr>
                <w:sz w:val="18"/>
                <w:szCs w:val="18"/>
              </w:rPr>
              <w:t>из них</w:t>
            </w:r>
          </w:p>
        </w:tc>
      </w:tr>
      <w:tr w:rsidR="008554D7" w:rsidRPr="005443E4" w:rsidTr="009850F3">
        <w:trPr>
          <w:trHeight w:val="916"/>
        </w:trPr>
        <w:tc>
          <w:tcPr>
            <w:tcW w:w="709" w:type="dxa"/>
            <w:vMerge/>
            <w:tcBorders>
              <w:top w:val="single" w:sz="4" w:space="0" w:color="auto"/>
              <w:left w:val="single" w:sz="4" w:space="0" w:color="auto"/>
              <w:bottom w:val="single" w:sz="4" w:space="0" w:color="000000"/>
              <w:right w:val="single" w:sz="4" w:space="0" w:color="auto"/>
            </w:tcBorders>
            <w:vAlign w:val="center"/>
            <w:hideMark/>
          </w:tcPr>
          <w:p w:rsidR="00422882" w:rsidRPr="005443E4" w:rsidRDefault="00422882" w:rsidP="00487EEE">
            <w:pPr>
              <w:rPr>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422882" w:rsidRPr="005443E4" w:rsidRDefault="00422882" w:rsidP="00487EEE">
            <w:pPr>
              <w:rPr>
                <w:sz w:val="18"/>
                <w:szCs w:val="18"/>
              </w:rPr>
            </w:pPr>
          </w:p>
        </w:tc>
        <w:tc>
          <w:tcPr>
            <w:tcW w:w="1418" w:type="dxa"/>
            <w:tcBorders>
              <w:top w:val="nil"/>
              <w:left w:val="nil"/>
              <w:bottom w:val="single" w:sz="4" w:space="0" w:color="auto"/>
              <w:right w:val="single" w:sz="4" w:space="0" w:color="auto"/>
            </w:tcBorders>
            <w:shd w:val="clear" w:color="auto" w:fill="auto"/>
            <w:hideMark/>
          </w:tcPr>
          <w:p w:rsidR="00422882" w:rsidRPr="005443E4" w:rsidRDefault="00422882" w:rsidP="00487EEE">
            <w:pPr>
              <w:jc w:val="center"/>
              <w:rPr>
                <w:sz w:val="18"/>
                <w:szCs w:val="18"/>
              </w:rPr>
            </w:pPr>
            <w:r w:rsidRPr="005443E4">
              <w:rPr>
                <w:sz w:val="18"/>
                <w:szCs w:val="18"/>
              </w:rPr>
              <w:t>Общего-</w:t>
            </w:r>
            <w:proofErr w:type="spellStart"/>
            <w:r w:rsidRPr="005443E4">
              <w:rPr>
                <w:sz w:val="18"/>
                <w:szCs w:val="18"/>
              </w:rPr>
              <w:t>сударст</w:t>
            </w:r>
            <w:proofErr w:type="spellEnd"/>
            <w:r w:rsidRPr="005443E4">
              <w:rPr>
                <w:sz w:val="18"/>
                <w:szCs w:val="18"/>
              </w:rPr>
              <w:t>-венные вопросы</w:t>
            </w:r>
          </w:p>
        </w:tc>
        <w:tc>
          <w:tcPr>
            <w:tcW w:w="709" w:type="dxa"/>
            <w:tcBorders>
              <w:top w:val="nil"/>
              <w:left w:val="nil"/>
              <w:bottom w:val="single" w:sz="4" w:space="0" w:color="auto"/>
              <w:right w:val="single" w:sz="4" w:space="0" w:color="auto"/>
            </w:tcBorders>
            <w:shd w:val="clear" w:color="auto" w:fill="auto"/>
            <w:hideMark/>
          </w:tcPr>
          <w:p w:rsidR="00422882" w:rsidRPr="005443E4" w:rsidRDefault="00422882" w:rsidP="00487EEE">
            <w:pPr>
              <w:jc w:val="center"/>
              <w:rPr>
                <w:sz w:val="18"/>
                <w:szCs w:val="18"/>
              </w:rPr>
            </w:pPr>
            <w:r w:rsidRPr="005443E4">
              <w:rPr>
                <w:sz w:val="18"/>
                <w:szCs w:val="18"/>
              </w:rPr>
              <w:t>Удельный вес</w:t>
            </w:r>
          </w:p>
          <w:p w:rsidR="00422882" w:rsidRPr="005443E4" w:rsidRDefault="00422882" w:rsidP="00487EEE">
            <w:pPr>
              <w:jc w:val="center"/>
              <w:rPr>
                <w:sz w:val="18"/>
                <w:szCs w:val="18"/>
              </w:rPr>
            </w:pPr>
          </w:p>
        </w:tc>
        <w:tc>
          <w:tcPr>
            <w:tcW w:w="1559" w:type="dxa"/>
            <w:tcBorders>
              <w:top w:val="nil"/>
              <w:left w:val="nil"/>
              <w:bottom w:val="single" w:sz="4" w:space="0" w:color="auto"/>
              <w:right w:val="single" w:sz="4" w:space="0" w:color="auto"/>
            </w:tcBorders>
            <w:shd w:val="clear" w:color="auto" w:fill="auto"/>
            <w:hideMark/>
          </w:tcPr>
          <w:p w:rsidR="00422882" w:rsidRPr="005443E4" w:rsidRDefault="00422882" w:rsidP="00487EEE">
            <w:pPr>
              <w:jc w:val="center"/>
              <w:rPr>
                <w:sz w:val="18"/>
                <w:szCs w:val="18"/>
              </w:rPr>
            </w:pPr>
            <w:r w:rsidRPr="005443E4">
              <w:rPr>
                <w:sz w:val="18"/>
                <w:szCs w:val="18"/>
              </w:rPr>
              <w:t>Социально-культурная сфера</w:t>
            </w:r>
          </w:p>
          <w:p w:rsidR="00422882" w:rsidRPr="005443E4" w:rsidRDefault="00422882" w:rsidP="00487EEE">
            <w:pPr>
              <w:jc w:val="center"/>
              <w:rPr>
                <w:sz w:val="18"/>
                <w:szCs w:val="18"/>
              </w:rPr>
            </w:pPr>
          </w:p>
        </w:tc>
        <w:tc>
          <w:tcPr>
            <w:tcW w:w="709" w:type="dxa"/>
            <w:tcBorders>
              <w:top w:val="nil"/>
              <w:left w:val="nil"/>
              <w:bottom w:val="single" w:sz="4" w:space="0" w:color="auto"/>
              <w:right w:val="single" w:sz="4" w:space="0" w:color="auto"/>
            </w:tcBorders>
            <w:shd w:val="clear" w:color="auto" w:fill="auto"/>
            <w:hideMark/>
          </w:tcPr>
          <w:p w:rsidR="00422882" w:rsidRPr="005443E4" w:rsidRDefault="00422882" w:rsidP="00487EEE">
            <w:pPr>
              <w:jc w:val="center"/>
              <w:rPr>
                <w:sz w:val="18"/>
                <w:szCs w:val="18"/>
              </w:rPr>
            </w:pPr>
            <w:r w:rsidRPr="005443E4">
              <w:rPr>
                <w:sz w:val="18"/>
                <w:szCs w:val="18"/>
              </w:rPr>
              <w:t>Удельный вес</w:t>
            </w:r>
          </w:p>
        </w:tc>
        <w:tc>
          <w:tcPr>
            <w:tcW w:w="1418" w:type="dxa"/>
            <w:tcBorders>
              <w:top w:val="nil"/>
              <w:left w:val="nil"/>
              <w:bottom w:val="single" w:sz="4" w:space="0" w:color="auto"/>
              <w:right w:val="single" w:sz="4" w:space="0" w:color="auto"/>
            </w:tcBorders>
            <w:shd w:val="clear" w:color="auto" w:fill="auto"/>
            <w:hideMark/>
          </w:tcPr>
          <w:p w:rsidR="00422882" w:rsidRPr="005443E4" w:rsidRDefault="00422882" w:rsidP="00487EEE">
            <w:pPr>
              <w:jc w:val="center"/>
              <w:rPr>
                <w:sz w:val="18"/>
                <w:szCs w:val="18"/>
              </w:rPr>
            </w:pPr>
            <w:proofErr w:type="spellStart"/>
            <w:proofErr w:type="gramStart"/>
            <w:r w:rsidRPr="005443E4">
              <w:rPr>
                <w:sz w:val="18"/>
                <w:szCs w:val="18"/>
              </w:rPr>
              <w:t>Межбюд-жетные</w:t>
            </w:r>
            <w:proofErr w:type="spellEnd"/>
            <w:proofErr w:type="gramEnd"/>
            <w:r w:rsidRPr="005443E4">
              <w:rPr>
                <w:sz w:val="18"/>
                <w:szCs w:val="18"/>
              </w:rPr>
              <w:t xml:space="preserve"> транс-</w:t>
            </w:r>
          </w:p>
          <w:p w:rsidR="00422882" w:rsidRPr="005443E4" w:rsidRDefault="00422882" w:rsidP="00487EEE">
            <w:pPr>
              <w:jc w:val="center"/>
              <w:rPr>
                <w:sz w:val="18"/>
                <w:szCs w:val="18"/>
              </w:rPr>
            </w:pPr>
            <w:r w:rsidRPr="005443E4">
              <w:rPr>
                <w:sz w:val="18"/>
                <w:szCs w:val="18"/>
              </w:rPr>
              <w:t>ферты бюджетам поселений</w:t>
            </w:r>
          </w:p>
        </w:tc>
        <w:tc>
          <w:tcPr>
            <w:tcW w:w="708" w:type="dxa"/>
            <w:tcBorders>
              <w:top w:val="nil"/>
              <w:left w:val="nil"/>
              <w:bottom w:val="single" w:sz="4" w:space="0" w:color="auto"/>
              <w:right w:val="single" w:sz="4" w:space="0" w:color="auto"/>
            </w:tcBorders>
            <w:shd w:val="clear" w:color="auto" w:fill="auto"/>
            <w:hideMark/>
          </w:tcPr>
          <w:p w:rsidR="00422882" w:rsidRPr="005443E4" w:rsidRDefault="00422882" w:rsidP="00487EEE">
            <w:pPr>
              <w:jc w:val="center"/>
              <w:rPr>
                <w:sz w:val="18"/>
                <w:szCs w:val="18"/>
              </w:rPr>
            </w:pPr>
            <w:r w:rsidRPr="005443E4">
              <w:rPr>
                <w:sz w:val="18"/>
                <w:szCs w:val="18"/>
              </w:rPr>
              <w:t>Удельный вес</w:t>
            </w:r>
          </w:p>
        </w:tc>
        <w:tc>
          <w:tcPr>
            <w:tcW w:w="1559" w:type="dxa"/>
            <w:tcBorders>
              <w:top w:val="nil"/>
              <w:left w:val="nil"/>
              <w:bottom w:val="single" w:sz="4" w:space="0" w:color="auto"/>
              <w:right w:val="single" w:sz="4" w:space="0" w:color="auto"/>
            </w:tcBorders>
            <w:shd w:val="clear" w:color="auto" w:fill="auto"/>
            <w:hideMark/>
          </w:tcPr>
          <w:p w:rsidR="00422882" w:rsidRPr="005443E4" w:rsidRDefault="00422882" w:rsidP="00487EEE">
            <w:pPr>
              <w:jc w:val="center"/>
              <w:rPr>
                <w:sz w:val="18"/>
                <w:szCs w:val="18"/>
              </w:rPr>
            </w:pPr>
            <w:r w:rsidRPr="005443E4">
              <w:rPr>
                <w:sz w:val="18"/>
                <w:szCs w:val="18"/>
              </w:rPr>
              <w:t>Прочие расходы</w:t>
            </w:r>
          </w:p>
        </w:tc>
        <w:tc>
          <w:tcPr>
            <w:tcW w:w="567" w:type="dxa"/>
            <w:tcBorders>
              <w:top w:val="nil"/>
              <w:left w:val="nil"/>
              <w:bottom w:val="single" w:sz="4" w:space="0" w:color="auto"/>
              <w:right w:val="single" w:sz="4" w:space="0" w:color="auto"/>
            </w:tcBorders>
            <w:shd w:val="clear" w:color="auto" w:fill="auto"/>
            <w:hideMark/>
          </w:tcPr>
          <w:p w:rsidR="00422882" w:rsidRPr="005443E4" w:rsidRDefault="00422882" w:rsidP="00487EEE">
            <w:pPr>
              <w:jc w:val="center"/>
              <w:rPr>
                <w:sz w:val="18"/>
                <w:szCs w:val="18"/>
              </w:rPr>
            </w:pPr>
            <w:r w:rsidRPr="005443E4">
              <w:rPr>
                <w:sz w:val="18"/>
                <w:szCs w:val="18"/>
              </w:rPr>
              <w:t>Удельный вес</w:t>
            </w:r>
          </w:p>
        </w:tc>
      </w:tr>
      <w:tr w:rsidR="00671606" w:rsidRPr="005443E4" w:rsidTr="009850F3">
        <w:trPr>
          <w:trHeight w:val="33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71606" w:rsidRPr="005443E4" w:rsidRDefault="00671606" w:rsidP="00487EEE">
            <w:pPr>
              <w:jc w:val="center"/>
              <w:rPr>
                <w:sz w:val="20"/>
                <w:szCs w:val="20"/>
              </w:rPr>
            </w:pPr>
            <w:r w:rsidRPr="005443E4">
              <w:rPr>
                <w:sz w:val="20"/>
                <w:szCs w:val="20"/>
              </w:rPr>
              <w:t>2018</w:t>
            </w:r>
          </w:p>
        </w:tc>
        <w:tc>
          <w:tcPr>
            <w:tcW w:w="1559" w:type="dxa"/>
            <w:tcBorders>
              <w:top w:val="nil"/>
              <w:left w:val="nil"/>
              <w:bottom w:val="single" w:sz="4" w:space="0" w:color="auto"/>
              <w:right w:val="single" w:sz="4" w:space="0" w:color="auto"/>
            </w:tcBorders>
            <w:shd w:val="clear" w:color="auto" w:fill="auto"/>
            <w:noWrap/>
            <w:vAlign w:val="bottom"/>
          </w:tcPr>
          <w:p w:rsidR="00671606" w:rsidRPr="005443E4" w:rsidRDefault="00671606" w:rsidP="00FD773B">
            <w:pPr>
              <w:jc w:val="right"/>
              <w:rPr>
                <w:sz w:val="20"/>
                <w:szCs w:val="20"/>
              </w:rPr>
            </w:pPr>
            <w:r w:rsidRPr="005443E4">
              <w:rPr>
                <w:sz w:val="20"/>
                <w:szCs w:val="20"/>
              </w:rPr>
              <w:t>546 470 026,61</w:t>
            </w:r>
          </w:p>
        </w:tc>
        <w:tc>
          <w:tcPr>
            <w:tcW w:w="1418" w:type="dxa"/>
            <w:tcBorders>
              <w:top w:val="nil"/>
              <w:left w:val="nil"/>
              <w:bottom w:val="single" w:sz="4" w:space="0" w:color="auto"/>
              <w:right w:val="single" w:sz="4" w:space="0" w:color="auto"/>
            </w:tcBorders>
            <w:shd w:val="clear" w:color="auto" w:fill="auto"/>
            <w:noWrap/>
            <w:vAlign w:val="bottom"/>
          </w:tcPr>
          <w:p w:rsidR="00671606" w:rsidRPr="005443E4" w:rsidRDefault="00671606" w:rsidP="00FD773B">
            <w:pPr>
              <w:jc w:val="right"/>
              <w:rPr>
                <w:sz w:val="20"/>
                <w:szCs w:val="20"/>
              </w:rPr>
            </w:pPr>
            <w:r w:rsidRPr="005443E4">
              <w:rPr>
                <w:sz w:val="20"/>
                <w:szCs w:val="20"/>
              </w:rPr>
              <w:t>66 633 570,17</w:t>
            </w:r>
          </w:p>
        </w:tc>
        <w:tc>
          <w:tcPr>
            <w:tcW w:w="709" w:type="dxa"/>
            <w:tcBorders>
              <w:top w:val="nil"/>
              <w:left w:val="nil"/>
              <w:bottom w:val="single" w:sz="4" w:space="0" w:color="auto"/>
              <w:right w:val="single" w:sz="4" w:space="0" w:color="auto"/>
            </w:tcBorders>
            <w:shd w:val="clear" w:color="auto" w:fill="auto"/>
            <w:noWrap/>
            <w:vAlign w:val="bottom"/>
          </w:tcPr>
          <w:p w:rsidR="00671606" w:rsidRPr="005443E4" w:rsidRDefault="00671606" w:rsidP="00FD773B">
            <w:pPr>
              <w:jc w:val="center"/>
              <w:rPr>
                <w:sz w:val="20"/>
                <w:szCs w:val="20"/>
              </w:rPr>
            </w:pPr>
            <w:r w:rsidRPr="005443E4">
              <w:rPr>
                <w:sz w:val="20"/>
                <w:szCs w:val="20"/>
              </w:rPr>
              <w:t>12,2</w:t>
            </w:r>
          </w:p>
        </w:tc>
        <w:tc>
          <w:tcPr>
            <w:tcW w:w="1559" w:type="dxa"/>
            <w:tcBorders>
              <w:top w:val="nil"/>
              <w:left w:val="nil"/>
              <w:bottom w:val="single" w:sz="4" w:space="0" w:color="auto"/>
              <w:right w:val="single" w:sz="4" w:space="0" w:color="auto"/>
            </w:tcBorders>
            <w:shd w:val="clear" w:color="auto" w:fill="auto"/>
            <w:noWrap/>
            <w:vAlign w:val="bottom"/>
          </w:tcPr>
          <w:p w:rsidR="00671606" w:rsidRPr="005443E4" w:rsidRDefault="00671606" w:rsidP="00FD773B">
            <w:pPr>
              <w:jc w:val="right"/>
              <w:rPr>
                <w:sz w:val="20"/>
                <w:szCs w:val="20"/>
              </w:rPr>
            </w:pPr>
            <w:r w:rsidRPr="005443E4">
              <w:rPr>
                <w:sz w:val="20"/>
                <w:szCs w:val="20"/>
              </w:rPr>
              <w:t>355 215 414,96</w:t>
            </w:r>
          </w:p>
        </w:tc>
        <w:tc>
          <w:tcPr>
            <w:tcW w:w="709" w:type="dxa"/>
            <w:tcBorders>
              <w:top w:val="nil"/>
              <w:left w:val="nil"/>
              <w:bottom w:val="single" w:sz="4" w:space="0" w:color="auto"/>
              <w:right w:val="single" w:sz="4" w:space="0" w:color="auto"/>
            </w:tcBorders>
            <w:shd w:val="clear" w:color="auto" w:fill="auto"/>
            <w:noWrap/>
            <w:vAlign w:val="bottom"/>
          </w:tcPr>
          <w:p w:rsidR="00671606" w:rsidRPr="005443E4" w:rsidRDefault="00671606" w:rsidP="00FD773B">
            <w:pPr>
              <w:jc w:val="right"/>
              <w:rPr>
                <w:sz w:val="20"/>
                <w:szCs w:val="20"/>
              </w:rPr>
            </w:pPr>
            <w:r w:rsidRPr="005443E4">
              <w:rPr>
                <w:sz w:val="20"/>
                <w:szCs w:val="20"/>
              </w:rPr>
              <w:t>65,0</w:t>
            </w:r>
          </w:p>
        </w:tc>
        <w:tc>
          <w:tcPr>
            <w:tcW w:w="1418" w:type="dxa"/>
            <w:tcBorders>
              <w:top w:val="nil"/>
              <w:left w:val="nil"/>
              <w:bottom w:val="single" w:sz="4" w:space="0" w:color="auto"/>
              <w:right w:val="single" w:sz="4" w:space="0" w:color="auto"/>
            </w:tcBorders>
            <w:shd w:val="clear" w:color="auto" w:fill="auto"/>
            <w:noWrap/>
            <w:vAlign w:val="bottom"/>
          </w:tcPr>
          <w:p w:rsidR="00671606" w:rsidRPr="005443E4" w:rsidRDefault="00671606" w:rsidP="00FD773B">
            <w:pPr>
              <w:jc w:val="right"/>
              <w:rPr>
                <w:sz w:val="20"/>
                <w:szCs w:val="20"/>
              </w:rPr>
            </w:pPr>
            <w:r w:rsidRPr="005443E4">
              <w:rPr>
                <w:sz w:val="20"/>
                <w:szCs w:val="20"/>
              </w:rPr>
              <w:t>10 262 000,00</w:t>
            </w:r>
          </w:p>
        </w:tc>
        <w:tc>
          <w:tcPr>
            <w:tcW w:w="708" w:type="dxa"/>
            <w:tcBorders>
              <w:top w:val="nil"/>
              <w:left w:val="nil"/>
              <w:bottom w:val="single" w:sz="4" w:space="0" w:color="auto"/>
              <w:right w:val="single" w:sz="4" w:space="0" w:color="auto"/>
            </w:tcBorders>
            <w:shd w:val="clear" w:color="auto" w:fill="auto"/>
            <w:noWrap/>
            <w:vAlign w:val="bottom"/>
          </w:tcPr>
          <w:p w:rsidR="00671606" w:rsidRPr="005443E4" w:rsidRDefault="00671606" w:rsidP="00FD773B">
            <w:pPr>
              <w:jc w:val="right"/>
              <w:rPr>
                <w:sz w:val="20"/>
                <w:szCs w:val="20"/>
              </w:rPr>
            </w:pPr>
            <w:r w:rsidRPr="005443E4">
              <w:rPr>
                <w:sz w:val="20"/>
                <w:szCs w:val="20"/>
              </w:rPr>
              <w:t>1,9</w:t>
            </w:r>
          </w:p>
        </w:tc>
        <w:tc>
          <w:tcPr>
            <w:tcW w:w="1559" w:type="dxa"/>
            <w:tcBorders>
              <w:top w:val="nil"/>
              <w:left w:val="nil"/>
              <w:bottom w:val="single" w:sz="4" w:space="0" w:color="auto"/>
              <w:right w:val="single" w:sz="4" w:space="0" w:color="auto"/>
            </w:tcBorders>
            <w:shd w:val="clear" w:color="auto" w:fill="auto"/>
            <w:noWrap/>
            <w:vAlign w:val="bottom"/>
          </w:tcPr>
          <w:p w:rsidR="00671606" w:rsidRPr="005443E4" w:rsidRDefault="00671606" w:rsidP="00FD773B">
            <w:pPr>
              <w:jc w:val="center"/>
              <w:rPr>
                <w:sz w:val="20"/>
                <w:szCs w:val="20"/>
              </w:rPr>
            </w:pPr>
            <w:r w:rsidRPr="005443E4">
              <w:rPr>
                <w:sz w:val="20"/>
                <w:szCs w:val="20"/>
              </w:rPr>
              <w:t>114 359 041,48</w:t>
            </w:r>
          </w:p>
        </w:tc>
        <w:tc>
          <w:tcPr>
            <w:tcW w:w="567" w:type="dxa"/>
            <w:tcBorders>
              <w:top w:val="nil"/>
              <w:left w:val="nil"/>
              <w:bottom w:val="single" w:sz="4" w:space="0" w:color="auto"/>
              <w:right w:val="single" w:sz="4" w:space="0" w:color="auto"/>
            </w:tcBorders>
            <w:shd w:val="clear" w:color="auto" w:fill="auto"/>
            <w:noWrap/>
            <w:vAlign w:val="bottom"/>
          </w:tcPr>
          <w:p w:rsidR="00671606" w:rsidRPr="005443E4" w:rsidRDefault="00671606" w:rsidP="00FD773B">
            <w:pPr>
              <w:jc w:val="right"/>
              <w:rPr>
                <w:sz w:val="20"/>
                <w:szCs w:val="20"/>
              </w:rPr>
            </w:pPr>
            <w:r w:rsidRPr="005443E4">
              <w:rPr>
                <w:sz w:val="20"/>
                <w:szCs w:val="20"/>
              </w:rPr>
              <w:t>20,9</w:t>
            </w:r>
          </w:p>
        </w:tc>
      </w:tr>
      <w:tr w:rsidR="00671606" w:rsidRPr="005443E4" w:rsidTr="009850F3">
        <w:trPr>
          <w:trHeight w:val="33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71606" w:rsidRPr="005443E4" w:rsidRDefault="00467EAC" w:rsidP="00487EEE">
            <w:pPr>
              <w:jc w:val="center"/>
              <w:rPr>
                <w:sz w:val="20"/>
                <w:szCs w:val="20"/>
              </w:rPr>
            </w:pPr>
            <w:r w:rsidRPr="005443E4">
              <w:rPr>
                <w:sz w:val="20"/>
                <w:szCs w:val="20"/>
              </w:rPr>
              <w:t>2019</w:t>
            </w:r>
          </w:p>
        </w:tc>
        <w:tc>
          <w:tcPr>
            <w:tcW w:w="1559" w:type="dxa"/>
            <w:tcBorders>
              <w:top w:val="nil"/>
              <w:left w:val="nil"/>
              <w:bottom w:val="single" w:sz="4" w:space="0" w:color="auto"/>
              <w:right w:val="single" w:sz="4" w:space="0" w:color="auto"/>
            </w:tcBorders>
            <w:shd w:val="clear" w:color="auto" w:fill="auto"/>
            <w:noWrap/>
            <w:vAlign w:val="bottom"/>
          </w:tcPr>
          <w:p w:rsidR="00671606" w:rsidRPr="005443E4" w:rsidRDefault="00671606" w:rsidP="00FD773B">
            <w:pPr>
              <w:jc w:val="right"/>
              <w:rPr>
                <w:sz w:val="20"/>
                <w:szCs w:val="20"/>
              </w:rPr>
            </w:pPr>
            <w:r w:rsidRPr="005443E4">
              <w:rPr>
                <w:sz w:val="20"/>
                <w:szCs w:val="20"/>
              </w:rPr>
              <w:t>500 560 131,70</w:t>
            </w:r>
          </w:p>
        </w:tc>
        <w:tc>
          <w:tcPr>
            <w:tcW w:w="1418" w:type="dxa"/>
            <w:tcBorders>
              <w:top w:val="nil"/>
              <w:left w:val="nil"/>
              <w:bottom w:val="single" w:sz="4" w:space="0" w:color="auto"/>
              <w:right w:val="single" w:sz="4" w:space="0" w:color="auto"/>
            </w:tcBorders>
            <w:shd w:val="clear" w:color="auto" w:fill="auto"/>
            <w:noWrap/>
            <w:vAlign w:val="bottom"/>
          </w:tcPr>
          <w:p w:rsidR="00671606" w:rsidRPr="005443E4" w:rsidRDefault="00671606" w:rsidP="00FD773B">
            <w:pPr>
              <w:jc w:val="right"/>
              <w:rPr>
                <w:sz w:val="20"/>
                <w:szCs w:val="20"/>
              </w:rPr>
            </w:pPr>
            <w:r w:rsidRPr="005443E4">
              <w:rPr>
                <w:sz w:val="20"/>
                <w:szCs w:val="20"/>
              </w:rPr>
              <w:t>67 990 887,34</w:t>
            </w:r>
          </w:p>
        </w:tc>
        <w:tc>
          <w:tcPr>
            <w:tcW w:w="709" w:type="dxa"/>
            <w:tcBorders>
              <w:top w:val="nil"/>
              <w:left w:val="nil"/>
              <w:bottom w:val="single" w:sz="4" w:space="0" w:color="auto"/>
              <w:right w:val="single" w:sz="4" w:space="0" w:color="auto"/>
            </w:tcBorders>
            <w:shd w:val="clear" w:color="auto" w:fill="auto"/>
            <w:noWrap/>
            <w:vAlign w:val="bottom"/>
          </w:tcPr>
          <w:p w:rsidR="00671606" w:rsidRPr="005443E4" w:rsidRDefault="00671606" w:rsidP="00FD773B">
            <w:pPr>
              <w:jc w:val="center"/>
              <w:rPr>
                <w:sz w:val="20"/>
                <w:szCs w:val="20"/>
              </w:rPr>
            </w:pPr>
            <w:r w:rsidRPr="005443E4">
              <w:rPr>
                <w:sz w:val="20"/>
                <w:szCs w:val="20"/>
              </w:rPr>
              <w:t>13,6</w:t>
            </w:r>
          </w:p>
        </w:tc>
        <w:tc>
          <w:tcPr>
            <w:tcW w:w="1559" w:type="dxa"/>
            <w:tcBorders>
              <w:top w:val="nil"/>
              <w:left w:val="nil"/>
              <w:bottom w:val="single" w:sz="4" w:space="0" w:color="auto"/>
              <w:right w:val="single" w:sz="4" w:space="0" w:color="auto"/>
            </w:tcBorders>
            <w:shd w:val="clear" w:color="auto" w:fill="auto"/>
            <w:noWrap/>
            <w:vAlign w:val="bottom"/>
          </w:tcPr>
          <w:p w:rsidR="00671606" w:rsidRPr="005443E4" w:rsidRDefault="00671606" w:rsidP="00FD773B">
            <w:pPr>
              <w:jc w:val="right"/>
              <w:rPr>
                <w:sz w:val="20"/>
                <w:szCs w:val="20"/>
              </w:rPr>
            </w:pPr>
            <w:r w:rsidRPr="005443E4">
              <w:rPr>
                <w:sz w:val="20"/>
                <w:szCs w:val="20"/>
              </w:rPr>
              <w:t>349 580 400,49</w:t>
            </w:r>
          </w:p>
        </w:tc>
        <w:tc>
          <w:tcPr>
            <w:tcW w:w="709" w:type="dxa"/>
            <w:tcBorders>
              <w:top w:val="nil"/>
              <w:left w:val="nil"/>
              <w:bottom w:val="single" w:sz="4" w:space="0" w:color="auto"/>
              <w:right w:val="single" w:sz="4" w:space="0" w:color="auto"/>
            </w:tcBorders>
            <w:shd w:val="clear" w:color="auto" w:fill="auto"/>
            <w:noWrap/>
            <w:vAlign w:val="bottom"/>
          </w:tcPr>
          <w:p w:rsidR="00671606" w:rsidRPr="005443E4" w:rsidRDefault="00671606" w:rsidP="00FD773B">
            <w:pPr>
              <w:jc w:val="right"/>
              <w:rPr>
                <w:sz w:val="20"/>
                <w:szCs w:val="20"/>
              </w:rPr>
            </w:pPr>
            <w:r w:rsidRPr="005443E4">
              <w:rPr>
                <w:sz w:val="20"/>
                <w:szCs w:val="20"/>
              </w:rPr>
              <w:t>69,8</w:t>
            </w:r>
          </w:p>
        </w:tc>
        <w:tc>
          <w:tcPr>
            <w:tcW w:w="1418" w:type="dxa"/>
            <w:tcBorders>
              <w:top w:val="nil"/>
              <w:left w:val="nil"/>
              <w:bottom w:val="single" w:sz="4" w:space="0" w:color="auto"/>
              <w:right w:val="single" w:sz="4" w:space="0" w:color="auto"/>
            </w:tcBorders>
            <w:shd w:val="clear" w:color="auto" w:fill="auto"/>
            <w:noWrap/>
            <w:vAlign w:val="bottom"/>
          </w:tcPr>
          <w:p w:rsidR="00671606" w:rsidRPr="005443E4" w:rsidRDefault="00671606" w:rsidP="00FD773B">
            <w:pPr>
              <w:jc w:val="right"/>
              <w:rPr>
                <w:sz w:val="20"/>
                <w:szCs w:val="20"/>
              </w:rPr>
            </w:pPr>
            <w:r w:rsidRPr="005443E4">
              <w:rPr>
                <w:sz w:val="20"/>
                <w:szCs w:val="20"/>
              </w:rPr>
              <w:t>8 832 000,00</w:t>
            </w:r>
          </w:p>
        </w:tc>
        <w:tc>
          <w:tcPr>
            <w:tcW w:w="708" w:type="dxa"/>
            <w:tcBorders>
              <w:top w:val="nil"/>
              <w:left w:val="nil"/>
              <w:bottom w:val="single" w:sz="4" w:space="0" w:color="auto"/>
              <w:right w:val="single" w:sz="4" w:space="0" w:color="auto"/>
            </w:tcBorders>
            <w:shd w:val="clear" w:color="auto" w:fill="auto"/>
            <w:noWrap/>
            <w:vAlign w:val="bottom"/>
          </w:tcPr>
          <w:p w:rsidR="00671606" w:rsidRPr="005443E4" w:rsidRDefault="00671606" w:rsidP="00FD773B">
            <w:pPr>
              <w:jc w:val="right"/>
              <w:rPr>
                <w:sz w:val="20"/>
                <w:szCs w:val="20"/>
              </w:rPr>
            </w:pPr>
            <w:r w:rsidRPr="005443E4">
              <w:rPr>
                <w:sz w:val="20"/>
                <w:szCs w:val="20"/>
              </w:rPr>
              <w:t>1,8</w:t>
            </w:r>
          </w:p>
        </w:tc>
        <w:tc>
          <w:tcPr>
            <w:tcW w:w="1559" w:type="dxa"/>
            <w:tcBorders>
              <w:top w:val="nil"/>
              <w:left w:val="nil"/>
              <w:bottom w:val="single" w:sz="4" w:space="0" w:color="auto"/>
              <w:right w:val="single" w:sz="4" w:space="0" w:color="auto"/>
            </w:tcBorders>
            <w:shd w:val="clear" w:color="auto" w:fill="auto"/>
            <w:noWrap/>
            <w:vAlign w:val="bottom"/>
          </w:tcPr>
          <w:p w:rsidR="00671606" w:rsidRPr="005443E4" w:rsidRDefault="00671606" w:rsidP="00FD773B">
            <w:pPr>
              <w:jc w:val="center"/>
              <w:rPr>
                <w:sz w:val="20"/>
                <w:szCs w:val="20"/>
              </w:rPr>
            </w:pPr>
            <w:r w:rsidRPr="005443E4">
              <w:rPr>
                <w:sz w:val="20"/>
                <w:szCs w:val="20"/>
              </w:rPr>
              <w:t>74 156 843,87</w:t>
            </w:r>
          </w:p>
        </w:tc>
        <w:tc>
          <w:tcPr>
            <w:tcW w:w="567" w:type="dxa"/>
            <w:tcBorders>
              <w:top w:val="nil"/>
              <w:left w:val="nil"/>
              <w:bottom w:val="single" w:sz="4" w:space="0" w:color="auto"/>
              <w:right w:val="single" w:sz="4" w:space="0" w:color="auto"/>
            </w:tcBorders>
            <w:shd w:val="clear" w:color="auto" w:fill="auto"/>
            <w:noWrap/>
            <w:vAlign w:val="bottom"/>
          </w:tcPr>
          <w:p w:rsidR="00671606" w:rsidRPr="005443E4" w:rsidRDefault="00671606" w:rsidP="00FD773B">
            <w:pPr>
              <w:jc w:val="right"/>
              <w:rPr>
                <w:sz w:val="20"/>
                <w:szCs w:val="20"/>
              </w:rPr>
            </w:pPr>
            <w:r w:rsidRPr="005443E4">
              <w:rPr>
                <w:sz w:val="20"/>
                <w:szCs w:val="20"/>
              </w:rPr>
              <w:t>14,8</w:t>
            </w:r>
          </w:p>
        </w:tc>
      </w:tr>
      <w:tr w:rsidR="00F44E28" w:rsidRPr="005443E4" w:rsidTr="009850F3">
        <w:trPr>
          <w:trHeight w:val="33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422882" w:rsidRPr="005443E4" w:rsidRDefault="00467EAC" w:rsidP="00487EEE">
            <w:pPr>
              <w:jc w:val="center"/>
              <w:rPr>
                <w:sz w:val="20"/>
                <w:szCs w:val="20"/>
              </w:rPr>
            </w:pPr>
            <w:r w:rsidRPr="005443E4">
              <w:rPr>
                <w:sz w:val="20"/>
                <w:szCs w:val="20"/>
              </w:rPr>
              <w:t>2020</w:t>
            </w:r>
          </w:p>
        </w:tc>
        <w:tc>
          <w:tcPr>
            <w:tcW w:w="1559" w:type="dxa"/>
            <w:tcBorders>
              <w:top w:val="nil"/>
              <w:left w:val="nil"/>
              <w:bottom w:val="single" w:sz="4" w:space="0" w:color="auto"/>
              <w:right w:val="single" w:sz="4" w:space="0" w:color="auto"/>
            </w:tcBorders>
            <w:shd w:val="clear" w:color="auto" w:fill="auto"/>
            <w:noWrap/>
            <w:vAlign w:val="bottom"/>
          </w:tcPr>
          <w:p w:rsidR="00422882" w:rsidRPr="005443E4" w:rsidRDefault="00467EAC" w:rsidP="00487EEE">
            <w:pPr>
              <w:jc w:val="right"/>
              <w:rPr>
                <w:sz w:val="20"/>
                <w:szCs w:val="20"/>
              </w:rPr>
            </w:pPr>
            <w:r w:rsidRPr="005443E4">
              <w:rPr>
                <w:sz w:val="20"/>
                <w:szCs w:val="20"/>
              </w:rPr>
              <w:t>542 655 467,09</w:t>
            </w:r>
          </w:p>
        </w:tc>
        <w:tc>
          <w:tcPr>
            <w:tcW w:w="1418" w:type="dxa"/>
            <w:tcBorders>
              <w:top w:val="nil"/>
              <w:left w:val="nil"/>
              <w:bottom w:val="single" w:sz="4" w:space="0" w:color="auto"/>
              <w:right w:val="single" w:sz="4" w:space="0" w:color="auto"/>
            </w:tcBorders>
            <w:shd w:val="clear" w:color="auto" w:fill="auto"/>
            <w:noWrap/>
            <w:vAlign w:val="bottom"/>
          </w:tcPr>
          <w:p w:rsidR="00422882" w:rsidRPr="005443E4" w:rsidRDefault="00467EAC" w:rsidP="00487EEE">
            <w:pPr>
              <w:jc w:val="right"/>
              <w:rPr>
                <w:sz w:val="20"/>
                <w:szCs w:val="20"/>
              </w:rPr>
            </w:pPr>
            <w:r w:rsidRPr="005443E4">
              <w:rPr>
                <w:sz w:val="20"/>
                <w:szCs w:val="20"/>
              </w:rPr>
              <w:t>70 996 982,29</w:t>
            </w:r>
          </w:p>
        </w:tc>
        <w:tc>
          <w:tcPr>
            <w:tcW w:w="709" w:type="dxa"/>
            <w:tcBorders>
              <w:top w:val="nil"/>
              <w:left w:val="nil"/>
              <w:bottom w:val="single" w:sz="4" w:space="0" w:color="auto"/>
              <w:right w:val="single" w:sz="4" w:space="0" w:color="auto"/>
            </w:tcBorders>
            <w:shd w:val="clear" w:color="auto" w:fill="auto"/>
            <w:noWrap/>
            <w:vAlign w:val="bottom"/>
          </w:tcPr>
          <w:p w:rsidR="00422882" w:rsidRPr="005443E4" w:rsidRDefault="00467EAC" w:rsidP="00487EEE">
            <w:pPr>
              <w:jc w:val="center"/>
              <w:rPr>
                <w:sz w:val="20"/>
                <w:szCs w:val="20"/>
              </w:rPr>
            </w:pPr>
            <w:r w:rsidRPr="005443E4">
              <w:rPr>
                <w:sz w:val="20"/>
                <w:szCs w:val="20"/>
              </w:rPr>
              <w:t>13,1</w:t>
            </w:r>
          </w:p>
        </w:tc>
        <w:tc>
          <w:tcPr>
            <w:tcW w:w="1559" w:type="dxa"/>
            <w:tcBorders>
              <w:top w:val="nil"/>
              <w:left w:val="nil"/>
              <w:bottom w:val="single" w:sz="4" w:space="0" w:color="auto"/>
              <w:right w:val="single" w:sz="4" w:space="0" w:color="auto"/>
            </w:tcBorders>
            <w:shd w:val="clear" w:color="auto" w:fill="auto"/>
            <w:noWrap/>
            <w:vAlign w:val="bottom"/>
          </w:tcPr>
          <w:p w:rsidR="00422882" w:rsidRPr="005443E4" w:rsidRDefault="001439BD" w:rsidP="00487EEE">
            <w:pPr>
              <w:jc w:val="right"/>
              <w:rPr>
                <w:sz w:val="20"/>
                <w:szCs w:val="20"/>
              </w:rPr>
            </w:pPr>
            <w:r w:rsidRPr="005443E4">
              <w:rPr>
                <w:sz w:val="20"/>
                <w:szCs w:val="20"/>
              </w:rPr>
              <w:t>386 668 386,74</w:t>
            </w:r>
          </w:p>
        </w:tc>
        <w:tc>
          <w:tcPr>
            <w:tcW w:w="709" w:type="dxa"/>
            <w:tcBorders>
              <w:top w:val="nil"/>
              <w:left w:val="nil"/>
              <w:bottom w:val="single" w:sz="4" w:space="0" w:color="auto"/>
              <w:right w:val="single" w:sz="4" w:space="0" w:color="auto"/>
            </w:tcBorders>
            <w:shd w:val="clear" w:color="auto" w:fill="auto"/>
            <w:noWrap/>
            <w:vAlign w:val="bottom"/>
          </w:tcPr>
          <w:p w:rsidR="00422882" w:rsidRPr="005443E4" w:rsidRDefault="001439BD" w:rsidP="00487EEE">
            <w:pPr>
              <w:jc w:val="right"/>
              <w:rPr>
                <w:sz w:val="20"/>
                <w:szCs w:val="20"/>
              </w:rPr>
            </w:pPr>
            <w:r w:rsidRPr="005443E4">
              <w:rPr>
                <w:sz w:val="20"/>
                <w:szCs w:val="20"/>
              </w:rPr>
              <w:t>71,2</w:t>
            </w:r>
          </w:p>
        </w:tc>
        <w:tc>
          <w:tcPr>
            <w:tcW w:w="1418" w:type="dxa"/>
            <w:tcBorders>
              <w:top w:val="nil"/>
              <w:left w:val="nil"/>
              <w:bottom w:val="single" w:sz="4" w:space="0" w:color="auto"/>
              <w:right w:val="single" w:sz="4" w:space="0" w:color="auto"/>
            </w:tcBorders>
            <w:shd w:val="clear" w:color="auto" w:fill="auto"/>
            <w:noWrap/>
            <w:vAlign w:val="bottom"/>
          </w:tcPr>
          <w:p w:rsidR="00422882" w:rsidRPr="005443E4" w:rsidRDefault="001439BD" w:rsidP="00487EEE">
            <w:pPr>
              <w:jc w:val="right"/>
              <w:rPr>
                <w:sz w:val="20"/>
                <w:szCs w:val="20"/>
              </w:rPr>
            </w:pPr>
            <w:r w:rsidRPr="005443E4">
              <w:rPr>
                <w:sz w:val="20"/>
                <w:szCs w:val="20"/>
              </w:rPr>
              <w:t>4 793 000,00</w:t>
            </w:r>
          </w:p>
        </w:tc>
        <w:tc>
          <w:tcPr>
            <w:tcW w:w="708" w:type="dxa"/>
            <w:tcBorders>
              <w:top w:val="nil"/>
              <w:left w:val="nil"/>
              <w:bottom w:val="single" w:sz="4" w:space="0" w:color="auto"/>
              <w:right w:val="single" w:sz="4" w:space="0" w:color="auto"/>
            </w:tcBorders>
            <w:shd w:val="clear" w:color="auto" w:fill="auto"/>
            <w:noWrap/>
            <w:vAlign w:val="bottom"/>
          </w:tcPr>
          <w:p w:rsidR="00422882" w:rsidRPr="005443E4" w:rsidRDefault="001439BD" w:rsidP="001F22EE">
            <w:pPr>
              <w:jc w:val="right"/>
              <w:rPr>
                <w:sz w:val="20"/>
                <w:szCs w:val="20"/>
              </w:rPr>
            </w:pPr>
            <w:r w:rsidRPr="005443E4">
              <w:rPr>
                <w:sz w:val="20"/>
                <w:szCs w:val="20"/>
              </w:rPr>
              <w:t>0,9</w:t>
            </w:r>
          </w:p>
        </w:tc>
        <w:tc>
          <w:tcPr>
            <w:tcW w:w="1559" w:type="dxa"/>
            <w:tcBorders>
              <w:top w:val="nil"/>
              <w:left w:val="nil"/>
              <w:bottom w:val="single" w:sz="4" w:space="0" w:color="auto"/>
              <w:right w:val="single" w:sz="4" w:space="0" w:color="auto"/>
            </w:tcBorders>
            <w:shd w:val="clear" w:color="auto" w:fill="auto"/>
            <w:noWrap/>
            <w:vAlign w:val="bottom"/>
          </w:tcPr>
          <w:p w:rsidR="00422882" w:rsidRPr="005443E4" w:rsidRDefault="001439BD" w:rsidP="00487EEE">
            <w:pPr>
              <w:jc w:val="center"/>
              <w:rPr>
                <w:sz w:val="20"/>
                <w:szCs w:val="20"/>
              </w:rPr>
            </w:pPr>
            <w:r w:rsidRPr="005443E4">
              <w:rPr>
                <w:sz w:val="20"/>
                <w:szCs w:val="20"/>
              </w:rPr>
              <w:t>80 197 098,06</w:t>
            </w:r>
          </w:p>
        </w:tc>
        <w:tc>
          <w:tcPr>
            <w:tcW w:w="567" w:type="dxa"/>
            <w:tcBorders>
              <w:top w:val="nil"/>
              <w:left w:val="nil"/>
              <w:bottom w:val="single" w:sz="4" w:space="0" w:color="auto"/>
              <w:right w:val="single" w:sz="4" w:space="0" w:color="auto"/>
            </w:tcBorders>
            <w:shd w:val="clear" w:color="auto" w:fill="auto"/>
            <w:noWrap/>
            <w:vAlign w:val="bottom"/>
          </w:tcPr>
          <w:p w:rsidR="00422882" w:rsidRPr="005443E4" w:rsidRDefault="001439BD" w:rsidP="00487EEE">
            <w:pPr>
              <w:jc w:val="right"/>
              <w:rPr>
                <w:sz w:val="20"/>
                <w:szCs w:val="20"/>
              </w:rPr>
            </w:pPr>
            <w:r w:rsidRPr="005443E4">
              <w:rPr>
                <w:sz w:val="20"/>
                <w:szCs w:val="20"/>
              </w:rPr>
              <w:t>14,8</w:t>
            </w:r>
          </w:p>
        </w:tc>
      </w:tr>
    </w:tbl>
    <w:p w:rsidR="00422882" w:rsidRPr="005443E4" w:rsidRDefault="00422882" w:rsidP="00422882">
      <w:pPr>
        <w:ind w:hanging="567"/>
        <w:jc w:val="both"/>
        <w:outlineLvl w:val="0"/>
        <w:rPr>
          <w:i/>
          <w:sz w:val="20"/>
          <w:szCs w:val="20"/>
        </w:rPr>
      </w:pPr>
    </w:p>
    <w:p w:rsidR="00DC5E68" w:rsidRPr="005443E4" w:rsidRDefault="00DC5E68" w:rsidP="00DC5E68">
      <w:pPr>
        <w:ind w:hanging="567"/>
        <w:jc w:val="both"/>
        <w:outlineLvl w:val="0"/>
        <w:rPr>
          <w:i/>
          <w:sz w:val="20"/>
          <w:szCs w:val="20"/>
        </w:rPr>
      </w:pPr>
    </w:p>
    <w:p w:rsidR="00414F61" w:rsidRPr="005443E4" w:rsidRDefault="00414F61" w:rsidP="002371E9">
      <w:pPr>
        <w:ind w:firstLine="709"/>
        <w:jc w:val="both"/>
        <w:rPr>
          <w:spacing w:val="-4"/>
          <w:sz w:val="20"/>
          <w:szCs w:val="20"/>
        </w:rPr>
      </w:pPr>
      <w:r w:rsidRPr="005443E4">
        <w:rPr>
          <w:sz w:val="20"/>
          <w:szCs w:val="20"/>
        </w:rPr>
        <w:t>Исполнение расходов по функциональным направлениям в разрезе разделов бюджетной класс</w:t>
      </w:r>
      <w:r w:rsidR="00BF150B" w:rsidRPr="005443E4">
        <w:rPr>
          <w:sz w:val="20"/>
          <w:szCs w:val="20"/>
        </w:rPr>
        <w:t xml:space="preserve">ификации </w:t>
      </w:r>
      <w:r w:rsidR="00F86696" w:rsidRPr="005443E4">
        <w:rPr>
          <w:sz w:val="20"/>
          <w:szCs w:val="20"/>
        </w:rPr>
        <w:t>расходов бюджета в 2020</w:t>
      </w:r>
      <w:r w:rsidRPr="005443E4">
        <w:rPr>
          <w:sz w:val="20"/>
          <w:szCs w:val="20"/>
        </w:rPr>
        <w:t xml:space="preserve"> году характеризовалось следующими показателями:</w:t>
      </w:r>
      <w:r w:rsidRPr="005443E4">
        <w:rPr>
          <w:spacing w:val="-4"/>
          <w:sz w:val="20"/>
          <w:szCs w:val="20"/>
        </w:rPr>
        <w:t xml:space="preserve">                                                                                                                                                                        </w:t>
      </w:r>
    </w:p>
    <w:p w:rsidR="00F1505B" w:rsidRPr="005443E4" w:rsidRDefault="00F1505B" w:rsidP="00F1505B">
      <w:pPr>
        <w:spacing w:before="120"/>
        <w:jc w:val="center"/>
        <w:rPr>
          <w:b/>
          <w:sz w:val="20"/>
          <w:szCs w:val="20"/>
        </w:rPr>
      </w:pPr>
      <w:r w:rsidRPr="005443E4">
        <w:rPr>
          <w:b/>
          <w:sz w:val="20"/>
          <w:szCs w:val="20"/>
        </w:rPr>
        <w:t xml:space="preserve">Исполнение расходов районного бюджета </w:t>
      </w:r>
    </w:p>
    <w:p w:rsidR="00F1505B" w:rsidRPr="005443E4" w:rsidRDefault="00F1505B" w:rsidP="00F1505B">
      <w:pPr>
        <w:jc w:val="center"/>
        <w:rPr>
          <w:b/>
          <w:sz w:val="20"/>
          <w:szCs w:val="20"/>
        </w:rPr>
      </w:pPr>
      <w:r w:rsidRPr="005443E4">
        <w:rPr>
          <w:b/>
          <w:sz w:val="20"/>
          <w:szCs w:val="20"/>
        </w:rPr>
        <w:t>по разделам класс</w:t>
      </w:r>
      <w:r w:rsidR="00F86696" w:rsidRPr="005443E4">
        <w:rPr>
          <w:b/>
          <w:sz w:val="20"/>
          <w:szCs w:val="20"/>
        </w:rPr>
        <w:t>ификации расходов бюджета в 2020</w:t>
      </w:r>
      <w:r w:rsidRPr="005443E4">
        <w:rPr>
          <w:b/>
          <w:sz w:val="20"/>
          <w:szCs w:val="20"/>
        </w:rPr>
        <w:t xml:space="preserve"> году</w:t>
      </w:r>
    </w:p>
    <w:p w:rsidR="00F1505B" w:rsidRPr="005443E4" w:rsidRDefault="00F1505B" w:rsidP="00723B86">
      <w:pPr>
        <w:spacing w:line="360" w:lineRule="auto"/>
        <w:ind w:right="139" w:firstLine="709"/>
        <w:jc w:val="both"/>
        <w:rPr>
          <w:spacing w:val="-4"/>
          <w:sz w:val="20"/>
          <w:szCs w:val="20"/>
        </w:rPr>
      </w:pPr>
      <w:r w:rsidRPr="005443E4">
        <w:rPr>
          <w:spacing w:val="-4"/>
          <w:sz w:val="20"/>
          <w:szCs w:val="20"/>
        </w:rPr>
        <w:t xml:space="preserve">                                                                                                                                                            </w:t>
      </w:r>
      <w:r w:rsidR="009E3BF1" w:rsidRPr="005443E4">
        <w:rPr>
          <w:spacing w:val="-4"/>
          <w:sz w:val="20"/>
          <w:szCs w:val="20"/>
        </w:rPr>
        <w:t xml:space="preserve">                           (рублей</w:t>
      </w:r>
      <w:r w:rsidRPr="005443E4">
        <w:rPr>
          <w:spacing w:val="-4"/>
          <w:sz w:val="20"/>
          <w:szCs w:val="20"/>
        </w:rPr>
        <w:t>)</w:t>
      </w:r>
    </w:p>
    <w:tbl>
      <w:tblPr>
        <w:tblpPr w:leftFromText="180" w:rightFromText="180" w:vertAnchor="text" w:horzAnchor="margin" w:tblpX="250" w:tblpY="64"/>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4"/>
        <w:gridCol w:w="567"/>
        <w:gridCol w:w="1559"/>
        <w:gridCol w:w="1559"/>
        <w:gridCol w:w="1560"/>
        <w:gridCol w:w="992"/>
        <w:gridCol w:w="817"/>
      </w:tblGrid>
      <w:tr w:rsidR="00E35B62" w:rsidRPr="005443E4" w:rsidTr="00723B86">
        <w:trPr>
          <w:trHeight w:val="765"/>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F1505B" w:rsidRPr="005443E4" w:rsidRDefault="00F1505B" w:rsidP="00827A9C">
            <w:pPr>
              <w:spacing w:before="40" w:after="40"/>
              <w:jc w:val="center"/>
              <w:rPr>
                <w:sz w:val="20"/>
                <w:szCs w:val="20"/>
              </w:rPr>
            </w:pPr>
            <w:r w:rsidRPr="005443E4">
              <w:rPr>
                <w:sz w:val="20"/>
                <w:szCs w:val="20"/>
              </w:rPr>
              <w:t>Наименование разделов функциональной классификации расходов</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1505B" w:rsidRPr="005443E4" w:rsidRDefault="00F1505B" w:rsidP="00827A9C">
            <w:pPr>
              <w:jc w:val="center"/>
              <w:rPr>
                <w:sz w:val="20"/>
                <w:szCs w:val="20"/>
              </w:rPr>
            </w:pPr>
            <w:proofErr w:type="spellStart"/>
            <w:r w:rsidRPr="005443E4">
              <w:rPr>
                <w:sz w:val="20"/>
                <w:szCs w:val="20"/>
              </w:rPr>
              <w:t>Рз</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1505B" w:rsidRPr="005443E4" w:rsidRDefault="00F1505B" w:rsidP="00F86696">
            <w:pPr>
              <w:ind w:left="-108" w:right="-108"/>
              <w:jc w:val="center"/>
              <w:rPr>
                <w:sz w:val="20"/>
                <w:szCs w:val="20"/>
              </w:rPr>
            </w:pPr>
            <w:r w:rsidRPr="005443E4">
              <w:rPr>
                <w:sz w:val="20"/>
                <w:szCs w:val="20"/>
              </w:rPr>
              <w:t>Исполнено в 201</w:t>
            </w:r>
            <w:r w:rsidR="00F86696" w:rsidRPr="005443E4">
              <w:rPr>
                <w:sz w:val="20"/>
                <w:szCs w:val="20"/>
              </w:rPr>
              <w:t>9</w:t>
            </w:r>
            <w:r w:rsidRPr="005443E4">
              <w:rPr>
                <w:sz w:val="20"/>
                <w:szCs w:val="20"/>
              </w:rPr>
              <w:t xml:space="preserve"> году</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1505B" w:rsidRPr="005443E4" w:rsidRDefault="00684036" w:rsidP="00F86696">
            <w:pPr>
              <w:jc w:val="center"/>
              <w:rPr>
                <w:sz w:val="20"/>
                <w:szCs w:val="20"/>
              </w:rPr>
            </w:pPr>
            <w:r w:rsidRPr="005443E4">
              <w:rPr>
                <w:sz w:val="20"/>
                <w:szCs w:val="20"/>
              </w:rPr>
              <w:t>Уточненный план 20</w:t>
            </w:r>
            <w:r w:rsidR="00F86696" w:rsidRPr="005443E4">
              <w:rPr>
                <w:sz w:val="20"/>
                <w:szCs w:val="20"/>
              </w:rPr>
              <w:t>20</w:t>
            </w:r>
            <w:r w:rsidR="00F1505B" w:rsidRPr="005443E4">
              <w:rPr>
                <w:sz w:val="20"/>
                <w:szCs w:val="20"/>
              </w:rPr>
              <w:t xml:space="preserve"> года</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1505B" w:rsidRPr="005443E4" w:rsidRDefault="00684036" w:rsidP="00F86696">
            <w:pPr>
              <w:jc w:val="center"/>
              <w:rPr>
                <w:sz w:val="20"/>
                <w:szCs w:val="20"/>
              </w:rPr>
            </w:pPr>
            <w:r w:rsidRPr="005443E4">
              <w:rPr>
                <w:sz w:val="20"/>
                <w:szCs w:val="20"/>
              </w:rPr>
              <w:t>Исполнено в 20</w:t>
            </w:r>
            <w:r w:rsidR="00F86696" w:rsidRPr="005443E4">
              <w:rPr>
                <w:sz w:val="20"/>
                <w:szCs w:val="20"/>
              </w:rPr>
              <w:t>20</w:t>
            </w:r>
            <w:r w:rsidR="00F1505B" w:rsidRPr="005443E4">
              <w:rPr>
                <w:sz w:val="20"/>
                <w:szCs w:val="20"/>
              </w:rPr>
              <w:t xml:space="preserve"> году</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1505B" w:rsidRPr="005443E4" w:rsidRDefault="00F1505B" w:rsidP="00827A9C">
            <w:pPr>
              <w:ind w:right="-108" w:hanging="108"/>
              <w:jc w:val="center"/>
              <w:rPr>
                <w:sz w:val="20"/>
                <w:szCs w:val="20"/>
              </w:rPr>
            </w:pPr>
            <w:r w:rsidRPr="005443E4">
              <w:rPr>
                <w:sz w:val="20"/>
                <w:szCs w:val="20"/>
              </w:rPr>
              <w:t>Процент исполнения</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F1505B" w:rsidRPr="005443E4" w:rsidRDefault="00F86696" w:rsidP="00F86696">
            <w:pPr>
              <w:ind w:right="-108" w:hanging="108"/>
              <w:jc w:val="center"/>
              <w:rPr>
                <w:sz w:val="20"/>
                <w:szCs w:val="20"/>
              </w:rPr>
            </w:pPr>
            <w:r w:rsidRPr="005443E4">
              <w:rPr>
                <w:sz w:val="20"/>
                <w:szCs w:val="20"/>
              </w:rPr>
              <w:t>Темп роста, 2020</w:t>
            </w:r>
            <w:r w:rsidR="00F1505B" w:rsidRPr="005443E4">
              <w:rPr>
                <w:sz w:val="20"/>
                <w:szCs w:val="20"/>
              </w:rPr>
              <w:t xml:space="preserve"> г к 201</w:t>
            </w:r>
            <w:r w:rsidRPr="005443E4">
              <w:rPr>
                <w:sz w:val="20"/>
                <w:szCs w:val="20"/>
              </w:rPr>
              <w:t>9</w:t>
            </w:r>
            <w:r w:rsidR="00F1505B" w:rsidRPr="005443E4">
              <w:rPr>
                <w:sz w:val="20"/>
                <w:szCs w:val="20"/>
              </w:rPr>
              <w:t xml:space="preserve"> г %</w:t>
            </w:r>
          </w:p>
        </w:tc>
      </w:tr>
      <w:tr w:rsidR="003F21A9" w:rsidRPr="005443E4" w:rsidTr="00723B86">
        <w:trPr>
          <w:trHeight w:val="186"/>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3F21A9" w:rsidP="003F21A9">
            <w:pPr>
              <w:spacing w:before="40" w:after="40"/>
              <w:jc w:val="center"/>
              <w:rPr>
                <w:sz w:val="20"/>
                <w:szCs w:val="20"/>
              </w:rPr>
            </w:pPr>
            <w:r w:rsidRPr="005443E4">
              <w:rPr>
                <w:sz w:val="20"/>
                <w:szCs w:val="20"/>
              </w:rPr>
              <w:t>Общегосударственные вопросы</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3F21A9" w:rsidP="003F21A9">
            <w:pPr>
              <w:jc w:val="center"/>
              <w:rPr>
                <w:sz w:val="20"/>
                <w:szCs w:val="20"/>
              </w:rPr>
            </w:pPr>
            <w:r w:rsidRPr="005443E4">
              <w:rPr>
                <w:sz w:val="20"/>
                <w:szCs w:val="20"/>
              </w:rPr>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3F21A9" w:rsidP="003F21A9">
            <w:pPr>
              <w:jc w:val="center"/>
              <w:rPr>
                <w:sz w:val="20"/>
                <w:szCs w:val="20"/>
              </w:rPr>
            </w:pPr>
            <w:r w:rsidRPr="005443E4">
              <w:rPr>
                <w:sz w:val="20"/>
                <w:szCs w:val="20"/>
              </w:rPr>
              <w:t>67 990 887,34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6C4BD6" w:rsidP="003F21A9">
            <w:pPr>
              <w:jc w:val="center"/>
              <w:rPr>
                <w:sz w:val="20"/>
                <w:szCs w:val="20"/>
              </w:rPr>
            </w:pPr>
            <w:r w:rsidRPr="005443E4">
              <w:rPr>
                <w:sz w:val="20"/>
                <w:szCs w:val="20"/>
              </w:rPr>
              <w:t>71 329 276,54</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6C4BD6" w:rsidP="003F21A9">
            <w:pPr>
              <w:jc w:val="center"/>
              <w:rPr>
                <w:sz w:val="20"/>
                <w:szCs w:val="20"/>
              </w:rPr>
            </w:pPr>
            <w:r w:rsidRPr="005443E4">
              <w:rPr>
                <w:sz w:val="20"/>
                <w:szCs w:val="20"/>
              </w:rPr>
              <w:t>70 996 982,29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FD773B" w:rsidP="003F21A9">
            <w:pPr>
              <w:ind w:right="-108" w:hanging="108"/>
              <w:jc w:val="center"/>
              <w:rPr>
                <w:sz w:val="20"/>
                <w:szCs w:val="20"/>
              </w:rPr>
            </w:pPr>
            <w:r w:rsidRPr="005443E4">
              <w:rPr>
                <w:sz w:val="20"/>
                <w:szCs w:val="20"/>
              </w:rPr>
              <w:t>99,5</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231C21" w:rsidP="003F21A9">
            <w:pPr>
              <w:ind w:right="-108" w:hanging="108"/>
              <w:jc w:val="center"/>
              <w:rPr>
                <w:sz w:val="20"/>
                <w:szCs w:val="20"/>
              </w:rPr>
            </w:pPr>
            <w:r w:rsidRPr="005443E4">
              <w:rPr>
                <w:sz w:val="20"/>
                <w:szCs w:val="20"/>
              </w:rPr>
              <w:t>104,4</w:t>
            </w:r>
          </w:p>
        </w:tc>
      </w:tr>
      <w:tr w:rsidR="003F21A9" w:rsidRPr="005443E4" w:rsidTr="00723B86">
        <w:trPr>
          <w:trHeight w:val="106"/>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3F21A9" w:rsidP="003F21A9">
            <w:pPr>
              <w:spacing w:before="40" w:after="40"/>
              <w:jc w:val="center"/>
              <w:rPr>
                <w:sz w:val="20"/>
                <w:szCs w:val="20"/>
              </w:rPr>
            </w:pPr>
            <w:r w:rsidRPr="005443E4">
              <w:rPr>
                <w:sz w:val="20"/>
                <w:szCs w:val="20"/>
              </w:rPr>
              <w:t>Национальная оборона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3F21A9" w:rsidP="003F21A9">
            <w:pPr>
              <w:jc w:val="center"/>
              <w:rPr>
                <w:sz w:val="20"/>
                <w:szCs w:val="20"/>
              </w:rPr>
            </w:pPr>
            <w:r w:rsidRPr="005443E4">
              <w:rPr>
                <w:sz w:val="20"/>
                <w:szCs w:val="20"/>
              </w:rPr>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3F21A9" w:rsidP="003F21A9">
            <w:pPr>
              <w:jc w:val="center"/>
              <w:rPr>
                <w:sz w:val="20"/>
                <w:szCs w:val="20"/>
              </w:rPr>
            </w:pPr>
            <w:r w:rsidRPr="005443E4">
              <w:rPr>
                <w:sz w:val="20"/>
                <w:szCs w:val="20"/>
              </w:rPr>
              <w:t>1 149 925,00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3F21A9" w:rsidP="00FD773B">
            <w:pPr>
              <w:rPr>
                <w:sz w:val="20"/>
                <w:szCs w:val="20"/>
              </w:rPr>
            </w:pPr>
            <w:r w:rsidRPr="005443E4">
              <w:rPr>
                <w:sz w:val="20"/>
                <w:szCs w:val="20"/>
              </w:rPr>
              <w:t xml:space="preserve">    </w:t>
            </w:r>
            <w:r w:rsidR="00FD773B" w:rsidRPr="005443E4">
              <w:rPr>
                <w:sz w:val="20"/>
                <w:szCs w:val="20"/>
              </w:rPr>
              <w:t>1 288 830,00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FD773B" w:rsidP="003F21A9">
            <w:pPr>
              <w:jc w:val="center"/>
              <w:rPr>
                <w:sz w:val="20"/>
                <w:szCs w:val="20"/>
              </w:rPr>
            </w:pPr>
            <w:r w:rsidRPr="005443E4">
              <w:rPr>
                <w:sz w:val="20"/>
                <w:szCs w:val="20"/>
              </w:rPr>
              <w:t>1 288 830,00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3F21A9" w:rsidP="003F21A9">
            <w:pPr>
              <w:ind w:right="-108" w:hanging="108"/>
              <w:jc w:val="center"/>
              <w:rPr>
                <w:sz w:val="20"/>
                <w:szCs w:val="20"/>
              </w:rPr>
            </w:pPr>
            <w:r w:rsidRPr="005443E4">
              <w:rPr>
                <w:sz w:val="20"/>
                <w:szCs w:val="20"/>
              </w:rPr>
              <w:t>100,0</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231C21" w:rsidP="003F21A9">
            <w:pPr>
              <w:ind w:right="-108" w:hanging="108"/>
              <w:jc w:val="center"/>
              <w:rPr>
                <w:sz w:val="20"/>
                <w:szCs w:val="20"/>
              </w:rPr>
            </w:pPr>
            <w:r w:rsidRPr="005443E4">
              <w:rPr>
                <w:sz w:val="20"/>
                <w:szCs w:val="20"/>
              </w:rPr>
              <w:t>112,1</w:t>
            </w:r>
          </w:p>
        </w:tc>
      </w:tr>
      <w:tr w:rsidR="003F21A9" w:rsidRPr="005443E4" w:rsidTr="00723B86">
        <w:trPr>
          <w:trHeight w:val="310"/>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3F21A9" w:rsidP="003F21A9">
            <w:pPr>
              <w:spacing w:before="40" w:after="40"/>
              <w:jc w:val="center"/>
              <w:rPr>
                <w:sz w:val="20"/>
                <w:szCs w:val="20"/>
              </w:rPr>
            </w:pPr>
            <w:r w:rsidRPr="005443E4">
              <w:rPr>
                <w:sz w:val="20"/>
                <w:szCs w:val="20"/>
              </w:rPr>
              <w:t>Национальная безопасность и правоохранительная деятельность</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3F21A9" w:rsidP="003F21A9">
            <w:pPr>
              <w:jc w:val="center"/>
              <w:rPr>
                <w:sz w:val="20"/>
                <w:szCs w:val="20"/>
              </w:rPr>
            </w:pPr>
            <w:r w:rsidRPr="005443E4">
              <w:rPr>
                <w:sz w:val="20"/>
                <w:szCs w:val="20"/>
              </w:rPr>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3F21A9" w:rsidP="003F21A9">
            <w:pPr>
              <w:jc w:val="center"/>
              <w:rPr>
                <w:sz w:val="20"/>
                <w:szCs w:val="20"/>
              </w:rPr>
            </w:pPr>
            <w:r w:rsidRPr="005443E4">
              <w:rPr>
                <w:sz w:val="20"/>
                <w:szCs w:val="20"/>
              </w:rPr>
              <w:t>10 197 272,00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3F21A9" w:rsidP="00FD773B">
            <w:pPr>
              <w:jc w:val="center"/>
              <w:rPr>
                <w:sz w:val="20"/>
                <w:szCs w:val="20"/>
              </w:rPr>
            </w:pPr>
            <w:r w:rsidRPr="005443E4">
              <w:rPr>
                <w:sz w:val="20"/>
                <w:szCs w:val="20"/>
              </w:rPr>
              <w:t>10</w:t>
            </w:r>
            <w:r w:rsidR="00FD773B" w:rsidRPr="005443E4">
              <w:rPr>
                <w:sz w:val="20"/>
                <w:szCs w:val="20"/>
              </w:rPr>
              <w:t> 866 784,54</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FD773B" w:rsidP="003F21A9">
            <w:pPr>
              <w:jc w:val="center"/>
              <w:rPr>
                <w:sz w:val="20"/>
                <w:szCs w:val="20"/>
              </w:rPr>
            </w:pPr>
            <w:r w:rsidRPr="005443E4">
              <w:rPr>
                <w:sz w:val="20"/>
                <w:szCs w:val="20"/>
              </w:rPr>
              <w:t>10 866 784,54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4D491E" w:rsidP="003F21A9">
            <w:pPr>
              <w:ind w:right="-108" w:hanging="108"/>
              <w:jc w:val="center"/>
              <w:rPr>
                <w:sz w:val="20"/>
                <w:szCs w:val="20"/>
              </w:rPr>
            </w:pPr>
            <w:r w:rsidRPr="005443E4">
              <w:rPr>
                <w:sz w:val="20"/>
                <w:szCs w:val="20"/>
              </w:rPr>
              <w:t>100,0</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231C21" w:rsidP="003F21A9">
            <w:pPr>
              <w:ind w:right="-108" w:hanging="108"/>
              <w:jc w:val="center"/>
              <w:rPr>
                <w:sz w:val="20"/>
                <w:szCs w:val="20"/>
              </w:rPr>
            </w:pPr>
            <w:r w:rsidRPr="005443E4">
              <w:rPr>
                <w:sz w:val="20"/>
                <w:szCs w:val="20"/>
              </w:rPr>
              <w:t>106,6</w:t>
            </w:r>
          </w:p>
        </w:tc>
      </w:tr>
      <w:tr w:rsidR="003F21A9" w:rsidRPr="005443E4" w:rsidTr="00723B86">
        <w:trPr>
          <w:trHeight w:val="92"/>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3F21A9" w:rsidP="003F21A9">
            <w:pPr>
              <w:spacing w:before="40" w:after="40"/>
              <w:jc w:val="center"/>
              <w:rPr>
                <w:sz w:val="20"/>
                <w:szCs w:val="20"/>
              </w:rPr>
            </w:pPr>
            <w:r w:rsidRPr="005443E4">
              <w:rPr>
                <w:sz w:val="20"/>
                <w:szCs w:val="20"/>
              </w:rPr>
              <w:t>Национальная экономика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3F21A9" w:rsidP="003F21A9">
            <w:pPr>
              <w:jc w:val="center"/>
              <w:rPr>
                <w:sz w:val="20"/>
                <w:szCs w:val="20"/>
              </w:rPr>
            </w:pPr>
            <w:r w:rsidRPr="005443E4">
              <w:rPr>
                <w:sz w:val="20"/>
                <w:szCs w:val="20"/>
              </w:rPr>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3F21A9" w:rsidP="003F21A9">
            <w:pPr>
              <w:jc w:val="center"/>
              <w:rPr>
                <w:sz w:val="20"/>
                <w:szCs w:val="20"/>
              </w:rPr>
            </w:pPr>
            <w:r w:rsidRPr="005443E4">
              <w:rPr>
                <w:sz w:val="20"/>
                <w:szCs w:val="20"/>
              </w:rPr>
              <w:t>41 477 552,68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FD773B" w:rsidP="003F21A9">
            <w:pPr>
              <w:jc w:val="center"/>
              <w:rPr>
                <w:sz w:val="20"/>
                <w:szCs w:val="20"/>
              </w:rPr>
            </w:pPr>
            <w:r w:rsidRPr="005443E4">
              <w:rPr>
                <w:sz w:val="20"/>
                <w:szCs w:val="20"/>
              </w:rPr>
              <w:t>57 265 897,79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FD773B" w:rsidP="003F21A9">
            <w:pPr>
              <w:jc w:val="center"/>
              <w:rPr>
                <w:sz w:val="20"/>
                <w:szCs w:val="20"/>
              </w:rPr>
            </w:pPr>
            <w:r w:rsidRPr="005443E4">
              <w:rPr>
                <w:sz w:val="20"/>
                <w:szCs w:val="20"/>
              </w:rPr>
              <w:t>55 846 565,69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FD773B" w:rsidP="003F21A9">
            <w:pPr>
              <w:ind w:right="-108" w:hanging="108"/>
              <w:jc w:val="center"/>
              <w:rPr>
                <w:sz w:val="20"/>
                <w:szCs w:val="20"/>
              </w:rPr>
            </w:pPr>
            <w:r w:rsidRPr="005443E4">
              <w:rPr>
                <w:sz w:val="20"/>
                <w:szCs w:val="20"/>
              </w:rPr>
              <w:t>97,5</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231C21" w:rsidP="003F21A9">
            <w:pPr>
              <w:ind w:right="-108" w:hanging="108"/>
              <w:jc w:val="center"/>
              <w:rPr>
                <w:sz w:val="20"/>
                <w:szCs w:val="20"/>
              </w:rPr>
            </w:pPr>
            <w:r w:rsidRPr="005443E4">
              <w:rPr>
                <w:sz w:val="20"/>
                <w:szCs w:val="20"/>
              </w:rPr>
              <w:t>134,6</w:t>
            </w:r>
          </w:p>
        </w:tc>
      </w:tr>
      <w:tr w:rsidR="003F21A9" w:rsidRPr="005443E4" w:rsidTr="00723B86">
        <w:trPr>
          <w:trHeight w:val="411"/>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3F21A9" w:rsidP="003F21A9">
            <w:pPr>
              <w:spacing w:before="40" w:after="40"/>
              <w:jc w:val="center"/>
              <w:rPr>
                <w:sz w:val="20"/>
                <w:szCs w:val="20"/>
              </w:rPr>
            </w:pPr>
            <w:r w:rsidRPr="005443E4">
              <w:rPr>
                <w:sz w:val="20"/>
                <w:szCs w:val="20"/>
              </w:rPr>
              <w:t>Жилищно-коммунальное хозяйство</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3F21A9" w:rsidP="003F21A9">
            <w:pPr>
              <w:jc w:val="center"/>
              <w:rPr>
                <w:sz w:val="20"/>
                <w:szCs w:val="20"/>
              </w:rPr>
            </w:pPr>
            <w:r w:rsidRPr="005443E4">
              <w:rPr>
                <w:sz w:val="20"/>
                <w:szCs w:val="20"/>
              </w:rPr>
              <w:t>05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3F21A9" w:rsidP="003F21A9">
            <w:pPr>
              <w:jc w:val="center"/>
              <w:rPr>
                <w:sz w:val="20"/>
                <w:szCs w:val="20"/>
              </w:rPr>
            </w:pPr>
            <w:r w:rsidRPr="005443E4">
              <w:rPr>
                <w:sz w:val="20"/>
                <w:szCs w:val="20"/>
              </w:rPr>
              <w:t>20 858 920,47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FD773B" w:rsidP="003F21A9">
            <w:pPr>
              <w:jc w:val="center"/>
              <w:rPr>
                <w:sz w:val="20"/>
                <w:szCs w:val="20"/>
              </w:rPr>
            </w:pPr>
            <w:r w:rsidRPr="005443E4">
              <w:rPr>
                <w:sz w:val="20"/>
                <w:szCs w:val="20"/>
              </w:rPr>
              <w:t>11 841 806,54</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FD773B" w:rsidP="003F21A9">
            <w:pPr>
              <w:jc w:val="center"/>
              <w:rPr>
                <w:sz w:val="20"/>
                <w:szCs w:val="20"/>
              </w:rPr>
            </w:pPr>
            <w:r w:rsidRPr="005443E4">
              <w:rPr>
                <w:sz w:val="20"/>
                <w:szCs w:val="20"/>
              </w:rPr>
              <w:t>11 841 806,54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FD773B" w:rsidP="003F21A9">
            <w:pPr>
              <w:ind w:right="-108" w:hanging="108"/>
              <w:jc w:val="center"/>
              <w:rPr>
                <w:sz w:val="20"/>
                <w:szCs w:val="20"/>
              </w:rPr>
            </w:pPr>
            <w:r w:rsidRPr="005443E4">
              <w:rPr>
                <w:sz w:val="20"/>
                <w:szCs w:val="20"/>
              </w:rPr>
              <w:t>100,0</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231C21" w:rsidP="003F21A9">
            <w:pPr>
              <w:ind w:right="-108" w:hanging="108"/>
              <w:jc w:val="center"/>
              <w:rPr>
                <w:sz w:val="20"/>
                <w:szCs w:val="20"/>
              </w:rPr>
            </w:pPr>
            <w:r w:rsidRPr="005443E4">
              <w:rPr>
                <w:sz w:val="20"/>
                <w:szCs w:val="20"/>
              </w:rPr>
              <w:t>56,8</w:t>
            </w:r>
          </w:p>
        </w:tc>
      </w:tr>
      <w:tr w:rsidR="003F21A9" w:rsidRPr="005443E4" w:rsidTr="00723B86">
        <w:trPr>
          <w:trHeight w:val="146"/>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3F21A9" w:rsidP="003F21A9">
            <w:pPr>
              <w:spacing w:before="40" w:after="40"/>
              <w:jc w:val="center"/>
              <w:rPr>
                <w:sz w:val="20"/>
                <w:szCs w:val="20"/>
              </w:rPr>
            </w:pPr>
            <w:r w:rsidRPr="005443E4">
              <w:rPr>
                <w:sz w:val="20"/>
                <w:szCs w:val="20"/>
              </w:rPr>
              <w:t>Образование</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3F21A9" w:rsidP="003F21A9">
            <w:pPr>
              <w:jc w:val="center"/>
              <w:rPr>
                <w:sz w:val="20"/>
                <w:szCs w:val="20"/>
              </w:rPr>
            </w:pPr>
            <w:r w:rsidRPr="005443E4">
              <w:rPr>
                <w:sz w:val="20"/>
                <w:szCs w:val="20"/>
              </w:rPr>
              <w:t>07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3F21A9" w:rsidP="003F21A9">
            <w:pPr>
              <w:jc w:val="center"/>
              <w:rPr>
                <w:sz w:val="20"/>
                <w:szCs w:val="20"/>
              </w:rPr>
            </w:pPr>
            <w:r w:rsidRPr="005443E4">
              <w:rPr>
                <w:sz w:val="20"/>
                <w:szCs w:val="20"/>
              </w:rPr>
              <w:t>263 273 898,19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FD773B" w:rsidP="003F21A9">
            <w:pPr>
              <w:jc w:val="center"/>
              <w:rPr>
                <w:sz w:val="20"/>
                <w:szCs w:val="20"/>
              </w:rPr>
            </w:pPr>
            <w:r w:rsidRPr="005443E4">
              <w:rPr>
                <w:sz w:val="20"/>
                <w:szCs w:val="20"/>
              </w:rPr>
              <w:t>312 321 272,57</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FD773B" w:rsidP="003F21A9">
            <w:pPr>
              <w:jc w:val="center"/>
              <w:rPr>
                <w:sz w:val="20"/>
                <w:szCs w:val="20"/>
              </w:rPr>
            </w:pPr>
            <w:r w:rsidRPr="005443E4">
              <w:rPr>
                <w:sz w:val="20"/>
                <w:szCs w:val="20"/>
              </w:rPr>
              <w:t>309 312 064,06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FD773B" w:rsidP="003F21A9">
            <w:pPr>
              <w:ind w:right="-108" w:hanging="108"/>
              <w:jc w:val="center"/>
              <w:rPr>
                <w:sz w:val="20"/>
                <w:szCs w:val="20"/>
              </w:rPr>
            </w:pPr>
            <w:r w:rsidRPr="005443E4">
              <w:rPr>
                <w:sz w:val="20"/>
                <w:szCs w:val="20"/>
              </w:rPr>
              <w:t>99,0</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231C21" w:rsidP="003F21A9">
            <w:pPr>
              <w:ind w:right="-108" w:hanging="108"/>
              <w:jc w:val="center"/>
              <w:rPr>
                <w:sz w:val="20"/>
                <w:szCs w:val="20"/>
              </w:rPr>
            </w:pPr>
            <w:r w:rsidRPr="005443E4">
              <w:rPr>
                <w:sz w:val="20"/>
                <w:szCs w:val="20"/>
              </w:rPr>
              <w:t>117,5</w:t>
            </w:r>
          </w:p>
        </w:tc>
      </w:tr>
      <w:tr w:rsidR="003F21A9" w:rsidRPr="005443E4" w:rsidTr="00723B86">
        <w:trPr>
          <w:trHeight w:val="194"/>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3F21A9" w:rsidP="003F21A9">
            <w:pPr>
              <w:spacing w:before="40" w:after="40"/>
              <w:jc w:val="center"/>
              <w:rPr>
                <w:sz w:val="20"/>
                <w:szCs w:val="20"/>
              </w:rPr>
            </w:pPr>
            <w:r w:rsidRPr="005443E4">
              <w:rPr>
                <w:sz w:val="20"/>
                <w:szCs w:val="20"/>
              </w:rPr>
              <w:t>Культура, кинематография</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3F21A9" w:rsidP="003F21A9">
            <w:pPr>
              <w:jc w:val="center"/>
              <w:rPr>
                <w:sz w:val="20"/>
                <w:szCs w:val="20"/>
              </w:rPr>
            </w:pPr>
            <w:r w:rsidRPr="005443E4">
              <w:rPr>
                <w:sz w:val="20"/>
                <w:szCs w:val="20"/>
              </w:rPr>
              <w:t>08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3F21A9" w:rsidP="003F21A9">
            <w:pPr>
              <w:jc w:val="center"/>
              <w:rPr>
                <w:sz w:val="20"/>
                <w:szCs w:val="20"/>
              </w:rPr>
            </w:pPr>
            <w:r w:rsidRPr="005443E4">
              <w:rPr>
                <w:sz w:val="20"/>
                <w:szCs w:val="20"/>
              </w:rPr>
              <w:t>42 856 778,63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FD773B" w:rsidP="003F21A9">
            <w:pPr>
              <w:jc w:val="center"/>
              <w:rPr>
                <w:sz w:val="20"/>
                <w:szCs w:val="20"/>
              </w:rPr>
            </w:pPr>
            <w:r w:rsidRPr="005443E4">
              <w:rPr>
                <w:sz w:val="20"/>
                <w:szCs w:val="20"/>
              </w:rPr>
              <w:t>45 763 790,02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FD773B" w:rsidP="003F21A9">
            <w:pPr>
              <w:jc w:val="center"/>
              <w:rPr>
                <w:sz w:val="20"/>
                <w:szCs w:val="20"/>
              </w:rPr>
            </w:pPr>
            <w:r w:rsidRPr="005443E4">
              <w:rPr>
                <w:sz w:val="20"/>
                <w:szCs w:val="20"/>
              </w:rPr>
              <w:t>45 431 961,61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FD773B" w:rsidP="003F21A9">
            <w:pPr>
              <w:ind w:right="-108" w:hanging="108"/>
              <w:jc w:val="center"/>
              <w:rPr>
                <w:sz w:val="20"/>
                <w:szCs w:val="20"/>
              </w:rPr>
            </w:pPr>
            <w:r w:rsidRPr="005443E4">
              <w:rPr>
                <w:sz w:val="20"/>
                <w:szCs w:val="20"/>
              </w:rPr>
              <w:t>99,3</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231C21" w:rsidP="003F21A9">
            <w:pPr>
              <w:ind w:right="-108" w:hanging="108"/>
              <w:jc w:val="center"/>
              <w:rPr>
                <w:sz w:val="20"/>
                <w:szCs w:val="20"/>
              </w:rPr>
            </w:pPr>
            <w:r w:rsidRPr="005443E4">
              <w:rPr>
                <w:sz w:val="20"/>
                <w:szCs w:val="20"/>
              </w:rPr>
              <w:t>106,0</w:t>
            </w:r>
          </w:p>
        </w:tc>
      </w:tr>
      <w:tr w:rsidR="003F21A9" w:rsidRPr="005443E4" w:rsidTr="00723B86">
        <w:trPr>
          <w:trHeight w:val="180"/>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3F21A9" w:rsidP="003F21A9">
            <w:pPr>
              <w:spacing w:before="40" w:after="40"/>
              <w:jc w:val="center"/>
              <w:rPr>
                <w:sz w:val="20"/>
                <w:szCs w:val="20"/>
              </w:rPr>
            </w:pPr>
            <w:r w:rsidRPr="005443E4">
              <w:rPr>
                <w:sz w:val="20"/>
                <w:szCs w:val="20"/>
              </w:rPr>
              <w:t>Социальная политика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3F21A9" w:rsidP="003F21A9">
            <w:pPr>
              <w:jc w:val="center"/>
              <w:rPr>
                <w:sz w:val="20"/>
                <w:szCs w:val="20"/>
              </w:rPr>
            </w:pPr>
            <w:r w:rsidRPr="005443E4">
              <w:rPr>
                <w:sz w:val="20"/>
                <w:szCs w:val="20"/>
              </w:rPr>
              <w:t>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3F21A9" w:rsidP="003F21A9">
            <w:pPr>
              <w:jc w:val="center"/>
              <w:rPr>
                <w:sz w:val="20"/>
                <w:szCs w:val="20"/>
              </w:rPr>
            </w:pPr>
            <w:r w:rsidRPr="005443E4">
              <w:rPr>
                <w:sz w:val="20"/>
                <w:szCs w:val="20"/>
              </w:rPr>
              <w:t>25 482 446,23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FD773B" w:rsidP="003F21A9">
            <w:pPr>
              <w:jc w:val="center"/>
              <w:rPr>
                <w:sz w:val="20"/>
                <w:szCs w:val="20"/>
              </w:rPr>
            </w:pPr>
            <w:r w:rsidRPr="005443E4">
              <w:rPr>
                <w:sz w:val="20"/>
                <w:szCs w:val="20"/>
              </w:rPr>
              <w:t>23 276 145,88</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FD773B" w:rsidP="003F21A9">
            <w:pPr>
              <w:jc w:val="center"/>
              <w:rPr>
                <w:sz w:val="20"/>
                <w:szCs w:val="20"/>
              </w:rPr>
            </w:pPr>
            <w:r w:rsidRPr="005443E4">
              <w:rPr>
                <w:sz w:val="20"/>
                <w:szCs w:val="20"/>
              </w:rPr>
              <w:t>18 824 271,14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FD773B" w:rsidP="003F21A9">
            <w:pPr>
              <w:ind w:right="-108" w:hanging="108"/>
              <w:jc w:val="center"/>
              <w:rPr>
                <w:sz w:val="20"/>
                <w:szCs w:val="20"/>
              </w:rPr>
            </w:pPr>
            <w:r w:rsidRPr="005443E4">
              <w:rPr>
                <w:sz w:val="20"/>
                <w:szCs w:val="20"/>
              </w:rPr>
              <w:t>80,9</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231C21" w:rsidP="003F21A9">
            <w:pPr>
              <w:ind w:right="-108" w:hanging="108"/>
              <w:jc w:val="center"/>
              <w:rPr>
                <w:sz w:val="20"/>
                <w:szCs w:val="20"/>
              </w:rPr>
            </w:pPr>
            <w:r w:rsidRPr="005443E4">
              <w:rPr>
                <w:sz w:val="20"/>
                <w:szCs w:val="20"/>
              </w:rPr>
              <w:t>73,9</w:t>
            </w:r>
          </w:p>
        </w:tc>
      </w:tr>
      <w:tr w:rsidR="003F21A9" w:rsidRPr="005443E4" w:rsidTr="00723B86">
        <w:trPr>
          <w:trHeight w:val="101"/>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3F21A9" w:rsidP="003F21A9">
            <w:pPr>
              <w:spacing w:before="40" w:after="40"/>
              <w:jc w:val="center"/>
              <w:rPr>
                <w:sz w:val="20"/>
                <w:szCs w:val="20"/>
              </w:rPr>
            </w:pPr>
            <w:r w:rsidRPr="005443E4">
              <w:rPr>
                <w:sz w:val="20"/>
                <w:szCs w:val="20"/>
              </w:rPr>
              <w:lastRenderedPageBreak/>
              <w:t>Физическая культура  и спорт</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3F21A9" w:rsidP="003F21A9">
            <w:pPr>
              <w:jc w:val="center"/>
              <w:rPr>
                <w:sz w:val="20"/>
                <w:szCs w:val="20"/>
              </w:rPr>
            </w:pPr>
            <w:r w:rsidRPr="005443E4">
              <w:rPr>
                <w:sz w:val="20"/>
                <w:szCs w:val="20"/>
              </w:rPr>
              <w:t>11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3F21A9" w:rsidP="003F21A9">
            <w:pPr>
              <w:jc w:val="center"/>
              <w:rPr>
                <w:sz w:val="20"/>
                <w:szCs w:val="20"/>
              </w:rPr>
            </w:pPr>
            <w:r w:rsidRPr="005443E4">
              <w:rPr>
                <w:sz w:val="20"/>
                <w:szCs w:val="20"/>
              </w:rPr>
              <w:t>17 967 277,44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FD773B" w:rsidP="003F21A9">
            <w:pPr>
              <w:jc w:val="center"/>
              <w:rPr>
                <w:sz w:val="20"/>
                <w:szCs w:val="20"/>
              </w:rPr>
            </w:pPr>
            <w:r w:rsidRPr="005443E4">
              <w:rPr>
                <w:sz w:val="20"/>
                <w:szCs w:val="20"/>
              </w:rPr>
              <w:t>13 100 989,93</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FD773B" w:rsidP="003F21A9">
            <w:pPr>
              <w:jc w:val="center"/>
              <w:rPr>
                <w:sz w:val="20"/>
                <w:szCs w:val="20"/>
              </w:rPr>
            </w:pPr>
            <w:r w:rsidRPr="005443E4">
              <w:rPr>
                <w:sz w:val="20"/>
                <w:szCs w:val="20"/>
              </w:rPr>
              <w:t>13 100 089,93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6569F4" w:rsidP="003F21A9">
            <w:pPr>
              <w:ind w:right="-108" w:hanging="108"/>
              <w:jc w:val="center"/>
              <w:rPr>
                <w:sz w:val="20"/>
                <w:szCs w:val="20"/>
              </w:rPr>
            </w:pPr>
            <w:r w:rsidRPr="005443E4">
              <w:rPr>
                <w:sz w:val="20"/>
                <w:szCs w:val="20"/>
              </w:rPr>
              <w:t>100,0</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231C21" w:rsidP="003F21A9">
            <w:pPr>
              <w:ind w:right="-108" w:hanging="108"/>
              <w:jc w:val="center"/>
              <w:rPr>
                <w:sz w:val="20"/>
                <w:szCs w:val="20"/>
              </w:rPr>
            </w:pPr>
            <w:r w:rsidRPr="005443E4">
              <w:rPr>
                <w:sz w:val="20"/>
                <w:szCs w:val="20"/>
              </w:rPr>
              <w:t>72,9</w:t>
            </w:r>
          </w:p>
        </w:tc>
      </w:tr>
      <w:tr w:rsidR="003F21A9" w:rsidRPr="005443E4" w:rsidTr="00723B86">
        <w:trPr>
          <w:trHeight w:val="101"/>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3F21A9" w:rsidP="003F21A9">
            <w:pPr>
              <w:spacing w:before="40" w:after="40"/>
              <w:jc w:val="center"/>
              <w:rPr>
                <w:sz w:val="20"/>
                <w:szCs w:val="20"/>
              </w:rPr>
            </w:pPr>
            <w:r w:rsidRPr="005443E4">
              <w:rPr>
                <w:sz w:val="20"/>
                <w:szCs w:val="20"/>
              </w:rPr>
              <w:t>Обслуживание государственного и муниципального долга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3F21A9" w:rsidP="003F21A9">
            <w:pPr>
              <w:jc w:val="center"/>
              <w:rPr>
                <w:sz w:val="20"/>
                <w:szCs w:val="20"/>
              </w:rPr>
            </w:pPr>
            <w:r w:rsidRPr="005443E4">
              <w:rPr>
                <w:sz w:val="20"/>
                <w:szCs w:val="20"/>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3F21A9" w:rsidP="003F21A9">
            <w:pPr>
              <w:jc w:val="center"/>
              <w:rPr>
                <w:sz w:val="20"/>
                <w:szCs w:val="20"/>
              </w:rPr>
            </w:pPr>
            <w:r w:rsidRPr="005443E4">
              <w:rPr>
                <w:sz w:val="20"/>
                <w:szCs w:val="20"/>
              </w:rPr>
              <w:t>473 173,72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FD773B" w:rsidP="003F21A9">
            <w:pPr>
              <w:jc w:val="center"/>
              <w:rPr>
                <w:sz w:val="20"/>
                <w:szCs w:val="20"/>
              </w:rPr>
            </w:pPr>
            <w:r w:rsidRPr="005443E4">
              <w:rPr>
                <w:sz w:val="20"/>
                <w:szCs w:val="20"/>
              </w:rPr>
              <w:t>353 111,29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FD773B" w:rsidP="003F21A9">
            <w:pPr>
              <w:jc w:val="center"/>
              <w:rPr>
                <w:sz w:val="20"/>
                <w:szCs w:val="20"/>
              </w:rPr>
            </w:pPr>
            <w:r w:rsidRPr="005443E4">
              <w:rPr>
                <w:sz w:val="20"/>
                <w:szCs w:val="20"/>
              </w:rPr>
              <w:t>353 111,29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3F21A9" w:rsidP="003F21A9">
            <w:pPr>
              <w:ind w:right="-108" w:hanging="108"/>
              <w:jc w:val="center"/>
              <w:rPr>
                <w:sz w:val="20"/>
                <w:szCs w:val="20"/>
              </w:rPr>
            </w:pPr>
            <w:r w:rsidRPr="005443E4">
              <w:rPr>
                <w:sz w:val="20"/>
                <w:szCs w:val="20"/>
              </w:rPr>
              <w:t>100,0</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231C21" w:rsidP="003F21A9">
            <w:pPr>
              <w:ind w:right="-108" w:hanging="108"/>
              <w:jc w:val="center"/>
              <w:rPr>
                <w:sz w:val="20"/>
                <w:szCs w:val="20"/>
              </w:rPr>
            </w:pPr>
            <w:r w:rsidRPr="005443E4">
              <w:rPr>
                <w:sz w:val="20"/>
                <w:szCs w:val="20"/>
              </w:rPr>
              <w:t>74,6</w:t>
            </w:r>
          </w:p>
        </w:tc>
      </w:tr>
      <w:tr w:rsidR="003F21A9" w:rsidRPr="005443E4" w:rsidTr="00723B86">
        <w:trPr>
          <w:trHeight w:val="419"/>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3F21A9" w:rsidP="003F21A9">
            <w:pPr>
              <w:spacing w:before="40" w:after="40"/>
              <w:jc w:val="center"/>
              <w:rPr>
                <w:sz w:val="20"/>
                <w:szCs w:val="20"/>
              </w:rPr>
            </w:pPr>
            <w:r w:rsidRPr="005443E4">
              <w:rPr>
                <w:sz w:val="20"/>
                <w:szCs w:val="20"/>
              </w:rPr>
              <w:t xml:space="preserve">Межбюджетные трансферты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3F21A9" w:rsidP="003F21A9">
            <w:pPr>
              <w:jc w:val="center"/>
              <w:rPr>
                <w:sz w:val="20"/>
                <w:szCs w:val="20"/>
              </w:rPr>
            </w:pPr>
            <w:r w:rsidRPr="005443E4">
              <w:rPr>
                <w:sz w:val="20"/>
                <w:szCs w:val="20"/>
              </w:rPr>
              <w:t>14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3F21A9" w:rsidP="003F21A9">
            <w:pPr>
              <w:jc w:val="center"/>
              <w:rPr>
                <w:sz w:val="20"/>
                <w:szCs w:val="20"/>
              </w:rPr>
            </w:pPr>
            <w:r w:rsidRPr="005443E4">
              <w:rPr>
                <w:sz w:val="20"/>
                <w:szCs w:val="20"/>
              </w:rPr>
              <w:t>8 832 000,00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FD773B" w:rsidP="003F21A9">
            <w:pPr>
              <w:jc w:val="center"/>
              <w:rPr>
                <w:sz w:val="20"/>
                <w:szCs w:val="20"/>
              </w:rPr>
            </w:pPr>
            <w:r w:rsidRPr="005443E4">
              <w:rPr>
                <w:sz w:val="20"/>
                <w:szCs w:val="20"/>
              </w:rPr>
              <w:t>4 793 000,00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FD773B" w:rsidP="003F21A9">
            <w:pPr>
              <w:jc w:val="center"/>
              <w:rPr>
                <w:sz w:val="20"/>
                <w:szCs w:val="20"/>
              </w:rPr>
            </w:pPr>
            <w:r w:rsidRPr="005443E4">
              <w:rPr>
                <w:sz w:val="20"/>
                <w:szCs w:val="20"/>
              </w:rPr>
              <w:t>4 793</w:t>
            </w:r>
            <w:r w:rsidR="003F21A9" w:rsidRPr="005443E4">
              <w:rPr>
                <w:sz w:val="20"/>
                <w:szCs w:val="20"/>
              </w:rPr>
              <w:t> 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4D491E" w:rsidP="003F21A9">
            <w:pPr>
              <w:ind w:right="-108" w:hanging="108"/>
              <w:jc w:val="center"/>
              <w:rPr>
                <w:sz w:val="20"/>
                <w:szCs w:val="20"/>
              </w:rPr>
            </w:pPr>
            <w:r w:rsidRPr="005443E4">
              <w:rPr>
                <w:sz w:val="20"/>
                <w:szCs w:val="20"/>
              </w:rPr>
              <w:t>100,0</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231C21" w:rsidP="003F21A9">
            <w:pPr>
              <w:ind w:right="-108" w:hanging="108"/>
              <w:jc w:val="center"/>
              <w:rPr>
                <w:sz w:val="20"/>
                <w:szCs w:val="20"/>
              </w:rPr>
            </w:pPr>
            <w:r w:rsidRPr="005443E4">
              <w:rPr>
                <w:sz w:val="20"/>
                <w:szCs w:val="20"/>
              </w:rPr>
              <w:t>54,3</w:t>
            </w:r>
          </w:p>
        </w:tc>
      </w:tr>
      <w:tr w:rsidR="003F21A9" w:rsidRPr="005443E4" w:rsidTr="00723B86">
        <w:trPr>
          <w:trHeight w:val="94"/>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3F21A9" w:rsidP="003F21A9">
            <w:pPr>
              <w:spacing w:before="40" w:after="40"/>
              <w:jc w:val="center"/>
              <w:rPr>
                <w:b/>
                <w:sz w:val="20"/>
                <w:szCs w:val="20"/>
              </w:rPr>
            </w:pPr>
            <w:r w:rsidRPr="005443E4">
              <w:rPr>
                <w:b/>
                <w:sz w:val="20"/>
                <w:szCs w:val="20"/>
              </w:rPr>
              <w:t>Всего</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3F21A9" w:rsidP="003F21A9">
            <w:pPr>
              <w:jc w:val="center"/>
              <w:rPr>
                <w:b/>
                <w:sz w:val="20"/>
                <w:szCs w:val="20"/>
              </w:rPr>
            </w:pPr>
            <w:r w:rsidRPr="005443E4">
              <w:rPr>
                <w:b/>
                <w:sz w:val="20"/>
                <w:szCs w:val="20"/>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3F21A9" w:rsidP="003F21A9">
            <w:pPr>
              <w:jc w:val="center"/>
              <w:rPr>
                <w:b/>
                <w:sz w:val="20"/>
                <w:szCs w:val="20"/>
              </w:rPr>
            </w:pPr>
            <w:r w:rsidRPr="005443E4">
              <w:rPr>
                <w:b/>
                <w:sz w:val="20"/>
                <w:szCs w:val="20"/>
              </w:rPr>
              <w:t>500 560 131,70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FD773B" w:rsidP="003F21A9">
            <w:pPr>
              <w:jc w:val="center"/>
              <w:rPr>
                <w:b/>
                <w:sz w:val="20"/>
                <w:szCs w:val="20"/>
              </w:rPr>
            </w:pPr>
            <w:r w:rsidRPr="005443E4">
              <w:rPr>
                <w:b/>
                <w:sz w:val="20"/>
                <w:szCs w:val="20"/>
              </w:rPr>
              <w:t>552 200 905,10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FD773B" w:rsidP="003F21A9">
            <w:pPr>
              <w:jc w:val="center"/>
              <w:rPr>
                <w:b/>
                <w:sz w:val="20"/>
                <w:szCs w:val="20"/>
              </w:rPr>
            </w:pPr>
            <w:r w:rsidRPr="005443E4">
              <w:rPr>
                <w:b/>
                <w:sz w:val="20"/>
                <w:szCs w:val="20"/>
              </w:rPr>
              <w:t>542 655 467,09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FD773B" w:rsidP="003F21A9">
            <w:pPr>
              <w:ind w:right="-108" w:hanging="108"/>
              <w:jc w:val="center"/>
              <w:rPr>
                <w:b/>
                <w:sz w:val="20"/>
                <w:szCs w:val="20"/>
              </w:rPr>
            </w:pPr>
            <w:r w:rsidRPr="005443E4">
              <w:rPr>
                <w:b/>
                <w:sz w:val="20"/>
                <w:szCs w:val="20"/>
              </w:rPr>
              <w:t>98,3</w:t>
            </w:r>
            <w:r w:rsidR="0023659C" w:rsidRPr="005443E4">
              <w:rPr>
                <w:b/>
                <w:sz w:val="20"/>
                <w:szCs w:val="20"/>
              </w:rPr>
              <w:t xml:space="preserve"> </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3F21A9" w:rsidRPr="005443E4" w:rsidRDefault="00231C21" w:rsidP="003F21A9">
            <w:pPr>
              <w:ind w:right="-108" w:hanging="108"/>
              <w:jc w:val="center"/>
              <w:rPr>
                <w:b/>
                <w:sz w:val="20"/>
                <w:szCs w:val="20"/>
              </w:rPr>
            </w:pPr>
            <w:r w:rsidRPr="005443E4">
              <w:rPr>
                <w:b/>
                <w:sz w:val="20"/>
                <w:szCs w:val="20"/>
              </w:rPr>
              <w:t>108,4</w:t>
            </w:r>
          </w:p>
        </w:tc>
      </w:tr>
    </w:tbl>
    <w:p w:rsidR="00F1505B" w:rsidRPr="005443E4" w:rsidRDefault="00F1505B" w:rsidP="00F1505B">
      <w:pPr>
        <w:ind w:firstLine="709"/>
        <w:jc w:val="both"/>
        <w:rPr>
          <w:spacing w:val="6"/>
          <w:sz w:val="20"/>
          <w:szCs w:val="20"/>
        </w:rPr>
      </w:pPr>
    </w:p>
    <w:p w:rsidR="00654447" w:rsidRPr="005443E4" w:rsidRDefault="00654447" w:rsidP="0093342E">
      <w:pPr>
        <w:ind w:firstLine="709"/>
        <w:jc w:val="center"/>
        <w:rPr>
          <w:b/>
          <w:spacing w:val="6"/>
          <w:sz w:val="20"/>
          <w:szCs w:val="20"/>
        </w:rPr>
      </w:pPr>
      <w:r w:rsidRPr="005443E4">
        <w:rPr>
          <w:b/>
          <w:spacing w:val="6"/>
          <w:sz w:val="20"/>
          <w:szCs w:val="20"/>
        </w:rPr>
        <w:t>0100 «Общегосударственные вопросы»</w:t>
      </w:r>
    </w:p>
    <w:p w:rsidR="0093342E" w:rsidRPr="005443E4" w:rsidRDefault="0093342E" w:rsidP="0093342E">
      <w:pPr>
        <w:ind w:firstLine="709"/>
        <w:jc w:val="center"/>
        <w:rPr>
          <w:b/>
          <w:spacing w:val="6"/>
          <w:sz w:val="20"/>
          <w:szCs w:val="20"/>
        </w:rPr>
      </w:pPr>
    </w:p>
    <w:p w:rsidR="00132132" w:rsidRPr="005443E4" w:rsidRDefault="006A20F5" w:rsidP="0093342E">
      <w:pPr>
        <w:jc w:val="both"/>
        <w:rPr>
          <w:rFonts w:eastAsia="Calibri"/>
          <w:spacing w:val="6"/>
          <w:sz w:val="20"/>
          <w:szCs w:val="20"/>
          <w:lang w:eastAsia="en-US"/>
        </w:rPr>
      </w:pPr>
      <w:r w:rsidRPr="005443E4">
        <w:rPr>
          <w:rFonts w:eastAsia="Calibri"/>
          <w:spacing w:val="6"/>
          <w:sz w:val="20"/>
          <w:szCs w:val="20"/>
          <w:lang w:eastAsia="en-US"/>
        </w:rPr>
        <w:t xml:space="preserve"> </w:t>
      </w:r>
      <w:r w:rsidRPr="005443E4">
        <w:rPr>
          <w:sz w:val="20"/>
          <w:szCs w:val="20"/>
        </w:rPr>
        <w:t xml:space="preserve">      </w:t>
      </w:r>
      <w:r w:rsidR="00944E08" w:rsidRPr="005443E4">
        <w:rPr>
          <w:sz w:val="20"/>
          <w:szCs w:val="20"/>
        </w:rPr>
        <w:t xml:space="preserve">  </w:t>
      </w:r>
      <w:r w:rsidRPr="005443E4">
        <w:rPr>
          <w:sz w:val="20"/>
          <w:szCs w:val="20"/>
        </w:rPr>
        <w:t xml:space="preserve">   Расходы по разделу</w:t>
      </w:r>
      <w:r w:rsidRPr="005443E4">
        <w:rPr>
          <w:rFonts w:eastAsia="Calibri"/>
          <w:spacing w:val="6"/>
          <w:sz w:val="20"/>
          <w:szCs w:val="20"/>
          <w:lang w:eastAsia="en-US"/>
        </w:rPr>
        <w:t xml:space="preserve"> 0100 «Общегосударственные вопросы» исполнены в объеме </w:t>
      </w:r>
      <w:r w:rsidR="00CB1AEF" w:rsidRPr="005443E4">
        <w:rPr>
          <w:rFonts w:eastAsia="Calibri"/>
          <w:spacing w:val="6"/>
          <w:sz w:val="20"/>
          <w:szCs w:val="20"/>
          <w:lang w:eastAsia="en-US"/>
        </w:rPr>
        <w:t>70 996 982,29</w:t>
      </w:r>
      <w:r w:rsidR="00D739D4" w:rsidRPr="005443E4">
        <w:rPr>
          <w:rFonts w:eastAsia="Calibri"/>
          <w:spacing w:val="6"/>
          <w:sz w:val="20"/>
          <w:szCs w:val="20"/>
          <w:lang w:eastAsia="en-US"/>
        </w:rPr>
        <w:t xml:space="preserve"> </w:t>
      </w:r>
      <w:r w:rsidRPr="005443E4">
        <w:rPr>
          <w:rFonts w:eastAsia="Calibri"/>
          <w:spacing w:val="6"/>
          <w:sz w:val="20"/>
          <w:szCs w:val="20"/>
          <w:lang w:eastAsia="en-US"/>
        </w:rPr>
        <w:t xml:space="preserve">рублей, что составляет </w:t>
      </w:r>
      <w:r w:rsidR="00CB1AEF" w:rsidRPr="005443E4">
        <w:rPr>
          <w:rFonts w:eastAsia="Calibri"/>
          <w:spacing w:val="6"/>
          <w:sz w:val="20"/>
          <w:szCs w:val="20"/>
          <w:lang w:eastAsia="en-US"/>
        </w:rPr>
        <w:t>99,5</w:t>
      </w:r>
      <w:r w:rsidRPr="005443E4">
        <w:rPr>
          <w:rFonts w:eastAsia="Calibri"/>
          <w:spacing w:val="6"/>
          <w:sz w:val="20"/>
          <w:szCs w:val="20"/>
          <w:lang w:eastAsia="en-US"/>
        </w:rPr>
        <w:t>% к уточненному плану. По сравн</w:t>
      </w:r>
      <w:r w:rsidR="002C7B84" w:rsidRPr="005443E4">
        <w:rPr>
          <w:rFonts w:eastAsia="Calibri"/>
          <w:spacing w:val="6"/>
          <w:sz w:val="20"/>
          <w:szCs w:val="20"/>
          <w:lang w:eastAsia="en-US"/>
        </w:rPr>
        <w:t>ению с аналогичным периодом 201</w:t>
      </w:r>
      <w:r w:rsidR="00CB1AEF" w:rsidRPr="005443E4">
        <w:rPr>
          <w:rFonts w:eastAsia="Calibri"/>
          <w:spacing w:val="6"/>
          <w:sz w:val="20"/>
          <w:szCs w:val="20"/>
          <w:lang w:eastAsia="en-US"/>
        </w:rPr>
        <w:t>9</w:t>
      </w:r>
      <w:r w:rsidRPr="005443E4">
        <w:rPr>
          <w:rFonts w:eastAsia="Calibri"/>
          <w:spacing w:val="6"/>
          <w:sz w:val="20"/>
          <w:szCs w:val="20"/>
          <w:lang w:eastAsia="en-US"/>
        </w:rPr>
        <w:t xml:space="preserve"> года расходы у</w:t>
      </w:r>
      <w:r w:rsidR="00132132" w:rsidRPr="005443E4">
        <w:rPr>
          <w:rFonts w:eastAsia="Calibri"/>
          <w:spacing w:val="6"/>
          <w:sz w:val="20"/>
          <w:szCs w:val="20"/>
          <w:lang w:eastAsia="en-US"/>
        </w:rPr>
        <w:t>величились</w:t>
      </w:r>
      <w:r w:rsidRPr="005443E4">
        <w:rPr>
          <w:rFonts w:eastAsia="Calibri"/>
          <w:spacing w:val="6"/>
          <w:sz w:val="20"/>
          <w:szCs w:val="20"/>
          <w:lang w:eastAsia="en-US"/>
        </w:rPr>
        <w:t xml:space="preserve"> на </w:t>
      </w:r>
      <w:r w:rsidR="00CB1AEF" w:rsidRPr="005443E4">
        <w:rPr>
          <w:rFonts w:eastAsia="Calibri"/>
          <w:spacing w:val="6"/>
          <w:sz w:val="20"/>
          <w:szCs w:val="20"/>
          <w:lang w:eastAsia="en-US"/>
        </w:rPr>
        <w:t>3 006 094,95</w:t>
      </w:r>
      <w:r w:rsidRPr="005443E4">
        <w:rPr>
          <w:rFonts w:eastAsia="Calibri"/>
          <w:spacing w:val="6"/>
          <w:sz w:val="20"/>
          <w:szCs w:val="20"/>
          <w:lang w:eastAsia="en-US"/>
        </w:rPr>
        <w:t xml:space="preserve"> рублей.</w:t>
      </w:r>
    </w:p>
    <w:p w:rsidR="008153A6" w:rsidRPr="005443E4" w:rsidRDefault="008153A6" w:rsidP="0093342E">
      <w:pPr>
        <w:jc w:val="both"/>
        <w:rPr>
          <w:sz w:val="20"/>
          <w:szCs w:val="20"/>
        </w:rPr>
      </w:pPr>
      <w:r w:rsidRPr="005443E4">
        <w:rPr>
          <w:sz w:val="20"/>
          <w:szCs w:val="20"/>
        </w:rPr>
        <w:t xml:space="preserve">          По подразделу 0102 «Функционирование высшего должностного лица субъекта Российской Федерации и муниципального образования» кассовое исполнение расходов сложилось в объеме</w:t>
      </w:r>
      <w:r w:rsidR="00AF40F7" w:rsidRPr="005443E4">
        <w:rPr>
          <w:sz w:val="20"/>
          <w:szCs w:val="20"/>
        </w:rPr>
        <w:t xml:space="preserve"> -</w:t>
      </w:r>
      <w:r w:rsidRPr="005443E4">
        <w:rPr>
          <w:sz w:val="20"/>
          <w:szCs w:val="20"/>
        </w:rPr>
        <w:t xml:space="preserve"> </w:t>
      </w:r>
      <w:r w:rsidR="00AF40F7" w:rsidRPr="005443E4">
        <w:rPr>
          <w:sz w:val="20"/>
          <w:szCs w:val="20"/>
        </w:rPr>
        <w:t>946 767,45</w:t>
      </w:r>
      <w:r w:rsidRPr="005443E4">
        <w:rPr>
          <w:sz w:val="20"/>
          <w:szCs w:val="20"/>
        </w:rPr>
        <w:t xml:space="preserve"> рублей  при плане </w:t>
      </w:r>
      <w:r w:rsidR="00AF40F7" w:rsidRPr="005443E4">
        <w:rPr>
          <w:sz w:val="20"/>
          <w:szCs w:val="20"/>
        </w:rPr>
        <w:t>- 946 767,45</w:t>
      </w:r>
      <w:r w:rsidRPr="005443E4">
        <w:rPr>
          <w:sz w:val="20"/>
          <w:szCs w:val="20"/>
        </w:rPr>
        <w:t xml:space="preserve">  или  </w:t>
      </w:r>
      <w:r w:rsidR="00921731" w:rsidRPr="005443E4">
        <w:rPr>
          <w:sz w:val="20"/>
          <w:szCs w:val="20"/>
        </w:rPr>
        <w:t>100,0</w:t>
      </w:r>
      <w:r w:rsidRPr="005443E4">
        <w:rPr>
          <w:sz w:val="20"/>
          <w:szCs w:val="20"/>
        </w:rPr>
        <w:t xml:space="preserve"> %.</w:t>
      </w:r>
      <w:r w:rsidRPr="005443E4">
        <w:t xml:space="preserve"> </w:t>
      </w:r>
      <w:r w:rsidRPr="005443E4">
        <w:rPr>
          <w:sz w:val="20"/>
          <w:szCs w:val="20"/>
        </w:rPr>
        <w:t>По данному подразделу обеспечено содержание главы Трубчевского района.</w:t>
      </w:r>
    </w:p>
    <w:p w:rsidR="008153A6" w:rsidRPr="005443E4" w:rsidRDefault="008153A6" w:rsidP="0093342E">
      <w:pPr>
        <w:jc w:val="both"/>
        <w:rPr>
          <w:iCs/>
          <w:sz w:val="20"/>
          <w:szCs w:val="20"/>
        </w:rPr>
      </w:pPr>
      <w:r w:rsidRPr="005443E4">
        <w:rPr>
          <w:iCs/>
          <w:sz w:val="20"/>
          <w:szCs w:val="20"/>
        </w:rPr>
        <w:t xml:space="preserve">         По подразделу 0103 «Функционирование законодательных и представительных органов власти» кассовое исполнение расходов </w:t>
      </w:r>
      <w:r w:rsidRPr="005443E4">
        <w:rPr>
          <w:sz w:val="20"/>
          <w:szCs w:val="20"/>
        </w:rPr>
        <w:t>на содержание и обеспечение деятельности органа законодательной власти</w:t>
      </w:r>
      <w:r w:rsidRPr="005443E4">
        <w:rPr>
          <w:iCs/>
          <w:sz w:val="20"/>
          <w:szCs w:val="20"/>
        </w:rPr>
        <w:t xml:space="preserve"> сложилось в объеме </w:t>
      </w:r>
      <w:r w:rsidR="00AF40F7" w:rsidRPr="005443E4">
        <w:rPr>
          <w:iCs/>
          <w:sz w:val="20"/>
          <w:szCs w:val="20"/>
        </w:rPr>
        <w:t>1 435 877,32</w:t>
      </w:r>
      <w:r w:rsidRPr="005443E4">
        <w:rPr>
          <w:iCs/>
          <w:sz w:val="20"/>
          <w:szCs w:val="20"/>
        </w:rPr>
        <w:t xml:space="preserve"> рублей,  при плане </w:t>
      </w:r>
      <w:r w:rsidR="00AF40F7" w:rsidRPr="005443E4">
        <w:rPr>
          <w:iCs/>
          <w:sz w:val="20"/>
          <w:szCs w:val="20"/>
        </w:rPr>
        <w:t>1 437 902,12</w:t>
      </w:r>
      <w:r w:rsidR="00FA6776" w:rsidRPr="005443E4">
        <w:rPr>
          <w:iCs/>
          <w:sz w:val="20"/>
          <w:szCs w:val="20"/>
        </w:rPr>
        <w:t xml:space="preserve"> рублей, </w:t>
      </w:r>
      <w:r w:rsidRPr="005443E4">
        <w:rPr>
          <w:iCs/>
          <w:sz w:val="20"/>
          <w:szCs w:val="20"/>
        </w:rPr>
        <w:t xml:space="preserve">что составляет </w:t>
      </w:r>
      <w:r w:rsidR="00AF40F7" w:rsidRPr="005443E4">
        <w:rPr>
          <w:iCs/>
          <w:sz w:val="20"/>
          <w:szCs w:val="20"/>
        </w:rPr>
        <w:t>99,9</w:t>
      </w:r>
      <w:r w:rsidRPr="005443E4">
        <w:rPr>
          <w:iCs/>
          <w:sz w:val="20"/>
          <w:szCs w:val="20"/>
        </w:rPr>
        <w:t xml:space="preserve"> процентов.  </w:t>
      </w:r>
      <w:r w:rsidRPr="005443E4">
        <w:rPr>
          <w:sz w:val="20"/>
          <w:szCs w:val="20"/>
        </w:rPr>
        <w:t>По данному подразделу учтены расходы на содержание аппарата Трубчевского районного Совета народных депутатов.</w:t>
      </w:r>
    </w:p>
    <w:p w:rsidR="00F85303" w:rsidRPr="005443E4" w:rsidRDefault="008153A6" w:rsidP="0093342E">
      <w:pPr>
        <w:jc w:val="both"/>
        <w:rPr>
          <w:position w:val="2"/>
          <w:sz w:val="20"/>
          <w:szCs w:val="20"/>
        </w:rPr>
      </w:pPr>
      <w:r w:rsidRPr="005443E4">
        <w:rPr>
          <w:rFonts w:eastAsia="Calibri"/>
          <w:spacing w:val="6"/>
          <w:sz w:val="20"/>
          <w:szCs w:val="20"/>
          <w:lang w:eastAsia="en-US"/>
        </w:rPr>
        <w:t xml:space="preserve">        </w:t>
      </w:r>
      <w:proofErr w:type="gramStart"/>
      <w:r w:rsidRPr="005443E4">
        <w:rPr>
          <w:rFonts w:eastAsia="Calibri"/>
          <w:spacing w:val="6"/>
          <w:sz w:val="20"/>
          <w:szCs w:val="20"/>
          <w:lang w:eastAsia="en-US"/>
        </w:rPr>
        <w:t xml:space="preserve">По подразделу 0104 </w:t>
      </w:r>
      <w:r w:rsidR="00F85303" w:rsidRPr="005443E4">
        <w:rPr>
          <w:rFonts w:eastAsia="Calibri"/>
          <w:spacing w:val="6"/>
          <w:sz w:val="20"/>
          <w:szCs w:val="20"/>
          <w:lang w:eastAsia="en-U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r w:rsidR="00FA6776" w:rsidRPr="005443E4">
        <w:rPr>
          <w:rFonts w:eastAsia="Calibri"/>
          <w:spacing w:val="6"/>
          <w:sz w:val="20"/>
          <w:szCs w:val="20"/>
          <w:lang w:eastAsia="en-US"/>
        </w:rPr>
        <w:t xml:space="preserve"> кассовое исполнение </w:t>
      </w:r>
      <w:r w:rsidR="00F85303" w:rsidRPr="005443E4">
        <w:rPr>
          <w:rFonts w:eastAsia="Calibri"/>
          <w:spacing w:val="6"/>
          <w:sz w:val="20"/>
          <w:szCs w:val="20"/>
          <w:lang w:eastAsia="en-US"/>
        </w:rPr>
        <w:t xml:space="preserve">расходов сложилось в объеме </w:t>
      </w:r>
      <w:r w:rsidR="00AF40F7" w:rsidRPr="005443E4">
        <w:rPr>
          <w:rFonts w:eastAsia="Calibri"/>
          <w:spacing w:val="6"/>
          <w:sz w:val="20"/>
          <w:szCs w:val="20"/>
          <w:lang w:eastAsia="en-US"/>
        </w:rPr>
        <w:t>26 591 025,02</w:t>
      </w:r>
      <w:r w:rsidR="00F85303" w:rsidRPr="005443E4">
        <w:rPr>
          <w:rFonts w:eastAsia="Calibri"/>
          <w:spacing w:val="6"/>
          <w:sz w:val="20"/>
          <w:szCs w:val="20"/>
          <w:lang w:eastAsia="en-US"/>
        </w:rPr>
        <w:t xml:space="preserve"> рублей при плане </w:t>
      </w:r>
      <w:r w:rsidR="00AF40F7" w:rsidRPr="005443E4">
        <w:rPr>
          <w:rFonts w:eastAsia="Calibri"/>
          <w:spacing w:val="6"/>
          <w:sz w:val="20"/>
          <w:szCs w:val="20"/>
          <w:lang w:eastAsia="en-US"/>
        </w:rPr>
        <w:t>26 880 718,03 рублей или 98,9</w:t>
      </w:r>
      <w:r w:rsidR="00F85303" w:rsidRPr="005443E4">
        <w:rPr>
          <w:rFonts w:eastAsia="Calibri"/>
          <w:spacing w:val="6"/>
          <w:sz w:val="20"/>
          <w:szCs w:val="20"/>
          <w:lang w:eastAsia="en-US"/>
        </w:rPr>
        <w:t>%.</w:t>
      </w:r>
      <w:r w:rsidR="00F85303" w:rsidRPr="005443E4">
        <w:rPr>
          <w:sz w:val="20"/>
          <w:szCs w:val="20"/>
        </w:rPr>
        <w:t xml:space="preserve"> По подразделу учтены расходы на </w:t>
      </w:r>
      <w:r w:rsidR="00F85303" w:rsidRPr="005443E4">
        <w:rPr>
          <w:position w:val="2"/>
          <w:sz w:val="20"/>
          <w:szCs w:val="20"/>
        </w:rPr>
        <w:t>оплату труда с начислениями главы администрации района,</w:t>
      </w:r>
      <w:r w:rsidR="00F85303" w:rsidRPr="005443E4">
        <w:rPr>
          <w:sz w:val="20"/>
          <w:szCs w:val="20"/>
        </w:rPr>
        <w:t xml:space="preserve"> </w:t>
      </w:r>
      <w:r w:rsidR="00F85303" w:rsidRPr="005443E4">
        <w:rPr>
          <w:position w:val="2"/>
          <w:sz w:val="20"/>
          <w:szCs w:val="20"/>
        </w:rPr>
        <w:t>содержание аппарата администрации района, уплату налогов.</w:t>
      </w:r>
      <w:proofErr w:type="gramEnd"/>
    </w:p>
    <w:p w:rsidR="008D3D9D" w:rsidRPr="005443E4" w:rsidRDefault="00E33B40" w:rsidP="0093342E">
      <w:pPr>
        <w:jc w:val="both"/>
        <w:rPr>
          <w:sz w:val="20"/>
          <w:szCs w:val="20"/>
        </w:rPr>
      </w:pPr>
      <w:r w:rsidRPr="005443E4">
        <w:rPr>
          <w:position w:val="2"/>
          <w:sz w:val="20"/>
          <w:szCs w:val="20"/>
        </w:rPr>
        <w:t xml:space="preserve">          По подразделу 0105 «</w:t>
      </w:r>
      <w:r w:rsidR="008D3D9D" w:rsidRPr="005443E4">
        <w:rPr>
          <w:position w:val="2"/>
          <w:sz w:val="20"/>
          <w:szCs w:val="20"/>
        </w:rPr>
        <w:t xml:space="preserve">Судебная система» кассовое исполнение  расходов сложилось в объеме </w:t>
      </w:r>
      <w:r w:rsidR="00D02033" w:rsidRPr="005443E4">
        <w:rPr>
          <w:position w:val="2"/>
          <w:sz w:val="20"/>
          <w:szCs w:val="20"/>
        </w:rPr>
        <w:t>13 280,00</w:t>
      </w:r>
      <w:r w:rsidR="008D3D9D" w:rsidRPr="005443E4">
        <w:rPr>
          <w:position w:val="2"/>
          <w:sz w:val="20"/>
          <w:szCs w:val="20"/>
        </w:rPr>
        <w:t xml:space="preserve"> рублей</w:t>
      </w:r>
      <w:r w:rsidR="00EE08A6" w:rsidRPr="005443E4">
        <w:rPr>
          <w:position w:val="2"/>
          <w:sz w:val="20"/>
          <w:szCs w:val="20"/>
        </w:rPr>
        <w:t xml:space="preserve"> при плане </w:t>
      </w:r>
      <w:r w:rsidR="00D02033" w:rsidRPr="005443E4">
        <w:rPr>
          <w:position w:val="2"/>
          <w:sz w:val="20"/>
          <w:szCs w:val="20"/>
        </w:rPr>
        <w:t>13 280,00</w:t>
      </w:r>
      <w:r w:rsidR="008D3D9D" w:rsidRPr="005443E4">
        <w:rPr>
          <w:position w:val="2"/>
          <w:sz w:val="20"/>
          <w:szCs w:val="20"/>
        </w:rPr>
        <w:t xml:space="preserve"> или </w:t>
      </w:r>
      <w:r w:rsidR="00D02033" w:rsidRPr="005443E4">
        <w:rPr>
          <w:position w:val="2"/>
          <w:sz w:val="20"/>
          <w:szCs w:val="20"/>
        </w:rPr>
        <w:t>100,0</w:t>
      </w:r>
      <w:r w:rsidR="008D3D9D" w:rsidRPr="005443E4">
        <w:rPr>
          <w:position w:val="2"/>
          <w:sz w:val="20"/>
          <w:szCs w:val="20"/>
        </w:rPr>
        <w:t xml:space="preserve">% от плановых назначений. </w:t>
      </w:r>
    </w:p>
    <w:p w:rsidR="00C96A7B" w:rsidRPr="005443E4" w:rsidRDefault="00C96A7B" w:rsidP="0093342E">
      <w:pPr>
        <w:ind w:firstLine="709"/>
        <w:jc w:val="both"/>
        <w:rPr>
          <w:sz w:val="20"/>
          <w:szCs w:val="20"/>
        </w:rPr>
      </w:pPr>
      <w:proofErr w:type="gramStart"/>
      <w:r w:rsidRPr="005443E4">
        <w:rPr>
          <w:iCs/>
          <w:sz w:val="20"/>
          <w:szCs w:val="20"/>
        </w:rPr>
        <w:t xml:space="preserve">По разделу 0106 «Обеспечение деятельности финансовых, налоговых и таможенных органов и органов финансового (финансово-бюджетного) надзора» расходы исполнены в сумме </w:t>
      </w:r>
      <w:r w:rsidR="00211BC7" w:rsidRPr="005443E4">
        <w:rPr>
          <w:iCs/>
          <w:sz w:val="20"/>
          <w:szCs w:val="20"/>
        </w:rPr>
        <w:t>8 159 301,95</w:t>
      </w:r>
      <w:r w:rsidRPr="005443E4">
        <w:rPr>
          <w:iCs/>
          <w:sz w:val="20"/>
          <w:szCs w:val="20"/>
        </w:rPr>
        <w:t xml:space="preserve"> рублей при плановых назначениях </w:t>
      </w:r>
      <w:r w:rsidR="00211BC7" w:rsidRPr="005443E4">
        <w:rPr>
          <w:iCs/>
          <w:sz w:val="20"/>
          <w:szCs w:val="20"/>
        </w:rPr>
        <w:t>8 164 364,66</w:t>
      </w:r>
      <w:r w:rsidRPr="005443E4">
        <w:rPr>
          <w:iCs/>
          <w:sz w:val="20"/>
          <w:szCs w:val="20"/>
        </w:rPr>
        <w:t xml:space="preserve"> рублей,</w:t>
      </w:r>
      <w:r w:rsidR="002C7B84" w:rsidRPr="005443E4">
        <w:rPr>
          <w:iCs/>
          <w:sz w:val="20"/>
          <w:szCs w:val="20"/>
        </w:rPr>
        <w:t xml:space="preserve"> что составляет 99,9%,</w:t>
      </w:r>
      <w:r w:rsidRPr="005443E4">
        <w:rPr>
          <w:iCs/>
          <w:sz w:val="20"/>
          <w:szCs w:val="20"/>
        </w:rPr>
        <w:t xml:space="preserve"> по </w:t>
      </w:r>
      <w:r w:rsidRPr="005443E4">
        <w:rPr>
          <w:sz w:val="20"/>
          <w:szCs w:val="20"/>
        </w:rPr>
        <w:t>которому учтены расходы на содержание аппарата финансового управления администрации Тру</w:t>
      </w:r>
      <w:r w:rsidR="00D104BA" w:rsidRPr="005443E4">
        <w:rPr>
          <w:sz w:val="20"/>
          <w:szCs w:val="20"/>
        </w:rPr>
        <w:t>бчевского муниципального района и расходы на содержание Контроль</w:t>
      </w:r>
      <w:r w:rsidR="000437A1" w:rsidRPr="005443E4">
        <w:rPr>
          <w:sz w:val="20"/>
          <w:szCs w:val="20"/>
        </w:rPr>
        <w:t xml:space="preserve"> </w:t>
      </w:r>
      <w:r w:rsidR="00D104BA" w:rsidRPr="005443E4">
        <w:rPr>
          <w:sz w:val="20"/>
          <w:szCs w:val="20"/>
        </w:rPr>
        <w:t>- счетной палаты Трубчевского</w:t>
      </w:r>
      <w:r w:rsidR="000437A1" w:rsidRPr="005443E4">
        <w:rPr>
          <w:sz w:val="20"/>
          <w:szCs w:val="20"/>
        </w:rPr>
        <w:t xml:space="preserve"> района.</w:t>
      </w:r>
      <w:r w:rsidR="00D104BA" w:rsidRPr="005443E4">
        <w:rPr>
          <w:sz w:val="20"/>
          <w:szCs w:val="20"/>
        </w:rPr>
        <w:t xml:space="preserve">  </w:t>
      </w:r>
      <w:proofErr w:type="gramEnd"/>
    </w:p>
    <w:p w:rsidR="004D686E" w:rsidRPr="005443E4" w:rsidRDefault="004D686E" w:rsidP="0093342E">
      <w:pPr>
        <w:jc w:val="both"/>
        <w:rPr>
          <w:rFonts w:ascii="Tahoma" w:hAnsi="Tahoma" w:cs="Tahoma"/>
          <w:sz w:val="20"/>
          <w:szCs w:val="20"/>
        </w:rPr>
      </w:pPr>
      <w:r w:rsidRPr="005443E4">
        <w:rPr>
          <w:iCs/>
          <w:sz w:val="20"/>
          <w:szCs w:val="20"/>
        </w:rPr>
        <w:t xml:space="preserve">             Расходы по подразделу 0113 «Другие общегосударственные вопросы» исполнены в сумме </w:t>
      </w:r>
      <w:r w:rsidR="00BC2514" w:rsidRPr="005443E4">
        <w:rPr>
          <w:iCs/>
          <w:sz w:val="20"/>
          <w:szCs w:val="20"/>
        </w:rPr>
        <w:t>33 850 730,55</w:t>
      </w:r>
      <w:r w:rsidRPr="005443E4">
        <w:rPr>
          <w:iCs/>
          <w:sz w:val="20"/>
          <w:szCs w:val="20"/>
        </w:rPr>
        <w:t xml:space="preserve">  рублей или </w:t>
      </w:r>
      <w:r w:rsidR="00382662" w:rsidRPr="005443E4">
        <w:rPr>
          <w:iCs/>
          <w:sz w:val="20"/>
          <w:szCs w:val="20"/>
        </w:rPr>
        <w:t>99,9</w:t>
      </w:r>
      <w:r w:rsidRPr="005443E4">
        <w:rPr>
          <w:iCs/>
          <w:sz w:val="20"/>
          <w:szCs w:val="20"/>
        </w:rPr>
        <w:t xml:space="preserve"> % от плановых назначений. </w:t>
      </w:r>
      <w:proofErr w:type="gramStart"/>
      <w:r w:rsidRPr="005443E4">
        <w:rPr>
          <w:position w:val="2"/>
          <w:sz w:val="20"/>
          <w:szCs w:val="20"/>
        </w:rPr>
        <w:t xml:space="preserve">По данному подразделу учтены расходы </w:t>
      </w:r>
      <w:r w:rsidR="009D68DA" w:rsidRPr="005443E4">
        <w:rPr>
          <w:spacing w:val="4"/>
          <w:sz w:val="20"/>
          <w:szCs w:val="20"/>
        </w:rPr>
        <w:t>на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правонарушениях,</w:t>
      </w:r>
      <w:r w:rsidRPr="005443E4">
        <w:rPr>
          <w:sz w:val="20"/>
          <w:szCs w:val="20"/>
        </w:rPr>
        <w:t xml:space="preserve"> финансирование расходов </w:t>
      </w:r>
      <w:r w:rsidR="009D68DA" w:rsidRPr="005443E4">
        <w:rPr>
          <w:rFonts w:eastAsia="Calibri"/>
          <w:spacing w:val="6"/>
          <w:sz w:val="20"/>
          <w:szCs w:val="20"/>
          <w:lang w:eastAsia="en-US"/>
        </w:rPr>
        <w:t>по МБУ</w:t>
      </w:r>
      <w:r w:rsidRPr="005443E4">
        <w:rPr>
          <w:rFonts w:eastAsia="Calibri"/>
          <w:spacing w:val="6"/>
          <w:sz w:val="20"/>
          <w:szCs w:val="20"/>
          <w:lang w:eastAsia="en-US"/>
        </w:rPr>
        <w:t xml:space="preserve"> «Многофункциональный центр предоставления государственных и муниципаль</w:t>
      </w:r>
      <w:r w:rsidR="009D68DA" w:rsidRPr="005443E4">
        <w:rPr>
          <w:rFonts w:eastAsia="Calibri"/>
          <w:spacing w:val="6"/>
          <w:sz w:val="20"/>
          <w:szCs w:val="20"/>
          <w:lang w:eastAsia="en-US"/>
        </w:rPr>
        <w:t>ных услуг в Трубчевском районе», на содержание МБУ «ВИД»</w:t>
      </w:r>
      <w:r w:rsidR="0082102B" w:rsidRPr="005443E4">
        <w:rPr>
          <w:rFonts w:eastAsia="Calibri"/>
          <w:spacing w:val="6"/>
          <w:sz w:val="20"/>
          <w:szCs w:val="20"/>
          <w:lang w:eastAsia="en-US"/>
        </w:rPr>
        <w:t>.</w:t>
      </w:r>
      <w:proofErr w:type="gramEnd"/>
    </w:p>
    <w:p w:rsidR="002B01F9" w:rsidRPr="005443E4" w:rsidRDefault="006A20F5" w:rsidP="00BF565D">
      <w:pPr>
        <w:rPr>
          <w:spacing w:val="4"/>
          <w:sz w:val="20"/>
          <w:szCs w:val="20"/>
        </w:rPr>
      </w:pPr>
      <w:r w:rsidRPr="005443E4">
        <w:rPr>
          <w:sz w:val="20"/>
          <w:szCs w:val="20"/>
        </w:rPr>
        <w:t xml:space="preserve">               </w:t>
      </w:r>
    </w:p>
    <w:p w:rsidR="00654447" w:rsidRPr="005443E4" w:rsidRDefault="00197EE8" w:rsidP="00197EE8">
      <w:pPr>
        <w:ind w:firstLine="709"/>
        <w:rPr>
          <w:b/>
          <w:spacing w:val="4"/>
          <w:sz w:val="20"/>
          <w:szCs w:val="20"/>
        </w:rPr>
      </w:pPr>
      <w:r w:rsidRPr="005443E4">
        <w:rPr>
          <w:b/>
          <w:spacing w:val="4"/>
          <w:sz w:val="20"/>
          <w:szCs w:val="20"/>
        </w:rPr>
        <w:t xml:space="preserve">                                            </w:t>
      </w:r>
      <w:r w:rsidR="004D491E" w:rsidRPr="005443E4">
        <w:rPr>
          <w:b/>
          <w:spacing w:val="4"/>
          <w:sz w:val="20"/>
          <w:szCs w:val="20"/>
        </w:rPr>
        <w:t xml:space="preserve">          </w:t>
      </w:r>
      <w:r w:rsidRPr="005443E4">
        <w:rPr>
          <w:b/>
          <w:spacing w:val="4"/>
          <w:sz w:val="20"/>
          <w:szCs w:val="20"/>
        </w:rPr>
        <w:t xml:space="preserve">   </w:t>
      </w:r>
      <w:r w:rsidR="00654447" w:rsidRPr="005443E4">
        <w:rPr>
          <w:b/>
          <w:spacing w:val="4"/>
          <w:sz w:val="20"/>
          <w:szCs w:val="20"/>
        </w:rPr>
        <w:t>0200 «Национальная оборона»</w:t>
      </w:r>
    </w:p>
    <w:p w:rsidR="00654447" w:rsidRPr="005443E4" w:rsidRDefault="00654447" w:rsidP="00654447">
      <w:pPr>
        <w:ind w:firstLine="709"/>
        <w:jc w:val="both"/>
        <w:rPr>
          <w:b/>
          <w:spacing w:val="4"/>
          <w:sz w:val="20"/>
          <w:szCs w:val="20"/>
        </w:rPr>
      </w:pPr>
    </w:p>
    <w:p w:rsidR="00654447" w:rsidRPr="005443E4" w:rsidRDefault="008C3DF2" w:rsidP="008C3DF2">
      <w:pPr>
        <w:pStyle w:val="aff"/>
        <w:spacing w:before="0" w:beforeAutospacing="0" w:after="0" w:afterAutospacing="0"/>
        <w:jc w:val="both"/>
        <w:rPr>
          <w:rFonts w:eastAsia="Times New Roman"/>
          <w:b/>
          <w:spacing w:val="4"/>
          <w:sz w:val="20"/>
          <w:szCs w:val="20"/>
        </w:rPr>
      </w:pPr>
      <w:r w:rsidRPr="005443E4">
        <w:rPr>
          <w:rFonts w:eastAsia="Times New Roman"/>
          <w:spacing w:val="4"/>
          <w:sz w:val="20"/>
          <w:szCs w:val="20"/>
        </w:rPr>
        <w:t xml:space="preserve">               </w:t>
      </w:r>
      <w:r w:rsidR="00E555A2" w:rsidRPr="005443E4">
        <w:rPr>
          <w:rFonts w:eastAsia="Times New Roman"/>
          <w:spacing w:val="4"/>
          <w:sz w:val="20"/>
          <w:szCs w:val="20"/>
        </w:rPr>
        <w:t>Всего расходы по разделу за 2020</w:t>
      </w:r>
      <w:r w:rsidR="00E35B62" w:rsidRPr="005443E4">
        <w:rPr>
          <w:rFonts w:eastAsia="Times New Roman"/>
          <w:spacing w:val="4"/>
          <w:sz w:val="20"/>
          <w:szCs w:val="20"/>
        </w:rPr>
        <w:t xml:space="preserve"> год составили </w:t>
      </w:r>
      <w:r w:rsidR="00E555A2" w:rsidRPr="005443E4">
        <w:rPr>
          <w:rFonts w:eastAsia="Times New Roman"/>
          <w:spacing w:val="4"/>
          <w:sz w:val="20"/>
          <w:szCs w:val="20"/>
        </w:rPr>
        <w:t>-</w:t>
      </w:r>
      <w:r w:rsidR="00654447" w:rsidRPr="005443E4">
        <w:rPr>
          <w:rFonts w:eastAsia="Times New Roman"/>
          <w:spacing w:val="4"/>
          <w:sz w:val="20"/>
          <w:szCs w:val="20"/>
        </w:rPr>
        <w:t xml:space="preserve"> </w:t>
      </w:r>
      <w:r w:rsidR="00E555A2" w:rsidRPr="005443E4">
        <w:rPr>
          <w:rFonts w:eastAsia="Times New Roman"/>
          <w:spacing w:val="4"/>
          <w:sz w:val="20"/>
          <w:szCs w:val="20"/>
        </w:rPr>
        <w:t>1 288 830,00</w:t>
      </w:r>
      <w:r w:rsidR="00654447" w:rsidRPr="005443E4">
        <w:rPr>
          <w:rFonts w:eastAsia="Times New Roman"/>
          <w:spacing w:val="4"/>
          <w:sz w:val="20"/>
          <w:szCs w:val="20"/>
        </w:rPr>
        <w:t xml:space="preserve"> руб</w:t>
      </w:r>
      <w:r w:rsidR="005225D3" w:rsidRPr="005443E4">
        <w:rPr>
          <w:rFonts w:eastAsia="Times New Roman"/>
          <w:spacing w:val="4"/>
          <w:sz w:val="20"/>
          <w:szCs w:val="20"/>
        </w:rPr>
        <w:t>лей</w:t>
      </w:r>
      <w:r w:rsidR="00A94A1B" w:rsidRPr="005443E4">
        <w:rPr>
          <w:rFonts w:eastAsia="Times New Roman"/>
          <w:spacing w:val="4"/>
          <w:sz w:val="20"/>
          <w:szCs w:val="20"/>
        </w:rPr>
        <w:t xml:space="preserve">, исполнено </w:t>
      </w:r>
      <w:r w:rsidR="00E555A2" w:rsidRPr="005443E4">
        <w:rPr>
          <w:rFonts w:eastAsia="Times New Roman"/>
          <w:spacing w:val="4"/>
          <w:sz w:val="20"/>
          <w:szCs w:val="20"/>
        </w:rPr>
        <w:t>-</w:t>
      </w:r>
      <w:r w:rsidR="00654447" w:rsidRPr="005443E4">
        <w:rPr>
          <w:rFonts w:eastAsia="Times New Roman"/>
          <w:spacing w:val="4"/>
          <w:sz w:val="20"/>
          <w:szCs w:val="20"/>
        </w:rPr>
        <w:t xml:space="preserve"> </w:t>
      </w:r>
      <w:r w:rsidR="00E555A2" w:rsidRPr="005443E4">
        <w:rPr>
          <w:rFonts w:eastAsia="Times New Roman"/>
          <w:spacing w:val="4"/>
          <w:sz w:val="20"/>
          <w:szCs w:val="20"/>
        </w:rPr>
        <w:t>1 288 830,00</w:t>
      </w:r>
      <w:r w:rsidR="00654447" w:rsidRPr="005443E4">
        <w:rPr>
          <w:rFonts w:eastAsia="Times New Roman"/>
          <w:spacing w:val="4"/>
          <w:sz w:val="20"/>
          <w:szCs w:val="20"/>
        </w:rPr>
        <w:t xml:space="preserve"> руб</w:t>
      </w:r>
      <w:r w:rsidR="005225D3" w:rsidRPr="005443E4">
        <w:rPr>
          <w:rFonts w:eastAsia="Times New Roman"/>
          <w:spacing w:val="4"/>
          <w:sz w:val="20"/>
          <w:szCs w:val="20"/>
        </w:rPr>
        <w:t>лей или</w:t>
      </w:r>
      <w:r w:rsidR="00654447" w:rsidRPr="005443E4">
        <w:rPr>
          <w:rFonts w:eastAsia="Times New Roman"/>
          <w:spacing w:val="4"/>
          <w:sz w:val="20"/>
          <w:szCs w:val="20"/>
        </w:rPr>
        <w:t xml:space="preserve"> 100,0% </w:t>
      </w:r>
      <w:r w:rsidR="00654447" w:rsidRPr="005443E4">
        <w:rPr>
          <w:rFonts w:eastAsia="Times New Roman"/>
          <w:spacing w:val="4"/>
          <w:position w:val="2"/>
          <w:sz w:val="20"/>
          <w:szCs w:val="20"/>
        </w:rPr>
        <w:t xml:space="preserve">учтены расходы, </w:t>
      </w:r>
      <w:r w:rsidR="00654447" w:rsidRPr="005443E4">
        <w:rPr>
          <w:rFonts w:eastAsia="Times New Roman"/>
          <w:spacing w:val="4"/>
          <w:sz w:val="20"/>
          <w:szCs w:val="20"/>
        </w:rPr>
        <w:t>производимые за счет субвенции из областного бюджета на осуществление первичного воинского учета на территориях, где отсутствуют военные комиссариаты</w:t>
      </w:r>
      <w:r w:rsidR="00695C5F" w:rsidRPr="005443E4">
        <w:rPr>
          <w:rFonts w:eastAsia="Times New Roman"/>
          <w:spacing w:val="4"/>
          <w:sz w:val="20"/>
          <w:szCs w:val="20"/>
        </w:rPr>
        <w:t>.</w:t>
      </w:r>
      <w:r w:rsidR="00654447" w:rsidRPr="005443E4">
        <w:rPr>
          <w:rFonts w:eastAsia="Times New Roman"/>
          <w:b/>
          <w:spacing w:val="4"/>
          <w:sz w:val="20"/>
          <w:szCs w:val="20"/>
        </w:rPr>
        <w:t xml:space="preserve">                                              </w:t>
      </w:r>
    </w:p>
    <w:p w:rsidR="00654447" w:rsidRPr="005443E4" w:rsidRDefault="00654447" w:rsidP="00654447">
      <w:pPr>
        <w:pStyle w:val="aff"/>
        <w:spacing w:before="0" w:beforeAutospacing="0" w:after="0" w:afterAutospacing="0"/>
        <w:rPr>
          <w:rFonts w:eastAsia="Times New Roman"/>
          <w:b/>
          <w:spacing w:val="4"/>
          <w:sz w:val="20"/>
          <w:szCs w:val="20"/>
        </w:rPr>
      </w:pPr>
      <w:r w:rsidRPr="005443E4">
        <w:rPr>
          <w:rFonts w:eastAsia="Times New Roman"/>
          <w:b/>
          <w:spacing w:val="4"/>
          <w:sz w:val="20"/>
          <w:szCs w:val="20"/>
        </w:rPr>
        <w:t xml:space="preserve">                                           </w:t>
      </w:r>
    </w:p>
    <w:p w:rsidR="00654447" w:rsidRPr="005443E4" w:rsidRDefault="00654447" w:rsidP="00654447">
      <w:pPr>
        <w:pStyle w:val="aff"/>
        <w:spacing w:before="0" w:beforeAutospacing="0" w:after="0" w:afterAutospacing="0"/>
        <w:jc w:val="both"/>
        <w:rPr>
          <w:rFonts w:eastAsia="Times New Roman"/>
          <w:b/>
          <w:spacing w:val="4"/>
          <w:sz w:val="20"/>
          <w:szCs w:val="20"/>
        </w:rPr>
      </w:pPr>
      <w:r w:rsidRPr="005443E4">
        <w:rPr>
          <w:rFonts w:eastAsia="Times New Roman"/>
          <w:b/>
          <w:spacing w:val="4"/>
          <w:sz w:val="20"/>
          <w:szCs w:val="20"/>
        </w:rPr>
        <w:t xml:space="preserve">                                                0300 «Национальная безопасность и правоохранительная деятельность»</w:t>
      </w:r>
    </w:p>
    <w:p w:rsidR="00654447" w:rsidRPr="005443E4" w:rsidRDefault="00654447" w:rsidP="00654447">
      <w:pPr>
        <w:pStyle w:val="aff"/>
        <w:spacing w:before="0" w:beforeAutospacing="0" w:after="0" w:afterAutospacing="0"/>
        <w:rPr>
          <w:rFonts w:eastAsia="Times New Roman"/>
          <w:spacing w:val="4"/>
          <w:sz w:val="20"/>
          <w:szCs w:val="20"/>
        </w:rPr>
      </w:pPr>
    </w:p>
    <w:p w:rsidR="00654447" w:rsidRPr="005443E4" w:rsidRDefault="00D34534" w:rsidP="008C3DF2">
      <w:pPr>
        <w:pStyle w:val="aff"/>
        <w:spacing w:before="0" w:beforeAutospacing="0" w:after="0" w:afterAutospacing="0"/>
        <w:jc w:val="both"/>
        <w:rPr>
          <w:rFonts w:eastAsia="Times New Roman"/>
          <w:spacing w:val="4"/>
          <w:sz w:val="20"/>
          <w:szCs w:val="20"/>
        </w:rPr>
      </w:pPr>
      <w:r w:rsidRPr="005443E4">
        <w:rPr>
          <w:rFonts w:eastAsia="Times New Roman"/>
          <w:spacing w:val="4"/>
          <w:sz w:val="20"/>
          <w:szCs w:val="20"/>
        </w:rPr>
        <w:t xml:space="preserve">    </w:t>
      </w:r>
      <w:r w:rsidR="00315AB3" w:rsidRPr="005443E4">
        <w:rPr>
          <w:rFonts w:eastAsia="Times New Roman"/>
          <w:spacing w:val="4"/>
          <w:sz w:val="20"/>
          <w:szCs w:val="20"/>
        </w:rPr>
        <w:t>Всего расходы по разделу за 2020</w:t>
      </w:r>
      <w:r w:rsidR="006018CC" w:rsidRPr="005443E4">
        <w:rPr>
          <w:rFonts w:eastAsia="Times New Roman"/>
          <w:spacing w:val="4"/>
          <w:sz w:val="20"/>
          <w:szCs w:val="20"/>
        </w:rPr>
        <w:t xml:space="preserve"> год составили </w:t>
      </w:r>
      <w:r w:rsidR="00654447" w:rsidRPr="005443E4">
        <w:rPr>
          <w:rFonts w:eastAsia="Times New Roman"/>
          <w:spacing w:val="4"/>
          <w:sz w:val="20"/>
          <w:szCs w:val="20"/>
        </w:rPr>
        <w:t xml:space="preserve"> </w:t>
      </w:r>
      <w:r w:rsidR="006018CC" w:rsidRPr="005443E4">
        <w:rPr>
          <w:rFonts w:eastAsia="Times New Roman"/>
          <w:spacing w:val="4"/>
          <w:sz w:val="20"/>
          <w:szCs w:val="20"/>
        </w:rPr>
        <w:t>10</w:t>
      </w:r>
      <w:r w:rsidR="00315AB3" w:rsidRPr="005443E4">
        <w:rPr>
          <w:rFonts w:eastAsia="Times New Roman"/>
          <w:spacing w:val="4"/>
          <w:sz w:val="20"/>
          <w:szCs w:val="20"/>
        </w:rPr>
        <w:t> 886 784,54</w:t>
      </w:r>
      <w:r w:rsidR="00654447" w:rsidRPr="005443E4">
        <w:rPr>
          <w:rFonts w:eastAsia="Times New Roman"/>
          <w:spacing w:val="4"/>
          <w:sz w:val="20"/>
          <w:szCs w:val="20"/>
        </w:rPr>
        <w:t xml:space="preserve"> руб</w:t>
      </w:r>
      <w:r w:rsidR="005225D3" w:rsidRPr="005443E4">
        <w:rPr>
          <w:rFonts w:eastAsia="Times New Roman"/>
          <w:spacing w:val="4"/>
          <w:sz w:val="20"/>
          <w:szCs w:val="20"/>
        </w:rPr>
        <w:t>лей</w:t>
      </w:r>
      <w:r w:rsidR="006018CC" w:rsidRPr="005443E4">
        <w:rPr>
          <w:rFonts w:eastAsia="Times New Roman"/>
          <w:spacing w:val="4"/>
          <w:sz w:val="20"/>
          <w:szCs w:val="20"/>
        </w:rPr>
        <w:t xml:space="preserve">, при плане </w:t>
      </w:r>
      <w:r w:rsidR="00315AB3" w:rsidRPr="005443E4">
        <w:rPr>
          <w:rFonts w:eastAsia="Times New Roman"/>
          <w:spacing w:val="4"/>
          <w:sz w:val="20"/>
          <w:szCs w:val="20"/>
        </w:rPr>
        <w:t>–</w:t>
      </w:r>
      <w:r w:rsidR="00654447" w:rsidRPr="005443E4">
        <w:rPr>
          <w:rFonts w:eastAsia="Times New Roman"/>
          <w:spacing w:val="4"/>
          <w:sz w:val="20"/>
          <w:szCs w:val="20"/>
        </w:rPr>
        <w:t xml:space="preserve"> </w:t>
      </w:r>
      <w:r w:rsidR="00315AB3" w:rsidRPr="005443E4">
        <w:rPr>
          <w:rFonts w:eastAsia="Times New Roman"/>
          <w:spacing w:val="4"/>
          <w:sz w:val="20"/>
          <w:szCs w:val="20"/>
        </w:rPr>
        <w:t>10 866 784,54</w:t>
      </w:r>
      <w:r w:rsidR="00654447" w:rsidRPr="005443E4">
        <w:rPr>
          <w:rFonts w:eastAsia="Times New Roman"/>
          <w:spacing w:val="4"/>
          <w:sz w:val="20"/>
          <w:szCs w:val="20"/>
        </w:rPr>
        <w:t xml:space="preserve"> руб</w:t>
      </w:r>
      <w:r w:rsidR="005225D3" w:rsidRPr="005443E4">
        <w:rPr>
          <w:rFonts w:eastAsia="Times New Roman"/>
          <w:spacing w:val="4"/>
          <w:sz w:val="20"/>
          <w:szCs w:val="20"/>
        </w:rPr>
        <w:t>лей</w:t>
      </w:r>
      <w:r w:rsidR="00654447" w:rsidRPr="005443E4">
        <w:rPr>
          <w:rFonts w:eastAsia="Times New Roman"/>
          <w:spacing w:val="4"/>
          <w:sz w:val="20"/>
          <w:szCs w:val="20"/>
        </w:rPr>
        <w:t xml:space="preserve"> или </w:t>
      </w:r>
      <w:r w:rsidR="00A94A1B" w:rsidRPr="005443E4">
        <w:rPr>
          <w:rFonts w:eastAsia="Times New Roman"/>
          <w:spacing w:val="4"/>
          <w:sz w:val="20"/>
          <w:szCs w:val="20"/>
        </w:rPr>
        <w:t xml:space="preserve">100,0 </w:t>
      </w:r>
      <w:r w:rsidR="00654447" w:rsidRPr="005443E4">
        <w:rPr>
          <w:rFonts w:eastAsia="Times New Roman"/>
          <w:spacing w:val="4"/>
          <w:sz w:val="20"/>
          <w:szCs w:val="20"/>
        </w:rPr>
        <w:t>%.</w:t>
      </w:r>
    </w:p>
    <w:p w:rsidR="00654447" w:rsidRPr="005443E4" w:rsidRDefault="00654447" w:rsidP="008C3DF2">
      <w:pPr>
        <w:pStyle w:val="aff"/>
        <w:spacing w:before="0" w:beforeAutospacing="0" w:after="0" w:afterAutospacing="0"/>
        <w:jc w:val="both"/>
        <w:rPr>
          <w:rFonts w:eastAsia="Times New Roman"/>
          <w:spacing w:val="4"/>
          <w:sz w:val="20"/>
          <w:szCs w:val="20"/>
        </w:rPr>
      </w:pPr>
      <w:r w:rsidRPr="005443E4">
        <w:rPr>
          <w:rFonts w:eastAsia="Times New Roman"/>
          <w:spacing w:val="4"/>
          <w:sz w:val="20"/>
          <w:szCs w:val="20"/>
        </w:rPr>
        <w:t xml:space="preserve">0309 «Защита населения и территории от последствий чрезвычайных ситуаций природного и техногенного характера, гражданская оборона» </w:t>
      </w:r>
      <w:r w:rsidR="007822E5" w:rsidRPr="005443E4">
        <w:rPr>
          <w:rFonts w:eastAsia="Times New Roman"/>
          <w:spacing w:val="4"/>
          <w:sz w:val="20"/>
          <w:szCs w:val="20"/>
        </w:rPr>
        <w:t xml:space="preserve">при </w:t>
      </w:r>
      <w:r w:rsidRPr="005443E4">
        <w:rPr>
          <w:rFonts w:eastAsia="Times New Roman"/>
          <w:spacing w:val="4"/>
          <w:sz w:val="20"/>
          <w:szCs w:val="20"/>
        </w:rPr>
        <w:t>план</w:t>
      </w:r>
      <w:r w:rsidR="007822E5" w:rsidRPr="005443E4">
        <w:rPr>
          <w:rFonts w:eastAsia="Times New Roman"/>
          <w:spacing w:val="4"/>
          <w:sz w:val="20"/>
          <w:szCs w:val="20"/>
        </w:rPr>
        <w:t>е</w:t>
      </w:r>
      <w:r w:rsidRPr="005443E4">
        <w:rPr>
          <w:rFonts w:eastAsia="Times New Roman"/>
          <w:spacing w:val="4"/>
          <w:sz w:val="20"/>
          <w:szCs w:val="20"/>
        </w:rPr>
        <w:t xml:space="preserve"> </w:t>
      </w:r>
      <w:r w:rsidR="00D34534" w:rsidRPr="005443E4">
        <w:rPr>
          <w:rFonts w:eastAsia="Times New Roman"/>
          <w:spacing w:val="4"/>
          <w:sz w:val="20"/>
          <w:szCs w:val="20"/>
        </w:rPr>
        <w:t>3</w:t>
      </w:r>
      <w:r w:rsidR="00315AB3" w:rsidRPr="005443E4">
        <w:rPr>
          <w:rFonts w:eastAsia="Times New Roman"/>
          <w:spacing w:val="4"/>
          <w:sz w:val="20"/>
          <w:szCs w:val="20"/>
        </w:rPr>
        <w:t> 168 784,54</w:t>
      </w:r>
      <w:r w:rsidRPr="005443E4">
        <w:rPr>
          <w:rFonts w:eastAsia="Times New Roman"/>
          <w:spacing w:val="4"/>
          <w:sz w:val="20"/>
          <w:szCs w:val="20"/>
        </w:rPr>
        <w:t xml:space="preserve"> руб</w:t>
      </w:r>
      <w:r w:rsidR="005225D3" w:rsidRPr="005443E4">
        <w:rPr>
          <w:rFonts w:eastAsia="Times New Roman"/>
          <w:spacing w:val="4"/>
          <w:sz w:val="20"/>
          <w:szCs w:val="20"/>
        </w:rPr>
        <w:t>лей</w:t>
      </w:r>
      <w:r w:rsidRPr="005443E4">
        <w:rPr>
          <w:rFonts w:eastAsia="Times New Roman"/>
          <w:spacing w:val="4"/>
          <w:sz w:val="20"/>
          <w:szCs w:val="20"/>
        </w:rPr>
        <w:t xml:space="preserve">, исполнено </w:t>
      </w:r>
      <w:r w:rsidR="00D34534" w:rsidRPr="005443E4">
        <w:rPr>
          <w:rFonts w:eastAsia="Times New Roman"/>
          <w:spacing w:val="4"/>
          <w:sz w:val="20"/>
          <w:szCs w:val="20"/>
        </w:rPr>
        <w:t>3 </w:t>
      </w:r>
      <w:r w:rsidR="00315AB3" w:rsidRPr="005443E4">
        <w:rPr>
          <w:rFonts w:eastAsia="Times New Roman"/>
          <w:spacing w:val="4"/>
          <w:sz w:val="20"/>
          <w:szCs w:val="20"/>
        </w:rPr>
        <w:t>168784,54</w:t>
      </w:r>
      <w:r w:rsidRPr="005443E4">
        <w:rPr>
          <w:rFonts w:eastAsia="Times New Roman"/>
          <w:spacing w:val="4"/>
          <w:sz w:val="20"/>
          <w:szCs w:val="20"/>
        </w:rPr>
        <w:t xml:space="preserve"> или </w:t>
      </w:r>
      <w:r w:rsidR="00D34534" w:rsidRPr="005443E4">
        <w:rPr>
          <w:rFonts w:eastAsia="Times New Roman"/>
          <w:spacing w:val="4"/>
          <w:sz w:val="20"/>
          <w:szCs w:val="20"/>
        </w:rPr>
        <w:t>100,0</w:t>
      </w:r>
      <w:r w:rsidRPr="005443E4">
        <w:rPr>
          <w:rFonts w:eastAsia="Times New Roman"/>
          <w:spacing w:val="4"/>
          <w:sz w:val="20"/>
          <w:szCs w:val="20"/>
        </w:rPr>
        <w:t xml:space="preserve"> %. - расходы на содержание Единой диспетчерской службы района.</w:t>
      </w:r>
    </w:p>
    <w:p w:rsidR="00654447" w:rsidRPr="005443E4" w:rsidRDefault="00654447" w:rsidP="008C3DF2">
      <w:pPr>
        <w:pStyle w:val="aff"/>
        <w:spacing w:before="0" w:beforeAutospacing="0" w:after="0" w:afterAutospacing="0"/>
        <w:jc w:val="both"/>
        <w:rPr>
          <w:rFonts w:eastAsia="Times New Roman"/>
          <w:spacing w:val="6"/>
          <w:sz w:val="20"/>
          <w:szCs w:val="20"/>
        </w:rPr>
      </w:pPr>
      <w:r w:rsidRPr="005443E4">
        <w:rPr>
          <w:rFonts w:eastAsia="Times New Roman"/>
          <w:b/>
          <w:spacing w:val="4"/>
          <w:sz w:val="20"/>
          <w:szCs w:val="20"/>
        </w:rPr>
        <w:t xml:space="preserve">                           </w:t>
      </w:r>
      <w:r w:rsidRPr="005443E4">
        <w:rPr>
          <w:rFonts w:eastAsia="Times New Roman"/>
          <w:spacing w:val="4"/>
          <w:sz w:val="20"/>
          <w:szCs w:val="20"/>
        </w:rPr>
        <w:t>Расходы по подразделу</w:t>
      </w:r>
      <w:r w:rsidRPr="005443E4">
        <w:rPr>
          <w:rFonts w:eastAsia="Times New Roman"/>
          <w:b/>
          <w:spacing w:val="4"/>
          <w:sz w:val="20"/>
          <w:szCs w:val="20"/>
        </w:rPr>
        <w:t xml:space="preserve"> </w:t>
      </w:r>
      <w:r w:rsidRPr="005443E4">
        <w:rPr>
          <w:rFonts w:eastAsia="Times New Roman"/>
          <w:spacing w:val="4"/>
          <w:sz w:val="20"/>
          <w:szCs w:val="20"/>
        </w:rPr>
        <w:t xml:space="preserve">0310 «Обеспечение пожарной безопасности» - план </w:t>
      </w:r>
      <w:r w:rsidR="00315AB3" w:rsidRPr="005443E4">
        <w:rPr>
          <w:rFonts w:eastAsia="Times New Roman"/>
          <w:spacing w:val="4"/>
          <w:sz w:val="20"/>
          <w:szCs w:val="20"/>
        </w:rPr>
        <w:t>7 698 000,00</w:t>
      </w:r>
      <w:r w:rsidRPr="005443E4">
        <w:rPr>
          <w:rFonts w:eastAsia="Times New Roman"/>
          <w:spacing w:val="4"/>
          <w:sz w:val="20"/>
          <w:szCs w:val="20"/>
        </w:rPr>
        <w:t>руб</w:t>
      </w:r>
      <w:r w:rsidR="005225D3" w:rsidRPr="005443E4">
        <w:rPr>
          <w:rFonts w:eastAsia="Times New Roman"/>
          <w:spacing w:val="4"/>
          <w:sz w:val="20"/>
          <w:szCs w:val="20"/>
        </w:rPr>
        <w:t xml:space="preserve">лей, исполнено </w:t>
      </w:r>
      <w:r w:rsidR="00315AB3" w:rsidRPr="005443E4">
        <w:rPr>
          <w:rFonts w:eastAsia="Times New Roman"/>
          <w:spacing w:val="4"/>
          <w:sz w:val="20"/>
          <w:szCs w:val="20"/>
        </w:rPr>
        <w:t>7 698 000,00</w:t>
      </w:r>
      <w:r w:rsidR="005225D3" w:rsidRPr="005443E4">
        <w:rPr>
          <w:rFonts w:eastAsia="Times New Roman"/>
          <w:spacing w:val="4"/>
          <w:sz w:val="20"/>
          <w:szCs w:val="20"/>
        </w:rPr>
        <w:t xml:space="preserve"> </w:t>
      </w:r>
      <w:r w:rsidR="00571349" w:rsidRPr="005443E4">
        <w:rPr>
          <w:rFonts w:eastAsia="Times New Roman"/>
          <w:spacing w:val="4"/>
          <w:sz w:val="20"/>
          <w:szCs w:val="20"/>
        </w:rPr>
        <w:t>руб</w:t>
      </w:r>
      <w:r w:rsidR="005225D3" w:rsidRPr="005443E4">
        <w:rPr>
          <w:rFonts w:eastAsia="Times New Roman"/>
          <w:spacing w:val="4"/>
          <w:sz w:val="20"/>
          <w:szCs w:val="20"/>
        </w:rPr>
        <w:t>лей</w:t>
      </w:r>
      <w:r w:rsidR="00571349" w:rsidRPr="005443E4">
        <w:rPr>
          <w:rFonts w:eastAsia="Times New Roman"/>
          <w:spacing w:val="4"/>
          <w:sz w:val="20"/>
          <w:szCs w:val="20"/>
        </w:rPr>
        <w:t xml:space="preserve">, </w:t>
      </w:r>
      <w:r w:rsidRPr="005443E4">
        <w:rPr>
          <w:rFonts w:eastAsia="Times New Roman"/>
          <w:spacing w:val="4"/>
          <w:sz w:val="20"/>
          <w:szCs w:val="20"/>
        </w:rPr>
        <w:t>или 100,0%</w:t>
      </w:r>
      <w:r w:rsidR="00571349" w:rsidRPr="005443E4">
        <w:rPr>
          <w:rFonts w:eastAsia="Times New Roman"/>
          <w:spacing w:val="4"/>
          <w:sz w:val="20"/>
          <w:szCs w:val="20"/>
        </w:rPr>
        <w:t xml:space="preserve"> </w:t>
      </w:r>
      <w:r w:rsidRPr="005443E4">
        <w:rPr>
          <w:rFonts w:eastAsia="Times New Roman"/>
          <w:spacing w:val="6"/>
          <w:sz w:val="20"/>
          <w:szCs w:val="20"/>
        </w:rPr>
        <w:t xml:space="preserve">- расходы на противопожарную безопасность по передаваемым полномочиям сельских поселений. </w:t>
      </w:r>
    </w:p>
    <w:p w:rsidR="00881B21" w:rsidRPr="005443E4" w:rsidRDefault="00881B21" w:rsidP="002371E9">
      <w:pPr>
        <w:jc w:val="center"/>
        <w:rPr>
          <w:b/>
          <w:spacing w:val="4"/>
          <w:sz w:val="20"/>
          <w:szCs w:val="20"/>
        </w:rPr>
      </w:pPr>
      <w:r w:rsidRPr="005443E4">
        <w:rPr>
          <w:b/>
          <w:spacing w:val="4"/>
          <w:sz w:val="20"/>
          <w:szCs w:val="20"/>
        </w:rPr>
        <w:t>0400 «Национальная экономика»</w:t>
      </w:r>
    </w:p>
    <w:p w:rsidR="007B354C" w:rsidRPr="005443E4" w:rsidRDefault="007B354C" w:rsidP="00571349">
      <w:pPr>
        <w:jc w:val="both"/>
        <w:rPr>
          <w:b/>
          <w:spacing w:val="4"/>
          <w:sz w:val="20"/>
          <w:szCs w:val="20"/>
        </w:rPr>
      </w:pPr>
    </w:p>
    <w:p w:rsidR="00881B21" w:rsidRPr="005443E4" w:rsidRDefault="008C3DF2" w:rsidP="00571349">
      <w:pPr>
        <w:jc w:val="both"/>
        <w:rPr>
          <w:spacing w:val="4"/>
          <w:sz w:val="20"/>
          <w:szCs w:val="20"/>
        </w:rPr>
      </w:pPr>
      <w:r w:rsidRPr="005443E4">
        <w:rPr>
          <w:spacing w:val="4"/>
          <w:sz w:val="20"/>
          <w:szCs w:val="20"/>
        </w:rPr>
        <w:t xml:space="preserve">             </w:t>
      </w:r>
      <w:r w:rsidR="007B354C" w:rsidRPr="005443E4">
        <w:rPr>
          <w:spacing w:val="4"/>
          <w:sz w:val="20"/>
          <w:szCs w:val="20"/>
        </w:rPr>
        <w:t xml:space="preserve"> </w:t>
      </w:r>
      <w:proofErr w:type="gramStart"/>
      <w:r w:rsidR="007E5B8C" w:rsidRPr="005443E4">
        <w:rPr>
          <w:spacing w:val="4"/>
          <w:sz w:val="20"/>
          <w:szCs w:val="20"/>
        </w:rPr>
        <w:t>Всего расходы по разделу за 2020</w:t>
      </w:r>
      <w:r w:rsidR="00881B21" w:rsidRPr="005443E4">
        <w:rPr>
          <w:spacing w:val="4"/>
          <w:sz w:val="20"/>
          <w:szCs w:val="20"/>
        </w:rPr>
        <w:t xml:space="preserve"> год составили (план </w:t>
      </w:r>
      <w:r w:rsidR="007E5B8C" w:rsidRPr="005443E4">
        <w:rPr>
          <w:spacing w:val="4"/>
          <w:sz w:val="20"/>
          <w:szCs w:val="20"/>
        </w:rPr>
        <w:t>-</w:t>
      </w:r>
      <w:r w:rsidR="00C11904" w:rsidRPr="005443E4">
        <w:rPr>
          <w:spacing w:val="4"/>
          <w:sz w:val="20"/>
          <w:szCs w:val="20"/>
        </w:rPr>
        <w:t xml:space="preserve"> </w:t>
      </w:r>
      <w:r w:rsidR="007E5B8C" w:rsidRPr="005443E4">
        <w:rPr>
          <w:spacing w:val="4"/>
          <w:sz w:val="20"/>
          <w:szCs w:val="20"/>
        </w:rPr>
        <w:t>57 265 897,79</w:t>
      </w:r>
      <w:r w:rsidR="00881B21" w:rsidRPr="005443E4">
        <w:rPr>
          <w:spacing w:val="4"/>
          <w:sz w:val="20"/>
          <w:szCs w:val="20"/>
        </w:rPr>
        <w:t>.руб</w:t>
      </w:r>
      <w:r w:rsidR="004D2584" w:rsidRPr="005443E4">
        <w:rPr>
          <w:spacing w:val="4"/>
          <w:sz w:val="20"/>
          <w:szCs w:val="20"/>
        </w:rPr>
        <w:t>лей</w:t>
      </w:r>
      <w:r w:rsidR="00C11904" w:rsidRPr="005443E4">
        <w:rPr>
          <w:spacing w:val="4"/>
          <w:sz w:val="20"/>
          <w:szCs w:val="20"/>
        </w:rPr>
        <w:t xml:space="preserve">, исполнено </w:t>
      </w:r>
      <w:r w:rsidR="007E5B8C" w:rsidRPr="005443E4">
        <w:rPr>
          <w:spacing w:val="4"/>
          <w:sz w:val="20"/>
          <w:szCs w:val="20"/>
        </w:rPr>
        <w:t>-</w:t>
      </w:r>
      <w:r w:rsidR="00881B21" w:rsidRPr="005443E4">
        <w:rPr>
          <w:spacing w:val="4"/>
          <w:sz w:val="20"/>
          <w:szCs w:val="20"/>
        </w:rPr>
        <w:t xml:space="preserve"> </w:t>
      </w:r>
      <w:r w:rsidR="007E5B8C" w:rsidRPr="005443E4">
        <w:rPr>
          <w:spacing w:val="4"/>
          <w:sz w:val="20"/>
          <w:szCs w:val="20"/>
        </w:rPr>
        <w:t>55 846 565,69</w:t>
      </w:r>
      <w:r w:rsidR="004D2584" w:rsidRPr="005443E4">
        <w:rPr>
          <w:spacing w:val="4"/>
          <w:sz w:val="20"/>
          <w:szCs w:val="20"/>
        </w:rPr>
        <w:t xml:space="preserve"> рублей</w:t>
      </w:r>
      <w:r w:rsidR="00ED37FE" w:rsidRPr="005443E4">
        <w:rPr>
          <w:spacing w:val="4"/>
          <w:sz w:val="20"/>
          <w:szCs w:val="20"/>
        </w:rPr>
        <w:t xml:space="preserve">, исполнено </w:t>
      </w:r>
      <w:r w:rsidR="007E5B8C" w:rsidRPr="005443E4">
        <w:rPr>
          <w:spacing w:val="4"/>
          <w:sz w:val="20"/>
          <w:szCs w:val="20"/>
        </w:rPr>
        <w:t>97,5</w:t>
      </w:r>
      <w:r w:rsidR="00695F03" w:rsidRPr="005443E4">
        <w:rPr>
          <w:spacing w:val="4"/>
          <w:sz w:val="20"/>
          <w:szCs w:val="20"/>
        </w:rPr>
        <w:t xml:space="preserve"> </w:t>
      </w:r>
      <w:r w:rsidR="00881B21" w:rsidRPr="005443E4">
        <w:rPr>
          <w:spacing w:val="4"/>
          <w:sz w:val="20"/>
          <w:szCs w:val="20"/>
        </w:rPr>
        <w:t>%.</w:t>
      </w:r>
      <w:proofErr w:type="gramEnd"/>
    </w:p>
    <w:p w:rsidR="00881B21" w:rsidRPr="005443E4" w:rsidRDefault="00061F59" w:rsidP="00571349">
      <w:pPr>
        <w:ind w:firstLine="709"/>
        <w:jc w:val="both"/>
        <w:rPr>
          <w:spacing w:val="1"/>
          <w:sz w:val="20"/>
          <w:szCs w:val="20"/>
        </w:rPr>
      </w:pPr>
      <w:r w:rsidRPr="005443E4">
        <w:rPr>
          <w:rStyle w:val="cs1213caf1"/>
          <w:color w:val="auto"/>
          <w:sz w:val="20"/>
          <w:szCs w:val="20"/>
        </w:rPr>
        <w:t xml:space="preserve"> </w:t>
      </w:r>
      <w:proofErr w:type="gramStart"/>
      <w:r w:rsidRPr="005443E4">
        <w:rPr>
          <w:rStyle w:val="cs1213caf1"/>
          <w:color w:val="auto"/>
          <w:sz w:val="20"/>
          <w:szCs w:val="20"/>
        </w:rPr>
        <w:t xml:space="preserve">По подразделу 0405 «Сельское хозяйство и рыболовство» средства, предусмотренные из областного бюджета по организации и проведению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w:t>
      </w:r>
      <w:r w:rsidR="00134F39" w:rsidRPr="005443E4">
        <w:rPr>
          <w:rStyle w:val="cs1213caf1"/>
          <w:color w:val="auto"/>
          <w:sz w:val="20"/>
          <w:szCs w:val="20"/>
        </w:rPr>
        <w:t>животных</w:t>
      </w:r>
      <w:r w:rsidR="007830C0">
        <w:rPr>
          <w:rStyle w:val="cs1213caf1"/>
          <w:color w:val="auto"/>
          <w:sz w:val="20"/>
          <w:szCs w:val="20"/>
        </w:rPr>
        <w:t xml:space="preserve"> исполнены </w:t>
      </w:r>
      <w:r w:rsidR="00134F39" w:rsidRPr="005443E4">
        <w:rPr>
          <w:rStyle w:val="cs1213caf1"/>
          <w:color w:val="auto"/>
          <w:sz w:val="20"/>
          <w:szCs w:val="20"/>
        </w:rPr>
        <w:t xml:space="preserve"> в сумме </w:t>
      </w:r>
      <w:r w:rsidR="00D34534" w:rsidRPr="005443E4">
        <w:rPr>
          <w:rStyle w:val="cs1213caf1"/>
          <w:color w:val="auto"/>
          <w:sz w:val="20"/>
          <w:szCs w:val="20"/>
        </w:rPr>
        <w:t>78 555,30</w:t>
      </w:r>
      <w:r w:rsidR="00134F39" w:rsidRPr="005443E4">
        <w:rPr>
          <w:rStyle w:val="cs1213caf1"/>
          <w:color w:val="auto"/>
          <w:sz w:val="20"/>
          <w:szCs w:val="20"/>
        </w:rPr>
        <w:t xml:space="preserve"> рублей</w:t>
      </w:r>
      <w:r w:rsidR="00D34534" w:rsidRPr="005443E4">
        <w:rPr>
          <w:rStyle w:val="cs1213caf1"/>
          <w:color w:val="auto"/>
          <w:sz w:val="20"/>
          <w:szCs w:val="20"/>
        </w:rPr>
        <w:t>,</w:t>
      </w:r>
      <w:r w:rsidR="00134F39" w:rsidRPr="005443E4">
        <w:rPr>
          <w:rStyle w:val="cs1213caf1"/>
          <w:color w:val="auto"/>
          <w:sz w:val="20"/>
          <w:szCs w:val="20"/>
        </w:rPr>
        <w:t xml:space="preserve"> </w:t>
      </w:r>
      <w:r w:rsidR="007830C0">
        <w:rPr>
          <w:rStyle w:val="cs1213caf1"/>
          <w:color w:val="auto"/>
          <w:sz w:val="20"/>
          <w:szCs w:val="20"/>
        </w:rPr>
        <w:t>или на 100,0%.</w:t>
      </w:r>
      <w:proofErr w:type="gramEnd"/>
    </w:p>
    <w:p w:rsidR="00881B21" w:rsidRPr="005443E4" w:rsidRDefault="00061F59" w:rsidP="00571349">
      <w:pPr>
        <w:widowControl w:val="0"/>
        <w:shd w:val="clear" w:color="auto" w:fill="FFFFFF"/>
        <w:adjustRightInd w:val="0"/>
        <w:ind w:right="29"/>
        <w:jc w:val="both"/>
        <w:rPr>
          <w:spacing w:val="6"/>
          <w:sz w:val="20"/>
          <w:szCs w:val="20"/>
        </w:rPr>
      </w:pPr>
      <w:r w:rsidRPr="005443E4">
        <w:rPr>
          <w:b/>
          <w:bCs/>
          <w:spacing w:val="1"/>
          <w:sz w:val="20"/>
          <w:szCs w:val="20"/>
        </w:rPr>
        <w:t xml:space="preserve">               </w:t>
      </w:r>
      <w:r w:rsidR="00881B21" w:rsidRPr="005443E4">
        <w:rPr>
          <w:bCs/>
          <w:spacing w:val="1"/>
          <w:sz w:val="20"/>
          <w:szCs w:val="20"/>
        </w:rPr>
        <w:t>По подразделу 0406 «Водное хозяйство»</w:t>
      </w:r>
      <w:r w:rsidR="00881B21" w:rsidRPr="005443E4">
        <w:rPr>
          <w:b/>
          <w:bCs/>
          <w:iCs/>
          <w:spacing w:val="1"/>
          <w:sz w:val="20"/>
          <w:szCs w:val="20"/>
        </w:rPr>
        <w:t xml:space="preserve"> </w:t>
      </w:r>
      <w:r w:rsidR="00881B21" w:rsidRPr="005443E4">
        <w:rPr>
          <w:spacing w:val="1"/>
          <w:sz w:val="20"/>
          <w:szCs w:val="20"/>
        </w:rPr>
        <w:t xml:space="preserve">расходы в сумме </w:t>
      </w:r>
      <w:r w:rsidR="007E5B8C" w:rsidRPr="005443E4">
        <w:rPr>
          <w:spacing w:val="1"/>
          <w:sz w:val="20"/>
          <w:szCs w:val="20"/>
        </w:rPr>
        <w:t>167 040,00</w:t>
      </w:r>
      <w:r w:rsidR="00134F39" w:rsidRPr="005443E4">
        <w:rPr>
          <w:spacing w:val="1"/>
          <w:sz w:val="20"/>
          <w:szCs w:val="20"/>
        </w:rPr>
        <w:t xml:space="preserve"> рублей</w:t>
      </w:r>
      <w:r w:rsidR="00881B21" w:rsidRPr="005443E4">
        <w:rPr>
          <w:spacing w:val="1"/>
          <w:sz w:val="20"/>
          <w:szCs w:val="20"/>
        </w:rPr>
        <w:t xml:space="preserve"> исполнены </w:t>
      </w:r>
      <w:r w:rsidR="007E5B8C" w:rsidRPr="005443E4">
        <w:rPr>
          <w:spacing w:val="1"/>
          <w:sz w:val="20"/>
          <w:szCs w:val="20"/>
        </w:rPr>
        <w:t>167 040,00</w:t>
      </w:r>
      <w:r w:rsidR="00134F39" w:rsidRPr="005443E4">
        <w:rPr>
          <w:spacing w:val="1"/>
          <w:sz w:val="20"/>
          <w:szCs w:val="20"/>
        </w:rPr>
        <w:t xml:space="preserve"> рублей</w:t>
      </w:r>
      <w:r w:rsidRPr="005443E4">
        <w:rPr>
          <w:spacing w:val="1"/>
          <w:sz w:val="20"/>
          <w:szCs w:val="20"/>
        </w:rPr>
        <w:t xml:space="preserve"> или  на 100% </w:t>
      </w:r>
      <w:r w:rsidR="00881B21" w:rsidRPr="005443E4">
        <w:rPr>
          <w:spacing w:val="6"/>
          <w:sz w:val="20"/>
          <w:szCs w:val="20"/>
        </w:rPr>
        <w:t>на страхование гражданской ответственности по объектам гидротехнических сооружений</w:t>
      </w:r>
      <w:r w:rsidRPr="005443E4">
        <w:rPr>
          <w:spacing w:val="6"/>
          <w:sz w:val="20"/>
          <w:szCs w:val="20"/>
        </w:rPr>
        <w:t>.</w:t>
      </w:r>
      <w:r w:rsidR="00881B21" w:rsidRPr="005443E4">
        <w:rPr>
          <w:spacing w:val="6"/>
          <w:sz w:val="20"/>
          <w:szCs w:val="20"/>
        </w:rPr>
        <w:t xml:space="preserve"> </w:t>
      </w:r>
    </w:p>
    <w:p w:rsidR="00881B21" w:rsidRPr="005443E4" w:rsidRDefault="00A5709F" w:rsidP="00571349">
      <w:pPr>
        <w:widowControl w:val="0"/>
        <w:autoSpaceDE w:val="0"/>
        <w:autoSpaceDN w:val="0"/>
        <w:adjustRightInd w:val="0"/>
        <w:ind w:right="29" w:firstLine="706"/>
        <w:jc w:val="both"/>
        <w:rPr>
          <w:spacing w:val="6"/>
          <w:sz w:val="20"/>
          <w:szCs w:val="20"/>
        </w:rPr>
      </w:pPr>
      <w:r w:rsidRPr="005443E4">
        <w:rPr>
          <w:bCs/>
          <w:spacing w:val="1"/>
          <w:sz w:val="20"/>
          <w:szCs w:val="20"/>
        </w:rPr>
        <w:t xml:space="preserve"> </w:t>
      </w:r>
      <w:r w:rsidR="00881B21" w:rsidRPr="005443E4">
        <w:rPr>
          <w:spacing w:val="6"/>
          <w:sz w:val="20"/>
          <w:szCs w:val="20"/>
        </w:rPr>
        <w:t>По подразделу 0</w:t>
      </w:r>
      <w:r w:rsidR="00134F39" w:rsidRPr="005443E4">
        <w:rPr>
          <w:spacing w:val="6"/>
          <w:sz w:val="20"/>
          <w:szCs w:val="20"/>
        </w:rPr>
        <w:t xml:space="preserve">408 «Транспорт» расходы в сумме </w:t>
      </w:r>
      <w:r w:rsidR="00D7747C" w:rsidRPr="005443E4">
        <w:rPr>
          <w:spacing w:val="6"/>
          <w:sz w:val="20"/>
          <w:szCs w:val="20"/>
        </w:rPr>
        <w:t>4</w:t>
      </w:r>
      <w:r w:rsidR="007E5B8C" w:rsidRPr="005443E4">
        <w:rPr>
          <w:spacing w:val="6"/>
          <w:sz w:val="20"/>
          <w:szCs w:val="20"/>
        </w:rPr>
        <w:t> 184 800,00</w:t>
      </w:r>
      <w:r w:rsidR="00D7747C" w:rsidRPr="005443E4">
        <w:rPr>
          <w:spacing w:val="6"/>
          <w:sz w:val="20"/>
          <w:szCs w:val="20"/>
        </w:rPr>
        <w:t xml:space="preserve"> </w:t>
      </w:r>
      <w:r w:rsidR="00134F39" w:rsidRPr="005443E4">
        <w:rPr>
          <w:spacing w:val="6"/>
          <w:sz w:val="20"/>
          <w:szCs w:val="20"/>
        </w:rPr>
        <w:t>рублей</w:t>
      </w:r>
      <w:r w:rsidR="00881B21" w:rsidRPr="005443E4">
        <w:rPr>
          <w:spacing w:val="6"/>
          <w:sz w:val="20"/>
          <w:szCs w:val="20"/>
        </w:rPr>
        <w:t xml:space="preserve">, исполнение по данному подразделу составило </w:t>
      </w:r>
      <w:r w:rsidR="00134F39" w:rsidRPr="005443E4">
        <w:rPr>
          <w:spacing w:val="6"/>
          <w:sz w:val="20"/>
          <w:szCs w:val="20"/>
        </w:rPr>
        <w:t>4</w:t>
      </w:r>
      <w:r w:rsidR="007E5B8C" w:rsidRPr="005443E4">
        <w:rPr>
          <w:spacing w:val="6"/>
          <w:sz w:val="20"/>
          <w:szCs w:val="20"/>
        </w:rPr>
        <w:t> 184 800,00</w:t>
      </w:r>
      <w:r w:rsidR="00134F39" w:rsidRPr="005443E4">
        <w:rPr>
          <w:spacing w:val="6"/>
          <w:sz w:val="20"/>
          <w:szCs w:val="20"/>
        </w:rPr>
        <w:t xml:space="preserve"> рублей</w:t>
      </w:r>
      <w:r w:rsidR="00D7747C" w:rsidRPr="005443E4">
        <w:rPr>
          <w:spacing w:val="6"/>
          <w:sz w:val="20"/>
          <w:szCs w:val="20"/>
        </w:rPr>
        <w:t xml:space="preserve"> (100%), - </w:t>
      </w:r>
      <w:r w:rsidR="00061F59" w:rsidRPr="005443E4">
        <w:rPr>
          <w:spacing w:val="6"/>
          <w:sz w:val="20"/>
          <w:szCs w:val="20"/>
        </w:rPr>
        <w:t>субсидии на компенсацию</w:t>
      </w:r>
      <w:r w:rsidR="00881B21" w:rsidRPr="005443E4">
        <w:rPr>
          <w:spacing w:val="6"/>
          <w:sz w:val="20"/>
          <w:szCs w:val="20"/>
        </w:rPr>
        <w:t xml:space="preserve"> части потерь в доходах, возникающих в результате регулирования тарифов на перевозку пассажиров автомобильным пассажирским </w:t>
      </w:r>
      <w:r w:rsidR="00881B21" w:rsidRPr="005443E4">
        <w:rPr>
          <w:spacing w:val="6"/>
          <w:sz w:val="20"/>
          <w:szCs w:val="20"/>
        </w:rPr>
        <w:lastRenderedPageBreak/>
        <w:t>транспортом по муниципальным маршрутам регулярных п</w:t>
      </w:r>
      <w:r w:rsidR="00061F59" w:rsidRPr="005443E4">
        <w:rPr>
          <w:spacing w:val="6"/>
          <w:sz w:val="20"/>
          <w:szCs w:val="20"/>
        </w:rPr>
        <w:t>еревозок.</w:t>
      </w:r>
      <w:r w:rsidR="00881B21" w:rsidRPr="005443E4">
        <w:rPr>
          <w:spacing w:val="6"/>
          <w:sz w:val="20"/>
          <w:szCs w:val="20"/>
        </w:rPr>
        <w:t xml:space="preserve"> </w:t>
      </w:r>
    </w:p>
    <w:p w:rsidR="00392FBA" w:rsidRPr="005443E4" w:rsidRDefault="00487EEE" w:rsidP="00392FBA">
      <w:pPr>
        <w:pStyle w:val="aff"/>
        <w:spacing w:before="0" w:beforeAutospacing="0" w:after="0" w:afterAutospacing="0"/>
        <w:ind w:right="20"/>
        <w:jc w:val="both"/>
        <w:rPr>
          <w:rFonts w:ascii="Tahoma" w:hAnsi="Tahoma" w:cs="Tahoma"/>
          <w:spacing w:val="1"/>
          <w:sz w:val="20"/>
          <w:szCs w:val="20"/>
        </w:rPr>
      </w:pPr>
      <w:r w:rsidRPr="005443E4">
        <w:rPr>
          <w:rStyle w:val="cs1213caf1"/>
          <w:color w:val="auto"/>
          <w:sz w:val="20"/>
          <w:szCs w:val="20"/>
        </w:rPr>
        <w:t xml:space="preserve">               </w:t>
      </w:r>
      <w:r w:rsidR="00392FBA" w:rsidRPr="005443E4">
        <w:rPr>
          <w:bCs/>
          <w:spacing w:val="1"/>
          <w:sz w:val="20"/>
          <w:szCs w:val="20"/>
        </w:rPr>
        <w:t>По подразделу 0409 «Дорожное хозяйство (дорожные фонды)»</w:t>
      </w:r>
      <w:r w:rsidR="00392FBA" w:rsidRPr="005443E4">
        <w:rPr>
          <w:i/>
          <w:iCs/>
          <w:spacing w:val="1"/>
          <w:sz w:val="20"/>
          <w:szCs w:val="20"/>
        </w:rPr>
        <w:t xml:space="preserve"> </w:t>
      </w:r>
      <w:r w:rsidR="00392FBA" w:rsidRPr="005443E4">
        <w:rPr>
          <w:spacing w:val="1"/>
          <w:sz w:val="20"/>
          <w:szCs w:val="20"/>
        </w:rPr>
        <w:t>расходы бюджета Трубчевского муниципального рай</w:t>
      </w:r>
      <w:r w:rsidR="007E5B8C" w:rsidRPr="005443E4">
        <w:rPr>
          <w:spacing w:val="1"/>
          <w:sz w:val="20"/>
          <w:szCs w:val="20"/>
        </w:rPr>
        <w:t>она исполнены на 97,3</w:t>
      </w:r>
      <w:r w:rsidR="00D573E9" w:rsidRPr="005443E4">
        <w:rPr>
          <w:spacing w:val="1"/>
          <w:sz w:val="20"/>
          <w:szCs w:val="20"/>
        </w:rPr>
        <w:t xml:space="preserve">% (план – </w:t>
      </w:r>
      <w:r w:rsidR="007E5B8C" w:rsidRPr="005443E4">
        <w:rPr>
          <w:spacing w:val="1"/>
          <w:sz w:val="20"/>
          <w:szCs w:val="20"/>
        </w:rPr>
        <w:t>52 510 113,49</w:t>
      </w:r>
      <w:r w:rsidR="00540B5D" w:rsidRPr="005443E4">
        <w:rPr>
          <w:spacing w:val="1"/>
          <w:sz w:val="20"/>
          <w:szCs w:val="20"/>
        </w:rPr>
        <w:t xml:space="preserve"> рублей</w:t>
      </w:r>
      <w:r w:rsidR="00D573E9" w:rsidRPr="005443E4">
        <w:rPr>
          <w:spacing w:val="1"/>
          <w:sz w:val="20"/>
          <w:szCs w:val="20"/>
        </w:rPr>
        <w:t xml:space="preserve">, факт – </w:t>
      </w:r>
      <w:r w:rsidR="007E5B8C" w:rsidRPr="005443E4">
        <w:rPr>
          <w:spacing w:val="1"/>
          <w:sz w:val="20"/>
          <w:szCs w:val="20"/>
        </w:rPr>
        <w:t>51 090 781,39</w:t>
      </w:r>
      <w:r w:rsidR="00540B5D" w:rsidRPr="005443E4">
        <w:rPr>
          <w:spacing w:val="1"/>
          <w:sz w:val="20"/>
          <w:szCs w:val="20"/>
        </w:rPr>
        <w:t xml:space="preserve"> рублей</w:t>
      </w:r>
      <w:r w:rsidR="00392FBA" w:rsidRPr="005443E4">
        <w:rPr>
          <w:spacing w:val="1"/>
          <w:sz w:val="20"/>
          <w:szCs w:val="20"/>
        </w:rPr>
        <w:t>), из них:</w:t>
      </w:r>
    </w:p>
    <w:p w:rsidR="00392FBA" w:rsidRPr="005443E4" w:rsidRDefault="00392FBA" w:rsidP="00392FBA">
      <w:pPr>
        <w:ind w:right="20"/>
        <w:jc w:val="both"/>
        <w:rPr>
          <w:spacing w:val="1"/>
          <w:sz w:val="20"/>
          <w:szCs w:val="20"/>
        </w:rPr>
      </w:pPr>
      <w:r w:rsidRPr="005443E4">
        <w:rPr>
          <w:spacing w:val="1"/>
          <w:sz w:val="20"/>
          <w:szCs w:val="20"/>
        </w:rPr>
        <w:t>- за счет средств областного бюджета расходы на капитальный ремонт и ремонт автомобильных дорог общего пользования местного значения и</w:t>
      </w:r>
      <w:r w:rsidR="00D573E9" w:rsidRPr="005443E4">
        <w:rPr>
          <w:spacing w:val="1"/>
          <w:sz w:val="20"/>
          <w:szCs w:val="20"/>
        </w:rPr>
        <w:t xml:space="preserve"> условий безопасности движения по ним</w:t>
      </w:r>
      <w:r w:rsidRPr="005443E4">
        <w:rPr>
          <w:spacing w:val="1"/>
          <w:sz w:val="20"/>
          <w:szCs w:val="20"/>
        </w:rPr>
        <w:t xml:space="preserve"> в рамках реализации подпрограммы «Автомо</w:t>
      </w:r>
      <w:r w:rsidR="00540B5D" w:rsidRPr="005443E4">
        <w:rPr>
          <w:spacing w:val="1"/>
          <w:sz w:val="20"/>
          <w:szCs w:val="20"/>
        </w:rPr>
        <w:t xml:space="preserve">бильные дороги» </w:t>
      </w:r>
      <w:r w:rsidRPr="005443E4">
        <w:rPr>
          <w:spacing w:val="1"/>
          <w:sz w:val="20"/>
          <w:szCs w:val="20"/>
        </w:rPr>
        <w:t xml:space="preserve"> </w:t>
      </w:r>
      <w:r w:rsidR="00540B5D" w:rsidRPr="005443E4">
        <w:rPr>
          <w:spacing w:val="1"/>
          <w:sz w:val="20"/>
          <w:szCs w:val="20"/>
        </w:rPr>
        <w:t xml:space="preserve"> исполнены в сумме </w:t>
      </w:r>
      <w:r w:rsidR="00CF79C5" w:rsidRPr="005443E4">
        <w:rPr>
          <w:spacing w:val="1"/>
          <w:sz w:val="20"/>
          <w:szCs w:val="20"/>
        </w:rPr>
        <w:t>24 658 489,89</w:t>
      </w:r>
      <w:r w:rsidR="00540B5D" w:rsidRPr="005443E4">
        <w:rPr>
          <w:spacing w:val="1"/>
          <w:sz w:val="20"/>
          <w:szCs w:val="20"/>
        </w:rPr>
        <w:t xml:space="preserve"> рублей</w:t>
      </w:r>
      <w:r w:rsidRPr="005443E4">
        <w:rPr>
          <w:spacing w:val="1"/>
          <w:sz w:val="20"/>
          <w:szCs w:val="20"/>
        </w:rPr>
        <w:t>,</w:t>
      </w:r>
    </w:p>
    <w:p w:rsidR="00392FBA" w:rsidRPr="005443E4" w:rsidRDefault="00540B5D" w:rsidP="00392FBA">
      <w:pPr>
        <w:ind w:right="20"/>
        <w:jc w:val="both"/>
        <w:rPr>
          <w:spacing w:val="1"/>
          <w:sz w:val="20"/>
          <w:szCs w:val="20"/>
        </w:rPr>
      </w:pPr>
      <w:r w:rsidRPr="005443E4">
        <w:rPr>
          <w:spacing w:val="1"/>
          <w:sz w:val="20"/>
          <w:szCs w:val="20"/>
        </w:rPr>
        <w:t>- сумма средств местных бюджетов</w:t>
      </w:r>
      <w:r w:rsidR="00392FBA" w:rsidRPr="005443E4">
        <w:rPr>
          <w:spacing w:val="1"/>
          <w:sz w:val="20"/>
          <w:szCs w:val="20"/>
        </w:rPr>
        <w:t xml:space="preserve"> - софинансирование на капитальный ремонт и ремонт автомобильных дорог общего</w:t>
      </w:r>
      <w:r w:rsidRPr="005443E4">
        <w:rPr>
          <w:spacing w:val="1"/>
          <w:sz w:val="20"/>
          <w:szCs w:val="20"/>
        </w:rPr>
        <w:t xml:space="preserve"> пользования местного значения</w:t>
      </w:r>
      <w:r w:rsidR="00392FBA" w:rsidRPr="005443E4">
        <w:rPr>
          <w:spacing w:val="1"/>
          <w:sz w:val="20"/>
          <w:szCs w:val="20"/>
        </w:rPr>
        <w:t xml:space="preserve"> сост</w:t>
      </w:r>
      <w:r w:rsidRPr="005443E4">
        <w:rPr>
          <w:spacing w:val="1"/>
          <w:sz w:val="20"/>
          <w:szCs w:val="20"/>
        </w:rPr>
        <w:t xml:space="preserve">авила </w:t>
      </w:r>
      <w:r w:rsidR="0042643A" w:rsidRPr="005443E4">
        <w:rPr>
          <w:spacing w:val="1"/>
          <w:sz w:val="20"/>
          <w:szCs w:val="20"/>
        </w:rPr>
        <w:t>3 285 434,35</w:t>
      </w:r>
      <w:r w:rsidRPr="005443E4">
        <w:rPr>
          <w:spacing w:val="1"/>
          <w:sz w:val="20"/>
          <w:szCs w:val="20"/>
        </w:rPr>
        <w:t xml:space="preserve"> рублей</w:t>
      </w:r>
      <w:r w:rsidR="00392FBA" w:rsidRPr="005443E4">
        <w:rPr>
          <w:spacing w:val="1"/>
          <w:sz w:val="20"/>
          <w:szCs w:val="20"/>
        </w:rPr>
        <w:t>,</w:t>
      </w:r>
    </w:p>
    <w:p w:rsidR="00392FBA" w:rsidRPr="005443E4" w:rsidRDefault="00392FBA" w:rsidP="00392FBA">
      <w:pPr>
        <w:ind w:right="20"/>
        <w:jc w:val="both"/>
        <w:rPr>
          <w:spacing w:val="1"/>
          <w:sz w:val="20"/>
          <w:szCs w:val="20"/>
        </w:rPr>
      </w:pPr>
      <w:r w:rsidRPr="005443E4">
        <w:rPr>
          <w:spacing w:val="1"/>
          <w:sz w:val="20"/>
          <w:szCs w:val="20"/>
        </w:rPr>
        <w:t>- сумма средств местных бюджетов, направленная на осуществле</w:t>
      </w:r>
      <w:r w:rsidR="00CF79C5" w:rsidRPr="005443E4">
        <w:rPr>
          <w:spacing w:val="1"/>
          <w:sz w:val="20"/>
          <w:szCs w:val="20"/>
        </w:rPr>
        <w:t>ние дорожной деятельности в 2020</w:t>
      </w:r>
      <w:r w:rsidR="00540B5D" w:rsidRPr="005443E4">
        <w:rPr>
          <w:spacing w:val="1"/>
          <w:sz w:val="20"/>
          <w:szCs w:val="20"/>
        </w:rPr>
        <w:t xml:space="preserve"> году составила </w:t>
      </w:r>
      <w:r w:rsidR="00667AF1" w:rsidRPr="005443E4">
        <w:rPr>
          <w:spacing w:val="1"/>
          <w:sz w:val="20"/>
          <w:szCs w:val="20"/>
        </w:rPr>
        <w:t>23 146 857,15</w:t>
      </w:r>
      <w:r w:rsidR="00540B5D" w:rsidRPr="005443E4">
        <w:rPr>
          <w:spacing w:val="1"/>
          <w:sz w:val="20"/>
          <w:szCs w:val="20"/>
        </w:rPr>
        <w:t xml:space="preserve"> рублей</w:t>
      </w:r>
      <w:r w:rsidRPr="005443E4">
        <w:rPr>
          <w:spacing w:val="1"/>
          <w:sz w:val="20"/>
          <w:szCs w:val="20"/>
        </w:rPr>
        <w:t>, из них:</w:t>
      </w:r>
    </w:p>
    <w:p w:rsidR="00392FBA" w:rsidRPr="005443E4" w:rsidRDefault="00392FBA" w:rsidP="00392FBA">
      <w:pPr>
        <w:ind w:right="20"/>
        <w:jc w:val="both"/>
        <w:rPr>
          <w:rFonts w:ascii="Tahoma" w:hAnsi="Tahoma" w:cs="Tahoma"/>
          <w:spacing w:val="1"/>
          <w:sz w:val="20"/>
          <w:szCs w:val="20"/>
        </w:rPr>
      </w:pPr>
      <w:r w:rsidRPr="005443E4">
        <w:rPr>
          <w:spacing w:val="1"/>
          <w:sz w:val="20"/>
          <w:szCs w:val="20"/>
        </w:rPr>
        <w:tab/>
        <w:t>- средства, направленные на капитальный ремонт и ремонт автомобильных дорог общего пользования</w:t>
      </w:r>
      <w:r w:rsidR="00D825AA" w:rsidRPr="005443E4">
        <w:rPr>
          <w:spacing w:val="1"/>
          <w:sz w:val="20"/>
          <w:szCs w:val="20"/>
        </w:rPr>
        <w:t xml:space="preserve"> местного значения  -</w:t>
      </w:r>
      <w:r w:rsidR="00540B5D" w:rsidRPr="005443E4">
        <w:rPr>
          <w:spacing w:val="1"/>
          <w:sz w:val="20"/>
          <w:szCs w:val="20"/>
        </w:rPr>
        <w:t xml:space="preserve"> </w:t>
      </w:r>
      <w:r w:rsidR="00D825AA" w:rsidRPr="005443E4">
        <w:rPr>
          <w:spacing w:val="1"/>
          <w:sz w:val="20"/>
          <w:szCs w:val="20"/>
        </w:rPr>
        <w:t>16 117 722,23</w:t>
      </w:r>
      <w:r w:rsidR="00540B5D" w:rsidRPr="005443E4">
        <w:rPr>
          <w:spacing w:val="1"/>
          <w:sz w:val="20"/>
          <w:szCs w:val="20"/>
        </w:rPr>
        <w:t xml:space="preserve"> рублей</w:t>
      </w:r>
      <w:r w:rsidRPr="005443E4">
        <w:rPr>
          <w:spacing w:val="1"/>
          <w:sz w:val="20"/>
          <w:szCs w:val="20"/>
        </w:rPr>
        <w:t>,</w:t>
      </w:r>
    </w:p>
    <w:p w:rsidR="00392FBA" w:rsidRPr="005443E4" w:rsidRDefault="00392FBA" w:rsidP="00392FBA">
      <w:pPr>
        <w:ind w:right="20" w:firstLine="708"/>
        <w:jc w:val="both"/>
        <w:rPr>
          <w:spacing w:val="1"/>
          <w:sz w:val="20"/>
          <w:szCs w:val="20"/>
        </w:rPr>
      </w:pPr>
      <w:r w:rsidRPr="005443E4">
        <w:rPr>
          <w:spacing w:val="1"/>
          <w:sz w:val="20"/>
          <w:szCs w:val="20"/>
        </w:rPr>
        <w:t>-  средства, направленные на сод</w:t>
      </w:r>
      <w:r w:rsidR="00540B5D" w:rsidRPr="005443E4">
        <w:rPr>
          <w:spacing w:val="1"/>
          <w:sz w:val="20"/>
          <w:szCs w:val="20"/>
        </w:rPr>
        <w:t xml:space="preserve">ержание автодорог – </w:t>
      </w:r>
      <w:r w:rsidR="00D825AA" w:rsidRPr="005443E4">
        <w:rPr>
          <w:spacing w:val="1"/>
          <w:sz w:val="20"/>
          <w:szCs w:val="20"/>
        </w:rPr>
        <w:t>6 598 183,45</w:t>
      </w:r>
      <w:r w:rsidR="00540B5D" w:rsidRPr="005443E4">
        <w:rPr>
          <w:spacing w:val="1"/>
          <w:sz w:val="20"/>
          <w:szCs w:val="20"/>
        </w:rPr>
        <w:t xml:space="preserve"> рублей</w:t>
      </w:r>
      <w:r w:rsidRPr="005443E4">
        <w:rPr>
          <w:spacing w:val="1"/>
          <w:sz w:val="20"/>
          <w:szCs w:val="20"/>
        </w:rPr>
        <w:t xml:space="preserve">, </w:t>
      </w:r>
    </w:p>
    <w:p w:rsidR="00392FBA" w:rsidRPr="005443E4" w:rsidRDefault="00392FBA" w:rsidP="00392FBA">
      <w:pPr>
        <w:ind w:right="20" w:firstLine="708"/>
        <w:jc w:val="both"/>
        <w:rPr>
          <w:spacing w:val="1"/>
          <w:sz w:val="20"/>
          <w:szCs w:val="20"/>
        </w:rPr>
      </w:pPr>
      <w:r w:rsidRPr="005443E4">
        <w:rPr>
          <w:spacing w:val="1"/>
          <w:sz w:val="20"/>
          <w:szCs w:val="20"/>
        </w:rPr>
        <w:t xml:space="preserve">- средства, направленные на изготовление проектно-сметной документации на </w:t>
      </w:r>
      <w:r w:rsidR="00CA16EC" w:rsidRPr="005443E4">
        <w:rPr>
          <w:spacing w:val="1"/>
          <w:sz w:val="20"/>
          <w:szCs w:val="20"/>
        </w:rPr>
        <w:t xml:space="preserve">капитальный ремонт и </w:t>
      </w:r>
      <w:r w:rsidRPr="005443E4">
        <w:rPr>
          <w:spacing w:val="1"/>
          <w:sz w:val="20"/>
          <w:szCs w:val="20"/>
        </w:rPr>
        <w:t>рем</w:t>
      </w:r>
      <w:r w:rsidR="00D825AA" w:rsidRPr="005443E4">
        <w:rPr>
          <w:spacing w:val="1"/>
          <w:sz w:val="20"/>
          <w:szCs w:val="20"/>
        </w:rPr>
        <w:t>онт автомобильных дорог –</w:t>
      </w:r>
      <w:r w:rsidR="00CA16EC" w:rsidRPr="005443E4">
        <w:rPr>
          <w:spacing w:val="1"/>
          <w:sz w:val="20"/>
          <w:szCs w:val="20"/>
        </w:rPr>
        <w:t xml:space="preserve"> </w:t>
      </w:r>
      <w:r w:rsidR="00D825AA" w:rsidRPr="005443E4">
        <w:rPr>
          <w:spacing w:val="1"/>
          <w:sz w:val="20"/>
          <w:szCs w:val="20"/>
        </w:rPr>
        <w:t>255 371,47</w:t>
      </w:r>
      <w:r w:rsidR="00540B5D" w:rsidRPr="005443E4">
        <w:rPr>
          <w:spacing w:val="1"/>
          <w:sz w:val="20"/>
          <w:szCs w:val="20"/>
        </w:rPr>
        <w:t xml:space="preserve"> рублей,</w:t>
      </w:r>
    </w:p>
    <w:p w:rsidR="00540B5D" w:rsidRPr="005443E4" w:rsidRDefault="00540B5D" w:rsidP="00392FBA">
      <w:pPr>
        <w:ind w:right="20" w:firstLine="708"/>
        <w:jc w:val="both"/>
        <w:rPr>
          <w:spacing w:val="1"/>
          <w:sz w:val="20"/>
          <w:szCs w:val="20"/>
        </w:rPr>
      </w:pPr>
      <w:r w:rsidRPr="005443E4">
        <w:rPr>
          <w:spacing w:val="1"/>
          <w:sz w:val="20"/>
          <w:szCs w:val="20"/>
        </w:rPr>
        <w:t>-  приобретение основных средств и материалов по программе «Формирование законопослушного поведения участников дорожного движения</w:t>
      </w:r>
      <w:r w:rsidR="00D70EAA" w:rsidRPr="005443E4">
        <w:rPr>
          <w:spacing w:val="1"/>
          <w:sz w:val="20"/>
          <w:szCs w:val="20"/>
        </w:rPr>
        <w:t xml:space="preserve">» - </w:t>
      </w:r>
      <w:r w:rsidR="00D825AA" w:rsidRPr="005443E4">
        <w:rPr>
          <w:spacing w:val="1"/>
          <w:sz w:val="20"/>
          <w:szCs w:val="20"/>
        </w:rPr>
        <w:t>55 580,00</w:t>
      </w:r>
      <w:r w:rsidR="00CA16EC" w:rsidRPr="005443E4">
        <w:rPr>
          <w:spacing w:val="1"/>
          <w:sz w:val="20"/>
          <w:szCs w:val="20"/>
        </w:rPr>
        <w:t xml:space="preserve"> рублей,</w:t>
      </w:r>
    </w:p>
    <w:p w:rsidR="00CA16EC" w:rsidRPr="005443E4" w:rsidRDefault="00CA16EC" w:rsidP="00392FBA">
      <w:pPr>
        <w:ind w:right="20" w:firstLine="708"/>
        <w:jc w:val="both"/>
        <w:rPr>
          <w:rFonts w:ascii="Tahoma" w:hAnsi="Tahoma" w:cs="Tahoma"/>
          <w:spacing w:val="1"/>
          <w:sz w:val="20"/>
          <w:szCs w:val="20"/>
        </w:rPr>
      </w:pPr>
      <w:r w:rsidRPr="005443E4">
        <w:rPr>
          <w:spacing w:val="1"/>
          <w:sz w:val="20"/>
          <w:szCs w:val="20"/>
        </w:rPr>
        <w:t xml:space="preserve">- на </w:t>
      </w:r>
      <w:r w:rsidR="00D825AA" w:rsidRPr="005443E4">
        <w:rPr>
          <w:spacing w:val="1"/>
          <w:sz w:val="20"/>
          <w:szCs w:val="20"/>
        </w:rPr>
        <w:t xml:space="preserve">разработку проекта организации дорожного движения - 120 000,00 рублей. </w:t>
      </w:r>
    </w:p>
    <w:p w:rsidR="00206723" w:rsidRPr="005443E4" w:rsidRDefault="00487EEE" w:rsidP="00A77A75">
      <w:pPr>
        <w:pStyle w:val="csad7a2888"/>
        <w:spacing w:before="0" w:after="0"/>
        <w:jc w:val="both"/>
        <w:rPr>
          <w:sz w:val="20"/>
          <w:szCs w:val="20"/>
        </w:rPr>
      </w:pPr>
      <w:r w:rsidRPr="005443E4">
        <w:rPr>
          <w:rStyle w:val="cs1213caf1"/>
          <w:color w:val="auto"/>
          <w:sz w:val="20"/>
          <w:szCs w:val="20"/>
        </w:rPr>
        <w:t xml:space="preserve">              </w:t>
      </w:r>
      <w:r w:rsidR="00BE7212" w:rsidRPr="005443E4">
        <w:rPr>
          <w:rStyle w:val="cs1213caf1"/>
          <w:color w:val="auto"/>
          <w:sz w:val="20"/>
          <w:szCs w:val="20"/>
        </w:rPr>
        <w:t xml:space="preserve"> </w:t>
      </w:r>
      <w:r w:rsidR="00206723" w:rsidRPr="005443E4">
        <w:rPr>
          <w:rStyle w:val="cs1213caf1"/>
          <w:color w:val="auto"/>
          <w:sz w:val="20"/>
          <w:szCs w:val="20"/>
        </w:rPr>
        <w:t>По подразделу 0412 «Другие вопросы в области национальной экон</w:t>
      </w:r>
      <w:r w:rsidR="00DB2D47" w:rsidRPr="005443E4">
        <w:rPr>
          <w:rStyle w:val="cs1213caf1"/>
          <w:color w:val="auto"/>
          <w:sz w:val="20"/>
          <w:szCs w:val="20"/>
        </w:rPr>
        <w:t>омики» рас</w:t>
      </w:r>
      <w:r w:rsidR="00134F39" w:rsidRPr="005443E4">
        <w:rPr>
          <w:rStyle w:val="cs1213caf1"/>
          <w:color w:val="auto"/>
          <w:sz w:val="20"/>
          <w:szCs w:val="20"/>
        </w:rPr>
        <w:t xml:space="preserve">ходы при плане </w:t>
      </w:r>
      <w:r w:rsidR="00F74E8C" w:rsidRPr="005443E4">
        <w:rPr>
          <w:rStyle w:val="cs1213caf1"/>
          <w:color w:val="auto"/>
          <w:sz w:val="20"/>
          <w:szCs w:val="20"/>
        </w:rPr>
        <w:t>325 389,00</w:t>
      </w:r>
      <w:r w:rsidR="00134F39" w:rsidRPr="005443E4">
        <w:rPr>
          <w:rStyle w:val="cs1213caf1"/>
          <w:color w:val="auto"/>
          <w:sz w:val="20"/>
          <w:szCs w:val="20"/>
        </w:rPr>
        <w:t xml:space="preserve"> рублей</w:t>
      </w:r>
      <w:r w:rsidR="00DB2D47" w:rsidRPr="005443E4">
        <w:rPr>
          <w:rStyle w:val="cs1213caf1"/>
          <w:color w:val="auto"/>
          <w:sz w:val="20"/>
          <w:szCs w:val="20"/>
        </w:rPr>
        <w:t xml:space="preserve"> исполнены в сумме </w:t>
      </w:r>
      <w:r w:rsidR="00F74E8C" w:rsidRPr="005443E4">
        <w:rPr>
          <w:rStyle w:val="cs1213caf1"/>
          <w:color w:val="auto"/>
          <w:sz w:val="20"/>
          <w:szCs w:val="20"/>
        </w:rPr>
        <w:t>325 389</w:t>
      </w:r>
      <w:r w:rsidR="007C5A6B" w:rsidRPr="005443E4">
        <w:rPr>
          <w:rStyle w:val="cs1213caf1"/>
          <w:color w:val="auto"/>
          <w:sz w:val="20"/>
          <w:szCs w:val="20"/>
        </w:rPr>
        <w:t>,00</w:t>
      </w:r>
      <w:r w:rsidR="00134F39" w:rsidRPr="005443E4">
        <w:rPr>
          <w:rStyle w:val="cs1213caf1"/>
          <w:color w:val="auto"/>
          <w:sz w:val="20"/>
          <w:szCs w:val="20"/>
        </w:rPr>
        <w:t xml:space="preserve"> рублей</w:t>
      </w:r>
      <w:r w:rsidR="00A77A75" w:rsidRPr="005443E4">
        <w:rPr>
          <w:rStyle w:val="cs1213caf1"/>
          <w:color w:val="auto"/>
          <w:sz w:val="20"/>
          <w:szCs w:val="20"/>
        </w:rPr>
        <w:t xml:space="preserve"> или на 100% </w:t>
      </w:r>
      <w:r w:rsidRPr="005443E4">
        <w:rPr>
          <w:rStyle w:val="cs1213caf1"/>
          <w:color w:val="auto"/>
          <w:sz w:val="20"/>
          <w:szCs w:val="20"/>
        </w:rPr>
        <w:t xml:space="preserve"> </w:t>
      </w:r>
      <w:r w:rsidR="00206723" w:rsidRPr="005443E4">
        <w:rPr>
          <w:rStyle w:val="cs1213caf1"/>
          <w:color w:val="auto"/>
          <w:sz w:val="20"/>
          <w:szCs w:val="20"/>
        </w:rPr>
        <w:t>- осуществление отдельных государственных полномочий Брянской области в области охраны труда и уведомительной регистрации территориальных соглашений и коллекти</w:t>
      </w:r>
      <w:r w:rsidR="00A77A75" w:rsidRPr="005443E4">
        <w:rPr>
          <w:rStyle w:val="cs1213caf1"/>
          <w:color w:val="auto"/>
          <w:sz w:val="20"/>
          <w:szCs w:val="20"/>
        </w:rPr>
        <w:t>вных договоров.</w:t>
      </w:r>
    </w:p>
    <w:p w:rsidR="00EF10E5" w:rsidRPr="005443E4" w:rsidRDefault="00EF10E5" w:rsidP="00EF10E5">
      <w:pPr>
        <w:pStyle w:val="csad7a2888"/>
        <w:tabs>
          <w:tab w:val="left" w:pos="1985"/>
        </w:tabs>
        <w:jc w:val="center"/>
        <w:rPr>
          <w:sz w:val="20"/>
          <w:szCs w:val="20"/>
        </w:rPr>
      </w:pPr>
      <w:r w:rsidRPr="005443E4">
        <w:rPr>
          <w:rStyle w:val="cs7e0bea511"/>
          <w:color w:val="auto"/>
          <w:sz w:val="20"/>
          <w:szCs w:val="20"/>
        </w:rPr>
        <w:t>0500 «Жилищно-коммунальное хозяйство»</w:t>
      </w:r>
    </w:p>
    <w:p w:rsidR="00664B47" w:rsidRPr="005443E4" w:rsidRDefault="003F0F2C" w:rsidP="00664B47">
      <w:pPr>
        <w:jc w:val="both"/>
        <w:rPr>
          <w:b/>
          <w:bCs/>
          <w:i/>
          <w:iCs/>
          <w:spacing w:val="1"/>
          <w:sz w:val="20"/>
          <w:szCs w:val="20"/>
        </w:rPr>
      </w:pPr>
      <w:r w:rsidRPr="005443E4">
        <w:rPr>
          <w:spacing w:val="1"/>
          <w:sz w:val="20"/>
          <w:szCs w:val="20"/>
        </w:rPr>
        <w:t xml:space="preserve">             </w:t>
      </w:r>
      <w:r w:rsidR="00153B67" w:rsidRPr="005443E4">
        <w:rPr>
          <w:spacing w:val="1"/>
          <w:sz w:val="20"/>
          <w:szCs w:val="20"/>
        </w:rPr>
        <w:t>Расходы бюджета Трубчевского муниципального района по разделу «Жилищно-коммуналь</w:t>
      </w:r>
      <w:r w:rsidR="00F42B92" w:rsidRPr="005443E4">
        <w:rPr>
          <w:spacing w:val="1"/>
          <w:sz w:val="20"/>
          <w:szCs w:val="20"/>
        </w:rPr>
        <w:t>ное хозяйство» исполнены на 100,0</w:t>
      </w:r>
      <w:r w:rsidR="00197EE8" w:rsidRPr="005443E4">
        <w:rPr>
          <w:spacing w:val="1"/>
          <w:sz w:val="20"/>
          <w:szCs w:val="20"/>
        </w:rPr>
        <w:t xml:space="preserve">% (план </w:t>
      </w:r>
      <w:r w:rsidR="00184A0F" w:rsidRPr="005443E4">
        <w:rPr>
          <w:spacing w:val="1"/>
          <w:sz w:val="20"/>
          <w:szCs w:val="20"/>
        </w:rPr>
        <w:t>-</w:t>
      </w:r>
      <w:r w:rsidR="00153B67" w:rsidRPr="005443E4">
        <w:rPr>
          <w:spacing w:val="1"/>
          <w:sz w:val="20"/>
          <w:szCs w:val="20"/>
        </w:rPr>
        <w:t xml:space="preserve"> </w:t>
      </w:r>
      <w:r w:rsidR="00F42B92" w:rsidRPr="005443E4">
        <w:rPr>
          <w:spacing w:val="1"/>
          <w:sz w:val="20"/>
          <w:szCs w:val="20"/>
        </w:rPr>
        <w:t>11 841 806,54</w:t>
      </w:r>
      <w:r w:rsidR="00144469" w:rsidRPr="005443E4">
        <w:rPr>
          <w:spacing w:val="1"/>
          <w:sz w:val="20"/>
          <w:szCs w:val="20"/>
        </w:rPr>
        <w:t xml:space="preserve"> рублей</w:t>
      </w:r>
      <w:r w:rsidR="00197EE8" w:rsidRPr="005443E4">
        <w:rPr>
          <w:spacing w:val="1"/>
          <w:sz w:val="20"/>
          <w:szCs w:val="20"/>
        </w:rPr>
        <w:t xml:space="preserve">, факт </w:t>
      </w:r>
      <w:r w:rsidR="00184A0F" w:rsidRPr="005443E4">
        <w:rPr>
          <w:spacing w:val="1"/>
          <w:sz w:val="20"/>
          <w:szCs w:val="20"/>
        </w:rPr>
        <w:t>-</w:t>
      </w:r>
      <w:r w:rsidR="00153B67" w:rsidRPr="005443E4">
        <w:rPr>
          <w:spacing w:val="1"/>
          <w:sz w:val="20"/>
          <w:szCs w:val="20"/>
        </w:rPr>
        <w:t xml:space="preserve"> </w:t>
      </w:r>
      <w:r w:rsidR="00F42B92" w:rsidRPr="005443E4">
        <w:rPr>
          <w:spacing w:val="1"/>
          <w:sz w:val="20"/>
          <w:szCs w:val="20"/>
        </w:rPr>
        <w:t>11 841 806,54</w:t>
      </w:r>
      <w:r w:rsidR="00144469" w:rsidRPr="005443E4">
        <w:rPr>
          <w:spacing w:val="1"/>
          <w:sz w:val="20"/>
          <w:szCs w:val="20"/>
        </w:rPr>
        <w:t xml:space="preserve"> рублей</w:t>
      </w:r>
      <w:r w:rsidR="00153B67" w:rsidRPr="005443E4">
        <w:rPr>
          <w:spacing w:val="1"/>
          <w:sz w:val="20"/>
          <w:szCs w:val="20"/>
        </w:rPr>
        <w:t>)</w:t>
      </w:r>
      <w:r w:rsidR="00184A0F" w:rsidRPr="005443E4">
        <w:rPr>
          <w:spacing w:val="1"/>
          <w:sz w:val="20"/>
          <w:szCs w:val="20"/>
        </w:rPr>
        <w:t>.</w:t>
      </w:r>
    </w:p>
    <w:p w:rsidR="00664B47" w:rsidRPr="005443E4" w:rsidRDefault="00664B47" w:rsidP="00664B47">
      <w:pPr>
        <w:jc w:val="both"/>
        <w:rPr>
          <w:spacing w:val="1"/>
          <w:sz w:val="20"/>
          <w:szCs w:val="20"/>
        </w:rPr>
      </w:pPr>
      <w:r w:rsidRPr="005443E4">
        <w:rPr>
          <w:bCs/>
          <w:iCs/>
          <w:spacing w:val="1"/>
          <w:sz w:val="20"/>
          <w:szCs w:val="20"/>
        </w:rPr>
        <w:t xml:space="preserve">            Расходы по подразделу 0501</w:t>
      </w:r>
      <w:r w:rsidRPr="005443E4">
        <w:rPr>
          <w:b/>
          <w:bCs/>
          <w:i/>
          <w:iCs/>
          <w:spacing w:val="1"/>
          <w:sz w:val="20"/>
          <w:szCs w:val="20"/>
        </w:rPr>
        <w:t xml:space="preserve"> </w:t>
      </w:r>
      <w:r w:rsidRPr="005443E4">
        <w:rPr>
          <w:spacing w:val="1"/>
          <w:sz w:val="20"/>
          <w:szCs w:val="20"/>
        </w:rPr>
        <w:t>«Жилищное хозяйство» исполнены на 100</w:t>
      </w:r>
      <w:r w:rsidRPr="005443E4">
        <w:rPr>
          <w:b/>
          <w:bCs/>
          <w:spacing w:val="1"/>
          <w:sz w:val="20"/>
          <w:szCs w:val="20"/>
        </w:rPr>
        <w:t>%</w:t>
      </w:r>
      <w:r w:rsidRPr="005443E4">
        <w:rPr>
          <w:spacing w:val="1"/>
          <w:sz w:val="20"/>
          <w:szCs w:val="20"/>
        </w:rPr>
        <w:t xml:space="preserve"> в сумме 29 975,96 рублей на взносы в региональный фонд капремонта МКД муниципальной собственности.</w:t>
      </w:r>
    </w:p>
    <w:p w:rsidR="00664B47" w:rsidRPr="005443E4" w:rsidRDefault="00664B47" w:rsidP="00664B47">
      <w:pPr>
        <w:jc w:val="both"/>
        <w:rPr>
          <w:spacing w:val="1"/>
          <w:sz w:val="20"/>
          <w:szCs w:val="20"/>
        </w:rPr>
      </w:pPr>
      <w:r w:rsidRPr="005443E4">
        <w:rPr>
          <w:b/>
          <w:bCs/>
          <w:iCs/>
          <w:spacing w:val="1"/>
          <w:sz w:val="20"/>
          <w:szCs w:val="20"/>
        </w:rPr>
        <w:t xml:space="preserve">            </w:t>
      </w:r>
      <w:r w:rsidRPr="005443E4">
        <w:rPr>
          <w:bCs/>
          <w:iCs/>
          <w:spacing w:val="1"/>
          <w:sz w:val="20"/>
          <w:szCs w:val="20"/>
        </w:rPr>
        <w:t>Расходы по подразделу 0502</w:t>
      </w:r>
      <w:r w:rsidRPr="005443E4">
        <w:rPr>
          <w:b/>
          <w:bCs/>
          <w:i/>
          <w:iCs/>
          <w:spacing w:val="1"/>
          <w:sz w:val="20"/>
          <w:szCs w:val="20"/>
        </w:rPr>
        <w:t xml:space="preserve"> </w:t>
      </w:r>
      <w:r w:rsidRPr="005443E4">
        <w:rPr>
          <w:spacing w:val="1"/>
          <w:sz w:val="20"/>
          <w:szCs w:val="20"/>
        </w:rPr>
        <w:t>«Коммунальное хозяйство» исполнены на 100% в сумме 1 455 856,80 рублей, из них:</w:t>
      </w:r>
    </w:p>
    <w:p w:rsidR="00664B47" w:rsidRPr="005443E4" w:rsidRDefault="00664B47" w:rsidP="00664B47">
      <w:pPr>
        <w:jc w:val="both"/>
        <w:rPr>
          <w:spacing w:val="1"/>
          <w:sz w:val="20"/>
          <w:szCs w:val="20"/>
        </w:rPr>
      </w:pPr>
      <w:r w:rsidRPr="005443E4">
        <w:rPr>
          <w:spacing w:val="1"/>
          <w:sz w:val="20"/>
          <w:szCs w:val="20"/>
        </w:rPr>
        <w:t xml:space="preserve">-в рамках программы «Развитие топливно-энергетического комплекса и жилищно-коммунального хозяйства Брянской области» на подготовку объектов ЖКХ к зиме (капитальный ремонт водопровода по </w:t>
      </w:r>
      <w:proofErr w:type="spellStart"/>
      <w:r w:rsidRPr="005443E4">
        <w:rPr>
          <w:spacing w:val="1"/>
          <w:sz w:val="20"/>
          <w:szCs w:val="20"/>
        </w:rPr>
        <w:t>пер</w:t>
      </w:r>
      <w:proofErr w:type="gramStart"/>
      <w:r w:rsidRPr="005443E4">
        <w:rPr>
          <w:spacing w:val="1"/>
          <w:sz w:val="20"/>
          <w:szCs w:val="20"/>
        </w:rPr>
        <w:t>.П</w:t>
      </w:r>
      <w:proofErr w:type="gramEnd"/>
      <w:r w:rsidRPr="005443E4">
        <w:rPr>
          <w:spacing w:val="1"/>
          <w:sz w:val="20"/>
          <w:szCs w:val="20"/>
        </w:rPr>
        <w:t>олевому</w:t>
      </w:r>
      <w:proofErr w:type="spellEnd"/>
      <w:r w:rsidRPr="005443E4">
        <w:rPr>
          <w:spacing w:val="1"/>
          <w:sz w:val="20"/>
          <w:szCs w:val="20"/>
        </w:rPr>
        <w:t xml:space="preserve"> в </w:t>
      </w:r>
      <w:proofErr w:type="spellStart"/>
      <w:r w:rsidRPr="005443E4">
        <w:rPr>
          <w:spacing w:val="1"/>
          <w:sz w:val="20"/>
          <w:szCs w:val="20"/>
        </w:rPr>
        <w:t>г.Трубчевск</w:t>
      </w:r>
      <w:proofErr w:type="spellEnd"/>
      <w:r w:rsidRPr="005443E4">
        <w:rPr>
          <w:spacing w:val="1"/>
          <w:sz w:val="20"/>
          <w:szCs w:val="20"/>
        </w:rPr>
        <w:t>) направлено 386 785,24 рублей, в том числе:</w:t>
      </w:r>
    </w:p>
    <w:p w:rsidR="00664B47" w:rsidRPr="005443E4" w:rsidRDefault="00664B47" w:rsidP="00664B47">
      <w:pPr>
        <w:jc w:val="both"/>
        <w:rPr>
          <w:spacing w:val="1"/>
          <w:sz w:val="20"/>
          <w:szCs w:val="20"/>
        </w:rPr>
      </w:pPr>
      <w:r w:rsidRPr="005443E4">
        <w:rPr>
          <w:spacing w:val="1"/>
          <w:sz w:val="20"/>
          <w:szCs w:val="20"/>
        </w:rPr>
        <w:tab/>
        <w:t>-средства областного бюджета исполнены в сумме 363 578,13 рублей,</w:t>
      </w:r>
    </w:p>
    <w:p w:rsidR="00664B47" w:rsidRPr="005443E4" w:rsidRDefault="00664B47" w:rsidP="00664B47">
      <w:pPr>
        <w:jc w:val="both"/>
        <w:rPr>
          <w:spacing w:val="1"/>
          <w:sz w:val="20"/>
          <w:szCs w:val="20"/>
        </w:rPr>
      </w:pPr>
      <w:r w:rsidRPr="005443E4">
        <w:rPr>
          <w:spacing w:val="1"/>
          <w:sz w:val="20"/>
          <w:szCs w:val="20"/>
        </w:rPr>
        <w:tab/>
        <w:t>-средства местного бюджета исполнены в сумме 23 207,11 рублей;</w:t>
      </w:r>
    </w:p>
    <w:p w:rsidR="00664B47" w:rsidRPr="005443E4" w:rsidRDefault="00664B47" w:rsidP="00664B47">
      <w:pPr>
        <w:jc w:val="both"/>
        <w:rPr>
          <w:sz w:val="20"/>
          <w:szCs w:val="20"/>
        </w:rPr>
      </w:pPr>
      <w:r w:rsidRPr="005443E4">
        <w:rPr>
          <w:sz w:val="20"/>
          <w:szCs w:val="20"/>
        </w:rPr>
        <w:t xml:space="preserve">- средства местного бюджета, направленные на изготовление и экспертизу ПСД, проведение инженерных изысканий по объекту «Реконструкция очистных сооружений в </w:t>
      </w:r>
      <w:proofErr w:type="spellStart"/>
      <w:r w:rsidRPr="005443E4">
        <w:rPr>
          <w:sz w:val="20"/>
          <w:szCs w:val="20"/>
        </w:rPr>
        <w:t>г</w:t>
      </w:r>
      <w:proofErr w:type="gramStart"/>
      <w:r w:rsidRPr="005443E4">
        <w:rPr>
          <w:sz w:val="20"/>
          <w:szCs w:val="20"/>
        </w:rPr>
        <w:t>.Т</w:t>
      </w:r>
      <w:proofErr w:type="gramEnd"/>
      <w:r w:rsidRPr="005443E4">
        <w:rPr>
          <w:sz w:val="20"/>
          <w:szCs w:val="20"/>
        </w:rPr>
        <w:t>рубчевск</w:t>
      </w:r>
      <w:proofErr w:type="spellEnd"/>
      <w:r w:rsidRPr="005443E4">
        <w:rPr>
          <w:sz w:val="20"/>
          <w:szCs w:val="20"/>
        </w:rPr>
        <w:t xml:space="preserve">» - 999 600,00 рублей; </w:t>
      </w:r>
    </w:p>
    <w:p w:rsidR="00664B47" w:rsidRPr="005443E4" w:rsidRDefault="00664B47" w:rsidP="00664B47">
      <w:pPr>
        <w:jc w:val="both"/>
        <w:rPr>
          <w:spacing w:val="1"/>
          <w:sz w:val="20"/>
          <w:szCs w:val="20"/>
        </w:rPr>
      </w:pPr>
      <w:r w:rsidRPr="005443E4">
        <w:rPr>
          <w:sz w:val="20"/>
          <w:szCs w:val="20"/>
        </w:rPr>
        <w:t xml:space="preserve">-средства местного бюджета, направленные на </w:t>
      </w:r>
      <w:r w:rsidRPr="005443E4">
        <w:rPr>
          <w:spacing w:val="1"/>
          <w:sz w:val="20"/>
          <w:szCs w:val="20"/>
        </w:rPr>
        <w:t xml:space="preserve">проверку достоверности определения сметной стоимости по объекту «Капитальный ремонт водопровода по ул. Ленина </w:t>
      </w:r>
      <w:proofErr w:type="spellStart"/>
      <w:r w:rsidRPr="005443E4">
        <w:rPr>
          <w:spacing w:val="1"/>
          <w:sz w:val="20"/>
          <w:szCs w:val="20"/>
        </w:rPr>
        <w:t>д</w:t>
      </w:r>
      <w:proofErr w:type="gramStart"/>
      <w:r w:rsidRPr="005443E4">
        <w:rPr>
          <w:spacing w:val="1"/>
          <w:sz w:val="20"/>
          <w:szCs w:val="20"/>
        </w:rPr>
        <w:t>.Г</w:t>
      </w:r>
      <w:proofErr w:type="gramEnd"/>
      <w:r w:rsidRPr="005443E4">
        <w:rPr>
          <w:spacing w:val="1"/>
          <w:sz w:val="20"/>
          <w:szCs w:val="20"/>
        </w:rPr>
        <w:t>ородцы</w:t>
      </w:r>
      <w:proofErr w:type="spellEnd"/>
      <w:r w:rsidRPr="005443E4">
        <w:rPr>
          <w:spacing w:val="1"/>
          <w:sz w:val="20"/>
          <w:szCs w:val="20"/>
        </w:rPr>
        <w:t xml:space="preserve"> </w:t>
      </w:r>
      <w:proofErr w:type="spellStart"/>
      <w:r w:rsidRPr="005443E4">
        <w:rPr>
          <w:spacing w:val="1"/>
          <w:sz w:val="20"/>
          <w:szCs w:val="20"/>
        </w:rPr>
        <w:t>Трубчевского</w:t>
      </w:r>
      <w:proofErr w:type="spellEnd"/>
      <w:r w:rsidRPr="005443E4">
        <w:rPr>
          <w:spacing w:val="1"/>
          <w:sz w:val="20"/>
          <w:szCs w:val="20"/>
        </w:rPr>
        <w:t xml:space="preserve"> района» - 26 170,00 рублей,</w:t>
      </w:r>
    </w:p>
    <w:p w:rsidR="00664B47" w:rsidRPr="005443E4" w:rsidRDefault="00664B47" w:rsidP="00664B47">
      <w:pPr>
        <w:jc w:val="both"/>
        <w:rPr>
          <w:spacing w:val="1"/>
          <w:sz w:val="20"/>
          <w:szCs w:val="20"/>
        </w:rPr>
      </w:pPr>
      <w:r w:rsidRPr="005443E4">
        <w:rPr>
          <w:sz w:val="20"/>
          <w:szCs w:val="20"/>
        </w:rPr>
        <w:t xml:space="preserve">-средства местного бюджета, направленные на </w:t>
      </w:r>
      <w:r w:rsidRPr="005443E4">
        <w:rPr>
          <w:spacing w:val="1"/>
          <w:sz w:val="20"/>
          <w:szCs w:val="20"/>
        </w:rPr>
        <w:t>разработку схем водоснабжения (водоотведения) Городецкого и Телецкого сельских поселений - 34 000,00 рублей,</w:t>
      </w:r>
    </w:p>
    <w:p w:rsidR="00664B47" w:rsidRPr="005443E4" w:rsidRDefault="00664B47" w:rsidP="00664B47">
      <w:pPr>
        <w:jc w:val="both"/>
        <w:rPr>
          <w:sz w:val="20"/>
          <w:szCs w:val="20"/>
        </w:rPr>
      </w:pPr>
      <w:r w:rsidRPr="005443E4">
        <w:rPr>
          <w:sz w:val="20"/>
          <w:szCs w:val="20"/>
        </w:rPr>
        <w:t>-средства местного бюджета, направленные на аварийное обслуживание вновь построенных газопроводов – 7 218,99 рублей,</w:t>
      </w:r>
    </w:p>
    <w:p w:rsidR="00664B47" w:rsidRPr="005443E4" w:rsidRDefault="00664B47" w:rsidP="00664B47">
      <w:pPr>
        <w:jc w:val="both"/>
        <w:rPr>
          <w:sz w:val="20"/>
          <w:szCs w:val="20"/>
        </w:rPr>
      </w:pPr>
      <w:r w:rsidRPr="005443E4">
        <w:rPr>
          <w:spacing w:val="1"/>
          <w:sz w:val="20"/>
          <w:szCs w:val="20"/>
        </w:rPr>
        <w:t>-уплата неустойки и судебных расходов по судебному приказу (подключение объектов капстроительства к сети газораспределения) – 2 082,57 рублей.</w:t>
      </w:r>
    </w:p>
    <w:p w:rsidR="00664B47" w:rsidRPr="005443E4" w:rsidRDefault="00664B47" w:rsidP="00664B47">
      <w:pPr>
        <w:jc w:val="both"/>
        <w:rPr>
          <w:spacing w:val="1"/>
          <w:sz w:val="20"/>
          <w:szCs w:val="20"/>
        </w:rPr>
      </w:pPr>
      <w:r w:rsidRPr="005443E4">
        <w:rPr>
          <w:b/>
          <w:bCs/>
          <w:i/>
          <w:iCs/>
          <w:spacing w:val="1"/>
          <w:sz w:val="20"/>
          <w:szCs w:val="20"/>
        </w:rPr>
        <w:t xml:space="preserve">            </w:t>
      </w:r>
      <w:r w:rsidRPr="005443E4">
        <w:rPr>
          <w:bCs/>
          <w:iCs/>
          <w:spacing w:val="1"/>
          <w:sz w:val="20"/>
          <w:szCs w:val="20"/>
        </w:rPr>
        <w:t>Расходы по подразделу 0503</w:t>
      </w:r>
      <w:r w:rsidRPr="005443E4">
        <w:rPr>
          <w:b/>
          <w:bCs/>
          <w:i/>
          <w:iCs/>
          <w:spacing w:val="1"/>
          <w:sz w:val="20"/>
          <w:szCs w:val="20"/>
        </w:rPr>
        <w:t xml:space="preserve"> </w:t>
      </w:r>
      <w:r w:rsidRPr="005443E4">
        <w:rPr>
          <w:spacing w:val="1"/>
          <w:sz w:val="20"/>
          <w:szCs w:val="20"/>
        </w:rPr>
        <w:t>«Благоустройство» исполнены на 100% в сумме 10 355 973,78 рублей,  в том числе:</w:t>
      </w:r>
    </w:p>
    <w:p w:rsidR="00664B47" w:rsidRPr="005443E4" w:rsidRDefault="00664B47" w:rsidP="00664B47">
      <w:pPr>
        <w:jc w:val="both"/>
        <w:rPr>
          <w:rFonts w:ascii="Tahoma" w:hAnsi="Tahoma" w:cs="Tahoma"/>
          <w:spacing w:val="1"/>
          <w:sz w:val="20"/>
          <w:szCs w:val="20"/>
        </w:rPr>
      </w:pPr>
      <w:r w:rsidRPr="005443E4">
        <w:rPr>
          <w:spacing w:val="1"/>
          <w:sz w:val="20"/>
          <w:szCs w:val="20"/>
        </w:rPr>
        <w:t>- расходы на уличное освещение в рамках переданных полномочий – 5 145 100,00 рублей,</w:t>
      </w:r>
    </w:p>
    <w:p w:rsidR="00664B47" w:rsidRPr="005443E4" w:rsidRDefault="00664B47" w:rsidP="00664B47">
      <w:pPr>
        <w:jc w:val="both"/>
        <w:rPr>
          <w:spacing w:val="1"/>
          <w:sz w:val="20"/>
          <w:szCs w:val="20"/>
        </w:rPr>
      </w:pPr>
      <w:r w:rsidRPr="005443E4">
        <w:rPr>
          <w:spacing w:val="1"/>
          <w:sz w:val="20"/>
          <w:szCs w:val="20"/>
        </w:rPr>
        <w:t xml:space="preserve">- расходы на озеленение в рамках переданных полномочий  – 710 000,00 рублей, </w:t>
      </w:r>
    </w:p>
    <w:p w:rsidR="00664B47" w:rsidRPr="005443E4" w:rsidRDefault="00664B47" w:rsidP="00664B47">
      <w:pPr>
        <w:jc w:val="both"/>
        <w:rPr>
          <w:spacing w:val="1"/>
          <w:sz w:val="20"/>
          <w:szCs w:val="20"/>
        </w:rPr>
      </w:pPr>
      <w:r w:rsidRPr="005443E4">
        <w:rPr>
          <w:spacing w:val="1"/>
          <w:sz w:val="20"/>
          <w:szCs w:val="20"/>
        </w:rPr>
        <w:t>- содержание мест захоронения в рамках переданных полномочий  – 260 000,00 рублей,</w:t>
      </w:r>
    </w:p>
    <w:p w:rsidR="00664B47" w:rsidRPr="005443E4" w:rsidRDefault="00664B47" w:rsidP="00664B47">
      <w:pPr>
        <w:jc w:val="both"/>
        <w:rPr>
          <w:spacing w:val="1"/>
          <w:sz w:val="20"/>
          <w:szCs w:val="20"/>
        </w:rPr>
      </w:pPr>
      <w:r w:rsidRPr="005443E4">
        <w:rPr>
          <w:spacing w:val="1"/>
          <w:sz w:val="20"/>
          <w:szCs w:val="20"/>
        </w:rPr>
        <w:t>- расходы по обустройству мест массового отдыха в рамках переданных полномочий – 140 873,78 рублей,</w:t>
      </w:r>
    </w:p>
    <w:p w:rsidR="00BE7BED" w:rsidRPr="005443E4" w:rsidRDefault="00664B47" w:rsidP="00664B47">
      <w:pPr>
        <w:jc w:val="both"/>
        <w:rPr>
          <w:spacing w:val="1"/>
          <w:sz w:val="20"/>
          <w:szCs w:val="20"/>
        </w:rPr>
      </w:pPr>
      <w:r w:rsidRPr="005443E4">
        <w:rPr>
          <w:spacing w:val="1"/>
          <w:sz w:val="20"/>
          <w:szCs w:val="20"/>
        </w:rPr>
        <w:t>- прочие мероприятия по благоустройству в рамках переданных полномочий (уборка территории, спил деревьев, установка контейнеров для ТБО, павильона остановки, содержание детских площадок, памятников, монтаж и демонтаж елки и пр.) – 4 100 000,00 рублей.</w:t>
      </w:r>
    </w:p>
    <w:p w:rsidR="00C86FD0" w:rsidRPr="005443E4" w:rsidRDefault="00153B67" w:rsidP="00153B67">
      <w:pPr>
        <w:pStyle w:val="cs2654ae3a"/>
        <w:jc w:val="both"/>
        <w:rPr>
          <w:rFonts w:eastAsia="Times New Roman"/>
          <w:b/>
          <w:spacing w:val="6"/>
          <w:sz w:val="20"/>
          <w:szCs w:val="20"/>
        </w:rPr>
      </w:pPr>
      <w:r w:rsidRPr="005443E4">
        <w:rPr>
          <w:rFonts w:eastAsia="Times New Roman"/>
          <w:b/>
          <w:spacing w:val="6"/>
          <w:sz w:val="20"/>
          <w:szCs w:val="20"/>
        </w:rPr>
        <w:t xml:space="preserve">                </w:t>
      </w:r>
      <w:r w:rsidR="008F487C" w:rsidRPr="005443E4">
        <w:rPr>
          <w:rFonts w:eastAsia="Times New Roman"/>
          <w:b/>
          <w:spacing w:val="6"/>
          <w:sz w:val="20"/>
          <w:szCs w:val="20"/>
        </w:rPr>
        <w:t xml:space="preserve">                  </w:t>
      </w:r>
      <w:r w:rsidRPr="005443E4">
        <w:rPr>
          <w:rFonts w:eastAsia="Times New Roman"/>
          <w:b/>
          <w:spacing w:val="6"/>
          <w:sz w:val="20"/>
          <w:szCs w:val="20"/>
        </w:rPr>
        <w:t xml:space="preserve"> </w:t>
      </w:r>
      <w:r w:rsidR="004C1E85" w:rsidRPr="005443E4">
        <w:rPr>
          <w:rFonts w:eastAsia="Times New Roman"/>
          <w:b/>
          <w:spacing w:val="6"/>
          <w:sz w:val="20"/>
          <w:szCs w:val="20"/>
        </w:rPr>
        <w:t xml:space="preserve">                            </w:t>
      </w:r>
      <w:r w:rsidR="00C86FD0" w:rsidRPr="005443E4">
        <w:rPr>
          <w:rFonts w:eastAsia="Times New Roman"/>
          <w:b/>
          <w:spacing w:val="6"/>
          <w:sz w:val="20"/>
          <w:szCs w:val="20"/>
        </w:rPr>
        <w:t>0700 «Образование»</w:t>
      </w:r>
    </w:p>
    <w:p w:rsidR="003D04DD" w:rsidRPr="005443E4" w:rsidRDefault="006A20F5" w:rsidP="001638CC">
      <w:pPr>
        <w:jc w:val="both"/>
        <w:rPr>
          <w:spacing w:val="6"/>
          <w:sz w:val="20"/>
          <w:szCs w:val="20"/>
        </w:rPr>
      </w:pPr>
      <w:r w:rsidRPr="005443E4">
        <w:rPr>
          <w:spacing w:val="6"/>
          <w:sz w:val="20"/>
          <w:szCs w:val="20"/>
        </w:rPr>
        <w:t xml:space="preserve">              </w:t>
      </w:r>
      <w:r w:rsidR="00C86FD0" w:rsidRPr="005443E4">
        <w:rPr>
          <w:spacing w:val="6"/>
          <w:sz w:val="20"/>
          <w:szCs w:val="20"/>
        </w:rPr>
        <w:t xml:space="preserve">Расходы по отрасли «Образование» при плане </w:t>
      </w:r>
      <w:r w:rsidR="00B56F43" w:rsidRPr="005443E4">
        <w:rPr>
          <w:spacing w:val="6"/>
          <w:sz w:val="20"/>
          <w:szCs w:val="20"/>
        </w:rPr>
        <w:t>312 321 272,57</w:t>
      </w:r>
      <w:r w:rsidR="00C86FD0" w:rsidRPr="005443E4">
        <w:rPr>
          <w:spacing w:val="6"/>
          <w:sz w:val="20"/>
          <w:szCs w:val="20"/>
        </w:rPr>
        <w:t xml:space="preserve"> рублей, исполнены </w:t>
      </w:r>
      <w:r w:rsidR="00B56F43" w:rsidRPr="005443E4">
        <w:rPr>
          <w:spacing w:val="6"/>
          <w:sz w:val="20"/>
          <w:szCs w:val="20"/>
        </w:rPr>
        <w:t xml:space="preserve">309 312 064,06 рублей или на </w:t>
      </w:r>
      <w:r w:rsidR="009223DA" w:rsidRPr="005443E4">
        <w:rPr>
          <w:spacing w:val="6"/>
          <w:sz w:val="20"/>
          <w:szCs w:val="20"/>
        </w:rPr>
        <w:t>99</w:t>
      </w:r>
      <w:r w:rsidR="00B56F43" w:rsidRPr="005443E4">
        <w:rPr>
          <w:spacing w:val="6"/>
          <w:sz w:val="20"/>
          <w:szCs w:val="20"/>
        </w:rPr>
        <w:t>,0</w:t>
      </w:r>
      <w:r w:rsidR="00BA6DA0" w:rsidRPr="005443E4">
        <w:rPr>
          <w:spacing w:val="6"/>
          <w:sz w:val="20"/>
          <w:szCs w:val="20"/>
        </w:rPr>
        <w:t xml:space="preserve"> процента, из них расходы, произведенные за счет целевых субсидий, субвенций из областного бюджета в сумме </w:t>
      </w:r>
      <w:r w:rsidR="00184A0F" w:rsidRPr="005443E4">
        <w:rPr>
          <w:spacing w:val="6"/>
          <w:sz w:val="20"/>
          <w:szCs w:val="20"/>
        </w:rPr>
        <w:t>222 336 799,17</w:t>
      </w:r>
      <w:r w:rsidR="00BA6DA0" w:rsidRPr="005443E4">
        <w:rPr>
          <w:spacing w:val="6"/>
          <w:sz w:val="20"/>
          <w:szCs w:val="20"/>
        </w:rPr>
        <w:t xml:space="preserve"> рублей.</w:t>
      </w:r>
      <w:r w:rsidR="00C86FD0" w:rsidRPr="005443E4">
        <w:rPr>
          <w:spacing w:val="6"/>
          <w:sz w:val="20"/>
          <w:szCs w:val="20"/>
        </w:rPr>
        <w:t xml:space="preserve"> </w:t>
      </w:r>
      <w:r w:rsidR="00DC5E68" w:rsidRPr="005443E4">
        <w:rPr>
          <w:spacing w:val="6"/>
          <w:sz w:val="20"/>
          <w:szCs w:val="20"/>
        </w:rPr>
        <w:t xml:space="preserve">                               </w:t>
      </w:r>
    </w:p>
    <w:p w:rsidR="00DC5E68" w:rsidRPr="005443E4" w:rsidRDefault="00DC5E68" w:rsidP="00DC5E68">
      <w:pPr>
        <w:spacing w:line="281" w:lineRule="auto"/>
        <w:ind w:firstLine="709"/>
        <w:jc w:val="both"/>
        <w:rPr>
          <w:spacing w:val="6"/>
          <w:sz w:val="20"/>
          <w:szCs w:val="20"/>
        </w:rPr>
      </w:pPr>
      <w:r w:rsidRPr="005443E4">
        <w:rPr>
          <w:spacing w:val="6"/>
          <w:sz w:val="20"/>
          <w:szCs w:val="20"/>
        </w:rPr>
        <w:t xml:space="preserve">                                         </w:t>
      </w:r>
      <w:r w:rsidR="004F0BD0" w:rsidRPr="005443E4">
        <w:rPr>
          <w:spacing w:val="6"/>
          <w:sz w:val="20"/>
          <w:szCs w:val="20"/>
        </w:rPr>
        <w:t xml:space="preserve">                                         </w:t>
      </w:r>
      <w:r w:rsidR="00EB76A5" w:rsidRPr="005443E4">
        <w:rPr>
          <w:spacing w:val="6"/>
          <w:sz w:val="20"/>
          <w:szCs w:val="20"/>
        </w:rPr>
        <w:t xml:space="preserve">                                                                        </w:t>
      </w:r>
      <w:r w:rsidR="004F0BD0" w:rsidRPr="005443E4">
        <w:rPr>
          <w:spacing w:val="6"/>
          <w:sz w:val="20"/>
          <w:szCs w:val="20"/>
        </w:rPr>
        <w:t xml:space="preserve">   (</w:t>
      </w:r>
      <w:r w:rsidRPr="005443E4">
        <w:rPr>
          <w:spacing w:val="6"/>
          <w:sz w:val="20"/>
          <w:szCs w:val="20"/>
        </w:rPr>
        <w:t>руб</w:t>
      </w:r>
      <w:r w:rsidR="006E65D2" w:rsidRPr="005443E4">
        <w:rPr>
          <w:spacing w:val="6"/>
          <w:sz w:val="20"/>
          <w:szCs w:val="20"/>
        </w:rPr>
        <w:t>лей</w:t>
      </w:r>
      <w:r w:rsidRPr="005443E4">
        <w:rPr>
          <w:spacing w:val="6"/>
          <w:sz w:val="20"/>
          <w:szCs w:val="20"/>
        </w:rPr>
        <w:t>)</w:t>
      </w:r>
    </w:p>
    <w:tbl>
      <w:tblPr>
        <w:tblW w:w="11057" w:type="dxa"/>
        <w:tblInd w:w="-176" w:type="dxa"/>
        <w:tblLook w:val="04A0" w:firstRow="1" w:lastRow="0" w:firstColumn="1" w:lastColumn="0" w:noHBand="0" w:noVBand="1"/>
      </w:tblPr>
      <w:tblGrid>
        <w:gridCol w:w="2269"/>
        <w:gridCol w:w="1559"/>
        <w:gridCol w:w="1466"/>
        <w:gridCol w:w="1653"/>
        <w:gridCol w:w="1275"/>
        <w:gridCol w:w="1276"/>
        <w:gridCol w:w="1559"/>
      </w:tblGrid>
      <w:tr w:rsidR="005443E4" w:rsidRPr="005443E4" w:rsidTr="00AE3040">
        <w:trPr>
          <w:trHeight w:val="315"/>
        </w:trPr>
        <w:tc>
          <w:tcPr>
            <w:tcW w:w="226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C5E68" w:rsidRPr="005443E4" w:rsidRDefault="00DC5E68" w:rsidP="00DC5E68">
            <w:pPr>
              <w:jc w:val="center"/>
              <w:rPr>
                <w:sz w:val="20"/>
                <w:szCs w:val="20"/>
              </w:rPr>
            </w:pPr>
            <w:r w:rsidRPr="005443E4">
              <w:rPr>
                <w:sz w:val="20"/>
                <w:szCs w:val="20"/>
              </w:rPr>
              <w:t>Раздел, подраздел</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C5E68" w:rsidRPr="005443E4" w:rsidRDefault="009439B0" w:rsidP="00624227">
            <w:pPr>
              <w:jc w:val="center"/>
              <w:rPr>
                <w:sz w:val="20"/>
                <w:szCs w:val="20"/>
              </w:rPr>
            </w:pPr>
            <w:r w:rsidRPr="005443E4">
              <w:rPr>
                <w:sz w:val="20"/>
                <w:szCs w:val="20"/>
              </w:rPr>
              <w:t>Исполнено в 201</w:t>
            </w:r>
            <w:r w:rsidR="00744EB4" w:rsidRPr="005443E4">
              <w:rPr>
                <w:sz w:val="20"/>
                <w:szCs w:val="20"/>
              </w:rPr>
              <w:t xml:space="preserve">9 </w:t>
            </w:r>
            <w:r w:rsidR="00DC5E68" w:rsidRPr="005443E4">
              <w:rPr>
                <w:sz w:val="20"/>
                <w:szCs w:val="20"/>
              </w:rPr>
              <w:t>году</w:t>
            </w:r>
          </w:p>
        </w:tc>
        <w:tc>
          <w:tcPr>
            <w:tcW w:w="4394" w:type="dxa"/>
            <w:gridSpan w:val="3"/>
            <w:tcBorders>
              <w:top w:val="single" w:sz="4" w:space="0" w:color="auto"/>
              <w:left w:val="nil"/>
              <w:bottom w:val="single" w:sz="4" w:space="0" w:color="auto"/>
              <w:right w:val="single" w:sz="4" w:space="0" w:color="000000"/>
            </w:tcBorders>
            <w:shd w:val="clear" w:color="auto" w:fill="auto"/>
            <w:vAlign w:val="center"/>
            <w:hideMark/>
          </w:tcPr>
          <w:p w:rsidR="00DC5E68" w:rsidRPr="005443E4" w:rsidRDefault="00C46607" w:rsidP="00042613">
            <w:pPr>
              <w:jc w:val="center"/>
              <w:rPr>
                <w:sz w:val="20"/>
                <w:szCs w:val="20"/>
              </w:rPr>
            </w:pPr>
            <w:r w:rsidRPr="005443E4">
              <w:rPr>
                <w:sz w:val="20"/>
                <w:szCs w:val="20"/>
              </w:rPr>
              <w:t>2020</w:t>
            </w:r>
            <w:r w:rsidR="00DC5E68" w:rsidRPr="005443E4">
              <w:rPr>
                <w:sz w:val="20"/>
                <w:szCs w:val="20"/>
              </w:rPr>
              <w:t xml:space="preserve"> год</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C5E68" w:rsidRPr="005443E4" w:rsidRDefault="00DC5E68" w:rsidP="00DC5E68">
            <w:pPr>
              <w:jc w:val="center"/>
              <w:rPr>
                <w:sz w:val="18"/>
                <w:szCs w:val="20"/>
              </w:rPr>
            </w:pPr>
            <w:r w:rsidRPr="005443E4">
              <w:rPr>
                <w:sz w:val="18"/>
                <w:szCs w:val="20"/>
              </w:rPr>
              <w:t>Темп роста, %</w:t>
            </w:r>
          </w:p>
          <w:p w:rsidR="00DC5E68" w:rsidRPr="005443E4" w:rsidRDefault="003D04DD" w:rsidP="00C621A1">
            <w:pPr>
              <w:jc w:val="center"/>
              <w:rPr>
                <w:sz w:val="20"/>
                <w:szCs w:val="20"/>
              </w:rPr>
            </w:pPr>
            <w:r w:rsidRPr="005443E4">
              <w:rPr>
                <w:sz w:val="18"/>
                <w:szCs w:val="20"/>
              </w:rPr>
              <w:t>2020</w:t>
            </w:r>
            <w:r w:rsidR="00C621A1" w:rsidRPr="005443E4">
              <w:rPr>
                <w:sz w:val="18"/>
                <w:szCs w:val="20"/>
              </w:rPr>
              <w:t xml:space="preserve"> </w:t>
            </w:r>
            <w:r w:rsidR="009439B0" w:rsidRPr="005443E4">
              <w:rPr>
                <w:sz w:val="18"/>
                <w:szCs w:val="20"/>
              </w:rPr>
              <w:t>г к 201</w:t>
            </w:r>
            <w:r w:rsidRPr="005443E4">
              <w:rPr>
                <w:sz w:val="18"/>
                <w:szCs w:val="20"/>
              </w:rPr>
              <w:t>9</w:t>
            </w:r>
            <w:r w:rsidR="00DC5E68" w:rsidRPr="005443E4">
              <w:rPr>
                <w:sz w:val="18"/>
                <w:szCs w:val="20"/>
              </w:rPr>
              <w:t xml:space="preserve"> </w:t>
            </w:r>
            <w:r w:rsidR="00DC5E68" w:rsidRPr="005443E4">
              <w:rPr>
                <w:sz w:val="20"/>
                <w:szCs w:val="20"/>
              </w:rPr>
              <w:t>г</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C5E68" w:rsidRPr="005443E4" w:rsidRDefault="00DC5E68" w:rsidP="00C621A1">
            <w:pPr>
              <w:jc w:val="center"/>
              <w:rPr>
                <w:sz w:val="20"/>
                <w:szCs w:val="20"/>
              </w:rPr>
            </w:pPr>
            <w:r w:rsidRPr="005443E4">
              <w:rPr>
                <w:sz w:val="20"/>
                <w:szCs w:val="20"/>
              </w:rPr>
              <w:t>Откл</w:t>
            </w:r>
            <w:r w:rsidR="003D04DD" w:rsidRPr="005443E4">
              <w:rPr>
                <w:sz w:val="20"/>
                <w:szCs w:val="20"/>
              </w:rPr>
              <w:t xml:space="preserve">онение 2020 </w:t>
            </w:r>
            <w:r w:rsidR="00986994" w:rsidRPr="005443E4">
              <w:rPr>
                <w:sz w:val="20"/>
                <w:szCs w:val="20"/>
              </w:rPr>
              <w:t>г.</w:t>
            </w:r>
            <w:r w:rsidR="009439B0" w:rsidRPr="005443E4">
              <w:rPr>
                <w:sz w:val="20"/>
                <w:szCs w:val="20"/>
              </w:rPr>
              <w:t xml:space="preserve"> от 201</w:t>
            </w:r>
            <w:r w:rsidR="003D04DD" w:rsidRPr="005443E4">
              <w:rPr>
                <w:sz w:val="20"/>
                <w:szCs w:val="20"/>
              </w:rPr>
              <w:t>9</w:t>
            </w:r>
            <w:r w:rsidRPr="005443E4">
              <w:rPr>
                <w:sz w:val="20"/>
                <w:szCs w:val="20"/>
              </w:rPr>
              <w:t xml:space="preserve"> г</w:t>
            </w:r>
          </w:p>
        </w:tc>
      </w:tr>
      <w:tr w:rsidR="005443E4" w:rsidRPr="005443E4" w:rsidTr="00AE3040">
        <w:trPr>
          <w:trHeight w:val="598"/>
        </w:trPr>
        <w:tc>
          <w:tcPr>
            <w:tcW w:w="2269" w:type="dxa"/>
            <w:vMerge/>
            <w:tcBorders>
              <w:top w:val="single" w:sz="4" w:space="0" w:color="auto"/>
              <w:left w:val="single" w:sz="4" w:space="0" w:color="auto"/>
              <w:bottom w:val="single" w:sz="4" w:space="0" w:color="000000"/>
              <w:right w:val="single" w:sz="4" w:space="0" w:color="auto"/>
            </w:tcBorders>
            <w:vAlign w:val="center"/>
            <w:hideMark/>
          </w:tcPr>
          <w:p w:rsidR="00DC5E68" w:rsidRPr="005443E4" w:rsidRDefault="00DC5E68" w:rsidP="00DC5E68">
            <w:pPr>
              <w:rPr>
                <w:sz w:val="20"/>
                <w:szCs w:val="20"/>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DC5E68" w:rsidRPr="005443E4" w:rsidRDefault="00DC5E68" w:rsidP="00DC5E68">
            <w:pPr>
              <w:rPr>
                <w:sz w:val="20"/>
                <w:szCs w:val="20"/>
              </w:rPr>
            </w:pPr>
          </w:p>
        </w:tc>
        <w:tc>
          <w:tcPr>
            <w:tcW w:w="1466" w:type="dxa"/>
            <w:tcBorders>
              <w:top w:val="nil"/>
              <w:left w:val="nil"/>
              <w:bottom w:val="single" w:sz="4" w:space="0" w:color="auto"/>
              <w:right w:val="single" w:sz="4" w:space="0" w:color="auto"/>
            </w:tcBorders>
            <w:shd w:val="clear" w:color="auto" w:fill="auto"/>
            <w:hideMark/>
          </w:tcPr>
          <w:p w:rsidR="00DC5E68" w:rsidRPr="005443E4" w:rsidRDefault="00C46607" w:rsidP="00042613">
            <w:pPr>
              <w:jc w:val="center"/>
              <w:rPr>
                <w:sz w:val="20"/>
                <w:szCs w:val="20"/>
              </w:rPr>
            </w:pPr>
            <w:r w:rsidRPr="005443E4">
              <w:rPr>
                <w:sz w:val="20"/>
                <w:szCs w:val="20"/>
              </w:rPr>
              <w:t>Уточненный план 2020</w:t>
            </w:r>
            <w:r w:rsidR="00DC5E68" w:rsidRPr="005443E4">
              <w:rPr>
                <w:sz w:val="20"/>
                <w:szCs w:val="20"/>
              </w:rPr>
              <w:t xml:space="preserve"> года</w:t>
            </w:r>
          </w:p>
        </w:tc>
        <w:tc>
          <w:tcPr>
            <w:tcW w:w="1653" w:type="dxa"/>
            <w:tcBorders>
              <w:top w:val="nil"/>
              <w:left w:val="nil"/>
              <w:bottom w:val="single" w:sz="4" w:space="0" w:color="auto"/>
              <w:right w:val="single" w:sz="4" w:space="0" w:color="auto"/>
            </w:tcBorders>
            <w:shd w:val="clear" w:color="auto" w:fill="auto"/>
            <w:hideMark/>
          </w:tcPr>
          <w:p w:rsidR="00DC5E68" w:rsidRPr="005443E4" w:rsidRDefault="00C46607" w:rsidP="00042613">
            <w:pPr>
              <w:jc w:val="center"/>
              <w:rPr>
                <w:sz w:val="20"/>
                <w:szCs w:val="20"/>
              </w:rPr>
            </w:pPr>
            <w:r w:rsidRPr="005443E4">
              <w:rPr>
                <w:sz w:val="20"/>
                <w:szCs w:val="20"/>
              </w:rPr>
              <w:t>Исполнено в 2020</w:t>
            </w:r>
            <w:r w:rsidR="00DC5E68" w:rsidRPr="005443E4">
              <w:rPr>
                <w:sz w:val="20"/>
                <w:szCs w:val="20"/>
              </w:rPr>
              <w:t xml:space="preserve"> году</w:t>
            </w:r>
          </w:p>
        </w:tc>
        <w:tc>
          <w:tcPr>
            <w:tcW w:w="1275" w:type="dxa"/>
            <w:tcBorders>
              <w:top w:val="nil"/>
              <w:left w:val="nil"/>
              <w:bottom w:val="single" w:sz="4" w:space="0" w:color="auto"/>
              <w:right w:val="single" w:sz="4" w:space="0" w:color="auto"/>
            </w:tcBorders>
            <w:shd w:val="clear" w:color="auto" w:fill="auto"/>
            <w:hideMark/>
          </w:tcPr>
          <w:p w:rsidR="00DC5E68" w:rsidRPr="005443E4" w:rsidRDefault="00DC5E68" w:rsidP="00DC5E68">
            <w:pPr>
              <w:jc w:val="center"/>
              <w:rPr>
                <w:sz w:val="20"/>
                <w:szCs w:val="20"/>
              </w:rPr>
            </w:pPr>
            <w:r w:rsidRPr="005443E4">
              <w:rPr>
                <w:sz w:val="20"/>
                <w:szCs w:val="20"/>
              </w:rPr>
              <w:t>Процент исполнения</w:t>
            </w: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DC5E68" w:rsidRPr="005443E4" w:rsidRDefault="00DC5E68" w:rsidP="00DC5E68">
            <w:pPr>
              <w:rPr>
                <w:sz w:val="20"/>
                <w:szCs w:val="20"/>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DC5E68" w:rsidRPr="005443E4" w:rsidRDefault="00DC5E68" w:rsidP="00DC5E68">
            <w:pPr>
              <w:rPr>
                <w:sz w:val="20"/>
                <w:szCs w:val="20"/>
              </w:rPr>
            </w:pPr>
          </w:p>
        </w:tc>
      </w:tr>
      <w:tr w:rsidR="005443E4" w:rsidRPr="005443E4" w:rsidTr="00AE3040">
        <w:trPr>
          <w:trHeight w:val="118"/>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744EB4" w:rsidRPr="005443E4" w:rsidRDefault="00744EB4" w:rsidP="00DC5E68">
            <w:pPr>
              <w:jc w:val="center"/>
              <w:rPr>
                <w:sz w:val="20"/>
                <w:szCs w:val="20"/>
              </w:rPr>
            </w:pPr>
            <w:r w:rsidRPr="005443E4">
              <w:rPr>
                <w:sz w:val="20"/>
                <w:szCs w:val="20"/>
              </w:rPr>
              <w:t>0701</w:t>
            </w:r>
          </w:p>
        </w:tc>
        <w:tc>
          <w:tcPr>
            <w:tcW w:w="1559" w:type="dxa"/>
            <w:tcBorders>
              <w:top w:val="nil"/>
              <w:left w:val="nil"/>
              <w:bottom w:val="single" w:sz="4" w:space="0" w:color="auto"/>
              <w:right w:val="single" w:sz="4" w:space="0" w:color="auto"/>
            </w:tcBorders>
            <w:shd w:val="clear" w:color="auto" w:fill="auto"/>
            <w:vAlign w:val="center"/>
          </w:tcPr>
          <w:p w:rsidR="00744EB4" w:rsidRPr="005443E4" w:rsidRDefault="00744EB4" w:rsidP="00FD773B">
            <w:pPr>
              <w:jc w:val="center"/>
              <w:rPr>
                <w:sz w:val="20"/>
                <w:szCs w:val="20"/>
              </w:rPr>
            </w:pPr>
            <w:r w:rsidRPr="005443E4">
              <w:rPr>
                <w:sz w:val="20"/>
                <w:szCs w:val="20"/>
              </w:rPr>
              <w:t>71 391 019,46</w:t>
            </w:r>
          </w:p>
        </w:tc>
        <w:tc>
          <w:tcPr>
            <w:tcW w:w="1466" w:type="dxa"/>
            <w:tcBorders>
              <w:top w:val="nil"/>
              <w:left w:val="nil"/>
              <w:bottom w:val="single" w:sz="4" w:space="0" w:color="auto"/>
              <w:right w:val="single" w:sz="4" w:space="0" w:color="auto"/>
            </w:tcBorders>
            <w:shd w:val="clear" w:color="auto" w:fill="auto"/>
            <w:vAlign w:val="center"/>
          </w:tcPr>
          <w:p w:rsidR="00744EB4" w:rsidRPr="005443E4" w:rsidRDefault="00B54A74" w:rsidP="00DC5E68">
            <w:pPr>
              <w:jc w:val="center"/>
              <w:rPr>
                <w:sz w:val="20"/>
                <w:szCs w:val="20"/>
              </w:rPr>
            </w:pPr>
            <w:r w:rsidRPr="005443E4">
              <w:rPr>
                <w:sz w:val="20"/>
                <w:szCs w:val="20"/>
              </w:rPr>
              <w:t>72 494 621,42</w:t>
            </w:r>
          </w:p>
        </w:tc>
        <w:tc>
          <w:tcPr>
            <w:tcW w:w="1653" w:type="dxa"/>
            <w:tcBorders>
              <w:top w:val="nil"/>
              <w:left w:val="nil"/>
              <w:bottom w:val="single" w:sz="4" w:space="0" w:color="auto"/>
              <w:right w:val="single" w:sz="4" w:space="0" w:color="auto"/>
            </w:tcBorders>
            <w:shd w:val="clear" w:color="auto" w:fill="auto"/>
            <w:vAlign w:val="center"/>
          </w:tcPr>
          <w:p w:rsidR="00744EB4" w:rsidRPr="005443E4" w:rsidRDefault="00744EB4" w:rsidP="006A5257">
            <w:pPr>
              <w:jc w:val="center"/>
              <w:rPr>
                <w:sz w:val="20"/>
                <w:szCs w:val="20"/>
              </w:rPr>
            </w:pPr>
            <w:r w:rsidRPr="005443E4">
              <w:rPr>
                <w:sz w:val="20"/>
                <w:szCs w:val="20"/>
              </w:rPr>
              <w:t>71</w:t>
            </w:r>
            <w:r w:rsidR="006A5257" w:rsidRPr="005443E4">
              <w:rPr>
                <w:sz w:val="20"/>
                <w:szCs w:val="20"/>
              </w:rPr>
              <w:t> 979 579,33</w:t>
            </w:r>
          </w:p>
        </w:tc>
        <w:tc>
          <w:tcPr>
            <w:tcW w:w="1275" w:type="dxa"/>
            <w:tcBorders>
              <w:top w:val="nil"/>
              <w:left w:val="nil"/>
              <w:bottom w:val="single" w:sz="4" w:space="0" w:color="auto"/>
              <w:right w:val="single" w:sz="4" w:space="0" w:color="auto"/>
            </w:tcBorders>
            <w:shd w:val="clear" w:color="auto" w:fill="auto"/>
            <w:vAlign w:val="center"/>
          </w:tcPr>
          <w:p w:rsidR="00744EB4" w:rsidRPr="005443E4" w:rsidRDefault="009436D0" w:rsidP="00DC5E68">
            <w:pPr>
              <w:jc w:val="center"/>
              <w:rPr>
                <w:sz w:val="20"/>
                <w:szCs w:val="20"/>
              </w:rPr>
            </w:pPr>
            <w:r w:rsidRPr="005443E4">
              <w:rPr>
                <w:sz w:val="20"/>
                <w:szCs w:val="20"/>
              </w:rPr>
              <w:t>99,3</w:t>
            </w:r>
          </w:p>
        </w:tc>
        <w:tc>
          <w:tcPr>
            <w:tcW w:w="1276" w:type="dxa"/>
            <w:tcBorders>
              <w:top w:val="nil"/>
              <w:left w:val="nil"/>
              <w:bottom w:val="single" w:sz="4" w:space="0" w:color="auto"/>
              <w:right w:val="single" w:sz="4" w:space="0" w:color="auto"/>
            </w:tcBorders>
            <w:shd w:val="clear" w:color="auto" w:fill="auto"/>
            <w:vAlign w:val="center"/>
          </w:tcPr>
          <w:p w:rsidR="00744EB4" w:rsidRPr="005443E4" w:rsidRDefault="009436D0" w:rsidP="00DC5E68">
            <w:pPr>
              <w:jc w:val="center"/>
              <w:rPr>
                <w:sz w:val="20"/>
                <w:szCs w:val="20"/>
              </w:rPr>
            </w:pPr>
            <w:r w:rsidRPr="005443E4">
              <w:rPr>
                <w:sz w:val="20"/>
                <w:szCs w:val="20"/>
              </w:rPr>
              <w:t>100,8</w:t>
            </w:r>
          </w:p>
        </w:tc>
        <w:tc>
          <w:tcPr>
            <w:tcW w:w="1559" w:type="dxa"/>
            <w:tcBorders>
              <w:top w:val="nil"/>
              <w:left w:val="nil"/>
              <w:bottom w:val="single" w:sz="4" w:space="0" w:color="auto"/>
              <w:right w:val="single" w:sz="4" w:space="0" w:color="auto"/>
            </w:tcBorders>
            <w:shd w:val="clear" w:color="auto" w:fill="auto"/>
            <w:noWrap/>
            <w:vAlign w:val="center"/>
          </w:tcPr>
          <w:p w:rsidR="00744EB4" w:rsidRPr="005443E4" w:rsidRDefault="00147E7D" w:rsidP="00DC5E68">
            <w:pPr>
              <w:jc w:val="center"/>
              <w:rPr>
                <w:sz w:val="20"/>
                <w:szCs w:val="20"/>
              </w:rPr>
            </w:pPr>
            <w:r w:rsidRPr="005443E4">
              <w:rPr>
                <w:sz w:val="20"/>
                <w:szCs w:val="20"/>
              </w:rPr>
              <w:t>588 559,87</w:t>
            </w:r>
          </w:p>
        </w:tc>
      </w:tr>
      <w:tr w:rsidR="005443E4" w:rsidRPr="005443E4" w:rsidTr="00AE3040">
        <w:trPr>
          <w:trHeight w:val="78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744EB4" w:rsidRPr="005443E4" w:rsidRDefault="00744EB4" w:rsidP="00DC5E68">
            <w:pPr>
              <w:rPr>
                <w:sz w:val="20"/>
                <w:szCs w:val="20"/>
              </w:rPr>
            </w:pPr>
            <w:r w:rsidRPr="005443E4">
              <w:rPr>
                <w:sz w:val="20"/>
                <w:szCs w:val="20"/>
              </w:rPr>
              <w:t>в том числе за счет целевых субсидий, субвенций из областного бюджета</w:t>
            </w:r>
          </w:p>
        </w:tc>
        <w:tc>
          <w:tcPr>
            <w:tcW w:w="1559" w:type="dxa"/>
            <w:tcBorders>
              <w:top w:val="nil"/>
              <w:left w:val="nil"/>
              <w:bottom w:val="single" w:sz="4" w:space="0" w:color="auto"/>
              <w:right w:val="single" w:sz="4" w:space="0" w:color="auto"/>
            </w:tcBorders>
            <w:shd w:val="clear" w:color="auto" w:fill="auto"/>
            <w:vAlign w:val="center"/>
          </w:tcPr>
          <w:p w:rsidR="00744EB4" w:rsidRPr="005443E4" w:rsidRDefault="00744EB4" w:rsidP="00FD773B">
            <w:pPr>
              <w:jc w:val="center"/>
              <w:rPr>
                <w:sz w:val="20"/>
                <w:szCs w:val="20"/>
              </w:rPr>
            </w:pPr>
            <w:r w:rsidRPr="005443E4">
              <w:rPr>
                <w:sz w:val="20"/>
                <w:szCs w:val="20"/>
              </w:rPr>
              <w:t>58 931 683,09</w:t>
            </w:r>
          </w:p>
        </w:tc>
        <w:tc>
          <w:tcPr>
            <w:tcW w:w="1466" w:type="dxa"/>
            <w:tcBorders>
              <w:top w:val="nil"/>
              <w:left w:val="nil"/>
              <w:bottom w:val="single" w:sz="4" w:space="0" w:color="auto"/>
              <w:right w:val="single" w:sz="4" w:space="0" w:color="auto"/>
            </w:tcBorders>
            <w:shd w:val="clear" w:color="auto" w:fill="auto"/>
            <w:vAlign w:val="center"/>
          </w:tcPr>
          <w:p w:rsidR="00744EB4" w:rsidRPr="005443E4" w:rsidRDefault="00B54A74" w:rsidP="00D00EC2">
            <w:pPr>
              <w:jc w:val="center"/>
              <w:rPr>
                <w:sz w:val="20"/>
                <w:szCs w:val="20"/>
              </w:rPr>
            </w:pPr>
            <w:r w:rsidRPr="005443E4">
              <w:rPr>
                <w:sz w:val="20"/>
                <w:szCs w:val="20"/>
              </w:rPr>
              <w:t>62 175 760,43</w:t>
            </w:r>
          </w:p>
        </w:tc>
        <w:tc>
          <w:tcPr>
            <w:tcW w:w="1653" w:type="dxa"/>
            <w:tcBorders>
              <w:top w:val="nil"/>
              <w:left w:val="nil"/>
              <w:bottom w:val="single" w:sz="4" w:space="0" w:color="auto"/>
              <w:right w:val="single" w:sz="4" w:space="0" w:color="auto"/>
            </w:tcBorders>
            <w:shd w:val="clear" w:color="auto" w:fill="auto"/>
            <w:vAlign w:val="center"/>
          </w:tcPr>
          <w:p w:rsidR="00744EB4" w:rsidRPr="005443E4" w:rsidRDefault="006A5257" w:rsidP="00D00EC2">
            <w:pPr>
              <w:jc w:val="center"/>
              <w:rPr>
                <w:sz w:val="20"/>
                <w:szCs w:val="20"/>
              </w:rPr>
            </w:pPr>
            <w:r w:rsidRPr="005443E4">
              <w:rPr>
                <w:sz w:val="20"/>
                <w:szCs w:val="20"/>
              </w:rPr>
              <w:t>62 175 760,43</w:t>
            </w:r>
          </w:p>
        </w:tc>
        <w:tc>
          <w:tcPr>
            <w:tcW w:w="1275" w:type="dxa"/>
            <w:tcBorders>
              <w:top w:val="nil"/>
              <w:left w:val="nil"/>
              <w:bottom w:val="single" w:sz="4" w:space="0" w:color="auto"/>
              <w:right w:val="single" w:sz="4" w:space="0" w:color="auto"/>
            </w:tcBorders>
            <w:shd w:val="clear" w:color="auto" w:fill="auto"/>
            <w:vAlign w:val="center"/>
          </w:tcPr>
          <w:p w:rsidR="00744EB4" w:rsidRPr="005443E4" w:rsidRDefault="009436D0" w:rsidP="00954F39">
            <w:pPr>
              <w:jc w:val="center"/>
              <w:rPr>
                <w:sz w:val="20"/>
                <w:szCs w:val="20"/>
              </w:rPr>
            </w:pPr>
            <w:r w:rsidRPr="005443E4">
              <w:rPr>
                <w:sz w:val="20"/>
                <w:szCs w:val="20"/>
              </w:rPr>
              <w:t>100,0</w:t>
            </w:r>
          </w:p>
        </w:tc>
        <w:tc>
          <w:tcPr>
            <w:tcW w:w="1276" w:type="dxa"/>
            <w:tcBorders>
              <w:top w:val="nil"/>
              <w:left w:val="nil"/>
              <w:bottom w:val="single" w:sz="4" w:space="0" w:color="auto"/>
              <w:right w:val="single" w:sz="4" w:space="0" w:color="auto"/>
            </w:tcBorders>
            <w:shd w:val="clear" w:color="auto" w:fill="auto"/>
            <w:vAlign w:val="center"/>
          </w:tcPr>
          <w:p w:rsidR="00744EB4" w:rsidRPr="005443E4" w:rsidRDefault="009436D0" w:rsidP="00C621A1">
            <w:pPr>
              <w:jc w:val="center"/>
              <w:rPr>
                <w:sz w:val="20"/>
                <w:szCs w:val="20"/>
              </w:rPr>
            </w:pPr>
            <w:r w:rsidRPr="005443E4">
              <w:rPr>
                <w:sz w:val="20"/>
                <w:szCs w:val="20"/>
              </w:rPr>
              <w:t>105,5</w:t>
            </w:r>
          </w:p>
        </w:tc>
        <w:tc>
          <w:tcPr>
            <w:tcW w:w="1559" w:type="dxa"/>
            <w:tcBorders>
              <w:top w:val="nil"/>
              <w:left w:val="nil"/>
              <w:bottom w:val="single" w:sz="4" w:space="0" w:color="auto"/>
              <w:right w:val="single" w:sz="4" w:space="0" w:color="auto"/>
            </w:tcBorders>
            <w:shd w:val="clear" w:color="auto" w:fill="auto"/>
            <w:noWrap/>
            <w:vAlign w:val="center"/>
          </w:tcPr>
          <w:p w:rsidR="00744EB4" w:rsidRPr="005443E4" w:rsidRDefault="00147E7D" w:rsidP="007D4025">
            <w:pPr>
              <w:jc w:val="center"/>
              <w:rPr>
                <w:sz w:val="20"/>
                <w:szCs w:val="20"/>
              </w:rPr>
            </w:pPr>
            <w:r w:rsidRPr="005443E4">
              <w:rPr>
                <w:sz w:val="20"/>
                <w:szCs w:val="20"/>
              </w:rPr>
              <w:t>3 244 077,34</w:t>
            </w:r>
          </w:p>
        </w:tc>
      </w:tr>
      <w:tr w:rsidR="005443E4" w:rsidRPr="005443E4" w:rsidTr="00AE3040">
        <w:trPr>
          <w:trHeight w:val="57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744EB4" w:rsidRPr="005443E4" w:rsidRDefault="00744EB4" w:rsidP="00DC5E68">
            <w:pPr>
              <w:rPr>
                <w:sz w:val="20"/>
                <w:szCs w:val="20"/>
              </w:rPr>
            </w:pPr>
            <w:r w:rsidRPr="005443E4">
              <w:rPr>
                <w:sz w:val="20"/>
                <w:szCs w:val="20"/>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744EB4" w:rsidRPr="005443E4" w:rsidRDefault="000F0FFC" w:rsidP="00FD773B">
            <w:pPr>
              <w:jc w:val="center"/>
              <w:rPr>
                <w:sz w:val="20"/>
                <w:szCs w:val="20"/>
              </w:rPr>
            </w:pPr>
            <w:r w:rsidRPr="005443E4">
              <w:rPr>
                <w:sz w:val="20"/>
                <w:szCs w:val="20"/>
              </w:rPr>
              <w:t>12 459 336,37</w:t>
            </w:r>
          </w:p>
        </w:tc>
        <w:tc>
          <w:tcPr>
            <w:tcW w:w="1466" w:type="dxa"/>
            <w:tcBorders>
              <w:top w:val="nil"/>
              <w:left w:val="nil"/>
              <w:bottom w:val="single" w:sz="4" w:space="0" w:color="auto"/>
              <w:right w:val="single" w:sz="4" w:space="0" w:color="auto"/>
            </w:tcBorders>
            <w:shd w:val="clear" w:color="auto" w:fill="auto"/>
            <w:vAlign w:val="center"/>
          </w:tcPr>
          <w:p w:rsidR="00744EB4" w:rsidRPr="005443E4" w:rsidRDefault="00B54A74" w:rsidP="00DC5E68">
            <w:pPr>
              <w:jc w:val="center"/>
              <w:rPr>
                <w:sz w:val="20"/>
                <w:szCs w:val="20"/>
              </w:rPr>
            </w:pPr>
            <w:r w:rsidRPr="005443E4">
              <w:rPr>
                <w:sz w:val="20"/>
                <w:szCs w:val="20"/>
              </w:rPr>
              <w:t>10 318 860,99</w:t>
            </w:r>
          </w:p>
        </w:tc>
        <w:tc>
          <w:tcPr>
            <w:tcW w:w="1653" w:type="dxa"/>
            <w:tcBorders>
              <w:top w:val="nil"/>
              <w:left w:val="nil"/>
              <w:bottom w:val="single" w:sz="4" w:space="0" w:color="auto"/>
              <w:right w:val="single" w:sz="4" w:space="0" w:color="auto"/>
            </w:tcBorders>
            <w:shd w:val="clear" w:color="auto" w:fill="auto"/>
            <w:vAlign w:val="center"/>
          </w:tcPr>
          <w:p w:rsidR="00744EB4" w:rsidRPr="005443E4" w:rsidRDefault="006A5257" w:rsidP="00DC5E68">
            <w:pPr>
              <w:jc w:val="center"/>
              <w:rPr>
                <w:sz w:val="20"/>
                <w:szCs w:val="20"/>
              </w:rPr>
            </w:pPr>
            <w:r w:rsidRPr="005443E4">
              <w:rPr>
                <w:sz w:val="20"/>
                <w:szCs w:val="20"/>
              </w:rPr>
              <w:t>9 803 818,90</w:t>
            </w:r>
          </w:p>
        </w:tc>
        <w:tc>
          <w:tcPr>
            <w:tcW w:w="1275" w:type="dxa"/>
            <w:tcBorders>
              <w:top w:val="nil"/>
              <w:left w:val="nil"/>
              <w:bottom w:val="single" w:sz="4" w:space="0" w:color="auto"/>
              <w:right w:val="single" w:sz="4" w:space="0" w:color="auto"/>
            </w:tcBorders>
            <w:shd w:val="clear" w:color="auto" w:fill="auto"/>
            <w:vAlign w:val="center"/>
          </w:tcPr>
          <w:p w:rsidR="00744EB4" w:rsidRPr="005443E4" w:rsidRDefault="009436D0" w:rsidP="00F9283B">
            <w:pPr>
              <w:jc w:val="center"/>
              <w:rPr>
                <w:sz w:val="20"/>
                <w:szCs w:val="20"/>
              </w:rPr>
            </w:pPr>
            <w:r w:rsidRPr="005443E4">
              <w:rPr>
                <w:sz w:val="20"/>
                <w:szCs w:val="20"/>
              </w:rPr>
              <w:t>95,0</w:t>
            </w:r>
          </w:p>
        </w:tc>
        <w:tc>
          <w:tcPr>
            <w:tcW w:w="1276" w:type="dxa"/>
            <w:tcBorders>
              <w:top w:val="nil"/>
              <w:left w:val="nil"/>
              <w:bottom w:val="single" w:sz="4" w:space="0" w:color="auto"/>
              <w:right w:val="single" w:sz="4" w:space="0" w:color="auto"/>
            </w:tcBorders>
            <w:shd w:val="clear" w:color="auto" w:fill="auto"/>
            <w:vAlign w:val="center"/>
          </w:tcPr>
          <w:p w:rsidR="00744EB4" w:rsidRPr="005443E4" w:rsidRDefault="009436D0" w:rsidP="00DC5E68">
            <w:pPr>
              <w:jc w:val="center"/>
              <w:rPr>
                <w:sz w:val="20"/>
                <w:szCs w:val="20"/>
              </w:rPr>
            </w:pPr>
            <w:r w:rsidRPr="005443E4">
              <w:rPr>
                <w:sz w:val="20"/>
                <w:szCs w:val="20"/>
              </w:rPr>
              <w:t>78,7</w:t>
            </w:r>
          </w:p>
        </w:tc>
        <w:tc>
          <w:tcPr>
            <w:tcW w:w="1559" w:type="dxa"/>
            <w:tcBorders>
              <w:top w:val="nil"/>
              <w:left w:val="nil"/>
              <w:bottom w:val="single" w:sz="4" w:space="0" w:color="auto"/>
              <w:right w:val="single" w:sz="4" w:space="0" w:color="auto"/>
            </w:tcBorders>
            <w:shd w:val="clear" w:color="auto" w:fill="auto"/>
            <w:noWrap/>
            <w:vAlign w:val="center"/>
          </w:tcPr>
          <w:p w:rsidR="00744EB4" w:rsidRPr="005443E4" w:rsidRDefault="000F0FFC" w:rsidP="007D4025">
            <w:pPr>
              <w:jc w:val="center"/>
              <w:rPr>
                <w:sz w:val="20"/>
                <w:szCs w:val="20"/>
              </w:rPr>
            </w:pPr>
            <w:r w:rsidRPr="005443E4">
              <w:rPr>
                <w:sz w:val="20"/>
                <w:szCs w:val="20"/>
              </w:rPr>
              <w:t>-2 655 517,47</w:t>
            </w:r>
          </w:p>
        </w:tc>
      </w:tr>
      <w:tr w:rsidR="005443E4" w:rsidRPr="005443E4" w:rsidTr="00AE3040">
        <w:trPr>
          <w:trHeight w:val="6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744EB4" w:rsidRPr="005443E4" w:rsidRDefault="00744EB4" w:rsidP="00DC5E68">
            <w:pPr>
              <w:jc w:val="center"/>
              <w:rPr>
                <w:sz w:val="20"/>
                <w:szCs w:val="20"/>
              </w:rPr>
            </w:pPr>
            <w:r w:rsidRPr="005443E4">
              <w:rPr>
                <w:sz w:val="20"/>
                <w:szCs w:val="20"/>
              </w:rPr>
              <w:lastRenderedPageBreak/>
              <w:t>0702</w:t>
            </w:r>
          </w:p>
        </w:tc>
        <w:tc>
          <w:tcPr>
            <w:tcW w:w="1559" w:type="dxa"/>
            <w:tcBorders>
              <w:top w:val="nil"/>
              <w:left w:val="nil"/>
              <w:bottom w:val="single" w:sz="4" w:space="0" w:color="auto"/>
              <w:right w:val="single" w:sz="4" w:space="0" w:color="auto"/>
            </w:tcBorders>
            <w:shd w:val="clear" w:color="auto" w:fill="auto"/>
            <w:vAlign w:val="center"/>
          </w:tcPr>
          <w:p w:rsidR="00744EB4" w:rsidRPr="005443E4" w:rsidRDefault="00744EB4" w:rsidP="00FD773B">
            <w:pPr>
              <w:jc w:val="center"/>
              <w:rPr>
                <w:sz w:val="20"/>
                <w:szCs w:val="20"/>
              </w:rPr>
            </w:pPr>
            <w:r w:rsidRPr="005443E4">
              <w:rPr>
                <w:sz w:val="20"/>
                <w:szCs w:val="20"/>
              </w:rPr>
              <w:t>145 764 049,92</w:t>
            </w:r>
          </w:p>
        </w:tc>
        <w:tc>
          <w:tcPr>
            <w:tcW w:w="1466" w:type="dxa"/>
            <w:tcBorders>
              <w:top w:val="nil"/>
              <w:left w:val="nil"/>
              <w:bottom w:val="single" w:sz="4" w:space="0" w:color="auto"/>
              <w:right w:val="single" w:sz="4" w:space="0" w:color="auto"/>
            </w:tcBorders>
            <w:shd w:val="clear" w:color="auto" w:fill="auto"/>
            <w:vAlign w:val="center"/>
          </w:tcPr>
          <w:p w:rsidR="00744EB4" w:rsidRPr="005443E4" w:rsidRDefault="00EF15B2" w:rsidP="00DC5E68">
            <w:pPr>
              <w:jc w:val="center"/>
              <w:rPr>
                <w:sz w:val="20"/>
                <w:szCs w:val="20"/>
              </w:rPr>
            </w:pPr>
            <w:r w:rsidRPr="005443E4">
              <w:rPr>
                <w:sz w:val="20"/>
                <w:szCs w:val="20"/>
              </w:rPr>
              <w:t>171 273 029,79</w:t>
            </w:r>
          </w:p>
        </w:tc>
        <w:tc>
          <w:tcPr>
            <w:tcW w:w="1653" w:type="dxa"/>
            <w:tcBorders>
              <w:top w:val="nil"/>
              <w:left w:val="nil"/>
              <w:bottom w:val="single" w:sz="4" w:space="0" w:color="auto"/>
              <w:right w:val="single" w:sz="4" w:space="0" w:color="auto"/>
            </w:tcBorders>
            <w:shd w:val="clear" w:color="auto" w:fill="auto"/>
            <w:vAlign w:val="center"/>
          </w:tcPr>
          <w:p w:rsidR="00744EB4" w:rsidRPr="005443E4" w:rsidRDefault="00F35E03" w:rsidP="00DC5E68">
            <w:pPr>
              <w:jc w:val="center"/>
              <w:rPr>
                <w:sz w:val="20"/>
                <w:szCs w:val="20"/>
              </w:rPr>
            </w:pPr>
            <w:r w:rsidRPr="005443E4">
              <w:rPr>
                <w:sz w:val="20"/>
                <w:szCs w:val="20"/>
              </w:rPr>
              <w:t>169 107 386,40</w:t>
            </w:r>
          </w:p>
        </w:tc>
        <w:tc>
          <w:tcPr>
            <w:tcW w:w="1275" w:type="dxa"/>
            <w:tcBorders>
              <w:top w:val="nil"/>
              <w:left w:val="nil"/>
              <w:bottom w:val="single" w:sz="4" w:space="0" w:color="auto"/>
              <w:right w:val="single" w:sz="4" w:space="0" w:color="auto"/>
            </w:tcBorders>
            <w:shd w:val="clear" w:color="auto" w:fill="auto"/>
            <w:vAlign w:val="center"/>
          </w:tcPr>
          <w:p w:rsidR="00744EB4" w:rsidRPr="005443E4" w:rsidRDefault="00EF15B2" w:rsidP="00DC5E68">
            <w:pPr>
              <w:jc w:val="center"/>
              <w:rPr>
                <w:sz w:val="20"/>
                <w:szCs w:val="20"/>
              </w:rPr>
            </w:pPr>
            <w:r w:rsidRPr="005443E4">
              <w:rPr>
                <w:sz w:val="20"/>
                <w:szCs w:val="20"/>
              </w:rPr>
              <w:t>98,7</w:t>
            </w:r>
          </w:p>
        </w:tc>
        <w:tc>
          <w:tcPr>
            <w:tcW w:w="1276" w:type="dxa"/>
            <w:tcBorders>
              <w:top w:val="nil"/>
              <w:left w:val="nil"/>
              <w:bottom w:val="single" w:sz="4" w:space="0" w:color="auto"/>
              <w:right w:val="single" w:sz="4" w:space="0" w:color="auto"/>
            </w:tcBorders>
            <w:shd w:val="clear" w:color="auto" w:fill="auto"/>
            <w:vAlign w:val="center"/>
          </w:tcPr>
          <w:p w:rsidR="00744EB4" w:rsidRPr="005443E4" w:rsidRDefault="00EF15B2" w:rsidP="00DC5E68">
            <w:pPr>
              <w:jc w:val="center"/>
              <w:rPr>
                <w:sz w:val="20"/>
                <w:szCs w:val="20"/>
              </w:rPr>
            </w:pPr>
            <w:r w:rsidRPr="005443E4">
              <w:rPr>
                <w:sz w:val="20"/>
                <w:szCs w:val="20"/>
              </w:rPr>
              <w:t>116,0</w:t>
            </w:r>
          </w:p>
        </w:tc>
        <w:tc>
          <w:tcPr>
            <w:tcW w:w="1559" w:type="dxa"/>
            <w:tcBorders>
              <w:top w:val="nil"/>
              <w:left w:val="nil"/>
              <w:bottom w:val="single" w:sz="4" w:space="0" w:color="auto"/>
              <w:right w:val="single" w:sz="4" w:space="0" w:color="auto"/>
            </w:tcBorders>
            <w:shd w:val="clear" w:color="auto" w:fill="auto"/>
            <w:noWrap/>
            <w:vAlign w:val="center"/>
          </w:tcPr>
          <w:p w:rsidR="00744EB4" w:rsidRPr="005443E4" w:rsidRDefault="00EF15B2" w:rsidP="00C621A1">
            <w:pPr>
              <w:jc w:val="center"/>
              <w:rPr>
                <w:sz w:val="20"/>
                <w:szCs w:val="20"/>
              </w:rPr>
            </w:pPr>
            <w:r w:rsidRPr="005443E4">
              <w:rPr>
                <w:sz w:val="20"/>
                <w:szCs w:val="20"/>
              </w:rPr>
              <w:t>23 343 336,48</w:t>
            </w:r>
          </w:p>
        </w:tc>
      </w:tr>
      <w:tr w:rsidR="005443E4" w:rsidRPr="005443E4" w:rsidTr="00AE3040">
        <w:trPr>
          <w:trHeight w:val="79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744EB4" w:rsidRPr="005443E4" w:rsidRDefault="00744EB4" w:rsidP="00DC5E68">
            <w:pPr>
              <w:rPr>
                <w:sz w:val="20"/>
                <w:szCs w:val="20"/>
              </w:rPr>
            </w:pPr>
            <w:r w:rsidRPr="005443E4">
              <w:rPr>
                <w:sz w:val="20"/>
                <w:szCs w:val="20"/>
              </w:rPr>
              <w:t>в том числе за счет целевых субсидий, субвенций из областного и федерального бюджетов</w:t>
            </w:r>
          </w:p>
        </w:tc>
        <w:tc>
          <w:tcPr>
            <w:tcW w:w="1559" w:type="dxa"/>
            <w:tcBorders>
              <w:top w:val="nil"/>
              <w:left w:val="nil"/>
              <w:bottom w:val="single" w:sz="4" w:space="0" w:color="auto"/>
              <w:right w:val="single" w:sz="4" w:space="0" w:color="auto"/>
            </w:tcBorders>
            <w:shd w:val="clear" w:color="auto" w:fill="auto"/>
            <w:vAlign w:val="center"/>
          </w:tcPr>
          <w:p w:rsidR="00744EB4" w:rsidRPr="005443E4" w:rsidRDefault="00744EB4" w:rsidP="00FD773B">
            <w:pPr>
              <w:jc w:val="center"/>
              <w:rPr>
                <w:sz w:val="20"/>
                <w:szCs w:val="20"/>
              </w:rPr>
            </w:pPr>
            <w:r w:rsidRPr="005443E4">
              <w:rPr>
                <w:sz w:val="20"/>
                <w:szCs w:val="20"/>
              </w:rPr>
              <w:t>115 179 527,54</w:t>
            </w:r>
          </w:p>
        </w:tc>
        <w:tc>
          <w:tcPr>
            <w:tcW w:w="1466" w:type="dxa"/>
            <w:tcBorders>
              <w:top w:val="nil"/>
              <w:left w:val="nil"/>
              <w:bottom w:val="single" w:sz="4" w:space="0" w:color="auto"/>
              <w:right w:val="single" w:sz="4" w:space="0" w:color="auto"/>
            </w:tcBorders>
            <w:shd w:val="clear" w:color="auto" w:fill="auto"/>
            <w:vAlign w:val="center"/>
          </w:tcPr>
          <w:p w:rsidR="00744EB4" w:rsidRPr="005443E4" w:rsidRDefault="00EF15B2" w:rsidP="00DC5E68">
            <w:pPr>
              <w:jc w:val="center"/>
              <w:rPr>
                <w:sz w:val="20"/>
                <w:szCs w:val="20"/>
              </w:rPr>
            </w:pPr>
            <w:r w:rsidRPr="005443E4">
              <w:rPr>
                <w:sz w:val="20"/>
                <w:szCs w:val="20"/>
              </w:rPr>
              <w:t>140 703 599,35</w:t>
            </w:r>
          </w:p>
        </w:tc>
        <w:tc>
          <w:tcPr>
            <w:tcW w:w="1653" w:type="dxa"/>
            <w:tcBorders>
              <w:top w:val="nil"/>
              <w:left w:val="nil"/>
              <w:bottom w:val="single" w:sz="4" w:space="0" w:color="auto"/>
              <w:right w:val="single" w:sz="4" w:space="0" w:color="auto"/>
            </w:tcBorders>
            <w:shd w:val="clear" w:color="auto" w:fill="auto"/>
            <w:vAlign w:val="center"/>
          </w:tcPr>
          <w:p w:rsidR="00744EB4" w:rsidRPr="005443E4" w:rsidRDefault="00F35E03" w:rsidP="00DC5E68">
            <w:pPr>
              <w:jc w:val="center"/>
              <w:rPr>
                <w:sz w:val="20"/>
                <w:szCs w:val="20"/>
              </w:rPr>
            </w:pPr>
            <w:r w:rsidRPr="005443E4">
              <w:rPr>
                <w:sz w:val="20"/>
                <w:szCs w:val="20"/>
              </w:rPr>
              <w:t>139 876 240,81</w:t>
            </w:r>
          </w:p>
        </w:tc>
        <w:tc>
          <w:tcPr>
            <w:tcW w:w="1275" w:type="dxa"/>
            <w:tcBorders>
              <w:top w:val="nil"/>
              <w:left w:val="nil"/>
              <w:bottom w:val="single" w:sz="4" w:space="0" w:color="auto"/>
              <w:right w:val="single" w:sz="4" w:space="0" w:color="auto"/>
            </w:tcBorders>
            <w:shd w:val="clear" w:color="auto" w:fill="auto"/>
            <w:vAlign w:val="center"/>
          </w:tcPr>
          <w:p w:rsidR="00744EB4" w:rsidRPr="005443E4" w:rsidRDefault="00EF15B2" w:rsidP="00DE5333">
            <w:pPr>
              <w:jc w:val="center"/>
              <w:rPr>
                <w:sz w:val="20"/>
                <w:szCs w:val="20"/>
              </w:rPr>
            </w:pPr>
            <w:r w:rsidRPr="005443E4">
              <w:rPr>
                <w:sz w:val="20"/>
                <w:szCs w:val="20"/>
              </w:rPr>
              <w:t>99,4</w:t>
            </w:r>
          </w:p>
        </w:tc>
        <w:tc>
          <w:tcPr>
            <w:tcW w:w="1276" w:type="dxa"/>
            <w:tcBorders>
              <w:top w:val="nil"/>
              <w:left w:val="nil"/>
              <w:bottom w:val="single" w:sz="4" w:space="0" w:color="auto"/>
              <w:right w:val="single" w:sz="4" w:space="0" w:color="auto"/>
            </w:tcBorders>
            <w:shd w:val="clear" w:color="auto" w:fill="auto"/>
            <w:vAlign w:val="center"/>
          </w:tcPr>
          <w:p w:rsidR="00744EB4" w:rsidRPr="005443E4" w:rsidRDefault="00EF15B2" w:rsidP="00DC5E68">
            <w:pPr>
              <w:jc w:val="center"/>
              <w:rPr>
                <w:sz w:val="20"/>
                <w:szCs w:val="20"/>
              </w:rPr>
            </w:pPr>
            <w:r w:rsidRPr="005443E4">
              <w:rPr>
                <w:sz w:val="20"/>
                <w:szCs w:val="20"/>
              </w:rPr>
              <w:t>121,4</w:t>
            </w:r>
          </w:p>
        </w:tc>
        <w:tc>
          <w:tcPr>
            <w:tcW w:w="1559" w:type="dxa"/>
            <w:tcBorders>
              <w:top w:val="nil"/>
              <w:left w:val="nil"/>
              <w:bottom w:val="single" w:sz="4" w:space="0" w:color="auto"/>
              <w:right w:val="single" w:sz="4" w:space="0" w:color="auto"/>
            </w:tcBorders>
            <w:shd w:val="clear" w:color="auto" w:fill="auto"/>
            <w:noWrap/>
            <w:vAlign w:val="center"/>
          </w:tcPr>
          <w:p w:rsidR="00744EB4" w:rsidRPr="005443E4" w:rsidRDefault="00EF15B2" w:rsidP="00DC5E68">
            <w:pPr>
              <w:jc w:val="center"/>
              <w:rPr>
                <w:sz w:val="20"/>
                <w:szCs w:val="20"/>
              </w:rPr>
            </w:pPr>
            <w:r w:rsidRPr="005443E4">
              <w:rPr>
                <w:sz w:val="20"/>
                <w:szCs w:val="20"/>
              </w:rPr>
              <w:t>24 696 713,27</w:t>
            </w:r>
          </w:p>
        </w:tc>
      </w:tr>
      <w:tr w:rsidR="005443E4" w:rsidRPr="005443E4" w:rsidTr="00AE3040">
        <w:trPr>
          <w:trHeight w:val="52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744EB4" w:rsidRPr="005443E4" w:rsidRDefault="00744EB4" w:rsidP="00DC5E68">
            <w:pPr>
              <w:rPr>
                <w:sz w:val="20"/>
                <w:szCs w:val="20"/>
              </w:rPr>
            </w:pPr>
            <w:r w:rsidRPr="005443E4">
              <w:rPr>
                <w:sz w:val="20"/>
                <w:szCs w:val="20"/>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744EB4" w:rsidRPr="005443E4" w:rsidRDefault="00744EB4" w:rsidP="00FD773B">
            <w:pPr>
              <w:jc w:val="center"/>
              <w:rPr>
                <w:sz w:val="20"/>
                <w:szCs w:val="20"/>
              </w:rPr>
            </w:pPr>
            <w:r w:rsidRPr="005443E4">
              <w:rPr>
                <w:sz w:val="20"/>
                <w:szCs w:val="20"/>
              </w:rPr>
              <w:t>30 584 522,38</w:t>
            </w:r>
          </w:p>
        </w:tc>
        <w:tc>
          <w:tcPr>
            <w:tcW w:w="1466" w:type="dxa"/>
            <w:tcBorders>
              <w:top w:val="nil"/>
              <w:left w:val="nil"/>
              <w:bottom w:val="single" w:sz="4" w:space="0" w:color="auto"/>
              <w:right w:val="single" w:sz="4" w:space="0" w:color="auto"/>
            </w:tcBorders>
            <w:shd w:val="clear" w:color="auto" w:fill="auto"/>
            <w:vAlign w:val="center"/>
          </w:tcPr>
          <w:p w:rsidR="00744EB4" w:rsidRPr="005443E4" w:rsidRDefault="00EF15B2" w:rsidP="00DC5E68">
            <w:pPr>
              <w:jc w:val="center"/>
              <w:rPr>
                <w:sz w:val="20"/>
                <w:szCs w:val="20"/>
              </w:rPr>
            </w:pPr>
            <w:r w:rsidRPr="005443E4">
              <w:rPr>
                <w:sz w:val="20"/>
                <w:szCs w:val="20"/>
              </w:rPr>
              <w:t>30 569 430,44</w:t>
            </w:r>
          </w:p>
        </w:tc>
        <w:tc>
          <w:tcPr>
            <w:tcW w:w="1653" w:type="dxa"/>
            <w:tcBorders>
              <w:top w:val="nil"/>
              <w:left w:val="nil"/>
              <w:bottom w:val="single" w:sz="4" w:space="0" w:color="auto"/>
              <w:right w:val="single" w:sz="4" w:space="0" w:color="auto"/>
            </w:tcBorders>
            <w:shd w:val="clear" w:color="auto" w:fill="auto"/>
            <w:vAlign w:val="center"/>
          </w:tcPr>
          <w:p w:rsidR="00744EB4" w:rsidRPr="005443E4" w:rsidRDefault="00F35E03" w:rsidP="00A37E41">
            <w:pPr>
              <w:jc w:val="center"/>
              <w:rPr>
                <w:sz w:val="20"/>
                <w:szCs w:val="20"/>
              </w:rPr>
            </w:pPr>
            <w:r w:rsidRPr="005443E4">
              <w:rPr>
                <w:sz w:val="20"/>
                <w:szCs w:val="20"/>
              </w:rPr>
              <w:t>29 231 145,59</w:t>
            </w:r>
          </w:p>
        </w:tc>
        <w:tc>
          <w:tcPr>
            <w:tcW w:w="1275" w:type="dxa"/>
            <w:tcBorders>
              <w:top w:val="nil"/>
              <w:left w:val="nil"/>
              <w:bottom w:val="single" w:sz="4" w:space="0" w:color="auto"/>
              <w:right w:val="single" w:sz="4" w:space="0" w:color="auto"/>
            </w:tcBorders>
            <w:shd w:val="clear" w:color="auto" w:fill="auto"/>
            <w:vAlign w:val="center"/>
          </w:tcPr>
          <w:p w:rsidR="00744EB4" w:rsidRPr="005443E4" w:rsidRDefault="00EF15B2" w:rsidP="00DE5333">
            <w:pPr>
              <w:jc w:val="center"/>
              <w:rPr>
                <w:sz w:val="20"/>
                <w:szCs w:val="20"/>
              </w:rPr>
            </w:pPr>
            <w:r w:rsidRPr="005443E4">
              <w:rPr>
                <w:sz w:val="20"/>
                <w:szCs w:val="20"/>
              </w:rPr>
              <w:t>95,6</w:t>
            </w:r>
          </w:p>
        </w:tc>
        <w:tc>
          <w:tcPr>
            <w:tcW w:w="1276" w:type="dxa"/>
            <w:tcBorders>
              <w:top w:val="nil"/>
              <w:left w:val="nil"/>
              <w:bottom w:val="single" w:sz="4" w:space="0" w:color="auto"/>
              <w:right w:val="single" w:sz="4" w:space="0" w:color="auto"/>
            </w:tcBorders>
            <w:shd w:val="clear" w:color="auto" w:fill="auto"/>
            <w:vAlign w:val="center"/>
          </w:tcPr>
          <w:p w:rsidR="00744EB4" w:rsidRPr="005443E4" w:rsidRDefault="00EF15B2" w:rsidP="00DC5E68">
            <w:pPr>
              <w:jc w:val="center"/>
              <w:rPr>
                <w:sz w:val="20"/>
                <w:szCs w:val="20"/>
              </w:rPr>
            </w:pPr>
            <w:r w:rsidRPr="005443E4">
              <w:rPr>
                <w:sz w:val="20"/>
                <w:szCs w:val="20"/>
              </w:rPr>
              <w:t>95,6</w:t>
            </w:r>
          </w:p>
        </w:tc>
        <w:tc>
          <w:tcPr>
            <w:tcW w:w="1559" w:type="dxa"/>
            <w:tcBorders>
              <w:top w:val="nil"/>
              <w:left w:val="nil"/>
              <w:bottom w:val="single" w:sz="4" w:space="0" w:color="auto"/>
              <w:right w:val="single" w:sz="4" w:space="0" w:color="auto"/>
            </w:tcBorders>
            <w:shd w:val="clear" w:color="auto" w:fill="auto"/>
            <w:noWrap/>
            <w:vAlign w:val="center"/>
          </w:tcPr>
          <w:p w:rsidR="00744EB4" w:rsidRPr="005443E4" w:rsidRDefault="00EF15B2" w:rsidP="00DC5E68">
            <w:pPr>
              <w:jc w:val="center"/>
              <w:rPr>
                <w:sz w:val="20"/>
                <w:szCs w:val="20"/>
              </w:rPr>
            </w:pPr>
            <w:r w:rsidRPr="005443E4">
              <w:rPr>
                <w:sz w:val="20"/>
                <w:szCs w:val="20"/>
              </w:rPr>
              <w:t>-1 353 376,79</w:t>
            </w:r>
          </w:p>
        </w:tc>
      </w:tr>
      <w:tr w:rsidR="005443E4" w:rsidRPr="005443E4" w:rsidTr="00AE3040">
        <w:trPr>
          <w:trHeight w:val="237"/>
        </w:trPr>
        <w:tc>
          <w:tcPr>
            <w:tcW w:w="2269" w:type="dxa"/>
            <w:tcBorders>
              <w:top w:val="nil"/>
              <w:left w:val="single" w:sz="4" w:space="0" w:color="auto"/>
              <w:bottom w:val="single" w:sz="4" w:space="0" w:color="auto"/>
              <w:right w:val="single" w:sz="4" w:space="0" w:color="auto"/>
            </w:tcBorders>
            <w:shd w:val="clear" w:color="auto" w:fill="auto"/>
            <w:vAlign w:val="center"/>
          </w:tcPr>
          <w:p w:rsidR="00744EB4" w:rsidRPr="005443E4" w:rsidRDefault="00744EB4" w:rsidP="00DC5E68">
            <w:pPr>
              <w:rPr>
                <w:sz w:val="20"/>
                <w:szCs w:val="20"/>
              </w:rPr>
            </w:pPr>
            <w:r w:rsidRPr="005443E4">
              <w:rPr>
                <w:sz w:val="20"/>
                <w:szCs w:val="20"/>
              </w:rPr>
              <w:t xml:space="preserve">                0703</w:t>
            </w:r>
          </w:p>
        </w:tc>
        <w:tc>
          <w:tcPr>
            <w:tcW w:w="1559" w:type="dxa"/>
            <w:tcBorders>
              <w:top w:val="nil"/>
              <w:left w:val="nil"/>
              <w:bottom w:val="single" w:sz="4" w:space="0" w:color="auto"/>
              <w:right w:val="single" w:sz="4" w:space="0" w:color="auto"/>
            </w:tcBorders>
            <w:shd w:val="clear" w:color="auto" w:fill="auto"/>
            <w:vAlign w:val="center"/>
          </w:tcPr>
          <w:p w:rsidR="00744EB4" w:rsidRPr="005443E4" w:rsidRDefault="00744EB4" w:rsidP="00FD773B">
            <w:pPr>
              <w:jc w:val="center"/>
              <w:rPr>
                <w:sz w:val="20"/>
                <w:szCs w:val="20"/>
              </w:rPr>
            </w:pPr>
            <w:r w:rsidRPr="005443E4">
              <w:rPr>
                <w:sz w:val="20"/>
                <w:szCs w:val="20"/>
              </w:rPr>
              <w:t>28 146 153,35</w:t>
            </w:r>
          </w:p>
        </w:tc>
        <w:tc>
          <w:tcPr>
            <w:tcW w:w="1466" w:type="dxa"/>
            <w:tcBorders>
              <w:top w:val="nil"/>
              <w:left w:val="nil"/>
              <w:bottom w:val="single" w:sz="4" w:space="0" w:color="auto"/>
              <w:right w:val="single" w:sz="4" w:space="0" w:color="auto"/>
            </w:tcBorders>
            <w:shd w:val="clear" w:color="auto" w:fill="auto"/>
            <w:vAlign w:val="center"/>
          </w:tcPr>
          <w:p w:rsidR="00744EB4" w:rsidRPr="005443E4" w:rsidRDefault="00787017" w:rsidP="00DC5E68">
            <w:pPr>
              <w:jc w:val="center"/>
              <w:rPr>
                <w:sz w:val="20"/>
                <w:szCs w:val="20"/>
              </w:rPr>
            </w:pPr>
            <w:r w:rsidRPr="005443E4">
              <w:rPr>
                <w:sz w:val="20"/>
                <w:szCs w:val="20"/>
              </w:rPr>
              <w:t>49 424 707,33</w:t>
            </w:r>
          </w:p>
        </w:tc>
        <w:tc>
          <w:tcPr>
            <w:tcW w:w="1653" w:type="dxa"/>
            <w:tcBorders>
              <w:top w:val="nil"/>
              <w:left w:val="nil"/>
              <w:bottom w:val="single" w:sz="4" w:space="0" w:color="auto"/>
              <w:right w:val="single" w:sz="4" w:space="0" w:color="auto"/>
            </w:tcBorders>
            <w:shd w:val="clear" w:color="auto" w:fill="auto"/>
            <w:vAlign w:val="center"/>
          </w:tcPr>
          <w:p w:rsidR="00744EB4" w:rsidRPr="005443E4" w:rsidRDefault="00F35E03" w:rsidP="00DC5E68">
            <w:pPr>
              <w:jc w:val="center"/>
              <w:rPr>
                <w:sz w:val="20"/>
                <w:szCs w:val="20"/>
              </w:rPr>
            </w:pPr>
            <w:r w:rsidRPr="005443E4">
              <w:rPr>
                <w:sz w:val="20"/>
                <w:szCs w:val="20"/>
              </w:rPr>
              <w:t>49 231 415,99</w:t>
            </w:r>
          </w:p>
        </w:tc>
        <w:tc>
          <w:tcPr>
            <w:tcW w:w="1275" w:type="dxa"/>
            <w:tcBorders>
              <w:top w:val="nil"/>
              <w:left w:val="nil"/>
              <w:bottom w:val="single" w:sz="4" w:space="0" w:color="auto"/>
              <w:right w:val="single" w:sz="4" w:space="0" w:color="auto"/>
            </w:tcBorders>
            <w:shd w:val="clear" w:color="auto" w:fill="auto"/>
            <w:vAlign w:val="center"/>
          </w:tcPr>
          <w:p w:rsidR="00744EB4" w:rsidRPr="005443E4" w:rsidRDefault="00883AD3" w:rsidP="00DE5333">
            <w:pPr>
              <w:jc w:val="center"/>
              <w:rPr>
                <w:sz w:val="20"/>
                <w:szCs w:val="20"/>
              </w:rPr>
            </w:pPr>
            <w:r w:rsidRPr="005443E4">
              <w:rPr>
                <w:sz w:val="20"/>
                <w:szCs w:val="20"/>
              </w:rPr>
              <w:t>99,6</w:t>
            </w:r>
          </w:p>
        </w:tc>
        <w:tc>
          <w:tcPr>
            <w:tcW w:w="1276" w:type="dxa"/>
            <w:tcBorders>
              <w:top w:val="nil"/>
              <w:left w:val="nil"/>
              <w:bottom w:val="single" w:sz="4" w:space="0" w:color="auto"/>
              <w:right w:val="single" w:sz="4" w:space="0" w:color="auto"/>
            </w:tcBorders>
            <w:shd w:val="clear" w:color="auto" w:fill="auto"/>
            <w:vAlign w:val="center"/>
          </w:tcPr>
          <w:p w:rsidR="00744EB4" w:rsidRPr="005443E4" w:rsidRDefault="00883AD3" w:rsidP="00DC5E68">
            <w:pPr>
              <w:jc w:val="center"/>
              <w:rPr>
                <w:sz w:val="20"/>
                <w:szCs w:val="20"/>
              </w:rPr>
            </w:pPr>
            <w:r w:rsidRPr="005443E4">
              <w:rPr>
                <w:sz w:val="20"/>
                <w:szCs w:val="20"/>
              </w:rPr>
              <w:t>174,9</w:t>
            </w:r>
          </w:p>
        </w:tc>
        <w:tc>
          <w:tcPr>
            <w:tcW w:w="1559" w:type="dxa"/>
            <w:tcBorders>
              <w:top w:val="nil"/>
              <w:left w:val="nil"/>
              <w:bottom w:val="single" w:sz="4" w:space="0" w:color="auto"/>
              <w:right w:val="single" w:sz="4" w:space="0" w:color="auto"/>
            </w:tcBorders>
            <w:shd w:val="clear" w:color="auto" w:fill="auto"/>
            <w:noWrap/>
            <w:vAlign w:val="center"/>
          </w:tcPr>
          <w:p w:rsidR="00744EB4" w:rsidRPr="005443E4" w:rsidRDefault="00883AD3" w:rsidP="00DC5E68">
            <w:pPr>
              <w:jc w:val="center"/>
              <w:rPr>
                <w:sz w:val="20"/>
                <w:szCs w:val="20"/>
              </w:rPr>
            </w:pPr>
            <w:r w:rsidRPr="005443E4">
              <w:rPr>
                <w:sz w:val="20"/>
                <w:szCs w:val="20"/>
              </w:rPr>
              <w:t>21 085 262,64</w:t>
            </w:r>
          </w:p>
        </w:tc>
      </w:tr>
      <w:tr w:rsidR="005443E4" w:rsidRPr="005443E4" w:rsidTr="00AE3040">
        <w:trPr>
          <w:trHeight w:val="283"/>
        </w:trPr>
        <w:tc>
          <w:tcPr>
            <w:tcW w:w="2269" w:type="dxa"/>
            <w:tcBorders>
              <w:top w:val="nil"/>
              <w:left w:val="single" w:sz="4" w:space="0" w:color="auto"/>
              <w:bottom w:val="single" w:sz="4" w:space="0" w:color="auto"/>
              <w:right w:val="single" w:sz="4" w:space="0" w:color="auto"/>
            </w:tcBorders>
            <w:shd w:val="clear" w:color="auto" w:fill="auto"/>
            <w:vAlign w:val="center"/>
          </w:tcPr>
          <w:p w:rsidR="00744EB4" w:rsidRPr="005443E4" w:rsidRDefault="00744EB4" w:rsidP="00DC5E68">
            <w:pPr>
              <w:rPr>
                <w:sz w:val="20"/>
                <w:szCs w:val="20"/>
              </w:rPr>
            </w:pPr>
            <w:r w:rsidRPr="005443E4">
              <w:rPr>
                <w:sz w:val="20"/>
                <w:szCs w:val="20"/>
              </w:rPr>
              <w:t>в том числе за счет целевых субсидий, субвенций из областного и федерального бюджетов</w:t>
            </w:r>
          </w:p>
        </w:tc>
        <w:tc>
          <w:tcPr>
            <w:tcW w:w="1559" w:type="dxa"/>
            <w:tcBorders>
              <w:top w:val="nil"/>
              <w:left w:val="nil"/>
              <w:bottom w:val="single" w:sz="4" w:space="0" w:color="auto"/>
              <w:right w:val="single" w:sz="4" w:space="0" w:color="auto"/>
            </w:tcBorders>
            <w:shd w:val="clear" w:color="auto" w:fill="auto"/>
            <w:vAlign w:val="center"/>
          </w:tcPr>
          <w:p w:rsidR="00744EB4" w:rsidRPr="005443E4" w:rsidRDefault="00744EB4" w:rsidP="00FD773B">
            <w:pPr>
              <w:jc w:val="center"/>
              <w:rPr>
                <w:sz w:val="20"/>
                <w:szCs w:val="20"/>
              </w:rPr>
            </w:pPr>
            <w:r w:rsidRPr="005443E4">
              <w:rPr>
                <w:sz w:val="20"/>
                <w:szCs w:val="20"/>
              </w:rPr>
              <w:t>1 941 389,65</w:t>
            </w:r>
          </w:p>
        </w:tc>
        <w:tc>
          <w:tcPr>
            <w:tcW w:w="1466" w:type="dxa"/>
            <w:tcBorders>
              <w:top w:val="nil"/>
              <w:left w:val="nil"/>
              <w:bottom w:val="single" w:sz="4" w:space="0" w:color="auto"/>
              <w:right w:val="single" w:sz="4" w:space="0" w:color="auto"/>
            </w:tcBorders>
            <w:shd w:val="clear" w:color="auto" w:fill="auto"/>
            <w:vAlign w:val="center"/>
          </w:tcPr>
          <w:p w:rsidR="00744EB4" w:rsidRPr="005443E4" w:rsidRDefault="00787017" w:rsidP="00DC5E68">
            <w:pPr>
              <w:jc w:val="center"/>
              <w:rPr>
                <w:sz w:val="20"/>
                <w:szCs w:val="20"/>
              </w:rPr>
            </w:pPr>
            <w:r w:rsidRPr="005443E4">
              <w:rPr>
                <w:sz w:val="20"/>
                <w:szCs w:val="20"/>
              </w:rPr>
              <w:t>18 673 787,93</w:t>
            </w:r>
          </w:p>
        </w:tc>
        <w:tc>
          <w:tcPr>
            <w:tcW w:w="1653" w:type="dxa"/>
            <w:tcBorders>
              <w:top w:val="nil"/>
              <w:left w:val="nil"/>
              <w:bottom w:val="single" w:sz="4" w:space="0" w:color="auto"/>
              <w:right w:val="single" w:sz="4" w:space="0" w:color="auto"/>
            </w:tcBorders>
            <w:shd w:val="clear" w:color="auto" w:fill="auto"/>
            <w:vAlign w:val="center"/>
          </w:tcPr>
          <w:p w:rsidR="00744EB4" w:rsidRPr="005443E4" w:rsidRDefault="00F35E03" w:rsidP="00DC5E68">
            <w:pPr>
              <w:jc w:val="center"/>
              <w:rPr>
                <w:sz w:val="20"/>
                <w:szCs w:val="20"/>
              </w:rPr>
            </w:pPr>
            <w:r w:rsidRPr="005443E4">
              <w:rPr>
                <w:sz w:val="20"/>
                <w:szCs w:val="20"/>
              </w:rPr>
              <w:t>18 673 787,93</w:t>
            </w:r>
          </w:p>
        </w:tc>
        <w:tc>
          <w:tcPr>
            <w:tcW w:w="1275" w:type="dxa"/>
            <w:tcBorders>
              <w:top w:val="nil"/>
              <w:left w:val="nil"/>
              <w:bottom w:val="single" w:sz="4" w:space="0" w:color="auto"/>
              <w:right w:val="single" w:sz="4" w:space="0" w:color="auto"/>
            </w:tcBorders>
            <w:shd w:val="clear" w:color="auto" w:fill="auto"/>
            <w:vAlign w:val="center"/>
          </w:tcPr>
          <w:p w:rsidR="00744EB4" w:rsidRPr="005443E4" w:rsidRDefault="00744EB4" w:rsidP="00DE5333">
            <w:pPr>
              <w:jc w:val="center"/>
              <w:rPr>
                <w:sz w:val="20"/>
                <w:szCs w:val="20"/>
              </w:rPr>
            </w:pPr>
            <w:r w:rsidRPr="005443E4">
              <w:rPr>
                <w:sz w:val="20"/>
                <w:szCs w:val="20"/>
              </w:rPr>
              <w:t>100,0</w:t>
            </w:r>
          </w:p>
        </w:tc>
        <w:tc>
          <w:tcPr>
            <w:tcW w:w="1276" w:type="dxa"/>
            <w:tcBorders>
              <w:top w:val="nil"/>
              <w:left w:val="nil"/>
              <w:bottom w:val="single" w:sz="4" w:space="0" w:color="auto"/>
              <w:right w:val="single" w:sz="4" w:space="0" w:color="auto"/>
            </w:tcBorders>
            <w:shd w:val="clear" w:color="auto" w:fill="auto"/>
            <w:vAlign w:val="center"/>
          </w:tcPr>
          <w:p w:rsidR="00744EB4" w:rsidRPr="005443E4" w:rsidRDefault="00C71105" w:rsidP="00DC5E68">
            <w:pPr>
              <w:jc w:val="center"/>
              <w:rPr>
                <w:sz w:val="20"/>
                <w:szCs w:val="20"/>
              </w:rPr>
            </w:pPr>
            <w:r w:rsidRPr="005443E4">
              <w:rPr>
                <w:sz w:val="20"/>
                <w:szCs w:val="20"/>
              </w:rPr>
              <w:t>9,6 раза</w:t>
            </w:r>
          </w:p>
        </w:tc>
        <w:tc>
          <w:tcPr>
            <w:tcW w:w="1559" w:type="dxa"/>
            <w:tcBorders>
              <w:top w:val="nil"/>
              <w:left w:val="nil"/>
              <w:bottom w:val="single" w:sz="4" w:space="0" w:color="auto"/>
              <w:right w:val="single" w:sz="4" w:space="0" w:color="auto"/>
            </w:tcBorders>
            <w:shd w:val="clear" w:color="auto" w:fill="auto"/>
            <w:noWrap/>
            <w:vAlign w:val="center"/>
          </w:tcPr>
          <w:p w:rsidR="00744EB4" w:rsidRPr="005443E4" w:rsidRDefault="00883AD3" w:rsidP="00DC5E68">
            <w:pPr>
              <w:jc w:val="center"/>
              <w:rPr>
                <w:sz w:val="20"/>
                <w:szCs w:val="20"/>
              </w:rPr>
            </w:pPr>
            <w:r w:rsidRPr="005443E4">
              <w:rPr>
                <w:sz w:val="20"/>
                <w:szCs w:val="20"/>
              </w:rPr>
              <w:t>16 732 398,28</w:t>
            </w:r>
          </w:p>
        </w:tc>
      </w:tr>
      <w:tr w:rsidR="005443E4" w:rsidRPr="005443E4" w:rsidTr="00AE3040">
        <w:trPr>
          <w:trHeight w:val="283"/>
        </w:trPr>
        <w:tc>
          <w:tcPr>
            <w:tcW w:w="2269" w:type="dxa"/>
            <w:tcBorders>
              <w:top w:val="nil"/>
              <w:left w:val="single" w:sz="4" w:space="0" w:color="auto"/>
              <w:bottom w:val="single" w:sz="4" w:space="0" w:color="auto"/>
              <w:right w:val="single" w:sz="4" w:space="0" w:color="auto"/>
            </w:tcBorders>
            <w:shd w:val="clear" w:color="auto" w:fill="auto"/>
            <w:vAlign w:val="center"/>
          </w:tcPr>
          <w:p w:rsidR="00744EB4" w:rsidRPr="005443E4" w:rsidRDefault="00744EB4" w:rsidP="00DC5E68">
            <w:pPr>
              <w:rPr>
                <w:sz w:val="20"/>
                <w:szCs w:val="20"/>
              </w:rPr>
            </w:pPr>
            <w:r w:rsidRPr="005443E4">
              <w:rPr>
                <w:sz w:val="20"/>
                <w:szCs w:val="20"/>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744EB4" w:rsidRPr="005443E4" w:rsidRDefault="00744EB4" w:rsidP="00FD773B">
            <w:pPr>
              <w:jc w:val="center"/>
              <w:rPr>
                <w:sz w:val="20"/>
                <w:szCs w:val="20"/>
              </w:rPr>
            </w:pPr>
            <w:r w:rsidRPr="005443E4">
              <w:rPr>
                <w:sz w:val="20"/>
                <w:szCs w:val="20"/>
              </w:rPr>
              <w:t>26 204 763,70</w:t>
            </w:r>
          </w:p>
        </w:tc>
        <w:tc>
          <w:tcPr>
            <w:tcW w:w="1466" w:type="dxa"/>
            <w:tcBorders>
              <w:top w:val="nil"/>
              <w:left w:val="nil"/>
              <w:bottom w:val="single" w:sz="4" w:space="0" w:color="auto"/>
              <w:right w:val="single" w:sz="4" w:space="0" w:color="auto"/>
            </w:tcBorders>
            <w:shd w:val="clear" w:color="auto" w:fill="auto"/>
            <w:vAlign w:val="center"/>
          </w:tcPr>
          <w:p w:rsidR="00744EB4" w:rsidRPr="005443E4" w:rsidRDefault="00883AD3" w:rsidP="00DC5E68">
            <w:pPr>
              <w:jc w:val="center"/>
              <w:rPr>
                <w:sz w:val="20"/>
                <w:szCs w:val="20"/>
              </w:rPr>
            </w:pPr>
            <w:r w:rsidRPr="005443E4">
              <w:rPr>
                <w:sz w:val="20"/>
                <w:szCs w:val="20"/>
              </w:rPr>
              <w:t>30 750 919,40</w:t>
            </w:r>
          </w:p>
        </w:tc>
        <w:tc>
          <w:tcPr>
            <w:tcW w:w="1653" w:type="dxa"/>
            <w:tcBorders>
              <w:top w:val="nil"/>
              <w:left w:val="nil"/>
              <w:bottom w:val="single" w:sz="4" w:space="0" w:color="auto"/>
              <w:right w:val="single" w:sz="4" w:space="0" w:color="auto"/>
            </w:tcBorders>
            <w:shd w:val="clear" w:color="auto" w:fill="auto"/>
            <w:vAlign w:val="center"/>
          </w:tcPr>
          <w:p w:rsidR="00744EB4" w:rsidRPr="005443E4" w:rsidRDefault="00F35E03" w:rsidP="00DC5E68">
            <w:pPr>
              <w:jc w:val="center"/>
              <w:rPr>
                <w:sz w:val="20"/>
                <w:szCs w:val="20"/>
              </w:rPr>
            </w:pPr>
            <w:r w:rsidRPr="005443E4">
              <w:rPr>
                <w:sz w:val="20"/>
                <w:szCs w:val="20"/>
              </w:rPr>
              <w:t>30 557 628,06</w:t>
            </w:r>
          </w:p>
        </w:tc>
        <w:tc>
          <w:tcPr>
            <w:tcW w:w="1275" w:type="dxa"/>
            <w:tcBorders>
              <w:top w:val="nil"/>
              <w:left w:val="nil"/>
              <w:bottom w:val="single" w:sz="4" w:space="0" w:color="auto"/>
              <w:right w:val="single" w:sz="4" w:space="0" w:color="auto"/>
            </w:tcBorders>
            <w:shd w:val="clear" w:color="auto" w:fill="auto"/>
            <w:vAlign w:val="center"/>
          </w:tcPr>
          <w:p w:rsidR="00744EB4" w:rsidRPr="005443E4" w:rsidRDefault="00883AD3" w:rsidP="00DE5333">
            <w:pPr>
              <w:jc w:val="center"/>
              <w:rPr>
                <w:sz w:val="20"/>
                <w:szCs w:val="20"/>
              </w:rPr>
            </w:pPr>
            <w:r w:rsidRPr="005443E4">
              <w:rPr>
                <w:sz w:val="20"/>
                <w:szCs w:val="20"/>
              </w:rPr>
              <w:t>99,4</w:t>
            </w:r>
          </w:p>
        </w:tc>
        <w:tc>
          <w:tcPr>
            <w:tcW w:w="1276" w:type="dxa"/>
            <w:tcBorders>
              <w:top w:val="nil"/>
              <w:left w:val="nil"/>
              <w:bottom w:val="single" w:sz="4" w:space="0" w:color="auto"/>
              <w:right w:val="single" w:sz="4" w:space="0" w:color="auto"/>
            </w:tcBorders>
            <w:shd w:val="clear" w:color="auto" w:fill="auto"/>
            <w:vAlign w:val="center"/>
          </w:tcPr>
          <w:p w:rsidR="00744EB4" w:rsidRPr="005443E4" w:rsidRDefault="00883AD3" w:rsidP="00DC5E68">
            <w:pPr>
              <w:jc w:val="center"/>
              <w:rPr>
                <w:sz w:val="20"/>
                <w:szCs w:val="20"/>
              </w:rPr>
            </w:pPr>
            <w:r w:rsidRPr="005443E4">
              <w:rPr>
                <w:sz w:val="20"/>
                <w:szCs w:val="20"/>
              </w:rPr>
              <w:t>116,6</w:t>
            </w:r>
          </w:p>
        </w:tc>
        <w:tc>
          <w:tcPr>
            <w:tcW w:w="1559" w:type="dxa"/>
            <w:tcBorders>
              <w:top w:val="nil"/>
              <w:left w:val="nil"/>
              <w:bottom w:val="single" w:sz="4" w:space="0" w:color="auto"/>
              <w:right w:val="single" w:sz="4" w:space="0" w:color="auto"/>
            </w:tcBorders>
            <w:shd w:val="clear" w:color="auto" w:fill="auto"/>
            <w:noWrap/>
            <w:vAlign w:val="center"/>
          </w:tcPr>
          <w:p w:rsidR="00744EB4" w:rsidRPr="005443E4" w:rsidRDefault="00883AD3" w:rsidP="00DC5E68">
            <w:pPr>
              <w:jc w:val="center"/>
              <w:rPr>
                <w:sz w:val="20"/>
                <w:szCs w:val="20"/>
              </w:rPr>
            </w:pPr>
            <w:r w:rsidRPr="005443E4">
              <w:rPr>
                <w:sz w:val="20"/>
                <w:szCs w:val="20"/>
              </w:rPr>
              <w:t>4 352 864,36</w:t>
            </w:r>
          </w:p>
        </w:tc>
      </w:tr>
      <w:tr w:rsidR="005443E4" w:rsidRPr="005443E4" w:rsidTr="00AE3040">
        <w:trPr>
          <w:trHeight w:val="186"/>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744EB4" w:rsidRPr="005443E4" w:rsidRDefault="00744EB4" w:rsidP="00DC5E68">
            <w:pPr>
              <w:jc w:val="center"/>
              <w:rPr>
                <w:sz w:val="20"/>
                <w:szCs w:val="20"/>
              </w:rPr>
            </w:pPr>
            <w:r w:rsidRPr="005443E4">
              <w:rPr>
                <w:sz w:val="20"/>
                <w:szCs w:val="20"/>
              </w:rPr>
              <w:t>0707</w:t>
            </w:r>
          </w:p>
        </w:tc>
        <w:tc>
          <w:tcPr>
            <w:tcW w:w="1559" w:type="dxa"/>
            <w:tcBorders>
              <w:top w:val="nil"/>
              <w:left w:val="nil"/>
              <w:bottom w:val="single" w:sz="4" w:space="0" w:color="auto"/>
              <w:right w:val="single" w:sz="4" w:space="0" w:color="auto"/>
            </w:tcBorders>
            <w:shd w:val="clear" w:color="auto" w:fill="auto"/>
            <w:vAlign w:val="center"/>
          </w:tcPr>
          <w:p w:rsidR="00744EB4" w:rsidRPr="005443E4" w:rsidRDefault="00744EB4" w:rsidP="00FD773B">
            <w:pPr>
              <w:jc w:val="center"/>
              <w:rPr>
                <w:sz w:val="20"/>
                <w:szCs w:val="20"/>
              </w:rPr>
            </w:pPr>
            <w:r w:rsidRPr="005443E4">
              <w:rPr>
                <w:sz w:val="20"/>
                <w:szCs w:val="20"/>
              </w:rPr>
              <w:t>54 655,50</w:t>
            </w:r>
          </w:p>
        </w:tc>
        <w:tc>
          <w:tcPr>
            <w:tcW w:w="1466" w:type="dxa"/>
            <w:tcBorders>
              <w:top w:val="nil"/>
              <w:left w:val="nil"/>
              <w:bottom w:val="single" w:sz="4" w:space="0" w:color="auto"/>
              <w:right w:val="single" w:sz="4" w:space="0" w:color="auto"/>
            </w:tcBorders>
            <w:shd w:val="clear" w:color="auto" w:fill="auto"/>
            <w:vAlign w:val="center"/>
          </w:tcPr>
          <w:p w:rsidR="00744EB4" w:rsidRPr="005443E4" w:rsidRDefault="00744EB4" w:rsidP="00F35E03">
            <w:pPr>
              <w:jc w:val="center"/>
              <w:rPr>
                <w:sz w:val="20"/>
                <w:szCs w:val="20"/>
              </w:rPr>
            </w:pPr>
            <w:r w:rsidRPr="005443E4">
              <w:rPr>
                <w:sz w:val="20"/>
                <w:szCs w:val="20"/>
              </w:rPr>
              <w:t>54</w:t>
            </w:r>
            <w:r w:rsidR="00F35E03" w:rsidRPr="005443E4">
              <w:rPr>
                <w:sz w:val="20"/>
                <w:szCs w:val="20"/>
              </w:rPr>
              <w:t> 450,00</w:t>
            </w:r>
          </w:p>
        </w:tc>
        <w:tc>
          <w:tcPr>
            <w:tcW w:w="1653" w:type="dxa"/>
            <w:tcBorders>
              <w:top w:val="nil"/>
              <w:left w:val="nil"/>
              <w:bottom w:val="single" w:sz="4" w:space="0" w:color="auto"/>
              <w:right w:val="single" w:sz="4" w:space="0" w:color="auto"/>
            </w:tcBorders>
            <w:shd w:val="clear" w:color="auto" w:fill="auto"/>
            <w:vAlign w:val="center"/>
          </w:tcPr>
          <w:p w:rsidR="00744EB4" w:rsidRPr="005443E4" w:rsidRDefault="00F35E03" w:rsidP="00DC5E68">
            <w:pPr>
              <w:jc w:val="center"/>
              <w:rPr>
                <w:sz w:val="20"/>
                <w:szCs w:val="20"/>
              </w:rPr>
            </w:pPr>
            <w:r w:rsidRPr="005443E4">
              <w:rPr>
                <w:sz w:val="20"/>
                <w:szCs w:val="20"/>
              </w:rPr>
              <w:t>54 450,00</w:t>
            </w:r>
          </w:p>
        </w:tc>
        <w:tc>
          <w:tcPr>
            <w:tcW w:w="1275" w:type="dxa"/>
            <w:tcBorders>
              <w:top w:val="nil"/>
              <w:left w:val="nil"/>
              <w:bottom w:val="single" w:sz="4" w:space="0" w:color="auto"/>
              <w:right w:val="single" w:sz="4" w:space="0" w:color="auto"/>
            </w:tcBorders>
            <w:shd w:val="clear" w:color="auto" w:fill="auto"/>
            <w:vAlign w:val="center"/>
          </w:tcPr>
          <w:p w:rsidR="00744EB4" w:rsidRPr="005443E4" w:rsidRDefault="00744EB4" w:rsidP="00DC5E68">
            <w:pPr>
              <w:jc w:val="center"/>
              <w:rPr>
                <w:sz w:val="20"/>
                <w:szCs w:val="20"/>
              </w:rPr>
            </w:pPr>
            <w:r w:rsidRPr="005443E4">
              <w:rPr>
                <w:sz w:val="20"/>
                <w:szCs w:val="20"/>
              </w:rPr>
              <w:t>100,0</w:t>
            </w:r>
          </w:p>
        </w:tc>
        <w:tc>
          <w:tcPr>
            <w:tcW w:w="1276" w:type="dxa"/>
            <w:tcBorders>
              <w:top w:val="nil"/>
              <w:left w:val="nil"/>
              <w:bottom w:val="single" w:sz="4" w:space="0" w:color="auto"/>
              <w:right w:val="single" w:sz="4" w:space="0" w:color="auto"/>
            </w:tcBorders>
            <w:shd w:val="clear" w:color="auto" w:fill="auto"/>
            <w:vAlign w:val="center"/>
          </w:tcPr>
          <w:p w:rsidR="00744EB4" w:rsidRPr="005443E4" w:rsidRDefault="0006485E" w:rsidP="00DC5E68">
            <w:pPr>
              <w:jc w:val="center"/>
              <w:rPr>
                <w:sz w:val="20"/>
                <w:szCs w:val="20"/>
              </w:rPr>
            </w:pPr>
            <w:r w:rsidRPr="005443E4">
              <w:rPr>
                <w:sz w:val="20"/>
                <w:szCs w:val="20"/>
              </w:rPr>
              <w:t>99,6</w:t>
            </w:r>
          </w:p>
        </w:tc>
        <w:tc>
          <w:tcPr>
            <w:tcW w:w="1559" w:type="dxa"/>
            <w:tcBorders>
              <w:top w:val="nil"/>
              <w:left w:val="nil"/>
              <w:bottom w:val="single" w:sz="4" w:space="0" w:color="auto"/>
              <w:right w:val="single" w:sz="4" w:space="0" w:color="auto"/>
            </w:tcBorders>
            <w:shd w:val="clear" w:color="auto" w:fill="auto"/>
            <w:noWrap/>
            <w:vAlign w:val="center"/>
          </w:tcPr>
          <w:p w:rsidR="00744EB4" w:rsidRPr="005443E4" w:rsidRDefault="0006485E" w:rsidP="009D6B1E">
            <w:pPr>
              <w:jc w:val="center"/>
              <w:rPr>
                <w:sz w:val="20"/>
                <w:szCs w:val="20"/>
              </w:rPr>
            </w:pPr>
            <w:r w:rsidRPr="005443E4">
              <w:rPr>
                <w:sz w:val="20"/>
                <w:szCs w:val="20"/>
              </w:rPr>
              <w:t>-205,50</w:t>
            </w:r>
          </w:p>
        </w:tc>
      </w:tr>
      <w:tr w:rsidR="005443E4" w:rsidRPr="005443E4" w:rsidTr="00AE3040">
        <w:trPr>
          <w:trHeight w:val="76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744EB4" w:rsidRPr="005443E4" w:rsidRDefault="00744EB4" w:rsidP="00DC5E68">
            <w:pPr>
              <w:rPr>
                <w:sz w:val="20"/>
                <w:szCs w:val="20"/>
              </w:rPr>
            </w:pPr>
            <w:r w:rsidRPr="005443E4">
              <w:rPr>
                <w:sz w:val="20"/>
                <w:szCs w:val="20"/>
              </w:rPr>
              <w:t>в том числе за счет целевых субсидий, субвенций из областного бюджета</w:t>
            </w:r>
          </w:p>
        </w:tc>
        <w:tc>
          <w:tcPr>
            <w:tcW w:w="1559" w:type="dxa"/>
            <w:tcBorders>
              <w:top w:val="nil"/>
              <w:left w:val="nil"/>
              <w:bottom w:val="single" w:sz="4" w:space="0" w:color="auto"/>
              <w:right w:val="single" w:sz="4" w:space="0" w:color="auto"/>
            </w:tcBorders>
            <w:shd w:val="clear" w:color="auto" w:fill="auto"/>
            <w:vAlign w:val="center"/>
          </w:tcPr>
          <w:p w:rsidR="00744EB4" w:rsidRPr="005443E4" w:rsidRDefault="00744EB4" w:rsidP="00FD773B">
            <w:pPr>
              <w:jc w:val="center"/>
              <w:rPr>
                <w:sz w:val="20"/>
                <w:szCs w:val="20"/>
              </w:rPr>
            </w:pPr>
          </w:p>
        </w:tc>
        <w:tc>
          <w:tcPr>
            <w:tcW w:w="1466" w:type="dxa"/>
            <w:tcBorders>
              <w:top w:val="nil"/>
              <w:left w:val="nil"/>
              <w:bottom w:val="single" w:sz="4" w:space="0" w:color="auto"/>
              <w:right w:val="single" w:sz="4" w:space="0" w:color="auto"/>
            </w:tcBorders>
            <w:shd w:val="clear" w:color="auto" w:fill="auto"/>
            <w:vAlign w:val="center"/>
          </w:tcPr>
          <w:p w:rsidR="00744EB4" w:rsidRPr="005443E4" w:rsidRDefault="00744EB4" w:rsidP="00DC5E68">
            <w:pPr>
              <w:jc w:val="center"/>
              <w:rPr>
                <w:sz w:val="20"/>
                <w:szCs w:val="20"/>
              </w:rPr>
            </w:pPr>
          </w:p>
        </w:tc>
        <w:tc>
          <w:tcPr>
            <w:tcW w:w="1653" w:type="dxa"/>
            <w:tcBorders>
              <w:top w:val="nil"/>
              <w:left w:val="nil"/>
              <w:bottom w:val="single" w:sz="4" w:space="0" w:color="auto"/>
              <w:right w:val="single" w:sz="4" w:space="0" w:color="auto"/>
            </w:tcBorders>
            <w:shd w:val="clear" w:color="auto" w:fill="auto"/>
            <w:vAlign w:val="center"/>
          </w:tcPr>
          <w:p w:rsidR="00744EB4" w:rsidRPr="005443E4" w:rsidRDefault="00744EB4" w:rsidP="00DC5E68">
            <w:pPr>
              <w:jc w:val="center"/>
              <w:rPr>
                <w:sz w:val="20"/>
                <w:szCs w:val="20"/>
              </w:rPr>
            </w:pPr>
          </w:p>
        </w:tc>
        <w:tc>
          <w:tcPr>
            <w:tcW w:w="1275" w:type="dxa"/>
            <w:tcBorders>
              <w:top w:val="nil"/>
              <w:left w:val="nil"/>
              <w:bottom w:val="single" w:sz="4" w:space="0" w:color="auto"/>
              <w:right w:val="single" w:sz="4" w:space="0" w:color="auto"/>
            </w:tcBorders>
            <w:shd w:val="clear" w:color="auto" w:fill="auto"/>
            <w:vAlign w:val="center"/>
          </w:tcPr>
          <w:p w:rsidR="00744EB4" w:rsidRPr="005443E4" w:rsidRDefault="00744EB4" w:rsidP="00DC5E68">
            <w:pPr>
              <w:jc w:val="center"/>
              <w:rPr>
                <w:sz w:val="20"/>
                <w:szCs w:val="20"/>
              </w:rPr>
            </w:pPr>
          </w:p>
        </w:tc>
        <w:tc>
          <w:tcPr>
            <w:tcW w:w="1276" w:type="dxa"/>
            <w:tcBorders>
              <w:top w:val="nil"/>
              <w:left w:val="nil"/>
              <w:bottom w:val="single" w:sz="4" w:space="0" w:color="auto"/>
              <w:right w:val="single" w:sz="4" w:space="0" w:color="auto"/>
            </w:tcBorders>
            <w:shd w:val="clear" w:color="auto" w:fill="auto"/>
            <w:vAlign w:val="center"/>
          </w:tcPr>
          <w:p w:rsidR="00744EB4" w:rsidRPr="005443E4" w:rsidRDefault="00744EB4" w:rsidP="00DC5E68">
            <w:pPr>
              <w:jc w:val="center"/>
              <w:rPr>
                <w:sz w:val="20"/>
                <w:szCs w:val="20"/>
              </w:rPr>
            </w:pPr>
          </w:p>
        </w:tc>
        <w:tc>
          <w:tcPr>
            <w:tcW w:w="1559" w:type="dxa"/>
            <w:tcBorders>
              <w:top w:val="nil"/>
              <w:left w:val="nil"/>
              <w:bottom w:val="single" w:sz="4" w:space="0" w:color="auto"/>
              <w:right w:val="single" w:sz="4" w:space="0" w:color="auto"/>
            </w:tcBorders>
            <w:shd w:val="clear" w:color="auto" w:fill="auto"/>
            <w:noWrap/>
            <w:vAlign w:val="center"/>
          </w:tcPr>
          <w:p w:rsidR="00744EB4" w:rsidRPr="005443E4" w:rsidRDefault="00744EB4" w:rsidP="00DC5E68">
            <w:pPr>
              <w:jc w:val="center"/>
              <w:rPr>
                <w:sz w:val="20"/>
                <w:szCs w:val="20"/>
              </w:rPr>
            </w:pPr>
          </w:p>
        </w:tc>
      </w:tr>
      <w:tr w:rsidR="005443E4" w:rsidRPr="005443E4" w:rsidTr="00AE3040">
        <w:trPr>
          <w:trHeight w:val="54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744EB4" w:rsidRPr="005443E4" w:rsidRDefault="00744EB4" w:rsidP="00DC5E68">
            <w:pPr>
              <w:rPr>
                <w:sz w:val="20"/>
                <w:szCs w:val="20"/>
              </w:rPr>
            </w:pPr>
            <w:r w:rsidRPr="005443E4">
              <w:rPr>
                <w:sz w:val="20"/>
                <w:szCs w:val="20"/>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744EB4" w:rsidRPr="005443E4" w:rsidRDefault="00744EB4" w:rsidP="00FD773B">
            <w:pPr>
              <w:jc w:val="center"/>
              <w:rPr>
                <w:sz w:val="20"/>
                <w:szCs w:val="20"/>
              </w:rPr>
            </w:pPr>
            <w:r w:rsidRPr="005443E4">
              <w:rPr>
                <w:sz w:val="20"/>
                <w:szCs w:val="20"/>
              </w:rPr>
              <w:t>54 655,50</w:t>
            </w:r>
          </w:p>
        </w:tc>
        <w:tc>
          <w:tcPr>
            <w:tcW w:w="1466" w:type="dxa"/>
            <w:tcBorders>
              <w:top w:val="nil"/>
              <w:left w:val="nil"/>
              <w:bottom w:val="single" w:sz="4" w:space="0" w:color="auto"/>
              <w:right w:val="single" w:sz="4" w:space="0" w:color="auto"/>
            </w:tcBorders>
            <w:shd w:val="clear" w:color="auto" w:fill="auto"/>
            <w:vAlign w:val="center"/>
          </w:tcPr>
          <w:p w:rsidR="00744EB4" w:rsidRPr="005443E4" w:rsidRDefault="00744EB4" w:rsidP="00F35E03">
            <w:pPr>
              <w:jc w:val="center"/>
              <w:rPr>
                <w:sz w:val="20"/>
                <w:szCs w:val="20"/>
              </w:rPr>
            </w:pPr>
            <w:r w:rsidRPr="005443E4">
              <w:rPr>
                <w:sz w:val="20"/>
                <w:szCs w:val="20"/>
              </w:rPr>
              <w:t>54</w:t>
            </w:r>
            <w:r w:rsidR="00F35E03" w:rsidRPr="005443E4">
              <w:rPr>
                <w:sz w:val="20"/>
                <w:szCs w:val="20"/>
              </w:rPr>
              <w:t> 450,00</w:t>
            </w:r>
          </w:p>
        </w:tc>
        <w:tc>
          <w:tcPr>
            <w:tcW w:w="1653" w:type="dxa"/>
            <w:tcBorders>
              <w:top w:val="nil"/>
              <w:left w:val="nil"/>
              <w:bottom w:val="single" w:sz="4" w:space="0" w:color="auto"/>
              <w:right w:val="single" w:sz="4" w:space="0" w:color="auto"/>
            </w:tcBorders>
            <w:shd w:val="clear" w:color="auto" w:fill="auto"/>
            <w:vAlign w:val="center"/>
          </w:tcPr>
          <w:p w:rsidR="00744EB4" w:rsidRPr="005443E4" w:rsidRDefault="00F35E03" w:rsidP="007E52D5">
            <w:pPr>
              <w:jc w:val="center"/>
              <w:rPr>
                <w:sz w:val="20"/>
                <w:szCs w:val="20"/>
              </w:rPr>
            </w:pPr>
            <w:r w:rsidRPr="005443E4">
              <w:rPr>
                <w:sz w:val="20"/>
                <w:szCs w:val="20"/>
              </w:rPr>
              <w:t>54 450,00</w:t>
            </w:r>
          </w:p>
        </w:tc>
        <w:tc>
          <w:tcPr>
            <w:tcW w:w="1275" w:type="dxa"/>
            <w:tcBorders>
              <w:top w:val="nil"/>
              <w:left w:val="nil"/>
              <w:bottom w:val="single" w:sz="4" w:space="0" w:color="auto"/>
              <w:right w:val="single" w:sz="4" w:space="0" w:color="auto"/>
            </w:tcBorders>
            <w:shd w:val="clear" w:color="auto" w:fill="auto"/>
            <w:vAlign w:val="center"/>
          </w:tcPr>
          <w:p w:rsidR="00744EB4" w:rsidRPr="005443E4" w:rsidRDefault="00744EB4" w:rsidP="007E52D5">
            <w:pPr>
              <w:jc w:val="center"/>
              <w:rPr>
                <w:sz w:val="20"/>
                <w:szCs w:val="20"/>
              </w:rPr>
            </w:pPr>
            <w:r w:rsidRPr="005443E4">
              <w:rPr>
                <w:sz w:val="20"/>
                <w:szCs w:val="20"/>
              </w:rPr>
              <w:t>100,0</w:t>
            </w:r>
          </w:p>
        </w:tc>
        <w:tc>
          <w:tcPr>
            <w:tcW w:w="1276" w:type="dxa"/>
            <w:tcBorders>
              <w:top w:val="nil"/>
              <w:left w:val="nil"/>
              <w:bottom w:val="single" w:sz="4" w:space="0" w:color="auto"/>
              <w:right w:val="single" w:sz="4" w:space="0" w:color="auto"/>
            </w:tcBorders>
            <w:shd w:val="clear" w:color="auto" w:fill="auto"/>
            <w:vAlign w:val="center"/>
          </w:tcPr>
          <w:p w:rsidR="00744EB4" w:rsidRPr="005443E4" w:rsidRDefault="0006485E" w:rsidP="00DC5E68">
            <w:pPr>
              <w:jc w:val="center"/>
              <w:rPr>
                <w:sz w:val="20"/>
                <w:szCs w:val="20"/>
              </w:rPr>
            </w:pPr>
            <w:r w:rsidRPr="005443E4">
              <w:rPr>
                <w:sz w:val="20"/>
                <w:szCs w:val="20"/>
              </w:rPr>
              <w:t>99,6</w:t>
            </w:r>
          </w:p>
        </w:tc>
        <w:tc>
          <w:tcPr>
            <w:tcW w:w="1559" w:type="dxa"/>
            <w:tcBorders>
              <w:top w:val="nil"/>
              <w:left w:val="nil"/>
              <w:bottom w:val="single" w:sz="4" w:space="0" w:color="auto"/>
              <w:right w:val="single" w:sz="4" w:space="0" w:color="auto"/>
            </w:tcBorders>
            <w:shd w:val="clear" w:color="auto" w:fill="auto"/>
            <w:noWrap/>
            <w:vAlign w:val="center"/>
          </w:tcPr>
          <w:p w:rsidR="00744EB4" w:rsidRPr="005443E4" w:rsidRDefault="00744EB4" w:rsidP="0006485E">
            <w:pPr>
              <w:jc w:val="center"/>
              <w:rPr>
                <w:sz w:val="20"/>
                <w:szCs w:val="20"/>
              </w:rPr>
            </w:pPr>
            <w:r w:rsidRPr="005443E4">
              <w:rPr>
                <w:sz w:val="20"/>
                <w:szCs w:val="20"/>
              </w:rPr>
              <w:t>-</w:t>
            </w:r>
            <w:r w:rsidR="0006485E" w:rsidRPr="005443E4">
              <w:rPr>
                <w:sz w:val="20"/>
                <w:szCs w:val="20"/>
              </w:rPr>
              <w:t>205</w:t>
            </w:r>
            <w:r w:rsidRPr="005443E4">
              <w:rPr>
                <w:sz w:val="20"/>
                <w:szCs w:val="20"/>
              </w:rPr>
              <w:t>,50</w:t>
            </w:r>
          </w:p>
        </w:tc>
      </w:tr>
      <w:tr w:rsidR="005443E4" w:rsidRPr="005443E4" w:rsidTr="00AE3040">
        <w:trPr>
          <w:trHeight w:val="6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744EB4" w:rsidRPr="005443E4" w:rsidRDefault="00744EB4" w:rsidP="00DC5E68">
            <w:pPr>
              <w:jc w:val="center"/>
              <w:rPr>
                <w:sz w:val="20"/>
                <w:szCs w:val="20"/>
              </w:rPr>
            </w:pPr>
            <w:r w:rsidRPr="005443E4">
              <w:rPr>
                <w:sz w:val="20"/>
                <w:szCs w:val="20"/>
              </w:rPr>
              <w:t>0709</w:t>
            </w:r>
          </w:p>
        </w:tc>
        <w:tc>
          <w:tcPr>
            <w:tcW w:w="1559" w:type="dxa"/>
            <w:tcBorders>
              <w:top w:val="nil"/>
              <w:left w:val="nil"/>
              <w:bottom w:val="single" w:sz="4" w:space="0" w:color="auto"/>
              <w:right w:val="single" w:sz="4" w:space="0" w:color="auto"/>
            </w:tcBorders>
            <w:shd w:val="clear" w:color="auto" w:fill="auto"/>
            <w:vAlign w:val="center"/>
          </w:tcPr>
          <w:p w:rsidR="00744EB4" w:rsidRPr="005443E4" w:rsidRDefault="00744EB4" w:rsidP="00FD773B">
            <w:pPr>
              <w:jc w:val="center"/>
              <w:rPr>
                <w:sz w:val="20"/>
                <w:szCs w:val="20"/>
              </w:rPr>
            </w:pPr>
            <w:r w:rsidRPr="005443E4">
              <w:rPr>
                <w:sz w:val="20"/>
                <w:szCs w:val="20"/>
              </w:rPr>
              <w:t>17 918 019,96</w:t>
            </w:r>
          </w:p>
        </w:tc>
        <w:tc>
          <w:tcPr>
            <w:tcW w:w="1466" w:type="dxa"/>
            <w:tcBorders>
              <w:top w:val="nil"/>
              <w:left w:val="nil"/>
              <w:bottom w:val="single" w:sz="4" w:space="0" w:color="auto"/>
              <w:right w:val="single" w:sz="4" w:space="0" w:color="auto"/>
            </w:tcBorders>
            <w:shd w:val="clear" w:color="auto" w:fill="auto"/>
            <w:vAlign w:val="center"/>
          </w:tcPr>
          <w:p w:rsidR="00744EB4" w:rsidRPr="005443E4" w:rsidRDefault="00C62907" w:rsidP="000D5112">
            <w:pPr>
              <w:jc w:val="center"/>
              <w:rPr>
                <w:sz w:val="20"/>
                <w:szCs w:val="20"/>
              </w:rPr>
            </w:pPr>
            <w:r w:rsidRPr="005443E4">
              <w:rPr>
                <w:sz w:val="20"/>
                <w:szCs w:val="20"/>
              </w:rPr>
              <w:t>19 074 464</w:t>
            </w:r>
            <w:r w:rsidR="00883AD3" w:rsidRPr="005443E4">
              <w:rPr>
                <w:sz w:val="20"/>
                <w:szCs w:val="20"/>
              </w:rPr>
              <w:t>,03</w:t>
            </w:r>
          </w:p>
        </w:tc>
        <w:tc>
          <w:tcPr>
            <w:tcW w:w="1653" w:type="dxa"/>
            <w:tcBorders>
              <w:top w:val="nil"/>
              <w:left w:val="nil"/>
              <w:bottom w:val="single" w:sz="4" w:space="0" w:color="auto"/>
              <w:right w:val="single" w:sz="4" w:space="0" w:color="auto"/>
            </w:tcBorders>
            <w:shd w:val="clear" w:color="auto" w:fill="auto"/>
            <w:vAlign w:val="center"/>
          </w:tcPr>
          <w:p w:rsidR="00744EB4" w:rsidRPr="005443E4" w:rsidRDefault="00A2412E" w:rsidP="00DC5E68">
            <w:pPr>
              <w:jc w:val="center"/>
              <w:rPr>
                <w:sz w:val="20"/>
                <w:szCs w:val="20"/>
              </w:rPr>
            </w:pPr>
            <w:r w:rsidRPr="005443E4">
              <w:rPr>
                <w:sz w:val="20"/>
                <w:szCs w:val="20"/>
              </w:rPr>
              <w:t>18 939 232,34</w:t>
            </w:r>
          </w:p>
        </w:tc>
        <w:tc>
          <w:tcPr>
            <w:tcW w:w="1275" w:type="dxa"/>
            <w:tcBorders>
              <w:top w:val="nil"/>
              <w:left w:val="nil"/>
              <w:bottom w:val="single" w:sz="4" w:space="0" w:color="auto"/>
              <w:right w:val="single" w:sz="4" w:space="0" w:color="auto"/>
            </w:tcBorders>
            <w:shd w:val="clear" w:color="auto" w:fill="auto"/>
            <w:vAlign w:val="center"/>
          </w:tcPr>
          <w:p w:rsidR="00744EB4" w:rsidRPr="005443E4" w:rsidRDefault="00883AD3" w:rsidP="00DC5E68">
            <w:pPr>
              <w:jc w:val="center"/>
              <w:rPr>
                <w:sz w:val="20"/>
                <w:szCs w:val="20"/>
              </w:rPr>
            </w:pPr>
            <w:r w:rsidRPr="005443E4">
              <w:rPr>
                <w:sz w:val="20"/>
                <w:szCs w:val="20"/>
              </w:rPr>
              <w:t>99,3</w:t>
            </w:r>
          </w:p>
        </w:tc>
        <w:tc>
          <w:tcPr>
            <w:tcW w:w="1276" w:type="dxa"/>
            <w:tcBorders>
              <w:top w:val="nil"/>
              <w:left w:val="nil"/>
              <w:bottom w:val="single" w:sz="4" w:space="0" w:color="auto"/>
              <w:right w:val="single" w:sz="4" w:space="0" w:color="auto"/>
            </w:tcBorders>
            <w:shd w:val="clear" w:color="auto" w:fill="auto"/>
            <w:vAlign w:val="center"/>
          </w:tcPr>
          <w:p w:rsidR="00744EB4" w:rsidRPr="005443E4" w:rsidRDefault="00883AD3" w:rsidP="00DC5E68">
            <w:pPr>
              <w:jc w:val="center"/>
              <w:rPr>
                <w:sz w:val="20"/>
                <w:szCs w:val="20"/>
              </w:rPr>
            </w:pPr>
            <w:r w:rsidRPr="005443E4">
              <w:rPr>
                <w:sz w:val="20"/>
                <w:szCs w:val="20"/>
              </w:rPr>
              <w:t>105,7</w:t>
            </w:r>
          </w:p>
        </w:tc>
        <w:tc>
          <w:tcPr>
            <w:tcW w:w="1559" w:type="dxa"/>
            <w:tcBorders>
              <w:top w:val="nil"/>
              <w:left w:val="nil"/>
              <w:bottom w:val="single" w:sz="4" w:space="0" w:color="auto"/>
              <w:right w:val="single" w:sz="4" w:space="0" w:color="auto"/>
            </w:tcBorders>
            <w:shd w:val="clear" w:color="auto" w:fill="auto"/>
            <w:noWrap/>
            <w:vAlign w:val="center"/>
          </w:tcPr>
          <w:p w:rsidR="00744EB4" w:rsidRPr="005443E4" w:rsidRDefault="00883AD3" w:rsidP="00DC5E68">
            <w:pPr>
              <w:jc w:val="center"/>
              <w:rPr>
                <w:sz w:val="20"/>
                <w:szCs w:val="20"/>
              </w:rPr>
            </w:pPr>
            <w:r w:rsidRPr="005443E4">
              <w:rPr>
                <w:sz w:val="20"/>
                <w:szCs w:val="20"/>
              </w:rPr>
              <w:t>1 021 212,38</w:t>
            </w:r>
          </w:p>
        </w:tc>
      </w:tr>
      <w:tr w:rsidR="005443E4" w:rsidRPr="005443E4" w:rsidTr="00AE3040">
        <w:trPr>
          <w:trHeight w:val="73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744EB4" w:rsidRPr="005443E4" w:rsidRDefault="00744EB4" w:rsidP="00DC5E68">
            <w:pPr>
              <w:rPr>
                <w:sz w:val="20"/>
                <w:szCs w:val="20"/>
              </w:rPr>
            </w:pPr>
            <w:r w:rsidRPr="005443E4">
              <w:rPr>
                <w:sz w:val="20"/>
                <w:szCs w:val="20"/>
              </w:rPr>
              <w:t>в том числе за счет целевых субсидий, субвенций из областного бюджета</w:t>
            </w:r>
          </w:p>
        </w:tc>
        <w:tc>
          <w:tcPr>
            <w:tcW w:w="1559" w:type="dxa"/>
            <w:tcBorders>
              <w:top w:val="nil"/>
              <w:left w:val="nil"/>
              <w:bottom w:val="single" w:sz="4" w:space="0" w:color="auto"/>
              <w:right w:val="single" w:sz="4" w:space="0" w:color="auto"/>
            </w:tcBorders>
            <w:shd w:val="clear" w:color="auto" w:fill="auto"/>
            <w:vAlign w:val="center"/>
          </w:tcPr>
          <w:p w:rsidR="00744EB4" w:rsidRPr="005443E4" w:rsidRDefault="001E70E4" w:rsidP="00FD773B">
            <w:pPr>
              <w:jc w:val="center"/>
              <w:rPr>
                <w:sz w:val="20"/>
                <w:szCs w:val="20"/>
              </w:rPr>
            </w:pPr>
            <w:r w:rsidRPr="005443E4">
              <w:rPr>
                <w:sz w:val="20"/>
                <w:szCs w:val="20"/>
              </w:rPr>
              <w:t>1 644 636,61</w:t>
            </w:r>
          </w:p>
        </w:tc>
        <w:tc>
          <w:tcPr>
            <w:tcW w:w="1466" w:type="dxa"/>
            <w:tcBorders>
              <w:top w:val="nil"/>
              <w:left w:val="nil"/>
              <w:bottom w:val="single" w:sz="4" w:space="0" w:color="auto"/>
              <w:right w:val="single" w:sz="4" w:space="0" w:color="auto"/>
            </w:tcBorders>
            <w:shd w:val="clear" w:color="auto" w:fill="auto"/>
            <w:vAlign w:val="center"/>
          </w:tcPr>
          <w:p w:rsidR="00744EB4" w:rsidRPr="005443E4" w:rsidRDefault="002810F3" w:rsidP="00DC5E68">
            <w:pPr>
              <w:jc w:val="center"/>
              <w:rPr>
                <w:sz w:val="20"/>
                <w:szCs w:val="20"/>
              </w:rPr>
            </w:pPr>
            <w:r w:rsidRPr="005443E4">
              <w:rPr>
                <w:sz w:val="20"/>
                <w:szCs w:val="20"/>
              </w:rPr>
              <w:t>1 611 010,00</w:t>
            </w:r>
          </w:p>
        </w:tc>
        <w:tc>
          <w:tcPr>
            <w:tcW w:w="1653" w:type="dxa"/>
            <w:tcBorders>
              <w:top w:val="nil"/>
              <w:left w:val="nil"/>
              <w:bottom w:val="single" w:sz="4" w:space="0" w:color="auto"/>
              <w:right w:val="single" w:sz="4" w:space="0" w:color="auto"/>
            </w:tcBorders>
            <w:shd w:val="clear" w:color="auto" w:fill="auto"/>
            <w:vAlign w:val="center"/>
          </w:tcPr>
          <w:p w:rsidR="00744EB4" w:rsidRPr="005443E4" w:rsidRDefault="002810F3" w:rsidP="00DC5E68">
            <w:pPr>
              <w:jc w:val="center"/>
              <w:rPr>
                <w:sz w:val="20"/>
                <w:szCs w:val="20"/>
              </w:rPr>
            </w:pPr>
            <w:r w:rsidRPr="005443E4">
              <w:rPr>
                <w:sz w:val="20"/>
                <w:szCs w:val="20"/>
              </w:rPr>
              <w:t>1 611 010,00</w:t>
            </w:r>
          </w:p>
        </w:tc>
        <w:tc>
          <w:tcPr>
            <w:tcW w:w="1275" w:type="dxa"/>
            <w:tcBorders>
              <w:top w:val="nil"/>
              <w:left w:val="nil"/>
              <w:bottom w:val="single" w:sz="4" w:space="0" w:color="auto"/>
              <w:right w:val="single" w:sz="4" w:space="0" w:color="auto"/>
            </w:tcBorders>
            <w:shd w:val="clear" w:color="auto" w:fill="auto"/>
            <w:vAlign w:val="center"/>
          </w:tcPr>
          <w:p w:rsidR="00744EB4" w:rsidRPr="005443E4" w:rsidRDefault="002810F3" w:rsidP="00DC5E68">
            <w:pPr>
              <w:jc w:val="center"/>
              <w:rPr>
                <w:sz w:val="20"/>
                <w:szCs w:val="20"/>
              </w:rPr>
            </w:pPr>
            <w:r w:rsidRPr="005443E4">
              <w:rPr>
                <w:sz w:val="20"/>
                <w:szCs w:val="20"/>
              </w:rPr>
              <w:t>100,0</w:t>
            </w:r>
          </w:p>
        </w:tc>
        <w:tc>
          <w:tcPr>
            <w:tcW w:w="1276" w:type="dxa"/>
            <w:tcBorders>
              <w:top w:val="nil"/>
              <w:left w:val="nil"/>
              <w:bottom w:val="single" w:sz="4" w:space="0" w:color="auto"/>
              <w:right w:val="single" w:sz="4" w:space="0" w:color="auto"/>
            </w:tcBorders>
            <w:shd w:val="clear" w:color="auto" w:fill="auto"/>
            <w:vAlign w:val="center"/>
          </w:tcPr>
          <w:p w:rsidR="00744EB4" w:rsidRPr="005443E4" w:rsidRDefault="00C97960" w:rsidP="00DC5E68">
            <w:pPr>
              <w:jc w:val="center"/>
              <w:rPr>
                <w:sz w:val="20"/>
                <w:szCs w:val="20"/>
              </w:rPr>
            </w:pPr>
            <w:r>
              <w:rPr>
                <w:sz w:val="20"/>
                <w:szCs w:val="20"/>
              </w:rPr>
              <w:t>98,0</w:t>
            </w:r>
          </w:p>
        </w:tc>
        <w:tc>
          <w:tcPr>
            <w:tcW w:w="1559" w:type="dxa"/>
            <w:tcBorders>
              <w:top w:val="nil"/>
              <w:left w:val="nil"/>
              <w:bottom w:val="single" w:sz="4" w:space="0" w:color="auto"/>
              <w:right w:val="single" w:sz="4" w:space="0" w:color="auto"/>
            </w:tcBorders>
            <w:shd w:val="clear" w:color="auto" w:fill="auto"/>
            <w:noWrap/>
            <w:vAlign w:val="center"/>
          </w:tcPr>
          <w:p w:rsidR="00744EB4" w:rsidRPr="005443E4" w:rsidRDefault="0069338A" w:rsidP="00DC5E68">
            <w:pPr>
              <w:jc w:val="center"/>
              <w:rPr>
                <w:sz w:val="20"/>
                <w:szCs w:val="20"/>
              </w:rPr>
            </w:pPr>
            <w:r w:rsidRPr="005443E4">
              <w:rPr>
                <w:sz w:val="20"/>
                <w:szCs w:val="20"/>
              </w:rPr>
              <w:t>- 33 626,61</w:t>
            </w:r>
          </w:p>
        </w:tc>
      </w:tr>
      <w:tr w:rsidR="005443E4" w:rsidRPr="005443E4" w:rsidTr="00AE3040">
        <w:trPr>
          <w:trHeight w:val="55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744EB4" w:rsidRPr="005443E4" w:rsidRDefault="00744EB4" w:rsidP="00DC5E68">
            <w:pPr>
              <w:rPr>
                <w:sz w:val="20"/>
                <w:szCs w:val="20"/>
              </w:rPr>
            </w:pPr>
            <w:r w:rsidRPr="005443E4">
              <w:rPr>
                <w:sz w:val="20"/>
                <w:szCs w:val="20"/>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744EB4" w:rsidRPr="005443E4" w:rsidRDefault="001E70E4" w:rsidP="00FD773B">
            <w:pPr>
              <w:jc w:val="center"/>
              <w:rPr>
                <w:sz w:val="20"/>
                <w:szCs w:val="20"/>
              </w:rPr>
            </w:pPr>
            <w:r w:rsidRPr="005443E4">
              <w:rPr>
                <w:sz w:val="20"/>
                <w:szCs w:val="20"/>
              </w:rPr>
              <w:t>16 273 383,35</w:t>
            </w:r>
          </w:p>
        </w:tc>
        <w:tc>
          <w:tcPr>
            <w:tcW w:w="1466" w:type="dxa"/>
            <w:tcBorders>
              <w:top w:val="nil"/>
              <w:left w:val="nil"/>
              <w:bottom w:val="single" w:sz="4" w:space="0" w:color="auto"/>
              <w:right w:val="single" w:sz="4" w:space="0" w:color="auto"/>
            </w:tcBorders>
            <w:shd w:val="clear" w:color="auto" w:fill="auto"/>
            <w:vAlign w:val="center"/>
          </w:tcPr>
          <w:p w:rsidR="00744EB4" w:rsidRPr="005443E4" w:rsidRDefault="00C62907" w:rsidP="004A3251">
            <w:pPr>
              <w:jc w:val="center"/>
              <w:rPr>
                <w:sz w:val="20"/>
                <w:szCs w:val="20"/>
              </w:rPr>
            </w:pPr>
            <w:r w:rsidRPr="005443E4">
              <w:rPr>
                <w:sz w:val="20"/>
                <w:szCs w:val="20"/>
              </w:rPr>
              <w:t>17 463 454</w:t>
            </w:r>
            <w:r w:rsidR="002810F3" w:rsidRPr="005443E4">
              <w:rPr>
                <w:sz w:val="20"/>
                <w:szCs w:val="20"/>
              </w:rPr>
              <w:t>,03</w:t>
            </w:r>
          </w:p>
        </w:tc>
        <w:tc>
          <w:tcPr>
            <w:tcW w:w="1653" w:type="dxa"/>
            <w:tcBorders>
              <w:top w:val="nil"/>
              <w:left w:val="nil"/>
              <w:bottom w:val="single" w:sz="4" w:space="0" w:color="auto"/>
              <w:right w:val="single" w:sz="4" w:space="0" w:color="auto"/>
            </w:tcBorders>
            <w:shd w:val="clear" w:color="auto" w:fill="auto"/>
            <w:vAlign w:val="center"/>
          </w:tcPr>
          <w:p w:rsidR="00744EB4" w:rsidRPr="005443E4" w:rsidRDefault="002810F3" w:rsidP="00D00EC2">
            <w:pPr>
              <w:jc w:val="center"/>
              <w:rPr>
                <w:sz w:val="20"/>
                <w:szCs w:val="20"/>
              </w:rPr>
            </w:pPr>
            <w:r w:rsidRPr="005443E4">
              <w:rPr>
                <w:sz w:val="20"/>
                <w:szCs w:val="20"/>
              </w:rPr>
              <w:t>17 328 222,34</w:t>
            </w:r>
          </w:p>
        </w:tc>
        <w:tc>
          <w:tcPr>
            <w:tcW w:w="1275" w:type="dxa"/>
            <w:tcBorders>
              <w:top w:val="nil"/>
              <w:left w:val="nil"/>
              <w:bottom w:val="single" w:sz="4" w:space="0" w:color="auto"/>
              <w:right w:val="single" w:sz="4" w:space="0" w:color="auto"/>
            </w:tcBorders>
            <w:shd w:val="clear" w:color="auto" w:fill="auto"/>
            <w:vAlign w:val="center"/>
          </w:tcPr>
          <w:p w:rsidR="00744EB4" w:rsidRPr="005443E4" w:rsidRDefault="002810F3" w:rsidP="00DC5E68">
            <w:pPr>
              <w:jc w:val="center"/>
              <w:rPr>
                <w:sz w:val="20"/>
                <w:szCs w:val="20"/>
              </w:rPr>
            </w:pPr>
            <w:r w:rsidRPr="005443E4">
              <w:rPr>
                <w:sz w:val="20"/>
                <w:szCs w:val="20"/>
              </w:rPr>
              <w:t>99,2</w:t>
            </w:r>
          </w:p>
        </w:tc>
        <w:tc>
          <w:tcPr>
            <w:tcW w:w="1276" w:type="dxa"/>
            <w:tcBorders>
              <w:top w:val="nil"/>
              <w:left w:val="nil"/>
              <w:bottom w:val="single" w:sz="4" w:space="0" w:color="auto"/>
              <w:right w:val="single" w:sz="4" w:space="0" w:color="auto"/>
            </w:tcBorders>
            <w:shd w:val="clear" w:color="auto" w:fill="auto"/>
            <w:vAlign w:val="center"/>
          </w:tcPr>
          <w:p w:rsidR="00744EB4" w:rsidRPr="005443E4" w:rsidRDefault="0069338A" w:rsidP="00DC5E68">
            <w:pPr>
              <w:jc w:val="center"/>
              <w:rPr>
                <w:sz w:val="20"/>
                <w:szCs w:val="20"/>
              </w:rPr>
            </w:pPr>
            <w:r w:rsidRPr="005443E4">
              <w:rPr>
                <w:sz w:val="20"/>
                <w:szCs w:val="20"/>
              </w:rPr>
              <w:t>106,5</w:t>
            </w:r>
          </w:p>
        </w:tc>
        <w:tc>
          <w:tcPr>
            <w:tcW w:w="1559" w:type="dxa"/>
            <w:tcBorders>
              <w:top w:val="nil"/>
              <w:left w:val="nil"/>
              <w:bottom w:val="single" w:sz="4" w:space="0" w:color="auto"/>
              <w:right w:val="single" w:sz="4" w:space="0" w:color="auto"/>
            </w:tcBorders>
            <w:shd w:val="clear" w:color="auto" w:fill="auto"/>
            <w:noWrap/>
            <w:vAlign w:val="center"/>
          </w:tcPr>
          <w:p w:rsidR="00744EB4" w:rsidRPr="005443E4" w:rsidRDefault="00653BF3" w:rsidP="001232AE">
            <w:pPr>
              <w:rPr>
                <w:sz w:val="20"/>
                <w:szCs w:val="20"/>
              </w:rPr>
            </w:pPr>
            <w:r w:rsidRPr="005443E4">
              <w:rPr>
                <w:sz w:val="20"/>
                <w:szCs w:val="20"/>
              </w:rPr>
              <w:t xml:space="preserve">   </w:t>
            </w:r>
            <w:r w:rsidR="001232AE" w:rsidRPr="005443E4">
              <w:rPr>
                <w:sz w:val="20"/>
                <w:szCs w:val="20"/>
              </w:rPr>
              <w:t>1 054 838,99</w:t>
            </w:r>
          </w:p>
        </w:tc>
      </w:tr>
      <w:tr w:rsidR="005443E4" w:rsidRPr="005443E4" w:rsidTr="00AE3040">
        <w:trPr>
          <w:trHeight w:val="45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744EB4" w:rsidRPr="005443E4" w:rsidRDefault="00744EB4" w:rsidP="00DC5E68">
            <w:pPr>
              <w:jc w:val="center"/>
              <w:rPr>
                <w:b/>
                <w:bCs/>
                <w:sz w:val="20"/>
                <w:szCs w:val="20"/>
              </w:rPr>
            </w:pPr>
            <w:r w:rsidRPr="005443E4">
              <w:rPr>
                <w:b/>
                <w:bCs/>
                <w:sz w:val="20"/>
                <w:szCs w:val="20"/>
              </w:rPr>
              <w:t>Итого: </w:t>
            </w:r>
          </w:p>
        </w:tc>
        <w:tc>
          <w:tcPr>
            <w:tcW w:w="1559" w:type="dxa"/>
            <w:tcBorders>
              <w:top w:val="nil"/>
              <w:left w:val="nil"/>
              <w:bottom w:val="single" w:sz="4" w:space="0" w:color="auto"/>
              <w:right w:val="single" w:sz="4" w:space="0" w:color="auto"/>
            </w:tcBorders>
            <w:shd w:val="clear" w:color="auto" w:fill="auto"/>
            <w:vAlign w:val="center"/>
          </w:tcPr>
          <w:p w:rsidR="00744EB4" w:rsidRPr="005443E4" w:rsidRDefault="00744EB4" w:rsidP="00FD773B">
            <w:pPr>
              <w:jc w:val="center"/>
              <w:rPr>
                <w:b/>
                <w:bCs/>
                <w:sz w:val="20"/>
                <w:szCs w:val="20"/>
              </w:rPr>
            </w:pPr>
            <w:r w:rsidRPr="005443E4">
              <w:rPr>
                <w:b/>
                <w:bCs/>
                <w:sz w:val="20"/>
                <w:szCs w:val="20"/>
              </w:rPr>
              <w:t>263 273 898,19</w:t>
            </w:r>
          </w:p>
        </w:tc>
        <w:tc>
          <w:tcPr>
            <w:tcW w:w="1466" w:type="dxa"/>
            <w:tcBorders>
              <w:top w:val="nil"/>
              <w:left w:val="nil"/>
              <w:bottom w:val="single" w:sz="4" w:space="0" w:color="auto"/>
              <w:right w:val="single" w:sz="4" w:space="0" w:color="auto"/>
            </w:tcBorders>
            <w:shd w:val="clear" w:color="auto" w:fill="auto"/>
            <w:vAlign w:val="center"/>
          </w:tcPr>
          <w:p w:rsidR="00744EB4" w:rsidRPr="005443E4" w:rsidRDefault="00A2412E" w:rsidP="00DC5E68">
            <w:pPr>
              <w:jc w:val="center"/>
              <w:rPr>
                <w:b/>
                <w:bCs/>
                <w:sz w:val="20"/>
                <w:szCs w:val="20"/>
              </w:rPr>
            </w:pPr>
            <w:r w:rsidRPr="005443E4">
              <w:rPr>
                <w:b/>
                <w:bCs/>
                <w:sz w:val="20"/>
                <w:szCs w:val="20"/>
              </w:rPr>
              <w:t>312 321 272,57</w:t>
            </w:r>
          </w:p>
        </w:tc>
        <w:tc>
          <w:tcPr>
            <w:tcW w:w="1653" w:type="dxa"/>
            <w:tcBorders>
              <w:top w:val="nil"/>
              <w:left w:val="nil"/>
              <w:bottom w:val="single" w:sz="4" w:space="0" w:color="auto"/>
              <w:right w:val="single" w:sz="4" w:space="0" w:color="auto"/>
            </w:tcBorders>
            <w:shd w:val="clear" w:color="auto" w:fill="auto"/>
            <w:vAlign w:val="center"/>
          </w:tcPr>
          <w:p w:rsidR="00744EB4" w:rsidRPr="005443E4" w:rsidRDefault="00A2412E" w:rsidP="00DC5E68">
            <w:pPr>
              <w:jc w:val="center"/>
              <w:rPr>
                <w:b/>
                <w:bCs/>
                <w:sz w:val="20"/>
                <w:szCs w:val="20"/>
              </w:rPr>
            </w:pPr>
            <w:r w:rsidRPr="005443E4">
              <w:rPr>
                <w:b/>
                <w:bCs/>
                <w:sz w:val="20"/>
                <w:szCs w:val="20"/>
              </w:rPr>
              <w:t>309 312 064,06</w:t>
            </w:r>
          </w:p>
        </w:tc>
        <w:tc>
          <w:tcPr>
            <w:tcW w:w="1275" w:type="dxa"/>
            <w:tcBorders>
              <w:top w:val="nil"/>
              <w:left w:val="nil"/>
              <w:bottom w:val="single" w:sz="4" w:space="0" w:color="auto"/>
              <w:right w:val="single" w:sz="4" w:space="0" w:color="auto"/>
            </w:tcBorders>
            <w:shd w:val="clear" w:color="auto" w:fill="auto"/>
            <w:vAlign w:val="center"/>
          </w:tcPr>
          <w:p w:rsidR="00744EB4" w:rsidRPr="005443E4" w:rsidRDefault="00A2412E" w:rsidP="00DE5333">
            <w:pPr>
              <w:jc w:val="center"/>
              <w:rPr>
                <w:b/>
                <w:sz w:val="20"/>
                <w:szCs w:val="20"/>
              </w:rPr>
            </w:pPr>
            <w:r w:rsidRPr="005443E4">
              <w:rPr>
                <w:b/>
                <w:sz w:val="20"/>
                <w:szCs w:val="20"/>
              </w:rPr>
              <w:t>99,0</w:t>
            </w:r>
          </w:p>
        </w:tc>
        <w:tc>
          <w:tcPr>
            <w:tcW w:w="1276" w:type="dxa"/>
            <w:tcBorders>
              <w:top w:val="nil"/>
              <w:left w:val="nil"/>
              <w:bottom w:val="single" w:sz="4" w:space="0" w:color="auto"/>
              <w:right w:val="single" w:sz="4" w:space="0" w:color="auto"/>
            </w:tcBorders>
            <w:shd w:val="clear" w:color="auto" w:fill="auto"/>
            <w:vAlign w:val="center"/>
          </w:tcPr>
          <w:p w:rsidR="00744EB4" w:rsidRPr="005443E4" w:rsidRDefault="00A2412E" w:rsidP="00AB4B3A">
            <w:pPr>
              <w:jc w:val="center"/>
              <w:rPr>
                <w:b/>
                <w:bCs/>
                <w:sz w:val="20"/>
                <w:szCs w:val="20"/>
              </w:rPr>
            </w:pPr>
            <w:r w:rsidRPr="005443E4">
              <w:rPr>
                <w:b/>
                <w:bCs/>
                <w:sz w:val="20"/>
                <w:szCs w:val="20"/>
              </w:rPr>
              <w:t>117,5</w:t>
            </w:r>
          </w:p>
        </w:tc>
        <w:tc>
          <w:tcPr>
            <w:tcW w:w="1559" w:type="dxa"/>
            <w:tcBorders>
              <w:top w:val="nil"/>
              <w:left w:val="nil"/>
              <w:bottom w:val="single" w:sz="4" w:space="0" w:color="auto"/>
              <w:right w:val="single" w:sz="4" w:space="0" w:color="auto"/>
            </w:tcBorders>
            <w:shd w:val="clear" w:color="auto" w:fill="auto"/>
            <w:noWrap/>
            <w:vAlign w:val="center"/>
          </w:tcPr>
          <w:p w:rsidR="00744EB4" w:rsidRPr="005443E4" w:rsidRDefault="00A2412E" w:rsidP="00DC5E68">
            <w:pPr>
              <w:jc w:val="center"/>
              <w:rPr>
                <w:b/>
                <w:bCs/>
                <w:sz w:val="20"/>
                <w:szCs w:val="20"/>
              </w:rPr>
            </w:pPr>
            <w:r w:rsidRPr="005443E4">
              <w:rPr>
                <w:b/>
                <w:bCs/>
                <w:sz w:val="20"/>
                <w:szCs w:val="20"/>
              </w:rPr>
              <w:t>46 038 165,87</w:t>
            </w:r>
          </w:p>
        </w:tc>
      </w:tr>
    </w:tbl>
    <w:p w:rsidR="00DC5E68" w:rsidRPr="005443E4" w:rsidRDefault="00DC5E68" w:rsidP="00DC5E68">
      <w:pPr>
        <w:spacing w:line="281" w:lineRule="auto"/>
        <w:ind w:firstLine="709"/>
        <w:jc w:val="both"/>
        <w:rPr>
          <w:spacing w:val="6"/>
          <w:sz w:val="20"/>
          <w:szCs w:val="20"/>
        </w:rPr>
      </w:pPr>
    </w:p>
    <w:p w:rsidR="00C65D10" w:rsidRPr="005443E4" w:rsidRDefault="00B67FDB" w:rsidP="00C65D10">
      <w:pPr>
        <w:jc w:val="both"/>
        <w:rPr>
          <w:b/>
          <w:bCs/>
          <w:i/>
          <w:iCs/>
          <w:spacing w:val="4"/>
          <w:sz w:val="20"/>
          <w:szCs w:val="20"/>
        </w:rPr>
      </w:pPr>
      <w:r w:rsidRPr="005443E4">
        <w:rPr>
          <w:spacing w:val="4"/>
          <w:sz w:val="20"/>
          <w:szCs w:val="20"/>
        </w:rPr>
        <w:t xml:space="preserve">             </w:t>
      </w:r>
      <w:r w:rsidR="00C65D10" w:rsidRPr="005443E4">
        <w:rPr>
          <w:spacing w:val="4"/>
          <w:sz w:val="20"/>
          <w:szCs w:val="20"/>
        </w:rPr>
        <w:t>Расходы  по разделу</w:t>
      </w:r>
      <w:r w:rsidR="00C65D10" w:rsidRPr="005443E4">
        <w:rPr>
          <w:b/>
          <w:bCs/>
          <w:spacing w:val="4"/>
          <w:sz w:val="20"/>
          <w:szCs w:val="20"/>
        </w:rPr>
        <w:t xml:space="preserve"> 0701 «Дошкольное образование» при </w:t>
      </w:r>
      <w:r w:rsidR="00C65D10" w:rsidRPr="005443E4">
        <w:rPr>
          <w:b/>
          <w:bCs/>
          <w:i/>
          <w:iCs/>
          <w:spacing w:val="4"/>
          <w:sz w:val="20"/>
          <w:szCs w:val="20"/>
        </w:rPr>
        <w:t xml:space="preserve">плане </w:t>
      </w:r>
      <w:r w:rsidR="005F464D" w:rsidRPr="00234CEB">
        <w:rPr>
          <w:bCs/>
          <w:iCs/>
          <w:spacing w:val="4"/>
          <w:sz w:val="20"/>
          <w:szCs w:val="20"/>
        </w:rPr>
        <w:t>72 494 621,42</w:t>
      </w:r>
      <w:r w:rsidR="00B05B8D" w:rsidRPr="005443E4">
        <w:rPr>
          <w:b/>
          <w:bCs/>
          <w:i/>
          <w:iCs/>
          <w:spacing w:val="4"/>
          <w:sz w:val="20"/>
          <w:szCs w:val="20"/>
        </w:rPr>
        <w:t xml:space="preserve"> </w:t>
      </w:r>
      <w:r w:rsidR="00C65D10" w:rsidRPr="005443E4">
        <w:rPr>
          <w:spacing w:val="4"/>
          <w:sz w:val="20"/>
          <w:szCs w:val="20"/>
        </w:rPr>
        <w:t xml:space="preserve">рублей, исполнены </w:t>
      </w:r>
      <w:r w:rsidR="000F0FFC" w:rsidRPr="005443E4">
        <w:rPr>
          <w:spacing w:val="4"/>
          <w:sz w:val="20"/>
          <w:szCs w:val="20"/>
        </w:rPr>
        <w:t>71 979 579</w:t>
      </w:r>
      <w:r w:rsidR="005F464D" w:rsidRPr="005443E4">
        <w:rPr>
          <w:spacing w:val="4"/>
          <w:sz w:val="20"/>
          <w:szCs w:val="20"/>
        </w:rPr>
        <w:t>,33 рублей или 99,3</w:t>
      </w:r>
      <w:r w:rsidR="00C65D10" w:rsidRPr="005443E4">
        <w:rPr>
          <w:spacing w:val="4"/>
          <w:sz w:val="20"/>
          <w:szCs w:val="20"/>
        </w:rPr>
        <w:t>%.</w:t>
      </w:r>
      <w:r w:rsidR="00C65D10" w:rsidRPr="005443E4">
        <w:rPr>
          <w:b/>
          <w:bCs/>
          <w:i/>
          <w:iCs/>
          <w:spacing w:val="4"/>
          <w:sz w:val="20"/>
          <w:szCs w:val="20"/>
        </w:rPr>
        <w:t xml:space="preserve"> </w:t>
      </w:r>
    </w:p>
    <w:p w:rsidR="00B24868" w:rsidRPr="005443E4" w:rsidRDefault="00C65D10" w:rsidP="00B24868">
      <w:pPr>
        <w:jc w:val="both"/>
        <w:rPr>
          <w:sz w:val="20"/>
          <w:szCs w:val="20"/>
        </w:rPr>
      </w:pPr>
      <w:r w:rsidRPr="005443E4">
        <w:rPr>
          <w:b/>
          <w:bCs/>
          <w:i/>
          <w:iCs/>
          <w:spacing w:val="4"/>
          <w:sz w:val="20"/>
          <w:szCs w:val="20"/>
        </w:rPr>
        <w:t xml:space="preserve">             </w:t>
      </w:r>
      <w:r w:rsidRPr="005443E4">
        <w:rPr>
          <w:spacing w:val="4"/>
          <w:sz w:val="20"/>
          <w:szCs w:val="20"/>
        </w:rPr>
        <w:t xml:space="preserve">По разделу 0701 учтены расходы на субсидию на финансовое обеспечение выполнения муниципального задания на оказание муниципальных услуг детскими дошкольными учреждениями в части местного бюджета; средства областного бюджета на финансовое обеспечение получения дошкольного образования в дошкольных образовательных организациях; компенсация расходов на оплату жилых помещений, отопления и освещения педагогическим работникам образовательных организаций, работающим и проживающим в сельской местности или поселках городского типа; расходы в рамках мероприятий по развитию образования Трубчевского муниципального района. </w:t>
      </w:r>
      <w:r w:rsidR="006E4AC5" w:rsidRPr="005443E4">
        <w:rPr>
          <w:sz w:val="20"/>
          <w:szCs w:val="20"/>
        </w:rPr>
        <w:t>Дополнительно выделены денежные средства МБДОУ "Белоберезковский детский сад комбинированного вида "Солнышко" на приобретение лино</w:t>
      </w:r>
      <w:r w:rsidR="00B24868" w:rsidRPr="005443E4">
        <w:rPr>
          <w:sz w:val="20"/>
          <w:szCs w:val="20"/>
        </w:rPr>
        <w:t xml:space="preserve">леума в объеме 75 762,00 рублей, и </w:t>
      </w:r>
      <w:r w:rsidR="006E4AC5" w:rsidRPr="005443E4">
        <w:rPr>
          <w:sz w:val="20"/>
          <w:szCs w:val="20"/>
        </w:rPr>
        <w:t xml:space="preserve"> 24 529,00 рублей на приобретение оргтехники.</w:t>
      </w:r>
    </w:p>
    <w:p w:rsidR="003538B5" w:rsidRPr="005443E4" w:rsidRDefault="00B67FDB" w:rsidP="003538B5">
      <w:pPr>
        <w:jc w:val="both"/>
        <w:rPr>
          <w:sz w:val="20"/>
          <w:szCs w:val="20"/>
        </w:rPr>
      </w:pPr>
      <w:r w:rsidRPr="005443E4">
        <w:rPr>
          <w:spacing w:val="6"/>
          <w:sz w:val="20"/>
          <w:szCs w:val="20"/>
        </w:rPr>
        <w:t xml:space="preserve">            </w:t>
      </w:r>
      <w:r w:rsidR="000F1BE0" w:rsidRPr="005443E4">
        <w:rPr>
          <w:b/>
          <w:bCs/>
          <w:sz w:val="20"/>
          <w:szCs w:val="20"/>
        </w:rPr>
        <w:t xml:space="preserve">  </w:t>
      </w:r>
      <w:r w:rsidR="000F1BE0" w:rsidRPr="005443E4">
        <w:rPr>
          <w:sz w:val="20"/>
          <w:szCs w:val="20"/>
        </w:rPr>
        <w:t>Расходы по разделу</w:t>
      </w:r>
      <w:r w:rsidR="000F1BE0" w:rsidRPr="005443E4">
        <w:rPr>
          <w:b/>
          <w:bCs/>
          <w:sz w:val="20"/>
          <w:szCs w:val="20"/>
        </w:rPr>
        <w:t xml:space="preserve"> 0702 «Общее образование» </w:t>
      </w:r>
      <w:r w:rsidR="000F1BE0" w:rsidRPr="005443E4">
        <w:rPr>
          <w:sz w:val="20"/>
          <w:szCs w:val="20"/>
        </w:rPr>
        <w:t>при плане </w:t>
      </w:r>
      <w:r w:rsidR="00E71BC5" w:rsidRPr="005443E4">
        <w:rPr>
          <w:sz w:val="20"/>
          <w:szCs w:val="20"/>
        </w:rPr>
        <w:t>-</w:t>
      </w:r>
      <w:r w:rsidR="000F1BE0" w:rsidRPr="005443E4">
        <w:rPr>
          <w:sz w:val="20"/>
          <w:szCs w:val="20"/>
        </w:rPr>
        <w:t xml:space="preserve"> </w:t>
      </w:r>
      <w:r w:rsidR="00E71BC5" w:rsidRPr="005443E4">
        <w:rPr>
          <w:sz w:val="20"/>
          <w:szCs w:val="20"/>
        </w:rPr>
        <w:t>171 273 029,79</w:t>
      </w:r>
      <w:r w:rsidR="000F1BE0" w:rsidRPr="005443E4">
        <w:rPr>
          <w:sz w:val="20"/>
          <w:szCs w:val="20"/>
        </w:rPr>
        <w:t> рублей, исполнены </w:t>
      </w:r>
      <w:r w:rsidR="00E71BC5" w:rsidRPr="005443E4">
        <w:rPr>
          <w:sz w:val="20"/>
          <w:szCs w:val="20"/>
        </w:rPr>
        <w:t>-  169 107 386,40 рублей, или 98,7</w:t>
      </w:r>
      <w:r w:rsidR="001C4A22">
        <w:rPr>
          <w:sz w:val="20"/>
          <w:szCs w:val="20"/>
        </w:rPr>
        <w:t>% .</w:t>
      </w:r>
      <w:r w:rsidR="000F1BE0" w:rsidRPr="005443E4">
        <w:rPr>
          <w:sz w:val="20"/>
          <w:szCs w:val="20"/>
        </w:rPr>
        <w:t xml:space="preserve">.  По разделу 0702 учтены расходы на текущее содержание школ района; внешкольных учреждений; расходы за счет субсидии на выполнение муниципального задания за счет субвенции из областного бюджета на реализацию общеобразовательных программ; субсидия из областного бюджета на предоставление дополнительных мер государственной поддержки обучающихся на организацию питания школьников муниципальных общеобразовательных учреждений; компенсация расходов на оплату жилых помещений, отопления и освещения педагогическим работникам образовательных организаций, работающим и проживающим в сельской местности или поселках городского типа - расходы на летнее оздоровление детей. </w:t>
      </w:r>
      <w:r w:rsidR="003538B5" w:rsidRPr="005443E4">
        <w:rPr>
          <w:sz w:val="20"/>
          <w:szCs w:val="20"/>
        </w:rPr>
        <w:t>Дополнительно выделены денежные средства на мероприятия по решению вопросов местного значения "в рамках проекта  "Решаем вместе"  в объеме 5 000 000,00 рублей. В рамках государственной программы "Развитие образования и науки Брянской области" дополнительно выделено денежных сре</w:t>
      </w:r>
      <w:proofErr w:type="gramStart"/>
      <w:r w:rsidR="003538B5" w:rsidRPr="005443E4">
        <w:rPr>
          <w:sz w:val="20"/>
          <w:szCs w:val="20"/>
        </w:rPr>
        <w:t>дств в с</w:t>
      </w:r>
      <w:proofErr w:type="gramEnd"/>
      <w:r w:rsidR="003538B5" w:rsidRPr="005443E4">
        <w:rPr>
          <w:sz w:val="20"/>
          <w:szCs w:val="20"/>
        </w:rPr>
        <w:t>умме  2 111 672,40 рублей  и на капитальный ремонт кровель муниципальных образовательных организаций в сумме 1 372 574,41 рублей.  На бесплатное горячее питание обучающихся в муниципальных образовательных организациях выделено денежных средств в объеме 3 838 575,00 рублей,   а так же на ежемесячное денежное вознаграждение за классное руководство педагогическим работникам в объеме 4 426 800,00 рублей. </w:t>
      </w:r>
    </w:p>
    <w:p w:rsidR="003538B5" w:rsidRPr="005443E4" w:rsidRDefault="004217A5" w:rsidP="00E71BC5">
      <w:pPr>
        <w:jc w:val="both"/>
        <w:rPr>
          <w:b/>
          <w:bCs/>
        </w:rPr>
      </w:pPr>
      <w:r w:rsidRPr="005443E4">
        <w:rPr>
          <w:sz w:val="20"/>
          <w:szCs w:val="20"/>
        </w:rPr>
        <w:t xml:space="preserve">                </w:t>
      </w:r>
      <w:r w:rsidR="00B4061D" w:rsidRPr="005443E4">
        <w:rPr>
          <w:sz w:val="20"/>
          <w:szCs w:val="20"/>
        </w:rPr>
        <w:t xml:space="preserve">По разделу 0703 </w:t>
      </w:r>
      <w:r w:rsidR="00B4061D" w:rsidRPr="005443E4">
        <w:rPr>
          <w:b/>
          <w:sz w:val="20"/>
          <w:szCs w:val="20"/>
        </w:rPr>
        <w:t xml:space="preserve">«Дополнительное оздоровление детей» </w:t>
      </w:r>
      <w:r w:rsidR="00B4061D" w:rsidRPr="005443E4">
        <w:rPr>
          <w:sz w:val="20"/>
          <w:szCs w:val="20"/>
        </w:rPr>
        <w:t>расходы при плане</w:t>
      </w:r>
      <w:r w:rsidR="00E71BC5" w:rsidRPr="005443E4">
        <w:rPr>
          <w:sz w:val="20"/>
          <w:szCs w:val="20"/>
        </w:rPr>
        <w:t xml:space="preserve"> -  49 424 707,33 </w:t>
      </w:r>
      <w:r w:rsidR="00B4061D" w:rsidRPr="005443E4">
        <w:rPr>
          <w:sz w:val="20"/>
          <w:szCs w:val="20"/>
        </w:rPr>
        <w:t>рублей,  исполнены </w:t>
      </w:r>
      <w:r w:rsidR="00E71BC5" w:rsidRPr="005443E4">
        <w:rPr>
          <w:sz w:val="20"/>
          <w:szCs w:val="20"/>
        </w:rPr>
        <w:t>- 49 231 415,99 рублей или 99,6</w:t>
      </w:r>
      <w:r w:rsidR="00B4061D" w:rsidRPr="005443E4">
        <w:rPr>
          <w:sz w:val="20"/>
          <w:szCs w:val="20"/>
        </w:rPr>
        <w:t xml:space="preserve">%. </w:t>
      </w:r>
      <w:r w:rsidR="003538B5" w:rsidRPr="005443E4">
        <w:rPr>
          <w:sz w:val="20"/>
          <w:szCs w:val="20"/>
        </w:rPr>
        <w:t>Дополнительно выделены денежные средства на мероприятия по модернизации МБУДО "Трубчевская детская школа искусств им. А</w:t>
      </w:r>
      <w:proofErr w:type="gramStart"/>
      <w:r w:rsidR="003538B5" w:rsidRPr="005443E4">
        <w:rPr>
          <w:sz w:val="20"/>
          <w:szCs w:val="20"/>
        </w:rPr>
        <w:t xml:space="preserve"> .</w:t>
      </w:r>
      <w:proofErr w:type="gramEnd"/>
      <w:r w:rsidR="003538B5" w:rsidRPr="005443E4">
        <w:rPr>
          <w:sz w:val="20"/>
          <w:szCs w:val="20"/>
        </w:rPr>
        <w:t>Вяльцевой" в объеме  18 449 613,74 рублей.</w:t>
      </w:r>
      <w:r w:rsidR="00B4061D" w:rsidRPr="005443E4">
        <w:rPr>
          <w:b/>
          <w:bCs/>
          <w:sz w:val="20"/>
          <w:szCs w:val="20"/>
        </w:rPr>
        <w:t xml:space="preserve">    </w:t>
      </w:r>
      <w:r w:rsidR="00B4061D" w:rsidRPr="005443E4">
        <w:rPr>
          <w:b/>
          <w:bCs/>
        </w:rPr>
        <w:t xml:space="preserve">   </w:t>
      </w:r>
    </w:p>
    <w:p w:rsidR="00E71BC5" w:rsidRPr="005443E4" w:rsidRDefault="00953C4A" w:rsidP="00E71BC5">
      <w:pPr>
        <w:jc w:val="both"/>
        <w:rPr>
          <w:spacing w:val="4"/>
          <w:sz w:val="20"/>
          <w:szCs w:val="20"/>
        </w:rPr>
      </w:pPr>
      <w:r w:rsidRPr="005443E4">
        <w:rPr>
          <w:b/>
          <w:bCs/>
        </w:rPr>
        <w:t xml:space="preserve">   </w:t>
      </w:r>
      <w:r w:rsidR="004217A5" w:rsidRPr="005443E4">
        <w:rPr>
          <w:b/>
          <w:bCs/>
        </w:rPr>
        <w:t xml:space="preserve">     </w:t>
      </w:r>
      <w:r w:rsidRPr="005443E4">
        <w:rPr>
          <w:b/>
          <w:bCs/>
        </w:rPr>
        <w:t xml:space="preserve"> </w:t>
      </w:r>
      <w:r w:rsidR="00B4061D" w:rsidRPr="005443E4">
        <w:rPr>
          <w:b/>
          <w:bCs/>
        </w:rPr>
        <w:t xml:space="preserve">   </w:t>
      </w:r>
      <w:r w:rsidR="00B4061D" w:rsidRPr="005443E4">
        <w:rPr>
          <w:sz w:val="20"/>
          <w:szCs w:val="20"/>
        </w:rPr>
        <w:t>Расходы по разделу</w:t>
      </w:r>
      <w:r w:rsidR="00B4061D" w:rsidRPr="005443E4">
        <w:rPr>
          <w:b/>
          <w:bCs/>
          <w:sz w:val="20"/>
          <w:szCs w:val="20"/>
        </w:rPr>
        <w:t xml:space="preserve"> 0707 «Молодежная политика и оздоровление детей» </w:t>
      </w:r>
      <w:r w:rsidR="00B4061D" w:rsidRPr="005443E4">
        <w:rPr>
          <w:sz w:val="20"/>
          <w:szCs w:val="20"/>
        </w:rPr>
        <w:t>при плане  54</w:t>
      </w:r>
      <w:r w:rsidR="00E71BC5" w:rsidRPr="005443E4">
        <w:rPr>
          <w:sz w:val="20"/>
          <w:szCs w:val="20"/>
        </w:rPr>
        <w:t> 450,00</w:t>
      </w:r>
      <w:r w:rsidR="00B4061D" w:rsidRPr="005443E4">
        <w:rPr>
          <w:sz w:val="20"/>
          <w:szCs w:val="20"/>
        </w:rPr>
        <w:t xml:space="preserve"> рублей, исполнены 54</w:t>
      </w:r>
      <w:r w:rsidR="00E71BC5" w:rsidRPr="005443E4">
        <w:rPr>
          <w:sz w:val="20"/>
          <w:szCs w:val="20"/>
        </w:rPr>
        <w:t> 450,00</w:t>
      </w:r>
      <w:r w:rsidR="00B4061D" w:rsidRPr="005443E4">
        <w:rPr>
          <w:sz w:val="20"/>
          <w:szCs w:val="20"/>
        </w:rPr>
        <w:t> рублей, исполнение 100,0% - реализация отдельных мероприятий по работе с детьми и молодежью Трубчевского муниципального района.</w:t>
      </w:r>
      <w:r w:rsidR="002D5D91" w:rsidRPr="005443E4">
        <w:rPr>
          <w:spacing w:val="4"/>
          <w:sz w:val="20"/>
          <w:szCs w:val="20"/>
        </w:rPr>
        <w:t xml:space="preserve">    </w:t>
      </w:r>
    </w:p>
    <w:p w:rsidR="00566B93" w:rsidRPr="005443E4" w:rsidRDefault="00566B93" w:rsidP="00E71BC5">
      <w:pPr>
        <w:jc w:val="both"/>
        <w:rPr>
          <w:sz w:val="20"/>
          <w:szCs w:val="20"/>
        </w:rPr>
      </w:pPr>
      <w:r w:rsidRPr="005443E4">
        <w:rPr>
          <w:sz w:val="20"/>
          <w:szCs w:val="20"/>
        </w:rPr>
        <w:lastRenderedPageBreak/>
        <w:t xml:space="preserve">      </w:t>
      </w:r>
      <w:r w:rsidR="004217A5" w:rsidRPr="005443E4">
        <w:rPr>
          <w:sz w:val="20"/>
          <w:szCs w:val="20"/>
        </w:rPr>
        <w:t xml:space="preserve">         </w:t>
      </w:r>
      <w:r w:rsidRPr="005443E4">
        <w:rPr>
          <w:sz w:val="20"/>
          <w:szCs w:val="20"/>
        </w:rPr>
        <w:t xml:space="preserve">  </w:t>
      </w:r>
      <w:proofErr w:type="gramStart"/>
      <w:r w:rsidRPr="005443E4">
        <w:rPr>
          <w:sz w:val="20"/>
          <w:szCs w:val="20"/>
        </w:rPr>
        <w:t>Расходы по разделу</w:t>
      </w:r>
      <w:r w:rsidRPr="005443E4">
        <w:rPr>
          <w:b/>
          <w:bCs/>
          <w:sz w:val="20"/>
          <w:szCs w:val="20"/>
        </w:rPr>
        <w:t xml:space="preserve"> 0709 «Другие вопросы в области образования» </w:t>
      </w:r>
      <w:r w:rsidRPr="005443E4">
        <w:rPr>
          <w:sz w:val="20"/>
          <w:szCs w:val="20"/>
        </w:rPr>
        <w:t xml:space="preserve"> при  плане </w:t>
      </w:r>
      <w:r w:rsidR="004217A5" w:rsidRPr="005443E4">
        <w:rPr>
          <w:sz w:val="20"/>
          <w:szCs w:val="20"/>
        </w:rPr>
        <w:t>- 19 074 464</w:t>
      </w:r>
      <w:r w:rsidR="00373E82" w:rsidRPr="005443E4">
        <w:rPr>
          <w:sz w:val="20"/>
          <w:szCs w:val="20"/>
        </w:rPr>
        <w:t>,03</w:t>
      </w:r>
      <w:r w:rsidRPr="005443E4">
        <w:rPr>
          <w:sz w:val="20"/>
          <w:szCs w:val="20"/>
        </w:rPr>
        <w:t>рублей, исполнены </w:t>
      </w:r>
      <w:r w:rsidR="004217A5" w:rsidRPr="005443E4">
        <w:rPr>
          <w:sz w:val="20"/>
          <w:szCs w:val="20"/>
        </w:rPr>
        <w:t>-</w:t>
      </w:r>
      <w:r w:rsidR="00373E82" w:rsidRPr="005443E4">
        <w:rPr>
          <w:sz w:val="20"/>
          <w:szCs w:val="20"/>
        </w:rPr>
        <w:t xml:space="preserve"> 18 939 232,34 рублей или 99,3</w:t>
      </w:r>
      <w:r w:rsidRPr="005443E4">
        <w:rPr>
          <w:sz w:val="20"/>
          <w:szCs w:val="20"/>
        </w:rPr>
        <w:t>%.</w:t>
      </w:r>
      <w:r w:rsidR="00206062" w:rsidRPr="005443E4">
        <w:rPr>
          <w:sz w:val="20"/>
          <w:szCs w:val="20"/>
        </w:rPr>
        <w:t> </w:t>
      </w:r>
      <w:r w:rsidRPr="005443E4">
        <w:rPr>
          <w:sz w:val="20"/>
          <w:szCs w:val="20"/>
        </w:rPr>
        <w:t>По разделу 0709 учтены расходы оплату труда служащих аппарата управления образования; расходы на оплату труда, содержание и уплату налогов по прочим учреждениям образования (методический кабинет и централизованная бухгалтерия, центр психолого-медико-социального сопровождения);</w:t>
      </w:r>
      <w:proofErr w:type="gramEnd"/>
      <w:r w:rsidRPr="005443E4">
        <w:rPr>
          <w:sz w:val="20"/>
          <w:szCs w:val="20"/>
        </w:rPr>
        <w:t xml:space="preserve"> субсидия на выполнение муниципального задания - расходы по обеспечению деятельности муниципального бюджетного учреждения хозяйственно-эксплуатационная контора; компенсация расходов на оплату жилых помещений, отопления и освещения бывшим педагогическим работникам образовательных организаций, работающим и проживающим в сельской местности или поселках городского типа. </w:t>
      </w:r>
      <w:proofErr w:type="gramStart"/>
      <w:r w:rsidRPr="005443E4">
        <w:rPr>
          <w:sz w:val="20"/>
          <w:szCs w:val="20"/>
        </w:rPr>
        <w:t>За счет субсидий из областного бюджета выдела дополнительно выделены средства МАУДО " Трубчевская детско-юношеская спортивная школа»  в объеме 47 500,00 рублей на приобретение спортивного инвентаря  202 532,00 рублей на приобретение спортивной формы  и «Белоберезковская ДЮСШ» в объеме 151 899,00 рублей, на приобретение спортивной формы, приобретение оцинкованных листов для ремонта кровли  «Белоберезковская ДЮСШ» в сумме 55 575,00 рублей.</w:t>
      </w:r>
      <w:proofErr w:type="gramEnd"/>
    </w:p>
    <w:p w:rsidR="00D96518" w:rsidRPr="005443E4" w:rsidRDefault="007E52D5" w:rsidP="007E52D5">
      <w:pPr>
        <w:spacing w:before="100" w:beforeAutospacing="1" w:after="100" w:afterAutospacing="1"/>
        <w:jc w:val="both"/>
        <w:rPr>
          <w:sz w:val="20"/>
          <w:szCs w:val="20"/>
        </w:rPr>
      </w:pPr>
      <w:r w:rsidRPr="005443E4">
        <w:rPr>
          <w:sz w:val="20"/>
          <w:szCs w:val="20"/>
        </w:rPr>
        <w:t xml:space="preserve">        </w:t>
      </w:r>
      <w:r w:rsidR="002B0321" w:rsidRPr="005443E4">
        <w:rPr>
          <w:sz w:val="20"/>
          <w:szCs w:val="20"/>
        </w:rPr>
        <w:t xml:space="preserve">    </w:t>
      </w:r>
      <w:r w:rsidR="005501FC" w:rsidRPr="005443E4">
        <w:rPr>
          <w:sz w:val="20"/>
          <w:szCs w:val="20"/>
        </w:rPr>
        <w:t>Расходы по разделу</w:t>
      </w:r>
      <w:r w:rsidR="005501FC" w:rsidRPr="005443E4">
        <w:rPr>
          <w:b/>
          <w:bCs/>
          <w:sz w:val="20"/>
          <w:szCs w:val="20"/>
        </w:rPr>
        <w:t xml:space="preserve"> 0800 «Культура, кинематография, средства массовой информации» </w:t>
      </w:r>
      <w:r w:rsidR="000A2537" w:rsidRPr="005443E4">
        <w:rPr>
          <w:sz w:val="20"/>
          <w:szCs w:val="20"/>
        </w:rPr>
        <w:t>за 2020</w:t>
      </w:r>
      <w:r w:rsidR="005501FC" w:rsidRPr="005443E4">
        <w:rPr>
          <w:sz w:val="20"/>
          <w:szCs w:val="20"/>
        </w:rPr>
        <w:t xml:space="preserve"> год</w:t>
      </w:r>
      <w:r w:rsidR="005501FC" w:rsidRPr="005443E4">
        <w:rPr>
          <w:b/>
          <w:bCs/>
          <w:sz w:val="20"/>
          <w:szCs w:val="20"/>
        </w:rPr>
        <w:t xml:space="preserve"> </w:t>
      </w:r>
      <w:r w:rsidR="00257365" w:rsidRPr="005443E4">
        <w:rPr>
          <w:sz w:val="20"/>
          <w:szCs w:val="20"/>
        </w:rPr>
        <w:t>при плане  - 45 763 790,02</w:t>
      </w:r>
      <w:r w:rsidR="005501FC" w:rsidRPr="005443E4">
        <w:rPr>
          <w:sz w:val="20"/>
          <w:szCs w:val="20"/>
        </w:rPr>
        <w:t> рублей, исполнены </w:t>
      </w:r>
      <w:r w:rsidR="008119E7" w:rsidRPr="005443E4">
        <w:rPr>
          <w:sz w:val="20"/>
          <w:szCs w:val="20"/>
        </w:rPr>
        <w:t>-</w:t>
      </w:r>
      <w:r w:rsidR="005501FC" w:rsidRPr="005443E4">
        <w:rPr>
          <w:sz w:val="20"/>
          <w:szCs w:val="20"/>
        </w:rPr>
        <w:t xml:space="preserve"> </w:t>
      </w:r>
      <w:r w:rsidR="00257365" w:rsidRPr="005443E4">
        <w:rPr>
          <w:sz w:val="20"/>
          <w:szCs w:val="20"/>
        </w:rPr>
        <w:t>45 431 961,61 рублей или 99,3</w:t>
      </w:r>
      <w:r w:rsidR="005501FC" w:rsidRPr="005443E4">
        <w:rPr>
          <w:sz w:val="20"/>
          <w:szCs w:val="20"/>
        </w:rPr>
        <w:t>%.</w:t>
      </w:r>
      <w:r w:rsidR="009F57A3" w:rsidRPr="005443E4">
        <w:rPr>
          <w:iCs/>
          <w:sz w:val="20"/>
          <w:szCs w:val="20"/>
        </w:rPr>
        <w:t xml:space="preserve"> Из общего объема ассигнований расходы направлены на содержание 1 дома культуры со структурными подразделениями, 1 музея, 1 библиотеки.</w:t>
      </w:r>
      <w:r w:rsidRPr="005443E4">
        <w:rPr>
          <w:sz w:val="20"/>
          <w:szCs w:val="20"/>
        </w:rPr>
        <w:t xml:space="preserve"> </w:t>
      </w:r>
      <w:proofErr w:type="gramStart"/>
      <w:r w:rsidR="005501FC" w:rsidRPr="005443E4">
        <w:rPr>
          <w:sz w:val="20"/>
          <w:szCs w:val="20"/>
        </w:rPr>
        <w:t>По разделу 0801 учтены расходы по субсидии на выполнение муниципального задания - содержание Трубчевской межпоселенческой библиотеки и ее структурных подразделений (сельские библиотеки) за счет средств бюджета муниципального района; уплата имущественных налогов администрациями сельских поселений за имущество учреждений культуры, находящееся в собственности поселений (полномочия в области культуры переданы району – на з/плату и текущее содержание клубных учреждений;</w:t>
      </w:r>
      <w:proofErr w:type="gramEnd"/>
      <w:r w:rsidR="005501FC" w:rsidRPr="005443E4">
        <w:rPr>
          <w:sz w:val="20"/>
          <w:szCs w:val="20"/>
        </w:rPr>
        <w:t xml:space="preserve"> субсидия на выполнение муниципального задания – уплата имущественных налогов Центра культуры и досуга г. Трубчевска за счет средств бюджета муниципального района</w:t>
      </w:r>
      <w:r w:rsidR="005501FC" w:rsidRPr="005443E4">
        <w:rPr>
          <w:i/>
          <w:sz w:val="20"/>
          <w:szCs w:val="20"/>
        </w:rPr>
        <w:t>;</w:t>
      </w:r>
      <w:r w:rsidR="005501FC" w:rsidRPr="005443E4">
        <w:rPr>
          <w:sz w:val="20"/>
          <w:szCs w:val="20"/>
        </w:rPr>
        <w:t xml:space="preserve"> субсидия на выполнение муниципального задания - текущее содержание Центра культуры и досуга </w:t>
      </w:r>
      <w:proofErr w:type="gramStart"/>
      <w:r w:rsidR="005501FC" w:rsidRPr="005443E4">
        <w:rPr>
          <w:sz w:val="20"/>
          <w:szCs w:val="20"/>
        </w:rPr>
        <w:t>г</w:t>
      </w:r>
      <w:proofErr w:type="gramEnd"/>
      <w:r w:rsidR="005501FC" w:rsidRPr="005443E4">
        <w:rPr>
          <w:sz w:val="20"/>
          <w:szCs w:val="20"/>
        </w:rPr>
        <w:t xml:space="preserve"> Трубчевска и его структурных подразделений (культурно-досуговых центров сельских поселений) за счет средств бюджетов сельских поселений, переданных в соответствии с заключенными соглашениями, в части обеспечения населения услугами учреждений культуры; меры соцподдержки по оплате жилья и коммунальных услуг отдельным категориям граждан, работающих в учреждениях культуры, находящихся в сельской местности или поселках городского типа на территории Брянской области; мероприятия по модернизации и эффективному развитию библиотечного дела </w:t>
      </w:r>
      <w:proofErr w:type="gramStart"/>
      <w:r w:rsidR="005501FC" w:rsidRPr="005443E4">
        <w:rPr>
          <w:sz w:val="20"/>
          <w:szCs w:val="20"/>
        </w:rPr>
        <w:t>в</w:t>
      </w:r>
      <w:proofErr w:type="gramEnd"/>
      <w:r w:rsidR="005501FC" w:rsidRPr="005443E4">
        <w:rPr>
          <w:sz w:val="20"/>
          <w:szCs w:val="20"/>
        </w:rPr>
        <w:t xml:space="preserve"> </w:t>
      </w:r>
      <w:proofErr w:type="gramStart"/>
      <w:r w:rsidR="005501FC" w:rsidRPr="005443E4">
        <w:rPr>
          <w:sz w:val="20"/>
          <w:szCs w:val="20"/>
        </w:rPr>
        <w:t>Трубчевском</w:t>
      </w:r>
      <w:proofErr w:type="gramEnd"/>
      <w:r w:rsidR="005501FC" w:rsidRPr="005443E4">
        <w:rPr>
          <w:sz w:val="20"/>
          <w:szCs w:val="20"/>
        </w:rPr>
        <w:t xml:space="preserve"> муниципальном  районе. </w:t>
      </w:r>
      <w:proofErr w:type="gramStart"/>
      <w:r w:rsidR="00953C4A" w:rsidRPr="005443E4">
        <w:rPr>
          <w:sz w:val="20"/>
          <w:szCs w:val="20"/>
        </w:rPr>
        <w:t>За счет средств областного бюджета в рамках реализации мероприятий "Поддержка отрасли культура" дополнительно выделены денежные средства на поддержку центральная библиотека МЦБ Трубчевского района 74 592,00 рублей,  обособленному структурному подразделению детской библиотеки в сумме 74 593,00 рублей, Усохскому дому культуры - 100 000,00 рублей, на отдельные мероприятия по ремонту МБУК «Трубчевский межпоселенческий Центр культуры и отдыха» в объеме 1 000 000,00 рублей</w:t>
      </w:r>
      <w:proofErr w:type="gramEnd"/>
      <w:r w:rsidR="00953C4A" w:rsidRPr="005443E4">
        <w:rPr>
          <w:sz w:val="20"/>
          <w:szCs w:val="20"/>
        </w:rPr>
        <w:t>. На укрепление материально-технической базы домов культуры в населенных пунктах с численностью населения до 50 тыс. человек - 63 830,00 рублей.</w:t>
      </w:r>
    </w:p>
    <w:p w:rsidR="00DF60CD" w:rsidRPr="005443E4" w:rsidRDefault="003D299F" w:rsidP="00234CEB">
      <w:pPr>
        <w:rPr>
          <w:sz w:val="20"/>
          <w:szCs w:val="20"/>
        </w:rPr>
      </w:pPr>
      <w:r w:rsidRPr="005443E4">
        <w:rPr>
          <w:sz w:val="20"/>
          <w:szCs w:val="20"/>
        </w:rPr>
        <w:t xml:space="preserve">         </w:t>
      </w:r>
      <w:r w:rsidR="00B54A0E" w:rsidRPr="005443E4">
        <w:rPr>
          <w:sz w:val="20"/>
          <w:szCs w:val="20"/>
        </w:rPr>
        <w:t>Расходы</w:t>
      </w:r>
      <w:r w:rsidR="00B54A0E" w:rsidRPr="005443E4">
        <w:rPr>
          <w:b/>
          <w:bCs/>
          <w:sz w:val="20"/>
          <w:szCs w:val="20"/>
        </w:rPr>
        <w:t xml:space="preserve"> по разделу  1000 «Социальная политика» </w:t>
      </w:r>
      <w:r w:rsidR="00B54A0E" w:rsidRPr="005443E4">
        <w:rPr>
          <w:sz w:val="20"/>
          <w:szCs w:val="20"/>
        </w:rPr>
        <w:t xml:space="preserve">при плане </w:t>
      </w:r>
      <w:r w:rsidR="00AC6DEB" w:rsidRPr="005443E4">
        <w:rPr>
          <w:sz w:val="20"/>
          <w:szCs w:val="20"/>
        </w:rPr>
        <w:t>-</w:t>
      </w:r>
      <w:r w:rsidR="00B54A0E" w:rsidRPr="005443E4">
        <w:rPr>
          <w:sz w:val="20"/>
          <w:szCs w:val="20"/>
        </w:rPr>
        <w:t xml:space="preserve"> </w:t>
      </w:r>
      <w:r w:rsidR="00DF60CD" w:rsidRPr="005443E4">
        <w:rPr>
          <w:sz w:val="20"/>
          <w:szCs w:val="20"/>
        </w:rPr>
        <w:t>23 276 145,88</w:t>
      </w:r>
      <w:r w:rsidR="00B54A0E" w:rsidRPr="005443E4">
        <w:rPr>
          <w:sz w:val="20"/>
          <w:szCs w:val="20"/>
        </w:rPr>
        <w:t xml:space="preserve"> рублей, исполнены  -</w:t>
      </w:r>
      <w:r w:rsidR="00DF60CD" w:rsidRPr="005443E4">
        <w:rPr>
          <w:sz w:val="20"/>
          <w:szCs w:val="20"/>
        </w:rPr>
        <w:t>18 824 271,14 рублей или 80,9</w:t>
      </w:r>
      <w:r w:rsidR="00B54A0E" w:rsidRPr="005443E4">
        <w:rPr>
          <w:sz w:val="20"/>
          <w:szCs w:val="20"/>
        </w:rPr>
        <w:t>%.</w:t>
      </w:r>
    </w:p>
    <w:p w:rsidR="00B54A0E" w:rsidRPr="005443E4" w:rsidRDefault="003D299F" w:rsidP="00234CEB">
      <w:pPr>
        <w:rPr>
          <w:sz w:val="20"/>
          <w:szCs w:val="20"/>
        </w:rPr>
      </w:pPr>
      <w:r w:rsidRPr="005443E4">
        <w:rPr>
          <w:sz w:val="20"/>
          <w:szCs w:val="20"/>
        </w:rPr>
        <w:t xml:space="preserve">        </w:t>
      </w:r>
      <w:r w:rsidR="00B54A0E" w:rsidRPr="005443E4">
        <w:rPr>
          <w:sz w:val="20"/>
          <w:szCs w:val="20"/>
        </w:rPr>
        <w:t>По подразделу</w:t>
      </w:r>
      <w:r w:rsidR="00B54A0E" w:rsidRPr="005443E4">
        <w:rPr>
          <w:b/>
          <w:bCs/>
          <w:sz w:val="20"/>
          <w:szCs w:val="20"/>
        </w:rPr>
        <w:t xml:space="preserve"> 1001 «Пенсионное обеспечение» </w:t>
      </w:r>
      <w:r w:rsidR="00B54A0E" w:rsidRPr="005443E4">
        <w:rPr>
          <w:sz w:val="20"/>
          <w:szCs w:val="20"/>
        </w:rPr>
        <w:t>расходы при</w:t>
      </w:r>
      <w:r w:rsidR="00B54A0E" w:rsidRPr="005443E4">
        <w:rPr>
          <w:b/>
          <w:bCs/>
          <w:sz w:val="20"/>
          <w:szCs w:val="20"/>
        </w:rPr>
        <w:t xml:space="preserve"> </w:t>
      </w:r>
      <w:r w:rsidR="00B54A0E" w:rsidRPr="005443E4">
        <w:rPr>
          <w:sz w:val="20"/>
          <w:szCs w:val="20"/>
        </w:rPr>
        <w:t xml:space="preserve">плане  - </w:t>
      </w:r>
      <w:r w:rsidR="00DF60CD" w:rsidRPr="005443E4">
        <w:rPr>
          <w:sz w:val="20"/>
          <w:szCs w:val="20"/>
        </w:rPr>
        <w:t>6 064 657,83</w:t>
      </w:r>
      <w:r w:rsidR="00B54A0E" w:rsidRPr="005443E4">
        <w:rPr>
          <w:sz w:val="20"/>
          <w:szCs w:val="20"/>
        </w:rPr>
        <w:t> рублей, исполнено </w:t>
      </w:r>
      <w:r w:rsidR="00AB68CC" w:rsidRPr="005443E4">
        <w:rPr>
          <w:sz w:val="20"/>
          <w:szCs w:val="20"/>
        </w:rPr>
        <w:t>–</w:t>
      </w:r>
      <w:r w:rsidR="00B54A0E" w:rsidRPr="005443E4">
        <w:rPr>
          <w:sz w:val="20"/>
          <w:szCs w:val="20"/>
        </w:rPr>
        <w:t xml:space="preserve"> </w:t>
      </w:r>
      <w:r w:rsidR="00DF60CD" w:rsidRPr="005443E4">
        <w:rPr>
          <w:sz w:val="20"/>
          <w:szCs w:val="20"/>
        </w:rPr>
        <w:t>6 064 657,83</w:t>
      </w:r>
      <w:r w:rsidR="008119E7" w:rsidRPr="005443E4">
        <w:rPr>
          <w:sz w:val="20"/>
          <w:szCs w:val="20"/>
        </w:rPr>
        <w:t> рублей,</w:t>
      </w:r>
      <w:r w:rsidR="00B54A0E" w:rsidRPr="005443E4">
        <w:rPr>
          <w:sz w:val="20"/>
          <w:szCs w:val="20"/>
        </w:rPr>
        <w:t xml:space="preserve"> или 100,0% - доплата к пенсии муниципальным служащим.</w:t>
      </w:r>
    </w:p>
    <w:p w:rsidR="00234CEB" w:rsidRDefault="003D299F" w:rsidP="00234CEB">
      <w:pPr>
        <w:rPr>
          <w:sz w:val="20"/>
          <w:szCs w:val="20"/>
        </w:rPr>
      </w:pPr>
      <w:r w:rsidRPr="005443E4">
        <w:rPr>
          <w:sz w:val="20"/>
          <w:szCs w:val="20"/>
        </w:rPr>
        <w:t xml:space="preserve">      </w:t>
      </w:r>
      <w:r w:rsidR="00B54A0E" w:rsidRPr="005443E4">
        <w:rPr>
          <w:sz w:val="20"/>
          <w:szCs w:val="20"/>
        </w:rPr>
        <w:t>По подразделу 1003 «Социальное обеспечение населения» расходы при плане </w:t>
      </w:r>
      <w:r w:rsidR="00DF60CD" w:rsidRPr="005443E4">
        <w:rPr>
          <w:sz w:val="20"/>
          <w:szCs w:val="20"/>
        </w:rPr>
        <w:t>-</w:t>
      </w:r>
      <w:r w:rsidR="00B54A0E" w:rsidRPr="005443E4">
        <w:rPr>
          <w:sz w:val="20"/>
          <w:szCs w:val="20"/>
        </w:rPr>
        <w:t> </w:t>
      </w:r>
      <w:r w:rsidR="00DF60CD" w:rsidRPr="005443E4">
        <w:rPr>
          <w:sz w:val="20"/>
          <w:szCs w:val="20"/>
        </w:rPr>
        <w:t>116 400,00</w:t>
      </w:r>
      <w:r w:rsidR="00B54A0E" w:rsidRPr="005443E4">
        <w:rPr>
          <w:sz w:val="20"/>
          <w:szCs w:val="20"/>
        </w:rPr>
        <w:t> рублей</w:t>
      </w:r>
      <w:r w:rsidR="00AB68CC" w:rsidRPr="005443E4">
        <w:rPr>
          <w:sz w:val="20"/>
          <w:szCs w:val="20"/>
        </w:rPr>
        <w:t>, исполнено </w:t>
      </w:r>
      <w:r w:rsidR="00DF60CD" w:rsidRPr="005443E4">
        <w:rPr>
          <w:sz w:val="20"/>
          <w:szCs w:val="20"/>
        </w:rPr>
        <w:t>– 89 400,00</w:t>
      </w:r>
      <w:r w:rsidR="00AB68CC" w:rsidRPr="005443E4">
        <w:rPr>
          <w:sz w:val="20"/>
          <w:szCs w:val="20"/>
        </w:rPr>
        <w:t xml:space="preserve"> рублей,</w:t>
      </w:r>
      <w:r w:rsidR="00DF60CD" w:rsidRPr="005443E4">
        <w:rPr>
          <w:sz w:val="20"/>
          <w:szCs w:val="20"/>
        </w:rPr>
        <w:t xml:space="preserve"> или 76,8%.</w:t>
      </w:r>
      <w:r w:rsidR="00B54A0E" w:rsidRPr="005443E4">
        <w:rPr>
          <w:sz w:val="20"/>
          <w:szCs w:val="20"/>
        </w:rPr>
        <w:t> </w:t>
      </w:r>
    </w:p>
    <w:p w:rsidR="007E52D5" w:rsidRPr="005443E4" w:rsidRDefault="003D299F" w:rsidP="00234CEB">
      <w:pPr>
        <w:rPr>
          <w:sz w:val="20"/>
          <w:szCs w:val="20"/>
        </w:rPr>
      </w:pPr>
      <w:r w:rsidRPr="005443E4">
        <w:rPr>
          <w:sz w:val="20"/>
          <w:szCs w:val="20"/>
        </w:rPr>
        <w:t xml:space="preserve">      </w:t>
      </w:r>
      <w:r w:rsidR="00B54A0E" w:rsidRPr="005443E4">
        <w:rPr>
          <w:sz w:val="20"/>
          <w:szCs w:val="20"/>
        </w:rPr>
        <w:t>По подразделу</w:t>
      </w:r>
      <w:r w:rsidR="00B54A0E" w:rsidRPr="005443E4">
        <w:rPr>
          <w:b/>
          <w:bCs/>
          <w:sz w:val="20"/>
          <w:szCs w:val="20"/>
        </w:rPr>
        <w:t xml:space="preserve"> 1004 «Охрана семьи и детства»</w:t>
      </w:r>
      <w:r w:rsidR="00B54A0E" w:rsidRPr="005443E4">
        <w:rPr>
          <w:b/>
          <w:bCs/>
          <w:i/>
          <w:iCs/>
          <w:sz w:val="20"/>
          <w:szCs w:val="20"/>
        </w:rPr>
        <w:t xml:space="preserve"> </w:t>
      </w:r>
      <w:r w:rsidR="00B54A0E" w:rsidRPr="005443E4">
        <w:rPr>
          <w:sz w:val="20"/>
          <w:szCs w:val="20"/>
        </w:rPr>
        <w:t>расходы при плане</w:t>
      </w:r>
      <w:r w:rsidR="00AB68CC" w:rsidRPr="005443E4">
        <w:rPr>
          <w:sz w:val="20"/>
          <w:szCs w:val="20"/>
        </w:rPr>
        <w:t xml:space="preserve"> </w:t>
      </w:r>
      <w:r w:rsidR="00B54A0E" w:rsidRPr="005443E4">
        <w:rPr>
          <w:sz w:val="20"/>
          <w:szCs w:val="20"/>
        </w:rPr>
        <w:t> -</w:t>
      </w:r>
      <w:r w:rsidR="00AB68CC" w:rsidRPr="005443E4">
        <w:rPr>
          <w:sz w:val="20"/>
          <w:szCs w:val="20"/>
        </w:rPr>
        <w:t xml:space="preserve"> </w:t>
      </w:r>
      <w:r w:rsidR="000140F3" w:rsidRPr="005443E4">
        <w:rPr>
          <w:sz w:val="20"/>
          <w:szCs w:val="20"/>
        </w:rPr>
        <w:t>14 652 902,05</w:t>
      </w:r>
      <w:r w:rsidR="00B54A0E" w:rsidRPr="005443E4">
        <w:rPr>
          <w:sz w:val="20"/>
          <w:szCs w:val="20"/>
        </w:rPr>
        <w:t> рублей, исполнено </w:t>
      </w:r>
      <w:r w:rsidR="00F97442" w:rsidRPr="005443E4">
        <w:rPr>
          <w:sz w:val="20"/>
          <w:szCs w:val="20"/>
        </w:rPr>
        <w:t>-</w:t>
      </w:r>
      <w:r w:rsidR="008119E7" w:rsidRPr="005443E4">
        <w:rPr>
          <w:sz w:val="20"/>
          <w:szCs w:val="20"/>
        </w:rPr>
        <w:t>10</w:t>
      </w:r>
      <w:r w:rsidR="000140F3" w:rsidRPr="005443E4">
        <w:rPr>
          <w:sz w:val="20"/>
          <w:szCs w:val="20"/>
        </w:rPr>
        <w:t> 284 027,31</w:t>
      </w:r>
      <w:r w:rsidR="00B54A0E" w:rsidRPr="005443E4">
        <w:rPr>
          <w:sz w:val="20"/>
          <w:szCs w:val="20"/>
        </w:rPr>
        <w:t xml:space="preserve"> рублей или </w:t>
      </w:r>
      <w:r w:rsidR="008119E7" w:rsidRPr="005443E4">
        <w:rPr>
          <w:sz w:val="20"/>
          <w:szCs w:val="20"/>
        </w:rPr>
        <w:t>70,2</w:t>
      </w:r>
      <w:r w:rsidR="00B54A0E" w:rsidRPr="005443E4">
        <w:rPr>
          <w:sz w:val="20"/>
          <w:szCs w:val="20"/>
        </w:rPr>
        <w:t>% - субвенция из областного бюджета на выплату единовременных пособий при всех формах устройства детей, лишенных родительского попечения, в семью; субвенция из областного бюджета на обеспечение жилыми помещениями детей-сирот, детей, оставшихся без попечения родителей, а также детей, находящихся под опекой (попечительством), не имеющих закрепленного жилого помещения; субвенция из областного бюджета на компенсацию части родительской платы за содержание ребенка в образовательных учреждениях; субвенция из областного бюджета на выплату ежемесячных денежных средств на содержание и проезд ребёнка, переданного на воспитание в семью опекуна (попечителя), приёмную семью, а также вознаграждение приёмным родителям.</w:t>
      </w:r>
    </w:p>
    <w:p w:rsidR="002B0321" w:rsidRPr="005443E4" w:rsidRDefault="003D299F" w:rsidP="00D96518">
      <w:pPr>
        <w:spacing w:after="100" w:afterAutospacing="1"/>
        <w:jc w:val="both"/>
        <w:rPr>
          <w:sz w:val="20"/>
          <w:szCs w:val="20"/>
        </w:rPr>
      </w:pPr>
      <w:r w:rsidRPr="005443E4">
        <w:t xml:space="preserve">    </w:t>
      </w:r>
      <w:r w:rsidR="00B54A0E" w:rsidRPr="005443E4">
        <w:t> </w:t>
      </w:r>
      <w:r w:rsidR="00B54A0E" w:rsidRPr="005443E4">
        <w:rPr>
          <w:sz w:val="20"/>
          <w:szCs w:val="20"/>
        </w:rPr>
        <w:t>По подразделу 1006 «Другие вопросы в области социальной политики» расходы при  плане </w:t>
      </w:r>
      <w:r w:rsidR="00AB68CC" w:rsidRPr="005443E4">
        <w:rPr>
          <w:sz w:val="20"/>
          <w:szCs w:val="20"/>
        </w:rPr>
        <w:t xml:space="preserve">- </w:t>
      </w:r>
      <w:r w:rsidR="00B54A0E" w:rsidRPr="005443E4">
        <w:rPr>
          <w:sz w:val="20"/>
          <w:szCs w:val="20"/>
        </w:rPr>
        <w:t> </w:t>
      </w:r>
      <w:r w:rsidR="002216F4" w:rsidRPr="005443E4">
        <w:rPr>
          <w:sz w:val="20"/>
          <w:szCs w:val="20"/>
        </w:rPr>
        <w:t>2 442 186,00</w:t>
      </w:r>
      <w:r w:rsidR="00B54A0E" w:rsidRPr="005443E4">
        <w:rPr>
          <w:sz w:val="20"/>
          <w:szCs w:val="20"/>
        </w:rPr>
        <w:t> рублей, исполнено </w:t>
      </w:r>
      <w:r w:rsidR="008119E7" w:rsidRPr="005443E4">
        <w:rPr>
          <w:sz w:val="20"/>
          <w:szCs w:val="20"/>
        </w:rPr>
        <w:t>-</w:t>
      </w:r>
      <w:r w:rsidR="00B54A0E" w:rsidRPr="005443E4">
        <w:rPr>
          <w:sz w:val="20"/>
          <w:szCs w:val="20"/>
        </w:rPr>
        <w:t xml:space="preserve"> </w:t>
      </w:r>
      <w:r w:rsidR="002216F4" w:rsidRPr="005443E4">
        <w:rPr>
          <w:sz w:val="20"/>
          <w:szCs w:val="20"/>
        </w:rPr>
        <w:t>2 386 186,00</w:t>
      </w:r>
      <w:r w:rsidR="00AB68CC" w:rsidRPr="005443E4">
        <w:rPr>
          <w:sz w:val="20"/>
          <w:szCs w:val="20"/>
        </w:rPr>
        <w:t xml:space="preserve"> </w:t>
      </w:r>
      <w:r w:rsidR="008119E7" w:rsidRPr="005443E4">
        <w:rPr>
          <w:sz w:val="20"/>
          <w:szCs w:val="20"/>
        </w:rPr>
        <w:t>рублей, или 97,7</w:t>
      </w:r>
      <w:r w:rsidR="00B54A0E" w:rsidRPr="005443E4">
        <w:rPr>
          <w:sz w:val="20"/>
          <w:szCs w:val="20"/>
        </w:rPr>
        <w:t xml:space="preserve">%. - субвенция из областного бюджета на осуществление деятельности по профилактике безнадзорности правонарушений несовершеннолетних; субвенция из областного бюджета на организацию и осуществление деятельности по опеке и попечительства. </w:t>
      </w:r>
    </w:p>
    <w:p w:rsidR="00B54A0E" w:rsidRPr="005443E4" w:rsidRDefault="002B0321" w:rsidP="00B54A0E">
      <w:pPr>
        <w:spacing w:before="100" w:beforeAutospacing="1" w:after="100" w:afterAutospacing="1"/>
        <w:jc w:val="both"/>
        <w:rPr>
          <w:sz w:val="20"/>
          <w:szCs w:val="20"/>
        </w:rPr>
      </w:pPr>
      <w:r w:rsidRPr="005443E4">
        <w:rPr>
          <w:sz w:val="20"/>
          <w:szCs w:val="20"/>
        </w:rPr>
        <w:t xml:space="preserve">               </w:t>
      </w:r>
      <w:r w:rsidR="00B54A0E" w:rsidRPr="005443E4">
        <w:rPr>
          <w:b/>
          <w:sz w:val="20"/>
          <w:szCs w:val="20"/>
        </w:rPr>
        <w:t>                                   </w:t>
      </w:r>
      <w:r w:rsidR="007E52D5" w:rsidRPr="005443E4">
        <w:rPr>
          <w:b/>
          <w:sz w:val="20"/>
          <w:szCs w:val="20"/>
        </w:rPr>
        <w:t>            </w:t>
      </w:r>
      <w:r w:rsidR="00B54A0E" w:rsidRPr="005443E4">
        <w:rPr>
          <w:b/>
          <w:sz w:val="20"/>
          <w:szCs w:val="20"/>
        </w:rPr>
        <w:t xml:space="preserve"> 1100 «Физическая культура и спорт»</w:t>
      </w:r>
    </w:p>
    <w:p w:rsidR="00234CEB" w:rsidRPr="005443E4" w:rsidRDefault="003D299F" w:rsidP="00B54A0E">
      <w:pPr>
        <w:spacing w:before="100" w:beforeAutospacing="1" w:after="100" w:afterAutospacing="1"/>
        <w:jc w:val="both"/>
        <w:rPr>
          <w:sz w:val="20"/>
          <w:szCs w:val="20"/>
        </w:rPr>
      </w:pPr>
      <w:r w:rsidRPr="005443E4">
        <w:rPr>
          <w:sz w:val="20"/>
          <w:szCs w:val="20"/>
        </w:rPr>
        <w:t xml:space="preserve">      </w:t>
      </w:r>
      <w:r w:rsidR="00B54A0E" w:rsidRPr="005443E4">
        <w:rPr>
          <w:sz w:val="20"/>
          <w:szCs w:val="20"/>
        </w:rPr>
        <w:t>Расходы по разделу "Физи</w:t>
      </w:r>
      <w:r w:rsidR="00734560" w:rsidRPr="005443E4">
        <w:rPr>
          <w:sz w:val="20"/>
          <w:szCs w:val="20"/>
        </w:rPr>
        <w:t>ческая культура и спорт" за 2020</w:t>
      </w:r>
      <w:r w:rsidR="00B54A0E" w:rsidRPr="005443E4">
        <w:rPr>
          <w:sz w:val="20"/>
          <w:szCs w:val="20"/>
        </w:rPr>
        <w:t> год при плане </w:t>
      </w:r>
      <w:r w:rsidR="00734560" w:rsidRPr="005443E4">
        <w:rPr>
          <w:sz w:val="20"/>
          <w:szCs w:val="20"/>
        </w:rPr>
        <w:t>- 13 100 989,93</w:t>
      </w:r>
      <w:r w:rsidR="00B54A0E" w:rsidRPr="005443E4">
        <w:rPr>
          <w:sz w:val="20"/>
          <w:szCs w:val="20"/>
        </w:rPr>
        <w:t>  рублей, исполнено </w:t>
      </w:r>
      <w:r w:rsidR="002B083B" w:rsidRPr="005443E4">
        <w:rPr>
          <w:sz w:val="20"/>
          <w:szCs w:val="20"/>
        </w:rPr>
        <w:t>–</w:t>
      </w:r>
      <w:r w:rsidR="00B54A0E" w:rsidRPr="005443E4">
        <w:rPr>
          <w:sz w:val="20"/>
          <w:szCs w:val="20"/>
        </w:rPr>
        <w:t> </w:t>
      </w:r>
      <w:r w:rsidR="00734560" w:rsidRPr="005443E4">
        <w:rPr>
          <w:sz w:val="20"/>
          <w:szCs w:val="20"/>
        </w:rPr>
        <w:t>13 100 089,93</w:t>
      </w:r>
      <w:r w:rsidR="006569F4" w:rsidRPr="005443E4">
        <w:rPr>
          <w:sz w:val="20"/>
          <w:szCs w:val="20"/>
        </w:rPr>
        <w:t> рублей или 100,0</w:t>
      </w:r>
      <w:r w:rsidR="00B54A0E" w:rsidRPr="005443E4">
        <w:rPr>
          <w:sz w:val="20"/>
          <w:szCs w:val="20"/>
        </w:rPr>
        <w:t>%. </w:t>
      </w:r>
    </w:p>
    <w:p w:rsidR="00B54A0E" w:rsidRPr="005443E4" w:rsidRDefault="00B54A0E" w:rsidP="00B54A0E">
      <w:pPr>
        <w:spacing w:before="100" w:beforeAutospacing="1" w:after="100" w:afterAutospacing="1"/>
        <w:jc w:val="both"/>
        <w:rPr>
          <w:sz w:val="20"/>
          <w:szCs w:val="20"/>
        </w:rPr>
      </w:pPr>
      <w:r w:rsidRPr="005443E4">
        <w:rPr>
          <w:iCs/>
          <w:sz w:val="20"/>
          <w:szCs w:val="20"/>
        </w:rPr>
        <w:t xml:space="preserve">       </w:t>
      </w:r>
      <w:r w:rsidRPr="005443E4">
        <w:rPr>
          <w:b/>
          <w:bCs/>
          <w:iCs/>
          <w:sz w:val="20"/>
          <w:szCs w:val="20"/>
        </w:rPr>
        <w:t xml:space="preserve">  </w:t>
      </w:r>
      <w:r w:rsidR="007E52D5" w:rsidRPr="005443E4">
        <w:rPr>
          <w:b/>
          <w:bCs/>
          <w:iCs/>
          <w:sz w:val="20"/>
          <w:szCs w:val="20"/>
        </w:rPr>
        <w:t xml:space="preserve">                                    </w:t>
      </w:r>
      <w:r w:rsidRPr="005443E4">
        <w:rPr>
          <w:b/>
          <w:bCs/>
          <w:iCs/>
          <w:sz w:val="20"/>
          <w:szCs w:val="20"/>
        </w:rPr>
        <w:t xml:space="preserve">    Раздел 1300 «Обслуживание государственного и муниципального долга»</w:t>
      </w:r>
    </w:p>
    <w:p w:rsidR="00CF1A0E" w:rsidRPr="005443E4" w:rsidRDefault="003D299F" w:rsidP="000D1CFE">
      <w:pPr>
        <w:spacing w:before="100" w:beforeAutospacing="1" w:after="100" w:afterAutospacing="1"/>
        <w:jc w:val="both"/>
        <w:rPr>
          <w:i/>
          <w:sz w:val="20"/>
          <w:szCs w:val="20"/>
        </w:rPr>
      </w:pPr>
      <w:r w:rsidRPr="005443E4">
        <w:rPr>
          <w:sz w:val="20"/>
          <w:szCs w:val="20"/>
        </w:rPr>
        <w:t xml:space="preserve">       </w:t>
      </w:r>
      <w:r w:rsidR="00B54A0E" w:rsidRPr="005443E4">
        <w:rPr>
          <w:sz w:val="20"/>
          <w:szCs w:val="20"/>
        </w:rPr>
        <w:t xml:space="preserve">Расходы по разделу </w:t>
      </w:r>
      <w:r w:rsidR="00B54A0E" w:rsidRPr="005443E4">
        <w:rPr>
          <w:b/>
          <w:bCs/>
          <w:sz w:val="20"/>
          <w:szCs w:val="20"/>
        </w:rPr>
        <w:t>1300 «Обслуживание государственного и муниципального долга»</w:t>
      </w:r>
      <w:r w:rsidR="00B54A0E" w:rsidRPr="005443E4">
        <w:rPr>
          <w:sz w:val="20"/>
          <w:szCs w:val="20"/>
        </w:rPr>
        <w:t xml:space="preserve"> при плане  - </w:t>
      </w:r>
      <w:r w:rsidR="00053717" w:rsidRPr="005443E4">
        <w:rPr>
          <w:sz w:val="20"/>
          <w:szCs w:val="20"/>
        </w:rPr>
        <w:t>353 111,29</w:t>
      </w:r>
      <w:r w:rsidR="00B3272E" w:rsidRPr="005443E4">
        <w:rPr>
          <w:sz w:val="20"/>
          <w:szCs w:val="20"/>
        </w:rPr>
        <w:t> рублей,  исполнено -</w:t>
      </w:r>
      <w:r w:rsidR="00B54A0E" w:rsidRPr="005443E4">
        <w:rPr>
          <w:sz w:val="20"/>
          <w:szCs w:val="20"/>
        </w:rPr>
        <w:t xml:space="preserve"> </w:t>
      </w:r>
      <w:r w:rsidR="00053717" w:rsidRPr="005443E4">
        <w:rPr>
          <w:sz w:val="20"/>
          <w:szCs w:val="20"/>
        </w:rPr>
        <w:t>353 111,29</w:t>
      </w:r>
      <w:r w:rsidR="00B54A0E" w:rsidRPr="005443E4">
        <w:rPr>
          <w:sz w:val="20"/>
          <w:szCs w:val="20"/>
        </w:rPr>
        <w:t> рублей, или 100,</w:t>
      </w:r>
      <w:r w:rsidR="00634DDA" w:rsidRPr="005443E4">
        <w:rPr>
          <w:sz w:val="20"/>
          <w:szCs w:val="20"/>
        </w:rPr>
        <w:t>0%.- уплата процентов по кредитам, полученным</w:t>
      </w:r>
      <w:r w:rsidR="00B54A0E" w:rsidRPr="005443E4">
        <w:rPr>
          <w:sz w:val="20"/>
          <w:szCs w:val="20"/>
        </w:rPr>
        <w:t xml:space="preserve"> в ПАО «Сбербанк России».</w:t>
      </w:r>
      <w:r w:rsidR="007E52D5" w:rsidRPr="005443E4">
        <w:rPr>
          <w:b/>
          <w:sz w:val="20"/>
          <w:szCs w:val="20"/>
        </w:rPr>
        <w:t xml:space="preserve">                                              </w:t>
      </w:r>
    </w:p>
    <w:p w:rsidR="00C20EA1" w:rsidRPr="005443E4" w:rsidRDefault="00C20EA1" w:rsidP="00192D4C">
      <w:pPr>
        <w:ind w:firstLine="709"/>
        <w:jc w:val="center"/>
        <w:rPr>
          <w:b/>
          <w:sz w:val="20"/>
          <w:szCs w:val="20"/>
        </w:rPr>
      </w:pPr>
      <w:r w:rsidRPr="005443E4">
        <w:rPr>
          <w:b/>
          <w:sz w:val="20"/>
          <w:szCs w:val="20"/>
        </w:rPr>
        <w:t xml:space="preserve">1400 «Межбюджетные трансферты общего характера </w:t>
      </w:r>
      <w:r w:rsidR="00192D4C" w:rsidRPr="005443E4">
        <w:rPr>
          <w:b/>
          <w:sz w:val="20"/>
          <w:szCs w:val="20"/>
        </w:rPr>
        <w:t>бюджетам субъектов Российской федерации и муниципальных образований»</w:t>
      </w:r>
    </w:p>
    <w:p w:rsidR="00192D4C" w:rsidRPr="005443E4" w:rsidRDefault="00192D4C" w:rsidP="00192D4C">
      <w:pPr>
        <w:ind w:firstLine="709"/>
        <w:jc w:val="center"/>
        <w:rPr>
          <w:b/>
          <w:sz w:val="20"/>
          <w:szCs w:val="20"/>
        </w:rPr>
      </w:pPr>
    </w:p>
    <w:p w:rsidR="00DC5E68" w:rsidRPr="005443E4" w:rsidRDefault="00323F5C" w:rsidP="00323F5C">
      <w:pPr>
        <w:jc w:val="both"/>
        <w:rPr>
          <w:sz w:val="20"/>
          <w:szCs w:val="20"/>
        </w:rPr>
      </w:pPr>
      <w:r w:rsidRPr="005443E4">
        <w:rPr>
          <w:sz w:val="20"/>
          <w:szCs w:val="20"/>
        </w:rPr>
        <w:lastRenderedPageBreak/>
        <w:t xml:space="preserve">         </w:t>
      </w:r>
      <w:r w:rsidR="00DC5E68" w:rsidRPr="005443E4">
        <w:rPr>
          <w:sz w:val="20"/>
          <w:szCs w:val="20"/>
        </w:rPr>
        <w:t>Расходы по разделу 14 «Межбюджет</w:t>
      </w:r>
      <w:r w:rsidR="00761FC2" w:rsidRPr="005443E4">
        <w:rPr>
          <w:sz w:val="20"/>
          <w:szCs w:val="20"/>
        </w:rPr>
        <w:t>ные трансферты» составили в 20</w:t>
      </w:r>
      <w:r w:rsidR="00F354B8" w:rsidRPr="005443E4">
        <w:rPr>
          <w:sz w:val="20"/>
          <w:szCs w:val="20"/>
        </w:rPr>
        <w:t>20</w:t>
      </w:r>
      <w:r w:rsidR="00B33696" w:rsidRPr="005443E4">
        <w:rPr>
          <w:sz w:val="20"/>
          <w:szCs w:val="20"/>
        </w:rPr>
        <w:t xml:space="preserve"> году </w:t>
      </w:r>
      <w:r w:rsidR="00F354B8" w:rsidRPr="005443E4">
        <w:rPr>
          <w:sz w:val="20"/>
          <w:szCs w:val="20"/>
        </w:rPr>
        <w:t>-</w:t>
      </w:r>
      <w:r w:rsidR="00EF56F9" w:rsidRPr="005443E4">
        <w:rPr>
          <w:sz w:val="20"/>
          <w:szCs w:val="20"/>
        </w:rPr>
        <w:t xml:space="preserve"> </w:t>
      </w:r>
      <w:r w:rsidR="00F354B8" w:rsidRPr="005443E4">
        <w:rPr>
          <w:sz w:val="20"/>
          <w:szCs w:val="20"/>
        </w:rPr>
        <w:t>4 793</w:t>
      </w:r>
      <w:r w:rsidR="00EF56F9" w:rsidRPr="005443E4">
        <w:rPr>
          <w:sz w:val="20"/>
          <w:szCs w:val="20"/>
        </w:rPr>
        <w:t xml:space="preserve"> 000</w:t>
      </w:r>
      <w:r w:rsidR="0092018F" w:rsidRPr="005443E4">
        <w:rPr>
          <w:sz w:val="20"/>
          <w:szCs w:val="20"/>
        </w:rPr>
        <w:t>,00</w:t>
      </w:r>
      <w:r w:rsidR="00397588" w:rsidRPr="005443E4">
        <w:rPr>
          <w:sz w:val="20"/>
          <w:szCs w:val="20"/>
        </w:rPr>
        <w:t xml:space="preserve"> </w:t>
      </w:r>
      <w:r w:rsidR="00DC5E68" w:rsidRPr="005443E4">
        <w:rPr>
          <w:sz w:val="20"/>
          <w:szCs w:val="20"/>
        </w:rPr>
        <w:t>рублей, удельный вес в общем объеме расхо</w:t>
      </w:r>
      <w:r w:rsidR="002040E3" w:rsidRPr="005443E4">
        <w:rPr>
          <w:sz w:val="20"/>
          <w:szCs w:val="20"/>
        </w:rPr>
        <w:t>дов -</w:t>
      </w:r>
      <w:r w:rsidR="00810B7A" w:rsidRPr="005443E4">
        <w:rPr>
          <w:sz w:val="20"/>
          <w:szCs w:val="20"/>
        </w:rPr>
        <w:t xml:space="preserve"> </w:t>
      </w:r>
      <w:r w:rsidR="00F354B8" w:rsidRPr="005443E4">
        <w:rPr>
          <w:sz w:val="20"/>
          <w:szCs w:val="20"/>
        </w:rPr>
        <w:t>0,9</w:t>
      </w:r>
      <w:r w:rsidR="00DC5E68" w:rsidRPr="005443E4">
        <w:rPr>
          <w:sz w:val="20"/>
          <w:szCs w:val="20"/>
        </w:rPr>
        <w:t xml:space="preserve"> %.</w:t>
      </w:r>
    </w:p>
    <w:p w:rsidR="00DC5E68" w:rsidRPr="005443E4" w:rsidRDefault="00DC5E68" w:rsidP="002371E9">
      <w:pPr>
        <w:ind w:firstLine="709"/>
        <w:jc w:val="both"/>
        <w:rPr>
          <w:sz w:val="20"/>
          <w:szCs w:val="20"/>
        </w:rPr>
      </w:pPr>
      <w:r w:rsidRPr="005443E4">
        <w:rPr>
          <w:sz w:val="20"/>
          <w:szCs w:val="20"/>
        </w:rPr>
        <w:t>- по подразделу 1401 «Дотации на выравнивание бюджетной обеспеченности субъектов Российской Федерации и муници</w:t>
      </w:r>
      <w:r w:rsidR="00B33696" w:rsidRPr="005443E4">
        <w:rPr>
          <w:sz w:val="20"/>
          <w:szCs w:val="20"/>
        </w:rPr>
        <w:t xml:space="preserve">пальных образований» - </w:t>
      </w:r>
      <w:r w:rsidR="00EF56F9" w:rsidRPr="005443E4">
        <w:rPr>
          <w:sz w:val="20"/>
          <w:szCs w:val="20"/>
        </w:rPr>
        <w:t>1</w:t>
      </w:r>
      <w:r w:rsidR="00F354B8" w:rsidRPr="005443E4">
        <w:rPr>
          <w:sz w:val="20"/>
          <w:szCs w:val="20"/>
        </w:rPr>
        <w:t>433</w:t>
      </w:r>
      <w:r w:rsidR="004A5058" w:rsidRPr="005443E4">
        <w:rPr>
          <w:sz w:val="20"/>
          <w:szCs w:val="20"/>
        </w:rPr>
        <w:t> 000,00</w:t>
      </w:r>
      <w:r w:rsidRPr="005443E4">
        <w:rPr>
          <w:sz w:val="20"/>
          <w:szCs w:val="20"/>
        </w:rPr>
        <w:t xml:space="preserve"> рублей - отражены передаваемые в бюджеты поселений дотации на выравнивание бюджетной обеспеченности;</w:t>
      </w:r>
    </w:p>
    <w:p w:rsidR="004A5058" w:rsidRPr="005443E4" w:rsidRDefault="00DC5E68" w:rsidP="002371E9">
      <w:pPr>
        <w:ind w:firstLine="709"/>
        <w:jc w:val="both"/>
        <w:rPr>
          <w:sz w:val="20"/>
          <w:szCs w:val="20"/>
        </w:rPr>
      </w:pPr>
      <w:r w:rsidRPr="005443E4">
        <w:rPr>
          <w:sz w:val="20"/>
          <w:szCs w:val="20"/>
        </w:rPr>
        <w:t>- по подраздел</w:t>
      </w:r>
      <w:r w:rsidR="00EF56F9" w:rsidRPr="005443E4">
        <w:rPr>
          <w:sz w:val="20"/>
          <w:szCs w:val="20"/>
        </w:rPr>
        <w:t>у 1402</w:t>
      </w:r>
      <w:r w:rsidR="00B33696" w:rsidRPr="005443E4">
        <w:rPr>
          <w:sz w:val="20"/>
          <w:szCs w:val="20"/>
        </w:rPr>
        <w:t xml:space="preserve"> «</w:t>
      </w:r>
      <w:r w:rsidR="00EF56F9" w:rsidRPr="005443E4">
        <w:rPr>
          <w:sz w:val="20"/>
          <w:szCs w:val="20"/>
        </w:rPr>
        <w:t>Иные дотации</w:t>
      </w:r>
      <w:r w:rsidR="00B33696" w:rsidRPr="005443E4">
        <w:rPr>
          <w:sz w:val="20"/>
          <w:szCs w:val="20"/>
        </w:rPr>
        <w:t xml:space="preserve">» - </w:t>
      </w:r>
      <w:r w:rsidR="00F354B8" w:rsidRPr="005443E4">
        <w:rPr>
          <w:sz w:val="20"/>
          <w:szCs w:val="20"/>
        </w:rPr>
        <w:t xml:space="preserve">3 360 </w:t>
      </w:r>
      <w:r w:rsidR="00EF56F9" w:rsidRPr="005443E4">
        <w:rPr>
          <w:sz w:val="20"/>
          <w:szCs w:val="20"/>
        </w:rPr>
        <w:t>000,00</w:t>
      </w:r>
      <w:r w:rsidRPr="005443E4">
        <w:rPr>
          <w:sz w:val="20"/>
          <w:szCs w:val="20"/>
        </w:rPr>
        <w:t xml:space="preserve"> рублей </w:t>
      </w:r>
      <w:r w:rsidR="004A5058" w:rsidRPr="005443E4">
        <w:rPr>
          <w:sz w:val="20"/>
          <w:szCs w:val="20"/>
        </w:rPr>
        <w:t>отражена финансовая помощь бюджетам поселений.</w:t>
      </w:r>
    </w:p>
    <w:p w:rsidR="00EF56F9" w:rsidRPr="005443E4" w:rsidRDefault="00EF56F9" w:rsidP="002371E9">
      <w:pPr>
        <w:ind w:firstLine="709"/>
        <w:jc w:val="both"/>
        <w:rPr>
          <w:sz w:val="20"/>
          <w:szCs w:val="20"/>
        </w:rPr>
      </w:pPr>
    </w:p>
    <w:p w:rsidR="00DC5E68" w:rsidRPr="005443E4" w:rsidRDefault="00323F5C" w:rsidP="00323F5C">
      <w:pPr>
        <w:autoSpaceDE w:val="0"/>
        <w:autoSpaceDN w:val="0"/>
        <w:adjustRightInd w:val="0"/>
        <w:jc w:val="both"/>
        <w:rPr>
          <w:iCs/>
          <w:sz w:val="20"/>
          <w:szCs w:val="20"/>
        </w:rPr>
      </w:pPr>
      <w:r w:rsidRPr="005443E4">
        <w:rPr>
          <w:iCs/>
          <w:sz w:val="20"/>
          <w:szCs w:val="20"/>
        </w:rPr>
        <w:t xml:space="preserve">        </w:t>
      </w:r>
      <w:r w:rsidR="00DC5E68" w:rsidRPr="005443E4">
        <w:rPr>
          <w:iCs/>
          <w:sz w:val="20"/>
          <w:szCs w:val="20"/>
        </w:rPr>
        <w:t>В разрезе главных распорядителей средств районного бюджета и</w:t>
      </w:r>
      <w:r w:rsidR="00F354B8" w:rsidRPr="005443E4">
        <w:rPr>
          <w:iCs/>
          <w:sz w:val="20"/>
          <w:szCs w:val="20"/>
        </w:rPr>
        <w:t>сполнение расходной части в 2020</w:t>
      </w:r>
      <w:r w:rsidR="00DC5E68" w:rsidRPr="005443E4">
        <w:rPr>
          <w:iCs/>
          <w:sz w:val="20"/>
          <w:szCs w:val="20"/>
        </w:rPr>
        <w:t xml:space="preserve"> году в сравнении с предыдущим отчетным периодом характеризовалось следующими показателями.</w:t>
      </w:r>
    </w:p>
    <w:p w:rsidR="009E3BF1" w:rsidRPr="005443E4" w:rsidRDefault="009E3BF1" w:rsidP="00323F5C">
      <w:pPr>
        <w:autoSpaceDE w:val="0"/>
        <w:autoSpaceDN w:val="0"/>
        <w:adjustRightInd w:val="0"/>
        <w:jc w:val="both"/>
        <w:rPr>
          <w:iCs/>
          <w:sz w:val="20"/>
          <w:szCs w:val="20"/>
        </w:rPr>
      </w:pPr>
    </w:p>
    <w:p w:rsidR="00DC5E68" w:rsidRPr="005443E4" w:rsidRDefault="00E57557" w:rsidP="00DC5E68">
      <w:pPr>
        <w:jc w:val="center"/>
        <w:rPr>
          <w:b/>
          <w:sz w:val="20"/>
          <w:szCs w:val="20"/>
        </w:rPr>
      </w:pPr>
      <w:r w:rsidRPr="005443E4">
        <w:rPr>
          <w:b/>
          <w:sz w:val="20"/>
          <w:szCs w:val="20"/>
        </w:rPr>
        <w:t>И</w:t>
      </w:r>
      <w:r w:rsidR="00DC5E68" w:rsidRPr="005443E4">
        <w:rPr>
          <w:b/>
          <w:sz w:val="20"/>
          <w:szCs w:val="20"/>
        </w:rPr>
        <w:t>сполнение расходов  бюджета района</w:t>
      </w:r>
    </w:p>
    <w:p w:rsidR="00397588" w:rsidRPr="005443E4" w:rsidRDefault="00DC5E68" w:rsidP="00377D51">
      <w:pPr>
        <w:jc w:val="center"/>
        <w:rPr>
          <w:b/>
          <w:sz w:val="20"/>
          <w:szCs w:val="20"/>
        </w:rPr>
      </w:pPr>
      <w:r w:rsidRPr="005443E4">
        <w:rPr>
          <w:b/>
          <w:sz w:val="20"/>
          <w:szCs w:val="20"/>
        </w:rPr>
        <w:t>п</w:t>
      </w:r>
      <w:r w:rsidR="007F5EA6" w:rsidRPr="005443E4">
        <w:rPr>
          <w:b/>
          <w:sz w:val="20"/>
          <w:szCs w:val="20"/>
        </w:rPr>
        <w:t xml:space="preserve">о </w:t>
      </w:r>
      <w:r w:rsidR="00F354B8" w:rsidRPr="005443E4">
        <w:rPr>
          <w:b/>
          <w:sz w:val="20"/>
          <w:szCs w:val="20"/>
        </w:rPr>
        <w:t>ведомственной структуре в 2020</w:t>
      </w:r>
      <w:r w:rsidR="00377D51" w:rsidRPr="005443E4">
        <w:rPr>
          <w:b/>
          <w:sz w:val="20"/>
          <w:szCs w:val="20"/>
        </w:rPr>
        <w:t xml:space="preserve"> году</w:t>
      </w:r>
      <w:r w:rsidR="00670DD7" w:rsidRPr="005443E4">
        <w:rPr>
          <w:sz w:val="20"/>
          <w:szCs w:val="20"/>
        </w:rPr>
        <w:t xml:space="preserve">                                                                                                                                     </w:t>
      </w:r>
    </w:p>
    <w:p w:rsidR="00DC5E68" w:rsidRPr="005443E4" w:rsidRDefault="00670DD7" w:rsidP="00670DD7">
      <w:pPr>
        <w:spacing w:before="120" w:after="120"/>
        <w:jc w:val="center"/>
        <w:rPr>
          <w:sz w:val="20"/>
          <w:szCs w:val="20"/>
        </w:rPr>
      </w:pPr>
      <w:r w:rsidRPr="005443E4">
        <w:rPr>
          <w:sz w:val="20"/>
          <w:szCs w:val="20"/>
        </w:rPr>
        <w:t xml:space="preserve">         </w:t>
      </w:r>
      <w:r w:rsidR="00377D51" w:rsidRPr="005443E4">
        <w:rPr>
          <w:sz w:val="20"/>
          <w:szCs w:val="20"/>
        </w:rPr>
        <w:t xml:space="preserve">                                                                                                                                                               </w:t>
      </w:r>
      <w:r w:rsidRPr="005443E4">
        <w:rPr>
          <w:sz w:val="20"/>
          <w:szCs w:val="20"/>
        </w:rPr>
        <w:t xml:space="preserve"> </w:t>
      </w:r>
      <w:r w:rsidR="00377D51" w:rsidRPr="005443E4">
        <w:rPr>
          <w:sz w:val="20"/>
          <w:szCs w:val="20"/>
        </w:rPr>
        <w:t>(</w:t>
      </w:r>
      <w:r w:rsidR="006E65D2" w:rsidRPr="005443E4">
        <w:rPr>
          <w:sz w:val="20"/>
          <w:szCs w:val="20"/>
        </w:rPr>
        <w:t xml:space="preserve"> рублей</w:t>
      </w:r>
      <w:r w:rsidR="00DC5E68" w:rsidRPr="005443E4">
        <w:rPr>
          <w:sz w:val="20"/>
          <w:szCs w:val="20"/>
        </w:rPr>
        <w:t>)</w:t>
      </w:r>
    </w:p>
    <w:tbl>
      <w:tblPr>
        <w:tblW w:w="10483" w:type="dxa"/>
        <w:tblInd w:w="398" w:type="dxa"/>
        <w:tblLayout w:type="fixed"/>
        <w:tblLook w:val="0000" w:firstRow="0" w:lastRow="0" w:firstColumn="0" w:lastColumn="0" w:noHBand="0" w:noVBand="0"/>
      </w:tblPr>
      <w:tblGrid>
        <w:gridCol w:w="3240"/>
        <w:gridCol w:w="1620"/>
        <w:gridCol w:w="1485"/>
        <w:gridCol w:w="1587"/>
        <w:gridCol w:w="1417"/>
        <w:gridCol w:w="1134"/>
      </w:tblGrid>
      <w:tr w:rsidR="005443E4" w:rsidRPr="005443E4" w:rsidTr="009E3BF1">
        <w:trPr>
          <w:trHeight w:val="315"/>
          <w:tblHeader/>
        </w:trPr>
        <w:tc>
          <w:tcPr>
            <w:tcW w:w="32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C5E68" w:rsidRPr="005443E4" w:rsidRDefault="00DC5E68" w:rsidP="00DC5E68">
            <w:pPr>
              <w:jc w:val="center"/>
              <w:rPr>
                <w:sz w:val="20"/>
                <w:szCs w:val="20"/>
              </w:rPr>
            </w:pPr>
            <w:r w:rsidRPr="005443E4">
              <w:rPr>
                <w:sz w:val="20"/>
                <w:szCs w:val="20"/>
              </w:rPr>
              <w:t>Наименование</w:t>
            </w:r>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C5E68" w:rsidRPr="005443E4" w:rsidRDefault="001C1FDB" w:rsidP="00397588">
            <w:pPr>
              <w:jc w:val="center"/>
              <w:rPr>
                <w:sz w:val="20"/>
                <w:szCs w:val="20"/>
              </w:rPr>
            </w:pPr>
            <w:r w:rsidRPr="005443E4">
              <w:rPr>
                <w:sz w:val="20"/>
                <w:szCs w:val="20"/>
              </w:rPr>
              <w:t>Кассовое исполнение за 201</w:t>
            </w:r>
            <w:r w:rsidR="00863D55" w:rsidRPr="005443E4">
              <w:rPr>
                <w:sz w:val="20"/>
                <w:szCs w:val="20"/>
              </w:rPr>
              <w:t>9</w:t>
            </w:r>
            <w:r w:rsidR="00DC5E68" w:rsidRPr="005443E4">
              <w:rPr>
                <w:sz w:val="20"/>
                <w:szCs w:val="20"/>
              </w:rPr>
              <w:t xml:space="preserve"> год</w:t>
            </w:r>
          </w:p>
        </w:tc>
        <w:tc>
          <w:tcPr>
            <w:tcW w:w="4489" w:type="dxa"/>
            <w:gridSpan w:val="3"/>
            <w:tcBorders>
              <w:top w:val="single" w:sz="4" w:space="0" w:color="auto"/>
              <w:left w:val="nil"/>
              <w:bottom w:val="single" w:sz="4" w:space="0" w:color="auto"/>
              <w:right w:val="nil"/>
            </w:tcBorders>
            <w:shd w:val="clear" w:color="auto" w:fill="auto"/>
            <w:vAlign w:val="bottom"/>
          </w:tcPr>
          <w:p w:rsidR="00DC5E68" w:rsidRPr="005443E4" w:rsidRDefault="00863D55" w:rsidP="00DC5E68">
            <w:pPr>
              <w:jc w:val="center"/>
              <w:rPr>
                <w:sz w:val="20"/>
                <w:szCs w:val="20"/>
              </w:rPr>
            </w:pPr>
            <w:r w:rsidRPr="005443E4">
              <w:rPr>
                <w:sz w:val="20"/>
                <w:szCs w:val="20"/>
              </w:rPr>
              <w:t>2020</w:t>
            </w:r>
            <w:r w:rsidR="009328BF" w:rsidRPr="005443E4">
              <w:rPr>
                <w:sz w:val="20"/>
                <w:szCs w:val="20"/>
              </w:rPr>
              <w:t xml:space="preserve"> </w:t>
            </w:r>
            <w:r w:rsidR="00DC5E68" w:rsidRPr="005443E4">
              <w:rPr>
                <w:sz w:val="20"/>
                <w:szCs w:val="20"/>
              </w:rPr>
              <w:t>год</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C5E68" w:rsidRPr="005443E4" w:rsidRDefault="009328BF" w:rsidP="00863D55">
            <w:pPr>
              <w:spacing w:line="280" w:lineRule="exact"/>
              <w:ind w:left="-108" w:right="-108"/>
              <w:jc w:val="center"/>
              <w:rPr>
                <w:sz w:val="20"/>
                <w:szCs w:val="20"/>
              </w:rPr>
            </w:pPr>
            <w:r w:rsidRPr="005443E4">
              <w:rPr>
                <w:sz w:val="20"/>
                <w:szCs w:val="20"/>
              </w:rPr>
              <w:t>Процент исполнения 20</w:t>
            </w:r>
            <w:r w:rsidR="00863D55" w:rsidRPr="005443E4">
              <w:rPr>
                <w:sz w:val="20"/>
                <w:szCs w:val="20"/>
              </w:rPr>
              <w:t>20</w:t>
            </w:r>
            <w:r w:rsidRPr="005443E4">
              <w:rPr>
                <w:sz w:val="20"/>
                <w:szCs w:val="20"/>
              </w:rPr>
              <w:t xml:space="preserve"> </w:t>
            </w:r>
            <w:r w:rsidR="00377D51" w:rsidRPr="005443E4">
              <w:rPr>
                <w:sz w:val="20"/>
                <w:szCs w:val="20"/>
              </w:rPr>
              <w:t>года к 201</w:t>
            </w:r>
            <w:r w:rsidR="00863D55" w:rsidRPr="005443E4">
              <w:rPr>
                <w:sz w:val="20"/>
                <w:szCs w:val="20"/>
              </w:rPr>
              <w:t>9</w:t>
            </w:r>
            <w:r w:rsidR="00DC5E68" w:rsidRPr="005443E4">
              <w:rPr>
                <w:sz w:val="20"/>
                <w:szCs w:val="20"/>
              </w:rPr>
              <w:t xml:space="preserve"> году</w:t>
            </w:r>
          </w:p>
        </w:tc>
      </w:tr>
      <w:tr w:rsidR="005443E4" w:rsidRPr="005443E4" w:rsidTr="009E3BF1">
        <w:trPr>
          <w:trHeight w:val="1290"/>
          <w:tblHeader/>
        </w:trPr>
        <w:tc>
          <w:tcPr>
            <w:tcW w:w="3240" w:type="dxa"/>
            <w:vMerge/>
            <w:tcBorders>
              <w:top w:val="single" w:sz="4" w:space="0" w:color="auto"/>
              <w:left w:val="single" w:sz="4" w:space="0" w:color="auto"/>
              <w:bottom w:val="single" w:sz="4" w:space="0" w:color="auto"/>
              <w:right w:val="single" w:sz="4" w:space="0" w:color="auto"/>
            </w:tcBorders>
            <w:vAlign w:val="center"/>
          </w:tcPr>
          <w:p w:rsidR="00DC5E68" w:rsidRPr="005443E4" w:rsidRDefault="00DC5E68" w:rsidP="00DC5E68">
            <w:pPr>
              <w:rPr>
                <w:sz w:val="20"/>
                <w:szCs w:val="20"/>
              </w:rPr>
            </w:pPr>
          </w:p>
        </w:tc>
        <w:tc>
          <w:tcPr>
            <w:tcW w:w="1620" w:type="dxa"/>
            <w:vMerge/>
            <w:tcBorders>
              <w:top w:val="single" w:sz="4" w:space="0" w:color="auto"/>
              <w:left w:val="single" w:sz="4" w:space="0" w:color="auto"/>
              <w:bottom w:val="single" w:sz="4" w:space="0" w:color="auto"/>
              <w:right w:val="single" w:sz="4" w:space="0" w:color="auto"/>
            </w:tcBorders>
            <w:vAlign w:val="center"/>
          </w:tcPr>
          <w:p w:rsidR="00DC5E68" w:rsidRPr="005443E4" w:rsidRDefault="00DC5E68" w:rsidP="00DC5E68">
            <w:pPr>
              <w:rPr>
                <w:sz w:val="20"/>
                <w:szCs w:val="20"/>
              </w:rPr>
            </w:pPr>
          </w:p>
        </w:tc>
        <w:tc>
          <w:tcPr>
            <w:tcW w:w="1485" w:type="dxa"/>
            <w:tcBorders>
              <w:top w:val="nil"/>
              <w:left w:val="nil"/>
              <w:bottom w:val="single" w:sz="4" w:space="0" w:color="auto"/>
              <w:right w:val="single" w:sz="4" w:space="0" w:color="auto"/>
            </w:tcBorders>
            <w:shd w:val="clear" w:color="auto" w:fill="auto"/>
            <w:vAlign w:val="center"/>
          </w:tcPr>
          <w:p w:rsidR="00DC5E68" w:rsidRPr="005443E4" w:rsidRDefault="00DC5E68" w:rsidP="00DC5E68">
            <w:pPr>
              <w:ind w:left="-108" w:right="-106"/>
              <w:jc w:val="center"/>
              <w:rPr>
                <w:sz w:val="20"/>
                <w:szCs w:val="20"/>
              </w:rPr>
            </w:pPr>
            <w:r w:rsidRPr="005443E4">
              <w:rPr>
                <w:sz w:val="20"/>
                <w:szCs w:val="20"/>
              </w:rPr>
              <w:t>Уточненный план</w:t>
            </w:r>
          </w:p>
        </w:tc>
        <w:tc>
          <w:tcPr>
            <w:tcW w:w="1587" w:type="dxa"/>
            <w:tcBorders>
              <w:top w:val="nil"/>
              <w:left w:val="nil"/>
              <w:bottom w:val="single" w:sz="4" w:space="0" w:color="auto"/>
              <w:right w:val="single" w:sz="4" w:space="0" w:color="auto"/>
            </w:tcBorders>
            <w:shd w:val="clear" w:color="auto" w:fill="auto"/>
            <w:vAlign w:val="center"/>
          </w:tcPr>
          <w:p w:rsidR="00DC5E68" w:rsidRPr="005443E4" w:rsidRDefault="00DC5E68" w:rsidP="00DC5E68">
            <w:pPr>
              <w:ind w:left="-110" w:right="-161"/>
              <w:jc w:val="center"/>
              <w:rPr>
                <w:sz w:val="20"/>
                <w:szCs w:val="20"/>
              </w:rPr>
            </w:pPr>
            <w:r w:rsidRPr="005443E4">
              <w:rPr>
                <w:sz w:val="20"/>
                <w:szCs w:val="20"/>
              </w:rPr>
              <w:t>Кассовое исполнение</w:t>
            </w:r>
          </w:p>
        </w:tc>
        <w:tc>
          <w:tcPr>
            <w:tcW w:w="1417" w:type="dxa"/>
            <w:tcBorders>
              <w:top w:val="nil"/>
              <w:left w:val="nil"/>
              <w:bottom w:val="single" w:sz="4" w:space="0" w:color="auto"/>
              <w:right w:val="single" w:sz="4" w:space="0" w:color="auto"/>
            </w:tcBorders>
            <w:shd w:val="clear" w:color="auto" w:fill="auto"/>
            <w:vAlign w:val="center"/>
          </w:tcPr>
          <w:p w:rsidR="00DC5E68" w:rsidRPr="005443E4" w:rsidRDefault="00DC5E68" w:rsidP="00DC5E68">
            <w:pPr>
              <w:ind w:left="-55" w:right="-108"/>
              <w:jc w:val="center"/>
              <w:rPr>
                <w:sz w:val="20"/>
                <w:szCs w:val="20"/>
              </w:rPr>
            </w:pPr>
            <w:r w:rsidRPr="005443E4">
              <w:rPr>
                <w:sz w:val="20"/>
                <w:szCs w:val="20"/>
              </w:rPr>
              <w:t>Процент исполнения</w:t>
            </w:r>
          </w:p>
        </w:tc>
        <w:tc>
          <w:tcPr>
            <w:tcW w:w="1134" w:type="dxa"/>
            <w:vMerge/>
            <w:tcBorders>
              <w:top w:val="single" w:sz="4" w:space="0" w:color="auto"/>
              <w:left w:val="single" w:sz="4" w:space="0" w:color="auto"/>
              <w:bottom w:val="single" w:sz="4" w:space="0" w:color="auto"/>
              <w:right w:val="single" w:sz="4" w:space="0" w:color="auto"/>
            </w:tcBorders>
            <w:vAlign w:val="center"/>
          </w:tcPr>
          <w:p w:rsidR="00DC5E68" w:rsidRPr="005443E4" w:rsidRDefault="00DC5E68" w:rsidP="00DC5E68">
            <w:pPr>
              <w:rPr>
                <w:sz w:val="20"/>
                <w:szCs w:val="20"/>
              </w:rPr>
            </w:pPr>
          </w:p>
        </w:tc>
      </w:tr>
      <w:tr w:rsidR="005443E4" w:rsidRPr="005443E4" w:rsidTr="009E3BF1">
        <w:trPr>
          <w:trHeight w:val="405"/>
        </w:trPr>
        <w:tc>
          <w:tcPr>
            <w:tcW w:w="3240" w:type="dxa"/>
            <w:tcBorders>
              <w:top w:val="single" w:sz="4" w:space="0" w:color="auto"/>
              <w:left w:val="single" w:sz="4" w:space="0" w:color="auto"/>
              <w:bottom w:val="single" w:sz="4" w:space="0" w:color="auto"/>
              <w:right w:val="single" w:sz="4" w:space="0" w:color="auto"/>
            </w:tcBorders>
            <w:shd w:val="clear" w:color="auto" w:fill="auto"/>
          </w:tcPr>
          <w:p w:rsidR="00206E6D" w:rsidRPr="005443E4" w:rsidRDefault="00206E6D" w:rsidP="00DC5E68">
            <w:pPr>
              <w:rPr>
                <w:bCs/>
                <w:sz w:val="20"/>
                <w:szCs w:val="20"/>
              </w:rPr>
            </w:pPr>
            <w:r w:rsidRPr="005443E4">
              <w:rPr>
                <w:bCs/>
                <w:sz w:val="20"/>
                <w:szCs w:val="20"/>
              </w:rPr>
              <w:t>Администрация Трубчевского муниципального района</w:t>
            </w:r>
          </w:p>
        </w:tc>
        <w:tc>
          <w:tcPr>
            <w:tcW w:w="1620" w:type="dxa"/>
            <w:tcBorders>
              <w:top w:val="nil"/>
              <w:left w:val="nil"/>
              <w:bottom w:val="single" w:sz="4" w:space="0" w:color="auto"/>
              <w:right w:val="single" w:sz="4" w:space="0" w:color="auto"/>
            </w:tcBorders>
            <w:shd w:val="clear" w:color="auto" w:fill="auto"/>
            <w:vAlign w:val="center"/>
          </w:tcPr>
          <w:p w:rsidR="00206E6D" w:rsidRPr="005443E4" w:rsidRDefault="00206E6D" w:rsidP="001E70E4">
            <w:pPr>
              <w:jc w:val="center"/>
              <w:rPr>
                <w:bCs/>
                <w:sz w:val="20"/>
                <w:szCs w:val="20"/>
              </w:rPr>
            </w:pPr>
            <w:r w:rsidRPr="005443E4">
              <w:rPr>
                <w:bCs/>
                <w:sz w:val="20"/>
                <w:szCs w:val="20"/>
              </w:rPr>
              <w:t>231 463 598,74</w:t>
            </w:r>
          </w:p>
        </w:tc>
        <w:tc>
          <w:tcPr>
            <w:tcW w:w="1485" w:type="dxa"/>
            <w:tcBorders>
              <w:top w:val="nil"/>
              <w:left w:val="nil"/>
              <w:bottom w:val="single" w:sz="4" w:space="0" w:color="auto"/>
              <w:right w:val="single" w:sz="4" w:space="0" w:color="auto"/>
            </w:tcBorders>
            <w:shd w:val="clear" w:color="auto" w:fill="auto"/>
            <w:vAlign w:val="center"/>
          </w:tcPr>
          <w:p w:rsidR="00206E6D" w:rsidRPr="005443E4" w:rsidRDefault="002907D8" w:rsidP="00DC5E68">
            <w:pPr>
              <w:jc w:val="center"/>
              <w:rPr>
                <w:bCs/>
                <w:sz w:val="20"/>
                <w:szCs w:val="20"/>
              </w:rPr>
            </w:pPr>
            <w:r w:rsidRPr="005443E4">
              <w:rPr>
                <w:bCs/>
                <w:sz w:val="20"/>
                <w:szCs w:val="20"/>
              </w:rPr>
              <w:t>257 582 834,59</w:t>
            </w:r>
          </w:p>
        </w:tc>
        <w:tc>
          <w:tcPr>
            <w:tcW w:w="1587" w:type="dxa"/>
            <w:tcBorders>
              <w:top w:val="nil"/>
              <w:left w:val="nil"/>
              <w:bottom w:val="single" w:sz="4" w:space="0" w:color="auto"/>
              <w:right w:val="single" w:sz="4" w:space="0" w:color="auto"/>
            </w:tcBorders>
            <w:shd w:val="clear" w:color="auto" w:fill="auto"/>
            <w:vAlign w:val="center"/>
          </w:tcPr>
          <w:p w:rsidR="00206E6D" w:rsidRPr="005443E4" w:rsidRDefault="002907D8" w:rsidP="00DC5E68">
            <w:pPr>
              <w:jc w:val="center"/>
              <w:rPr>
                <w:bCs/>
                <w:sz w:val="20"/>
                <w:szCs w:val="20"/>
              </w:rPr>
            </w:pPr>
            <w:r w:rsidRPr="005443E4">
              <w:rPr>
                <w:bCs/>
                <w:sz w:val="20"/>
                <w:szCs w:val="20"/>
              </w:rPr>
              <w:t>252 055 544,33</w:t>
            </w:r>
          </w:p>
        </w:tc>
        <w:tc>
          <w:tcPr>
            <w:tcW w:w="1417" w:type="dxa"/>
            <w:tcBorders>
              <w:top w:val="nil"/>
              <w:left w:val="nil"/>
              <w:bottom w:val="single" w:sz="4" w:space="0" w:color="auto"/>
              <w:right w:val="single" w:sz="4" w:space="0" w:color="auto"/>
            </w:tcBorders>
            <w:shd w:val="clear" w:color="auto" w:fill="auto"/>
            <w:vAlign w:val="center"/>
          </w:tcPr>
          <w:p w:rsidR="00206E6D" w:rsidRPr="005443E4" w:rsidRDefault="001D21EC" w:rsidP="00DC5E68">
            <w:pPr>
              <w:jc w:val="center"/>
              <w:rPr>
                <w:bCs/>
                <w:sz w:val="20"/>
                <w:szCs w:val="20"/>
              </w:rPr>
            </w:pPr>
            <w:r w:rsidRPr="005443E4">
              <w:rPr>
                <w:bCs/>
                <w:sz w:val="20"/>
                <w:szCs w:val="20"/>
              </w:rPr>
              <w:t>97,9</w:t>
            </w:r>
          </w:p>
        </w:tc>
        <w:tc>
          <w:tcPr>
            <w:tcW w:w="1134" w:type="dxa"/>
            <w:tcBorders>
              <w:top w:val="nil"/>
              <w:left w:val="single" w:sz="4" w:space="0" w:color="auto"/>
              <w:bottom w:val="single" w:sz="4" w:space="0" w:color="auto"/>
              <w:right w:val="single" w:sz="4" w:space="0" w:color="auto"/>
            </w:tcBorders>
            <w:shd w:val="clear" w:color="auto" w:fill="auto"/>
            <w:vAlign w:val="center"/>
          </w:tcPr>
          <w:p w:rsidR="00206E6D" w:rsidRPr="005443E4" w:rsidRDefault="001D21EC" w:rsidP="00DC5E68">
            <w:pPr>
              <w:jc w:val="center"/>
              <w:rPr>
                <w:sz w:val="20"/>
                <w:szCs w:val="20"/>
              </w:rPr>
            </w:pPr>
            <w:r w:rsidRPr="005443E4">
              <w:rPr>
                <w:sz w:val="20"/>
                <w:szCs w:val="20"/>
              </w:rPr>
              <w:t>108,9</w:t>
            </w:r>
          </w:p>
        </w:tc>
      </w:tr>
      <w:tr w:rsidR="005443E4" w:rsidRPr="005443E4" w:rsidTr="009E3BF1">
        <w:trPr>
          <w:trHeight w:val="405"/>
        </w:trPr>
        <w:tc>
          <w:tcPr>
            <w:tcW w:w="3240" w:type="dxa"/>
            <w:tcBorders>
              <w:top w:val="single" w:sz="4" w:space="0" w:color="auto"/>
              <w:left w:val="single" w:sz="4" w:space="0" w:color="auto"/>
              <w:bottom w:val="single" w:sz="4" w:space="0" w:color="auto"/>
              <w:right w:val="single" w:sz="4" w:space="0" w:color="auto"/>
            </w:tcBorders>
            <w:shd w:val="clear" w:color="auto" w:fill="auto"/>
          </w:tcPr>
          <w:p w:rsidR="00206E6D" w:rsidRPr="005443E4" w:rsidRDefault="00206E6D" w:rsidP="00DC5E68">
            <w:pPr>
              <w:rPr>
                <w:bCs/>
                <w:sz w:val="20"/>
                <w:szCs w:val="20"/>
              </w:rPr>
            </w:pPr>
            <w:r w:rsidRPr="005443E4">
              <w:rPr>
                <w:bCs/>
                <w:sz w:val="20"/>
                <w:szCs w:val="20"/>
              </w:rPr>
              <w:t>Трубчевский районный Совет народных депутатов</w:t>
            </w:r>
          </w:p>
        </w:tc>
        <w:tc>
          <w:tcPr>
            <w:tcW w:w="1620" w:type="dxa"/>
            <w:tcBorders>
              <w:top w:val="nil"/>
              <w:left w:val="nil"/>
              <w:bottom w:val="single" w:sz="4" w:space="0" w:color="auto"/>
              <w:right w:val="single" w:sz="4" w:space="0" w:color="auto"/>
            </w:tcBorders>
            <w:shd w:val="clear" w:color="auto" w:fill="auto"/>
            <w:vAlign w:val="center"/>
          </w:tcPr>
          <w:p w:rsidR="00206E6D" w:rsidRPr="005443E4" w:rsidRDefault="00206E6D" w:rsidP="001E70E4">
            <w:pPr>
              <w:jc w:val="center"/>
              <w:rPr>
                <w:bCs/>
                <w:sz w:val="20"/>
                <w:szCs w:val="20"/>
              </w:rPr>
            </w:pPr>
            <w:r w:rsidRPr="005443E4">
              <w:rPr>
                <w:bCs/>
                <w:sz w:val="20"/>
                <w:szCs w:val="20"/>
              </w:rPr>
              <w:t>2 856 157,62</w:t>
            </w:r>
          </w:p>
        </w:tc>
        <w:tc>
          <w:tcPr>
            <w:tcW w:w="1485" w:type="dxa"/>
            <w:tcBorders>
              <w:top w:val="nil"/>
              <w:left w:val="nil"/>
              <w:bottom w:val="single" w:sz="4" w:space="0" w:color="auto"/>
              <w:right w:val="single" w:sz="4" w:space="0" w:color="auto"/>
            </w:tcBorders>
            <w:shd w:val="clear" w:color="auto" w:fill="auto"/>
            <w:vAlign w:val="center"/>
          </w:tcPr>
          <w:p w:rsidR="00206E6D" w:rsidRPr="005443E4" w:rsidRDefault="00664B47" w:rsidP="00DC5E68">
            <w:pPr>
              <w:jc w:val="center"/>
              <w:rPr>
                <w:bCs/>
                <w:sz w:val="20"/>
                <w:szCs w:val="20"/>
              </w:rPr>
            </w:pPr>
            <w:r w:rsidRPr="005443E4">
              <w:rPr>
                <w:bCs/>
                <w:sz w:val="20"/>
                <w:szCs w:val="20"/>
              </w:rPr>
              <w:t>2 384 669,57</w:t>
            </w:r>
          </w:p>
        </w:tc>
        <w:tc>
          <w:tcPr>
            <w:tcW w:w="1587" w:type="dxa"/>
            <w:tcBorders>
              <w:top w:val="nil"/>
              <w:left w:val="nil"/>
              <w:bottom w:val="single" w:sz="4" w:space="0" w:color="auto"/>
              <w:right w:val="single" w:sz="4" w:space="0" w:color="auto"/>
            </w:tcBorders>
            <w:shd w:val="clear" w:color="auto" w:fill="auto"/>
            <w:vAlign w:val="center"/>
          </w:tcPr>
          <w:p w:rsidR="00206E6D" w:rsidRPr="00323390" w:rsidRDefault="00206E6D" w:rsidP="00664B47">
            <w:pPr>
              <w:jc w:val="center"/>
              <w:rPr>
                <w:bCs/>
                <w:color w:val="000000" w:themeColor="text1"/>
                <w:sz w:val="20"/>
                <w:szCs w:val="20"/>
              </w:rPr>
            </w:pPr>
            <w:r w:rsidRPr="00323390">
              <w:rPr>
                <w:bCs/>
                <w:color w:val="000000" w:themeColor="text1"/>
                <w:sz w:val="20"/>
                <w:szCs w:val="20"/>
              </w:rPr>
              <w:t>2</w:t>
            </w:r>
            <w:r w:rsidR="0042088A" w:rsidRPr="00323390">
              <w:rPr>
                <w:bCs/>
                <w:color w:val="000000" w:themeColor="text1"/>
                <w:sz w:val="20"/>
                <w:szCs w:val="20"/>
              </w:rPr>
              <w:t> 382</w:t>
            </w:r>
            <w:r w:rsidR="0037746F" w:rsidRPr="00323390">
              <w:rPr>
                <w:bCs/>
                <w:color w:val="000000" w:themeColor="text1"/>
                <w:sz w:val="20"/>
                <w:szCs w:val="20"/>
              </w:rPr>
              <w:t> 644,77</w:t>
            </w:r>
          </w:p>
        </w:tc>
        <w:tc>
          <w:tcPr>
            <w:tcW w:w="1417" w:type="dxa"/>
            <w:tcBorders>
              <w:top w:val="nil"/>
              <w:left w:val="nil"/>
              <w:bottom w:val="single" w:sz="4" w:space="0" w:color="auto"/>
              <w:right w:val="single" w:sz="4" w:space="0" w:color="auto"/>
            </w:tcBorders>
            <w:shd w:val="clear" w:color="auto" w:fill="auto"/>
            <w:vAlign w:val="center"/>
          </w:tcPr>
          <w:p w:rsidR="00206E6D" w:rsidRPr="005443E4" w:rsidRDefault="001D21EC" w:rsidP="00DC5E68">
            <w:pPr>
              <w:jc w:val="center"/>
              <w:rPr>
                <w:bCs/>
                <w:sz w:val="20"/>
                <w:szCs w:val="20"/>
              </w:rPr>
            </w:pPr>
            <w:r w:rsidRPr="005443E4">
              <w:rPr>
                <w:bCs/>
                <w:sz w:val="20"/>
                <w:szCs w:val="20"/>
              </w:rPr>
              <w:t>99,9</w:t>
            </w:r>
          </w:p>
        </w:tc>
        <w:tc>
          <w:tcPr>
            <w:tcW w:w="1134" w:type="dxa"/>
            <w:tcBorders>
              <w:top w:val="nil"/>
              <w:left w:val="single" w:sz="4" w:space="0" w:color="auto"/>
              <w:bottom w:val="single" w:sz="4" w:space="0" w:color="auto"/>
              <w:right w:val="single" w:sz="4" w:space="0" w:color="auto"/>
            </w:tcBorders>
            <w:shd w:val="clear" w:color="auto" w:fill="auto"/>
            <w:vAlign w:val="center"/>
          </w:tcPr>
          <w:p w:rsidR="00206E6D" w:rsidRPr="005443E4" w:rsidRDefault="001D21EC" w:rsidP="00DC5E68">
            <w:pPr>
              <w:jc w:val="center"/>
              <w:rPr>
                <w:sz w:val="20"/>
                <w:szCs w:val="20"/>
              </w:rPr>
            </w:pPr>
            <w:r w:rsidRPr="005443E4">
              <w:rPr>
                <w:sz w:val="20"/>
                <w:szCs w:val="20"/>
              </w:rPr>
              <w:t>83,4</w:t>
            </w:r>
          </w:p>
        </w:tc>
      </w:tr>
      <w:tr w:rsidR="005443E4" w:rsidRPr="005443E4" w:rsidTr="009E3BF1">
        <w:trPr>
          <w:trHeight w:val="405"/>
        </w:trPr>
        <w:tc>
          <w:tcPr>
            <w:tcW w:w="3240" w:type="dxa"/>
            <w:tcBorders>
              <w:top w:val="single" w:sz="4" w:space="0" w:color="auto"/>
              <w:left w:val="single" w:sz="4" w:space="0" w:color="auto"/>
              <w:bottom w:val="single" w:sz="4" w:space="0" w:color="auto"/>
              <w:right w:val="single" w:sz="4" w:space="0" w:color="auto"/>
            </w:tcBorders>
            <w:shd w:val="clear" w:color="auto" w:fill="auto"/>
          </w:tcPr>
          <w:p w:rsidR="00206E6D" w:rsidRPr="005443E4" w:rsidRDefault="00206E6D" w:rsidP="00DC5E68">
            <w:pPr>
              <w:rPr>
                <w:bCs/>
                <w:sz w:val="20"/>
                <w:szCs w:val="20"/>
              </w:rPr>
            </w:pPr>
            <w:r w:rsidRPr="005443E4">
              <w:rPr>
                <w:bCs/>
                <w:sz w:val="20"/>
                <w:szCs w:val="20"/>
              </w:rPr>
              <w:t>Контрольно-счетная палата  Трубчевского  муниципального района</w:t>
            </w:r>
          </w:p>
        </w:tc>
        <w:tc>
          <w:tcPr>
            <w:tcW w:w="1620" w:type="dxa"/>
            <w:tcBorders>
              <w:top w:val="nil"/>
              <w:left w:val="nil"/>
              <w:bottom w:val="single" w:sz="4" w:space="0" w:color="auto"/>
              <w:right w:val="single" w:sz="4" w:space="0" w:color="auto"/>
            </w:tcBorders>
            <w:shd w:val="clear" w:color="auto" w:fill="auto"/>
            <w:vAlign w:val="center"/>
          </w:tcPr>
          <w:p w:rsidR="00206E6D" w:rsidRPr="005443E4" w:rsidRDefault="00206E6D" w:rsidP="001E70E4">
            <w:pPr>
              <w:jc w:val="center"/>
              <w:rPr>
                <w:bCs/>
                <w:sz w:val="20"/>
                <w:szCs w:val="20"/>
              </w:rPr>
            </w:pPr>
            <w:r w:rsidRPr="005443E4">
              <w:rPr>
                <w:bCs/>
                <w:sz w:val="20"/>
                <w:szCs w:val="20"/>
              </w:rPr>
              <w:t>1 354 869,80</w:t>
            </w:r>
          </w:p>
        </w:tc>
        <w:tc>
          <w:tcPr>
            <w:tcW w:w="1485" w:type="dxa"/>
            <w:tcBorders>
              <w:top w:val="nil"/>
              <w:left w:val="nil"/>
              <w:bottom w:val="single" w:sz="4" w:space="0" w:color="auto"/>
              <w:right w:val="single" w:sz="4" w:space="0" w:color="auto"/>
            </w:tcBorders>
            <w:shd w:val="clear" w:color="auto" w:fill="auto"/>
            <w:vAlign w:val="center"/>
          </w:tcPr>
          <w:p w:rsidR="00206E6D" w:rsidRPr="005443E4" w:rsidRDefault="00206E6D" w:rsidP="00664B47">
            <w:pPr>
              <w:jc w:val="center"/>
              <w:rPr>
                <w:bCs/>
                <w:sz w:val="20"/>
                <w:szCs w:val="20"/>
              </w:rPr>
            </w:pPr>
            <w:r w:rsidRPr="005443E4">
              <w:rPr>
                <w:bCs/>
                <w:sz w:val="20"/>
                <w:szCs w:val="20"/>
              </w:rPr>
              <w:t>1</w:t>
            </w:r>
            <w:r w:rsidR="00664B47" w:rsidRPr="005443E4">
              <w:rPr>
                <w:bCs/>
                <w:sz w:val="20"/>
                <w:szCs w:val="20"/>
              </w:rPr>
              <w:t> 681 802,89</w:t>
            </w:r>
          </w:p>
        </w:tc>
        <w:tc>
          <w:tcPr>
            <w:tcW w:w="1587" w:type="dxa"/>
            <w:tcBorders>
              <w:top w:val="nil"/>
              <w:left w:val="nil"/>
              <w:bottom w:val="single" w:sz="4" w:space="0" w:color="auto"/>
              <w:right w:val="single" w:sz="4" w:space="0" w:color="auto"/>
            </w:tcBorders>
            <w:shd w:val="clear" w:color="auto" w:fill="auto"/>
            <w:vAlign w:val="center"/>
          </w:tcPr>
          <w:p w:rsidR="00206E6D" w:rsidRPr="00323390" w:rsidRDefault="00206E6D" w:rsidP="00664B47">
            <w:pPr>
              <w:jc w:val="center"/>
              <w:rPr>
                <w:bCs/>
                <w:color w:val="000000" w:themeColor="text1"/>
                <w:sz w:val="20"/>
                <w:szCs w:val="20"/>
              </w:rPr>
            </w:pPr>
            <w:r w:rsidRPr="00323390">
              <w:rPr>
                <w:bCs/>
                <w:color w:val="000000" w:themeColor="text1"/>
                <w:sz w:val="20"/>
                <w:szCs w:val="20"/>
              </w:rPr>
              <w:t>1</w:t>
            </w:r>
            <w:r w:rsidR="00664B47" w:rsidRPr="00323390">
              <w:rPr>
                <w:bCs/>
                <w:color w:val="000000" w:themeColor="text1"/>
                <w:sz w:val="20"/>
                <w:szCs w:val="20"/>
              </w:rPr>
              <w:t> 680 207,16</w:t>
            </w:r>
          </w:p>
        </w:tc>
        <w:tc>
          <w:tcPr>
            <w:tcW w:w="1417" w:type="dxa"/>
            <w:tcBorders>
              <w:top w:val="nil"/>
              <w:left w:val="nil"/>
              <w:bottom w:val="single" w:sz="4" w:space="0" w:color="auto"/>
              <w:right w:val="single" w:sz="4" w:space="0" w:color="auto"/>
            </w:tcBorders>
            <w:shd w:val="clear" w:color="auto" w:fill="auto"/>
            <w:vAlign w:val="center"/>
          </w:tcPr>
          <w:p w:rsidR="00206E6D" w:rsidRPr="005443E4" w:rsidRDefault="001D21EC" w:rsidP="00DC5E68">
            <w:pPr>
              <w:jc w:val="center"/>
              <w:rPr>
                <w:bCs/>
                <w:sz w:val="20"/>
                <w:szCs w:val="20"/>
              </w:rPr>
            </w:pPr>
            <w:r w:rsidRPr="005443E4">
              <w:rPr>
                <w:bCs/>
                <w:sz w:val="20"/>
                <w:szCs w:val="20"/>
              </w:rPr>
              <w:t>99,9</w:t>
            </w:r>
          </w:p>
        </w:tc>
        <w:tc>
          <w:tcPr>
            <w:tcW w:w="1134" w:type="dxa"/>
            <w:tcBorders>
              <w:top w:val="nil"/>
              <w:left w:val="single" w:sz="4" w:space="0" w:color="auto"/>
              <w:bottom w:val="single" w:sz="4" w:space="0" w:color="auto"/>
              <w:right w:val="single" w:sz="4" w:space="0" w:color="auto"/>
            </w:tcBorders>
            <w:shd w:val="clear" w:color="auto" w:fill="auto"/>
            <w:vAlign w:val="center"/>
          </w:tcPr>
          <w:p w:rsidR="00206E6D" w:rsidRPr="005443E4" w:rsidRDefault="001D21EC" w:rsidP="008F7678">
            <w:pPr>
              <w:jc w:val="center"/>
              <w:rPr>
                <w:sz w:val="20"/>
                <w:szCs w:val="20"/>
              </w:rPr>
            </w:pPr>
            <w:r w:rsidRPr="005443E4">
              <w:rPr>
                <w:sz w:val="20"/>
                <w:szCs w:val="20"/>
              </w:rPr>
              <w:t>124,0</w:t>
            </w:r>
          </w:p>
        </w:tc>
      </w:tr>
      <w:tr w:rsidR="005443E4" w:rsidRPr="005443E4" w:rsidTr="009E3BF1">
        <w:trPr>
          <w:trHeight w:val="375"/>
        </w:trPr>
        <w:tc>
          <w:tcPr>
            <w:tcW w:w="3240" w:type="dxa"/>
            <w:tcBorders>
              <w:top w:val="single" w:sz="4" w:space="0" w:color="auto"/>
              <w:left w:val="single" w:sz="4" w:space="0" w:color="auto"/>
              <w:bottom w:val="single" w:sz="4" w:space="0" w:color="auto"/>
              <w:right w:val="single" w:sz="4" w:space="0" w:color="auto"/>
            </w:tcBorders>
            <w:shd w:val="clear" w:color="auto" w:fill="auto"/>
          </w:tcPr>
          <w:p w:rsidR="00206E6D" w:rsidRPr="005443E4" w:rsidRDefault="00206E6D" w:rsidP="00DC5E68">
            <w:pPr>
              <w:rPr>
                <w:bCs/>
                <w:sz w:val="20"/>
                <w:szCs w:val="20"/>
              </w:rPr>
            </w:pPr>
            <w:r w:rsidRPr="005443E4">
              <w:rPr>
                <w:bCs/>
                <w:sz w:val="20"/>
                <w:szCs w:val="20"/>
              </w:rPr>
              <w:t>Отдел образования администрации Трубчевского муниципального района</w:t>
            </w:r>
          </w:p>
        </w:tc>
        <w:tc>
          <w:tcPr>
            <w:tcW w:w="1620" w:type="dxa"/>
            <w:tcBorders>
              <w:top w:val="nil"/>
              <w:left w:val="nil"/>
              <w:bottom w:val="single" w:sz="4" w:space="0" w:color="auto"/>
              <w:right w:val="single" w:sz="4" w:space="0" w:color="auto"/>
            </w:tcBorders>
            <w:shd w:val="clear" w:color="auto" w:fill="auto"/>
            <w:vAlign w:val="center"/>
          </w:tcPr>
          <w:p w:rsidR="00206E6D" w:rsidRPr="005443E4" w:rsidRDefault="00206E6D" w:rsidP="001E70E4">
            <w:pPr>
              <w:jc w:val="center"/>
              <w:rPr>
                <w:bCs/>
                <w:sz w:val="20"/>
                <w:szCs w:val="20"/>
              </w:rPr>
            </w:pPr>
            <w:r w:rsidRPr="005443E4">
              <w:rPr>
                <w:bCs/>
                <w:sz w:val="20"/>
                <w:szCs w:val="20"/>
              </w:rPr>
              <w:t>249 669 869,22</w:t>
            </w:r>
          </w:p>
        </w:tc>
        <w:tc>
          <w:tcPr>
            <w:tcW w:w="1485" w:type="dxa"/>
            <w:tcBorders>
              <w:top w:val="nil"/>
              <w:left w:val="nil"/>
              <w:bottom w:val="single" w:sz="4" w:space="0" w:color="auto"/>
              <w:right w:val="single" w:sz="4" w:space="0" w:color="auto"/>
            </w:tcBorders>
            <w:shd w:val="clear" w:color="auto" w:fill="auto"/>
            <w:vAlign w:val="center"/>
          </w:tcPr>
          <w:p w:rsidR="00206E6D" w:rsidRPr="005443E4" w:rsidRDefault="00664B47" w:rsidP="00DC5E68">
            <w:pPr>
              <w:jc w:val="center"/>
              <w:rPr>
                <w:bCs/>
                <w:sz w:val="20"/>
                <w:szCs w:val="20"/>
              </w:rPr>
            </w:pPr>
            <w:r w:rsidRPr="005443E4">
              <w:rPr>
                <w:bCs/>
                <w:sz w:val="20"/>
                <w:szCs w:val="20"/>
              </w:rPr>
              <w:t>278 922 924,99</w:t>
            </w:r>
          </w:p>
        </w:tc>
        <w:tc>
          <w:tcPr>
            <w:tcW w:w="1587" w:type="dxa"/>
            <w:tcBorders>
              <w:top w:val="nil"/>
              <w:left w:val="nil"/>
              <w:bottom w:val="single" w:sz="4" w:space="0" w:color="auto"/>
              <w:right w:val="single" w:sz="4" w:space="0" w:color="auto"/>
            </w:tcBorders>
            <w:shd w:val="clear" w:color="auto" w:fill="auto"/>
            <w:vAlign w:val="center"/>
          </w:tcPr>
          <w:p w:rsidR="00206E6D" w:rsidRPr="00323390" w:rsidRDefault="001D21EC" w:rsidP="00DC5E68">
            <w:pPr>
              <w:jc w:val="center"/>
              <w:rPr>
                <w:bCs/>
                <w:color w:val="000000" w:themeColor="text1"/>
                <w:sz w:val="20"/>
                <w:szCs w:val="20"/>
              </w:rPr>
            </w:pPr>
            <w:r w:rsidRPr="00323390">
              <w:rPr>
                <w:bCs/>
                <w:color w:val="000000" w:themeColor="text1"/>
                <w:sz w:val="20"/>
                <w:szCs w:val="20"/>
              </w:rPr>
              <w:t>274 911 86</w:t>
            </w:r>
            <w:r w:rsidR="0042088A" w:rsidRPr="00323390">
              <w:rPr>
                <w:bCs/>
                <w:color w:val="000000" w:themeColor="text1"/>
                <w:sz w:val="20"/>
                <w:szCs w:val="20"/>
              </w:rPr>
              <w:t>4,75</w:t>
            </w:r>
          </w:p>
        </w:tc>
        <w:tc>
          <w:tcPr>
            <w:tcW w:w="1417" w:type="dxa"/>
            <w:tcBorders>
              <w:top w:val="nil"/>
              <w:left w:val="nil"/>
              <w:bottom w:val="single" w:sz="4" w:space="0" w:color="auto"/>
              <w:right w:val="single" w:sz="4" w:space="0" w:color="auto"/>
            </w:tcBorders>
            <w:shd w:val="clear" w:color="auto" w:fill="auto"/>
            <w:vAlign w:val="center"/>
          </w:tcPr>
          <w:p w:rsidR="00206E6D" w:rsidRPr="005443E4" w:rsidRDefault="00C1221A" w:rsidP="00DC5E68">
            <w:pPr>
              <w:jc w:val="center"/>
              <w:rPr>
                <w:bCs/>
                <w:sz w:val="20"/>
                <w:szCs w:val="20"/>
              </w:rPr>
            </w:pPr>
            <w:r w:rsidRPr="005443E4">
              <w:rPr>
                <w:bCs/>
                <w:sz w:val="20"/>
                <w:szCs w:val="20"/>
              </w:rPr>
              <w:t>98,6</w:t>
            </w:r>
          </w:p>
        </w:tc>
        <w:tc>
          <w:tcPr>
            <w:tcW w:w="1134" w:type="dxa"/>
            <w:tcBorders>
              <w:top w:val="nil"/>
              <w:left w:val="single" w:sz="4" w:space="0" w:color="auto"/>
              <w:bottom w:val="single" w:sz="4" w:space="0" w:color="auto"/>
              <w:right w:val="single" w:sz="4" w:space="0" w:color="auto"/>
            </w:tcBorders>
            <w:shd w:val="clear" w:color="auto" w:fill="auto"/>
            <w:vAlign w:val="center"/>
          </w:tcPr>
          <w:p w:rsidR="00206E6D" w:rsidRPr="005443E4" w:rsidRDefault="00C1221A" w:rsidP="00DC5E68">
            <w:pPr>
              <w:jc w:val="center"/>
              <w:rPr>
                <w:sz w:val="20"/>
                <w:szCs w:val="20"/>
              </w:rPr>
            </w:pPr>
            <w:r w:rsidRPr="005443E4">
              <w:rPr>
                <w:sz w:val="20"/>
                <w:szCs w:val="20"/>
              </w:rPr>
              <w:t>110,1</w:t>
            </w:r>
          </w:p>
        </w:tc>
      </w:tr>
      <w:tr w:rsidR="005443E4" w:rsidRPr="005443E4" w:rsidTr="009E3BF1">
        <w:trPr>
          <w:trHeight w:val="495"/>
        </w:trPr>
        <w:tc>
          <w:tcPr>
            <w:tcW w:w="3240" w:type="dxa"/>
            <w:tcBorders>
              <w:top w:val="single" w:sz="4" w:space="0" w:color="auto"/>
              <w:left w:val="single" w:sz="4" w:space="0" w:color="auto"/>
              <w:bottom w:val="single" w:sz="4" w:space="0" w:color="auto"/>
              <w:right w:val="single" w:sz="4" w:space="0" w:color="auto"/>
            </w:tcBorders>
            <w:shd w:val="clear" w:color="auto" w:fill="auto"/>
          </w:tcPr>
          <w:p w:rsidR="00206E6D" w:rsidRPr="005443E4" w:rsidRDefault="00206E6D" w:rsidP="00DC5E68">
            <w:pPr>
              <w:rPr>
                <w:bCs/>
                <w:sz w:val="20"/>
                <w:szCs w:val="20"/>
              </w:rPr>
            </w:pPr>
            <w:r w:rsidRPr="005443E4">
              <w:rPr>
                <w:bCs/>
                <w:sz w:val="20"/>
                <w:szCs w:val="20"/>
              </w:rPr>
              <w:t>Финансовое управление администрации Трубчевского муниципального района</w:t>
            </w:r>
          </w:p>
        </w:tc>
        <w:tc>
          <w:tcPr>
            <w:tcW w:w="1620" w:type="dxa"/>
            <w:tcBorders>
              <w:top w:val="nil"/>
              <w:left w:val="nil"/>
              <w:bottom w:val="single" w:sz="4" w:space="0" w:color="auto"/>
              <w:right w:val="single" w:sz="4" w:space="0" w:color="auto"/>
            </w:tcBorders>
            <w:shd w:val="clear" w:color="auto" w:fill="auto"/>
            <w:vAlign w:val="center"/>
          </w:tcPr>
          <w:p w:rsidR="00206E6D" w:rsidRPr="005443E4" w:rsidRDefault="00206E6D" w:rsidP="001E70E4">
            <w:pPr>
              <w:jc w:val="center"/>
              <w:rPr>
                <w:bCs/>
                <w:sz w:val="20"/>
                <w:szCs w:val="20"/>
              </w:rPr>
            </w:pPr>
            <w:r w:rsidRPr="005443E4">
              <w:rPr>
                <w:bCs/>
                <w:sz w:val="20"/>
                <w:szCs w:val="20"/>
              </w:rPr>
              <w:t>15 215 636,32</w:t>
            </w:r>
          </w:p>
        </w:tc>
        <w:tc>
          <w:tcPr>
            <w:tcW w:w="1485" w:type="dxa"/>
            <w:tcBorders>
              <w:top w:val="nil"/>
              <w:left w:val="nil"/>
              <w:bottom w:val="single" w:sz="4" w:space="0" w:color="auto"/>
              <w:right w:val="single" w:sz="4" w:space="0" w:color="auto"/>
            </w:tcBorders>
            <w:shd w:val="clear" w:color="auto" w:fill="auto"/>
            <w:vAlign w:val="center"/>
          </w:tcPr>
          <w:p w:rsidR="00206E6D" w:rsidRPr="005443E4" w:rsidRDefault="00664B47" w:rsidP="00DC5E68">
            <w:pPr>
              <w:jc w:val="center"/>
              <w:rPr>
                <w:bCs/>
                <w:sz w:val="20"/>
                <w:szCs w:val="20"/>
              </w:rPr>
            </w:pPr>
            <w:r w:rsidRPr="005443E4">
              <w:rPr>
                <w:bCs/>
                <w:sz w:val="20"/>
                <w:szCs w:val="20"/>
              </w:rPr>
              <w:t>11 628 673,06</w:t>
            </w:r>
          </w:p>
        </w:tc>
        <w:tc>
          <w:tcPr>
            <w:tcW w:w="1587" w:type="dxa"/>
            <w:tcBorders>
              <w:top w:val="nil"/>
              <w:left w:val="nil"/>
              <w:bottom w:val="single" w:sz="4" w:space="0" w:color="auto"/>
              <w:right w:val="single" w:sz="4" w:space="0" w:color="auto"/>
            </w:tcBorders>
            <w:shd w:val="clear" w:color="auto" w:fill="auto"/>
            <w:vAlign w:val="center"/>
          </w:tcPr>
          <w:p w:rsidR="00206E6D" w:rsidRPr="005443E4" w:rsidRDefault="00664B47" w:rsidP="00DC5E68">
            <w:pPr>
              <w:jc w:val="center"/>
              <w:rPr>
                <w:bCs/>
                <w:sz w:val="20"/>
                <w:szCs w:val="20"/>
              </w:rPr>
            </w:pPr>
            <w:r w:rsidRPr="005443E4">
              <w:rPr>
                <w:bCs/>
                <w:sz w:val="20"/>
                <w:szCs w:val="20"/>
              </w:rPr>
              <w:t>11 625 206,08</w:t>
            </w:r>
          </w:p>
        </w:tc>
        <w:tc>
          <w:tcPr>
            <w:tcW w:w="1417" w:type="dxa"/>
            <w:tcBorders>
              <w:top w:val="nil"/>
              <w:left w:val="nil"/>
              <w:bottom w:val="single" w:sz="4" w:space="0" w:color="auto"/>
              <w:right w:val="single" w:sz="4" w:space="0" w:color="auto"/>
            </w:tcBorders>
            <w:shd w:val="clear" w:color="auto" w:fill="auto"/>
            <w:vAlign w:val="center"/>
          </w:tcPr>
          <w:p w:rsidR="00206E6D" w:rsidRPr="005443E4" w:rsidRDefault="00C1221A" w:rsidP="00DC5E68">
            <w:pPr>
              <w:jc w:val="center"/>
              <w:rPr>
                <w:bCs/>
                <w:sz w:val="20"/>
                <w:szCs w:val="20"/>
              </w:rPr>
            </w:pPr>
            <w:r w:rsidRPr="005443E4">
              <w:rPr>
                <w:bCs/>
                <w:sz w:val="20"/>
                <w:szCs w:val="20"/>
              </w:rPr>
              <w:t>100,0</w:t>
            </w:r>
          </w:p>
        </w:tc>
        <w:tc>
          <w:tcPr>
            <w:tcW w:w="1134" w:type="dxa"/>
            <w:tcBorders>
              <w:top w:val="nil"/>
              <w:left w:val="single" w:sz="4" w:space="0" w:color="auto"/>
              <w:bottom w:val="single" w:sz="4" w:space="0" w:color="auto"/>
              <w:right w:val="single" w:sz="4" w:space="0" w:color="auto"/>
            </w:tcBorders>
            <w:shd w:val="clear" w:color="auto" w:fill="auto"/>
            <w:vAlign w:val="center"/>
          </w:tcPr>
          <w:p w:rsidR="00206E6D" w:rsidRPr="005443E4" w:rsidRDefault="00C1221A" w:rsidP="00DC5E68">
            <w:pPr>
              <w:jc w:val="center"/>
              <w:rPr>
                <w:sz w:val="20"/>
                <w:szCs w:val="20"/>
              </w:rPr>
            </w:pPr>
            <w:r w:rsidRPr="005443E4">
              <w:rPr>
                <w:sz w:val="20"/>
                <w:szCs w:val="20"/>
              </w:rPr>
              <w:t>76,4</w:t>
            </w:r>
          </w:p>
        </w:tc>
      </w:tr>
      <w:tr w:rsidR="005443E4" w:rsidRPr="005443E4" w:rsidTr="009E3BF1">
        <w:trPr>
          <w:trHeight w:val="495"/>
        </w:trPr>
        <w:tc>
          <w:tcPr>
            <w:tcW w:w="3240" w:type="dxa"/>
            <w:tcBorders>
              <w:top w:val="single" w:sz="4" w:space="0" w:color="auto"/>
              <w:left w:val="single" w:sz="4" w:space="0" w:color="auto"/>
              <w:bottom w:val="single" w:sz="4" w:space="0" w:color="auto"/>
              <w:right w:val="single" w:sz="4" w:space="0" w:color="000000"/>
            </w:tcBorders>
            <w:shd w:val="clear" w:color="auto" w:fill="auto"/>
            <w:vAlign w:val="center"/>
          </w:tcPr>
          <w:p w:rsidR="00206E6D" w:rsidRPr="005443E4" w:rsidRDefault="00206E6D" w:rsidP="00DC5E68">
            <w:pPr>
              <w:rPr>
                <w:b/>
                <w:sz w:val="20"/>
                <w:szCs w:val="20"/>
              </w:rPr>
            </w:pPr>
            <w:r w:rsidRPr="005443E4">
              <w:rPr>
                <w:b/>
                <w:sz w:val="20"/>
                <w:szCs w:val="20"/>
              </w:rPr>
              <w:t>ИТОГО</w:t>
            </w:r>
          </w:p>
        </w:tc>
        <w:tc>
          <w:tcPr>
            <w:tcW w:w="1620" w:type="dxa"/>
            <w:tcBorders>
              <w:top w:val="nil"/>
              <w:left w:val="nil"/>
              <w:bottom w:val="single" w:sz="4" w:space="0" w:color="auto"/>
              <w:right w:val="single" w:sz="4" w:space="0" w:color="auto"/>
            </w:tcBorders>
            <w:shd w:val="clear" w:color="auto" w:fill="auto"/>
            <w:vAlign w:val="center"/>
          </w:tcPr>
          <w:p w:rsidR="00206E6D" w:rsidRPr="005443E4" w:rsidRDefault="00206E6D" w:rsidP="001E70E4">
            <w:pPr>
              <w:ind w:hanging="110"/>
              <w:jc w:val="center"/>
              <w:rPr>
                <w:b/>
                <w:bCs/>
                <w:sz w:val="20"/>
                <w:szCs w:val="20"/>
              </w:rPr>
            </w:pPr>
            <w:r w:rsidRPr="005443E4">
              <w:rPr>
                <w:b/>
                <w:bCs/>
                <w:sz w:val="20"/>
                <w:szCs w:val="20"/>
              </w:rPr>
              <w:t>500 560 131,70</w:t>
            </w:r>
          </w:p>
        </w:tc>
        <w:tc>
          <w:tcPr>
            <w:tcW w:w="1485" w:type="dxa"/>
            <w:tcBorders>
              <w:top w:val="nil"/>
              <w:left w:val="nil"/>
              <w:bottom w:val="single" w:sz="4" w:space="0" w:color="auto"/>
              <w:right w:val="single" w:sz="4" w:space="0" w:color="auto"/>
            </w:tcBorders>
            <w:shd w:val="clear" w:color="auto" w:fill="auto"/>
            <w:vAlign w:val="center"/>
          </w:tcPr>
          <w:p w:rsidR="00206E6D" w:rsidRPr="005443E4" w:rsidRDefault="00C65C52" w:rsidP="00DC5E68">
            <w:pPr>
              <w:jc w:val="center"/>
              <w:rPr>
                <w:b/>
                <w:bCs/>
                <w:sz w:val="20"/>
                <w:szCs w:val="20"/>
              </w:rPr>
            </w:pPr>
            <w:r w:rsidRPr="005443E4">
              <w:rPr>
                <w:b/>
                <w:bCs/>
                <w:sz w:val="20"/>
                <w:szCs w:val="20"/>
              </w:rPr>
              <w:t>552 200 905,10</w:t>
            </w:r>
          </w:p>
        </w:tc>
        <w:tc>
          <w:tcPr>
            <w:tcW w:w="1587" w:type="dxa"/>
            <w:tcBorders>
              <w:top w:val="nil"/>
              <w:left w:val="nil"/>
              <w:bottom w:val="single" w:sz="4" w:space="0" w:color="auto"/>
              <w:right w:val="single" w:sz="4" w:space="0" w:color="auto"/>
            </w:tcBorders>
            <w:shd w:val="clear" w:color="auto" w:fill="auto"/>
            <w:vAlign w:val="center"/>
          </w:tcPr>
          <w:p w:rsidR="00206E6D" w:rsidRPr="005443E4" w:rsidRDefault="00C65C52" w:rsidP="00DC5E68">
            <w:pPr>
              <w:ind w:hanging="110"/>
              <w:jc w:val="center"/>
              <w:rPr>
                <w:b/>
                <w:bCs/>
                <w:sz w:val="20"/>
                <w:szCs w:val="20"/>
              </w:rPr>
            </w:pPr>
            <w:r w:rsidRPr="005443E4">
              <w:rPr>
                <w:b/>
                <w:bCs/>
                <w:sz w:val="20"/>
                <w:szCs w:val="20"/>
              </w:rPr>
              <w:t>542 655 467,09</w:t>
            </w:r>
          </w:p>
        </w:tc>
        <w:tc>
          <w:tcPr>
            <w:tcW w:w="1417" w:type="dxa"/>
            <w:tcBorders>
              <w:top w:val="nil"/>
              <w:left w:val="nil"/>
              <w:bottom w:val="single" w:sz="4" w:space="0" w:color="auto"/>
              <w:right w:val="single" w:sz="4" w:space="0" w:color="auto"/>
            </w:tcBorders>
            <w:shd w:val="clear" w:color="auto" w:fill="auto"/>
            <w:vAlign w:val="center"/>
          </w:tcPr>
          <w:p w:rsidR="00206E6D" w:rsidRPr="005443E4" w:rsidRDefault="00C65C52" w:rsidP="00DC5E68">
            <w:pPr>
              <w:jc w:val="center"/>
              <w:rPr>
                <w:b/>
                <w:bCs/>
                <w:sz w:val="20"/>
                <w:szCs w:val="20"/>
              </w:rPr>
            </w:pPr>
            <w:r w:rsidRPr="005443E4">
              <w:rPr>
                <w:b/>
                <w:bCs/>
                <w:sz w:val="20"/>
                <w:szCs w:val="20"/>
              </w:rPr>
              <w:t>98,3</w:t>
            </w:r>
          </w:p>
        </w:tc>
        <w:tc>
          <w:tcPr>
            <w:tcW w:w="1134" w:type="dxa"/>
            <w:tcBorders>
              <w:top w:val="nil"/>
              <w:left w:val="single" w:sz="4" w:space="0" w:color="auto"/>
              <w:bottom w:val="single" w:sz="4" w:space="0" w:color="auto"/>
              <w:right w:val="single" w:sz="4" w:space="0" w:color="auto"/>
            </w:tcBorders>
            <w:shd w:val="clear" w:color="auto" w:fill="auto"/>
            <w:vAlign w:val="center"/>
          </w:tcPr>
          <w:p w:rsidR="00206E6D" w:rsidRPr="005443E4" w:rsidRDefault="00C65C52" w:rsidP="00DC5E68">
            <w:pPr>
              <w:jc w:val="center"/>
              <w:rPr>
                <w:b/>
                <w:sz w:val="20"/>
                <w:szCs w:val="20"/>
              </w:rPr>
            </w:pPr>
            <w:r w:rsidRPr="005443E4">
              <w:rPr>
                <w:b/>
                <w:sz w:val="20"/>
                <w:szCs w:val="20"/>
              </w:rPr>
              <w:t>108,4</w:t>
            </w:r>
          </w:p>
        </w:tc>
      </w:tr>
    </w:tbl>
    <w:p w:rsidR="00DC5E68" w:rsidRPr="005443E4" w:rsidRDefault="00446FA2" w:rsidP="00DC5E68">
      <w:pPr>
        <w:ind w:left="-360" w:right="-185" w:firstLine="709"/>
        <w:jc w:val="both"/>
        <w:rPr>
          <w:b/>
          <w:sz w:val="20"/>
          <w:szCs w:val="20"/>
        </w:rPr>
      </w:pPr>
      <w:r w:rsidRPr="005443E4">
        <w:rPr>
          <w:b/>
          <w:sz w:val="20"/>
          <w:szCs w:val="20"/>
        </w:rPr>
        <w:t xml:space="preserve">               </w:t>
      </w:r>
    </w:p>
    <w:p w:rsidR="00446FA2" w:rsidRPr="005443E4" w:rsidRDefault="00446FA2" w:rsidP="00141D11">
      <w:pPr>
        <w:ind w:left="-360" w:right="-185" w:firstLine="709"/>
        <w:jc w:val="center"/>
        <w:rPr>
          <w:b/>
        </w:rPr>
      </w:pPr>
      <w:r w:rsidRPr="005443E4">
        <w:rPr>
          <w:b/>
        </w:rPr>
        <w:t>2.4.  Расходы по передаваемым полномочиям</w:t>
      </w:r>
    </w:p>
    <w:p w:rsidR="00EE7B28" w:rsidRPr="005443E4" w:rsidRDefault="00EE7B28" w:rsidP="00DC5E68">
      <w:pPr>
        <w:ind w:left="-360" w:right="-185" w:firstLine="709"/>
        <w:jc w:val="both"/>
        <w:rPr>
          <w:b/>
          <w:sz w:val="20"/>
          <w:szCs w:val="20"/>
        </w:rPr>
      </w:pPr>
    </w:p>
    <w:p w:rsidR="00DC5E68" w:rsidRPr="005443E4" w:rsidRDefault="00724FD5" w:rsidP="002371E9">
      <w:pPr>
        <w:ind w:firstLine="709"/>
        <w:jc w:val="both"/>
        <w:rPr>
          <w:sz w:val="20"/>
          <w:szCs w:val="20"/>
        </w:rPr>
      </w:pPr>
      <w:r w:rsidRPr="005443E4">
        <w:rPr>
          <w:sz w:val="20"/>
          <w:szCs w:val="20"/>
        </w:rPr>
        <w:t>В бюджете района на 2020</w:t>
      </w:r>
      <w:r w:rsidR="00766C37" w:rsidRPr="005443E4">
        <w:rPr>
          <w:sz w:val="20"/>
          <w:szCs w:val="20"/>
        </w:rPr>
        <w:t xml:space="preserve"> </w:t>
      </w:r>
      <w:r w:rsidR="0076172D" w:rsidRPr="005443E4">
        <w:rPr>
          <w:sz w:val="20"/>
          <w:szCs w:val="20"/>
        </w:rPr>
        <w:t xml:space="preserve">год объем средств возвращаемых </w:t>
      </w:r>
      <w:r w:rsidR="00DC5E68" w:rsidRPr="005443E4">
        <w:rPr>
          <w:sz w:val="20"/>
          <w:szCs w:val="20"/>
        </w:rPr>
        <w:t>из бюджетов городских и сельских поселений в бюджет Трубчевского муниципального района в соответствии с заключенными соглашениями на выполнение пере</w:t>
      </w:r>
      <w:r w:rsidR="00733B07" w:rsidRPr="005443E4">
        <w:rPr>
          <w:sz w:val="20"/>
          <w:szCs w:val="20"/>
        </w:rPr>
        <w:t xml:space="preserve">даваемых полномочий составили </w:t>
      </w:r>
      <w:r w:rsidR="004F525C" w:rsidRPr="005443E4">
        <w:rPr>
          <w:sz w:val="20"/>
          <w:szCs w:val="20"/>
        </w:rPr>
        <w:t xml:space="preserve"> </w:t>
      </w:r>
      <w:r w:rsidR="00F51582" w:rsidRPr="005443E4">
        <w:rPr>
          <w:sz w:val="20"/>
          <w:szCs w:val="20"/>
        </w:rPr>
        <w:t>39 034 033,32</w:t>
      </w:r>
      <w:r w:rsidR="004F525C" w:rsidRPr="005443E4">
        <w:rPr>
          <w:sz w:val="20"/>
          <w:szCs w:val="20"/>
        </w:rPr>
        <w:t xml:space="preserve"> </w:t>
      </w:r>
      <w:r w:rsidR="00F70F28" w:rsidRPr="005443E4">
        <w:rPr>
          <w:sz w:val="20"/>
          <w:szCs w:val="20"/>
        </w:rPr>
        <w:t>руб</w:t>
      </w:r>
      <w:r w:rsidR="00447805" w:rsidRPr="005443E4">
        <w:rPr>
          <w:sz w:val="20"/>
          <w:szCs w:val="20"/>
        </w:rPr>
        <w:t>лей</w:t>
      </w:r>
      <w:r w:rsidR="00F70F28" w:rsidRPr="005443E4">
        <w:rPr>
          <w:sz w:val="20"/>
          <w:szCs w:val="20"/>
        </w:rPr>
        <w:t>,</w:t>
      </w:r>
      <w:r w:rsidR="00733B07" w:rsidRPr="005443E4">
        <w:rPr>
          <w:sz w:val="20"/>
          <w:szCs w:val="20"/>
        </w:rPr>
        <w:t xml:space="preserve"> при плановых назначениях </w:t>
      </w:r>
      <w:r w:rsidR="00F51582" w:rsidRPr="005443E4">
        <w:rPr>
          <w:sz w:val="20"/>
          <w:szCs w:val="20"/>
        </w:rPr>
        <w:t>39 747 249,81</w:t>
      </w:r>
      <w:r w:rsidR="00733B07" w:rsidRPr="005443E4">
        <w:rPr>
          <w:sz w:val="20"/>
          <w:szCs w:val="20"/>
        </w:rPr>
        <w:t xml:space="preserve"> рублей,</w:t>
      </w:r>
      <w:r w:rsidR="00F70F28" w:rsidRPr="005443E4">
        <w:rPr>
          <w:sz w:val="20"/>
          <w:szCs w:val="20"/>
        </w:rPr>
        <w:t xml:space="preserve"> </w:t>
      </w:r>
      <w:r w:rsidR="00DC5E68" w:rsidRPr="005443E4">
        <w:rPr>
          <w:sz w:val="20"/>
          <w:szCs w:val="20"/>
        </w:rPr>
        <w:t>из них:</w:t>
      </w:r>
    </w:p>
    <w:p w:rsidR="001A6272" w:rsidRPr="005443E4" w:rsidRDefault="001A6272" w:rsidP="002371E9">
      <w:pPr>
        <w:ind w:firstLine="709"/>
        <w:jc w:val="both"/>
        <w:rPr>
          <w:sz w:val="20"/>
          <w:szCs w:val="20"/>
        </w:rPr>
      </w:pPr>
    </w:p>
    <w:p w:rsidR="007B24DA" w:rsidRPr="005443E4" w:rsidRDefault="008F487C" w:rsidP="002371E9">
      <w:pPr>
        <w:ind w:firstLine="709"/>
        <w:jc w:val="both"/>
        <w:rPr>
          <w:sz w:val="20"/>
          <w:szCs w:val="20"/>
        </w:rPr>
      </w:pPr>
      <w:r w:rsidRPr="005443E4">
        <w:rPr>
          <w:sz w:val="20"/>
          <w:szCs w:val="20"/>
        </w:rPr>
        <w:t xml:space="preserve">  </w:t>
      </w:r>
      <w:r w:rsidR="007174C1" w:rsidRPr="005443E4">
        <w:rPr>
          <w:sz w:val="20"/>
          <w:szCs w:val="20"/>
        </w:rPr>
        <w:t>- создание условий для организации досуга и обеспечения жителей поселений услугами организации культуры</w:t>
      </w:r>
    </w:p>
    <w:p w:rsidR="009E3BF1" w:rsidRPr="005443E4" w:rsidRDefault="009E3BF1" w:rsidP="002371E9">
      <w:pPr>
        <w:ind w:firstLine="709"/>
        <w:jc w:val="both"/>
        <w:rPr>
          <w:sz w:val="20"/>
          <w:szCs w:val="20"/>
        </w:rPr>
      </w:pPr>
      <w:r w:rsidRPr="005443E4">
        <w:rPr>
          <w:sz w:val="20"/>
          <w:szCs w:val="20"/>
        </w:rPr>
        <w:t xml:space="preserve">                                                                                                  </w:t>
      </w:r>
    </w:p>
    <w:p w:rsidR="009E3BF1" w:rsidRPr="005443E4" w:rsidRDefault="009E3BF1" w:rsidP="002371E9">
      <w:pPr>
        <w:ind w:firstLine="709"/>
        <w:jc w:val="both"/>
        <w:rPr>
          <w:sz w:val="20"/>
          <w:szCs w:val="20"/>
        </w:rPr>
      </w:pPr>
      <w:r w:rsidRPr="005443E4">
        <w:rPr>
          <w:sz w:val="20"/>
          <w:szCs w:val="20"/>
        </w:rPr>
        <w:t xml:space="preserve">                                                                                                                                                         (рублей)</w:t>
      </w:r>
    </w:p>
    <w:tbl>
      <w:tblPr>
        <w:tblW w:w="992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0"/>
        <w:gridCol w:w="2268"/>
        <w:gridCol w:w="1843"/>
        <w:gridCol w:w="1701"/>
      </w:tblGrid>
      <w:tr w:rsidR="00D1590D" w:rsidRPr="005443E4" w:rsidTr="008F487C">
        <w:tc>
          <w:tcPr>
            <w:tcW w:w="4110" w:type="dxa"/>
            <w:shd w:val="clear" w:color="auto" w:fill="auto"/>
            <w:vAlign w:val="center"/>
          </w:tcPr>
          <w:p w:rsidR="00DC5E68" w:rsidRPr="005443E4" w:rsidRDefault="00DC5E68" w:rsidP="00DC5E68">
            <w:pPr>
              <w:ind w:right="-185"/>
              <w:jc w:val="center"/>
              <w:rPr>
                <w:sz w:val="20"/>
                <w:szCs w:val="20"/>
              </w:rPr>
            </w:pPr>
            <w:r w:rsidRPr="005443E4">
              <w:rPr>
                <w:sz w:val="20"/>
                <w:szCs w:val="20"/>
              </w:rPr>
              <w:t>Поселения</w:t>
            </w:r>
          </w:p>
        </w:tc>
        <w:tc>
          <w:tcPr>
            <w:tcW w:w="2268" w:type="dxa"/>
            <w:shd w:val="clear" w:color="auto" w:fill="auto"/>
            <w:vAlign w:val="center"/>
          </w:tcPr>
          <w:p w:rsidR="00DC5E68" w:rsidRPr="005443E4" w:rsidRDefault="00DC5E68" w:rsidP="00DC5E68">
            <w:pPr>
              <w:ind w:right="-185"/>
              <w:jc w:val="center"/>
              <w:rPr>
                <w:sz w:val="20"/>
                <w:szCs w:val="20"/>
              </w:rPr>
            </w:pPr>
            <w:r w:rsidRPr="005443E4">
              <w:rPr>
                <w:sz w:val="20"/>
                <w:szCs w:val="20"/>
              </w:rPr>
              <w:t>Уточненный план</w:t>
            </w:r>
          </w:p>
          <w:p w:rsidR="00DC5E68" w:rsidRPr="005443E4" w:rsidRDefault="00724FD5" w:rsidP="00DC5E68">
            <w:pPr>
              <w:ind w:right="-185"/>
              <w:jc w:val="center"/>
              <w:rPr>
                <w:sz w:val="20"/>
                <w:szCs w:val="20"/>
              </w:rPr>
            </w:pPr>
            <w:r w:rsidRPr="005443E4">
              <w:rPr>
                <w:sz w:val="20"/>
                <w:szCs w:val="20"/>
              </w:rPr>
              <w:t xml:space="preserve">на 2020 </w:t>
            </w:r>
            <w:r w:rsidR="00DC5E68" w:rsidRPr="005443E4">
              <w:rPr>
                <w:sz w:val="20"/>
                <w:szCs w:val="20"/>
              </w:rPr>
              <w:t>г.</w:t>
            </w:r>
          </w:p>
        </w:tc>
        <w:tc>
          <w:tcPr>
            <w:tcW w:w="1843" w:type="dxa"/>
            <w:shd w:val="clear" w:color="auto" w:fill="auto"/>
            <w:vAlign w:val="center"/>
          </w:tcPr>
          <w:p w:rsidR="00DC5E68" w:rsidRPr="005443E4" w:rsidRDefault="00DC5E68" w:rsidP="00DC5E68">
            <w:pPr>
              <w:ind w:right="-185"/>
              <w:jc w:val="center"/>
              <w:rPr>
                <w:sz w:val="20"/>
                <w:szCs w:val="20"/>
              </w:rPr>
            </w:pPr>
            <w:r w:rsidRPr="005443E4">
              <w:rPr>
                <w:sz w:val="20"/>
                <w:szCs w:val="20"/>
              </w:rPr>
              <w:t>Исполнено</w:t>
            </w:r>
          </w:p>
          <w:p w:rsidR="00DC5E68" w:rsidRPr="005443E4" w:rsidRDefault="00724FD5" w:rsidP="00DC5E68">
            <w:pPr>
              <w:ind w:right="-185"/>
              <w:jc w:val="center"/>
              <w:rPr>
                <w:sz w:val="20"/>
                <w:szCs w:val="20"/>
              </w:rPr>
            </w:pPr>
            <w:r w:rsidRPr="005443E4">
              <w:rPr>
                <w:sz w:val="20"/>
                <w:szCs w:val="20"/>
              </w:rPr>
              <w:t xml:space="preserve">за 2020 </w:t>
            </w:r>
            <w:r w:rsidR="00106B80" w:rsidRPr="005443E4">
              <w:rPr>
                <w:sz w:val="20"/>
                <w:szCs w:val="20"/>
              </w:rPr>
              <w:t>г.</w:t>
            </w:r>
          </w:p>
          <w:p w:rsidR="00DC5E68" w:rsidRPr="005443E4" w:rsidRDefault="00DC5E68" w:rsidP="00DC5E68">
            <w:pPr>
              <w:ind w:right="-185"/>
              <w:jc w:val="center"/>
              <w:rPr>
                <w:sz w:val="20"/>
                <w:szCs w:val="20"/>
              </w:rPr>
            </w:pPr>
          </w:p>
        </w:tc>
        <w:tc>
          <w:tcPr>
            <w:tcW w:w="1701" w:type="dxa"/>
            <w:shd w:val="clear" w:color="auto" w:fill="auto"/>
            <w:vAlign w:val="center"/>
          </w:tcPr>
          <w:p w:rsidR="00DC5E68" w:rsidRPr="005443E4" w:rsidRDefault="00DC5E68" w:rsidP="00DC5E68">
            <w:pPr>
              <w:ind w:right="-185"/>
              <w:rPr>
                <w:sz w:val="20"/>
                <w:szCs w:val="20"/>
              </w:rPr>
            </w:pPr>
            <w:r w:rsidRPr="005443E4">
              <w:rPr>
                <w:sz w:val="20"/>
                <w:szCs w:val="20"/>
              </w:rPr>
              <w:t>% исполнения</w:t>
            </w:r>
          </w:p>
        </w:tc>
      </w:tr>
      <w:tr w:rsidR="00D1590D" w:rsidRPr="005443E4" w:rsidTr="008F487C">
        <w:tc>
          <w:tcPr>
            <w:tcW w:w="4110" w:type="dxa"/>
            <w:shd w:val="clear" w:color="auto" w:fill="auto"/>
            <w:vAlign w:val="center"/>
          </w:tcPr>
          <w:p w:rsidR="00817CB2" w:rsidRPr="005443E4" w:rsidRDefault="00817CB2" w:rsidP="00DC5E68">
            <w:pPr>
              <w:ind w:right="-185"/>
              <w:rPr>
                <w:sz w:val="20"/>
                <w:szCs w:val="20"/>
              </w:rPr>
            </w:pPr>
            <w:r w:rsidRPr="005443E4">
              <w:rPr>
                <w:sz w:val="20"/>
                <w:szCs w:val="20"/>
              </w:rPr>
              <w:t>Белоберезковское городское поселение</w:t>
            </w:r>
          </w:p>
        </w:tc>
        <w:tc>
          <w:tcPr>
            <w:tcW w:w="2268" w:type="dxa"/>
            <w:shd w:val="clear" w:color="auto" w:fill="auto"/>
            <w:vAlign w:val="center"/>
          </w:tcPr>
          <w:p w:rsidR="00817CB2" w:rsidRPr="005443E4" w:rsidRDefault="00006FA1" w:rsidP="00DC5E68">
            <w:pPr>
              <w:ind w:right="-185"/>
              <w:jc w:val="center"/>
              <w:rPr>
                <w:sz w:val="20"/>
                <w:szCs w:val="20"/>
              </w:rPr>
            </w:pPr>
            <w:r w:rsidRPr="005443E4">
              <w:rPr>
                <w:sz w:val="20"/>
                <w:szCs w:val="20"/>
              </w:rPr>
              <w:t>747 974,00</w:t>
            </w:r>
          </w:p>
        </w:tc>
        <w:tc>
          <w:tcPr>
            <w:tcW w:w="1843" w:type="dxa"/>
            <w:shd w:val="clear" w:color="auto" w:fill="auto"/>
            <w:vAlign w:val="center"/>
          </w:tcPr>
          <w:p w:rsidR="00817CB2" w:rsidRPr="005443E4" w:rsidRDefault="00006FA1" w:rsidP="00B67FDB">
            <w:pPr>
              <w:ind w:right="-185"/>
              <w:jc w:val="center"/>
              <w:rPr>
                <w:sz w:val="20"/>
                <w:szCs w:val="20"/>
              </w:rPr>
            </w:pPr>
            <w:r w:rsidRPr="005443E4">
              <w:rPr>
                <w:sz w:val="20"/>
                <w:szCs w:val="20"/>
              </w:rPr>
              <w:t>747 974,00</w:t>
            </w:r>
          </w:p>
        </w:tc>
        <w:tc>
          <w:tcPr>
            <w:tcW w:w="1701" w:type="dxa"/>
            <w:shd w:val="clear" w:color="auto" w:fill="auto"/>
            <w:vAlign w:val="center"/>
          </w:tcPr>
          <w:p w:rsidR="00817CB2" w:rsidRPr="005443E4" w:rsidRDefault="00817CB2" w:rsidP="00006FA1">
            <w:pPr>
              <w:ind w:right="-185"/>
              <w:rPr>
                <w:sz w:val="20"/>
                <w:szCs w:val="20"/>
              </w:rPr>
            </w:pPr>
            <w:r w:rsidRPr="005443E4">
              <w:rPr>
                <w:sz w:val="20"/>
                <w:szCs w:val="20"/>
              </w:rPr>
              <w:t xml:space="preserve">         </w:t>
            </w:r>
            <w:r w:rsidR="00006FA1" w:rsidRPr="005443E4">
              <w:rPr>
                <w:sz w:val="20"/>
                <w:szCs w:val="20"/>
              </w:rPr>
              <w:t>100,0</w:t>
            </w:r>
          </w:p>
        </w:tc>
      </w:tr>
      <w:tr w:rsidR="00D1590D" w:rsidRPr="005443E4" w:rsidTr="008F487C">
        <w:tc>
          <w:tcPr>
            <w:tcW w:w="4110" w:type="dxa"/>
            <w:shd w:val="clear" w:color="auto" w:fill="auto"/>
            <w:vAlign w:val="center"/>
          </w:tcPr>
          <w:p w:rsidR="00817CB2" w:rsidRPr="005443E4" w:rsidRDefault="00817CB2" w:rsidP="00DC5E68">
            <w:pPr>
              <w:ind w:right="-185"/>
              <w:rPr>
                <w:sz w:val="20"/>
                <w:szCs w:val="20"/>
              </w:rPr>
            </w:pPr>
            <w:r w:rsidRPr="005443E4">
              <w:rPr>
                <w:sz w:val="20"/>
                <w:szCs w:val="20"/>
              </w:rPr>
              <w:t>Городецкое сельское поселение</w:t>
            </w:r>
          </w:p>
        </w:tc>
        <w:tc>
          <w:tcPr>
            <w:tcW w:w="2268" w:type="dxa"/>
            <w:shd w:val="clear" w:color="auto" w:fill="auto"/>
            <w:vAlign w:val="center"/>
          </w:tcPr>
          <w:p w:rsidR="00817CB2" w:rsidRPr="005443E4" w:rsidRDefault="00006FA1" w:rsidP="00DC5E68">
            <w:pPr>
              <w:ind w:right="-185"/>
              <w:jc w:val="center"/>
              <w:rPr>
                <w:sz w:val="20"/>
                <w:szCs w:val="20"/>
              </w:rPr>
            </w:pPr>
            <w:r w:rsidRPr="005443E4">
              <w:rPr>
                <w:sz w:val="20"/>
                <w:szCs w:val="20"/>
              </w:rPr>
              <w:t>60 000,00</w:t>
            </w:r>
          </w:p>
        </w:tc>
        <w:tc>
          <w:tcPr>
            <w:tcW w:w="1843" w:type="dxa"/>
            <w:shd w:val="clear" w:color="auto" w:fill="auto"/>
            <w:vAlign w:val="center"/>
          </w:tcPr>
          <w:p w:rsidR="00817CB2" w:rsidRPr="005443E4" w:rsidRDefault="00006FA1" w:rsidP="00B67FDB">
            <w:pPr>
              <w:ind w:right="-185"/>
              <w:jc w:val="center"/>
              <w:rPr>
                <w:sz w:val="20"/>
                <w:szCs w:val="20"/>
              </w:rPr>
            </w:pPr>
            <w:r w:rsidRPr="005443E4">
              <w:rPr>
                <w:sz w:val="20"/>
                <w:szCs w:val="20"/>
              </w:rPr>
              <w:t>60 000,00</w:t>
            </w:r>
          </w:p>
        </w:tc>
        <w:tc>
          <w:tcPr>
            <w:tcW w:w="1701" w:type="dxa"/>
            <w:shd w:val="clear" w:color="auto" w:fill="auto"/>
            <w:vAlign w:val="center"/>
          </w:tcPr>
          <w:p w:rsidR="00817CB2" w:rsidRPr="005443E4" w:rsidRDefault="00817CB2" w:rsidP="00A67183">
            <w:pPr>
              <w:ind w:right="-185"/>
              <w:rPr>
                <w:sz w:val="20"/>
                <w:szCs w:val="20"/>
              </w:rPr>
            </w:pPr>
            <w:r w:rsidRPr="005443E4">
              <w:rPr>
                <w:sz w:val="20"/>
                <w:szCs w:val="20"/>
              </w:rPr>
              <w:t xml:space="preserve">         100,0</w:t>
            </w:r>
          </w:p>
        </w:tc>
      </w:tr>
      <w:tr w:rsidR="00D1590D" w:rsidRPr="005443E4" w:rsidTr="008F487C">
        <w:tc>
          <w:tcPr>
            <w:tcW w:w="4110" w:type="dxa"/>
            <w:shd w:val="clear" w:color="auto" w:fill="auto"/>
            <w:vAlign w:val="center"/>
          </w:tcPr>
          <w:p w:rsidR="00817CB2" w:rsidRPr="005443E4" w:rsidRDefault="00817CB2" w:rsidP="00DC5E68">
            <w:pPr>
              <w:ind w:right="-185"/>
              <w:rPr>
                <w:sz w:val="20"/>
                <w:szCs w:val="20"/>
              </w:rPr>
            </w:pPr>
            <w:r w:rsidRPr="005443E4">
              <w:rPr>
                <w:sz w:val="20"/>
                <w:szCs w:val="20"/>
              </w:rPr>
              <w:t>Селецкое сельское поселение</w:t>
            </w:r>
          </w:p>
        </w:tc>
        <w:tc>
          <w:tcPr>
            <w:tcW w:w="2268" w:type="dxa"/>
            <w:shd w:val="clear" w:color="auto" w:fill="auto"/>
            <w:vAlign w:val="center"/>
          </w:tcPr>
          <w:p w:rsidR="00817CB2" w:rsidRPr="005443E4" w:rsidRDefault="00006FA1" w:rsidP="00DC5E68">
            <w:pPr>
              <w:ind w:right="-185"/>
              <w:jc w:val="center"/>
              <w:rPr>
                <w:sz w:val="20"/>
                <w:szCs w:val="20"/>
              </w:rPr>
            </w:pPr>
            <w:r w:rsidRPr="005443E4">
              <w:rPr>
                <w:sz w:val="20"/>
                <w:szCs w:val="20"/>
              </w:rPr>
              <w:t>336 130,00</w:t>
            </w:r>
          </w:p>
        </w:tc>
        <w:tc>
          <w:tcPr>
            <w:tcW w:w="1843" w:type="dxa"/>
            <w:shd w:val="clear" w:color="auto" w:fill="auto"/>
            <w:vAlign w:val="center"/>
          </w:tcPr>
          <w:p w:rsidR="00817CB2" w:rsidRPr="005443E4" w:rsidRDefault="00006FA1" w:rsidP="00B67FDB">
            <w:pPr>
              <w:ind w:right="-185"/>
              <w:jc w:val="center"/>
              <w:rPr>
                <w:sz w:val="20"/>
                <w:szCs w:val="20"/>
              </w:rPr>
            </w:pPr>
            <w:r w:rsidRPr="005443E4">
              <w:rPr>
                <w:sz w:val="20"/>
                <w:szCs w:val="20"/>
              </w:rPr>
              <w:t>336 130,00</w:t>
            </w:r>
          </w:p>
        </w:tc>
        <w:tc>
          <w:tcPr>
            <w:tcW w:w="1701" w:type="dxa"/>
            <w:shd w:val="clear" w:color="auto" w:fill="auto"/>
          </w:tcPr>
          <w:p w:rsidR="00817CB2" w:rsidRPr="005443E4" w:rsidRDefault="00817CB2" w:rsidP="003804BD">
            <w:pPr>
              <w:jc w:val="center"/>
            </w:pPr>
            <w:r w:rsidRPr="005443E4">
              <w:rPr>
                <w:sz w:val="20"/>
                <w:szCs w:val="20"/>
              </w:rPr>
              <w:t>100,0</w:t>
            </w:r>
          </w:p>
        </w:tc>
      </w:tr>
      <w:tr w:rsidR="00D1590D" w:rsidRPr="005443E4" w:rsidTr="008F487C">
        <w:tc>
          <w:tcPr>
            <w:tcW w:w="4110" w:type="dxa"/>
            <w:shd w:val="clear" w:color="auto" w:fill="auto"/>
            <w:vAlign w:val="center"/>
          </w:tcPr>
          <w:p w:rsidR="00817CB2" w:rsidRPr="005443E4" w:rsidRDefault="00817CB2" w:rsidP="00DC5E68">
            <w:pPr>
              <w:ind w:right="187"/>
              <w:rPr>
                <w:sz w:val="20"/>
                <w:szCs w:val="20"/>
              </w:rPr>
            </w:pPr>
            <w:r w:rsidRPr="005443E4">
              <w:rPr>
                <w:sz w:val="20"/>
                <w:szCs w:val="20"/>
              </w:rPr>
              <w:t>Семячковское сельское поселение</w:t>
            </w:r>
          </w:p>
        </w:tc>
        <w:tc>
          <w:tcPr>
            <w:tcW w:w="2268" w:type="dxa"/>
            <w:shd w:val="clear" w:color="auto" w:fill="auto"/>
            <w:vAlign w:val="center"/>
          </w:tcPr>
          <w:p w:rsidR="00817CB2" w:rsidRPr="005443E4" w:rsidRDefault="00006FA1" w:rsidP="00DC5E68">
            <w:pPr>
              <w:ind w:right="-185"/>
              <w:jc w:val="center"/>
              <w:rPr>
                <w:sz w:val="20"/>
                <w:szCs w:val="20"/>
              </w:rPr>
            </w:pPr>
            <w:r w:rsidRPr="005443E4">
              <w:rPr>
                <w:sz w:val="20"/>
                <w:szCs w:val="20"/>
              </w:rPr>
              <w:t>175 000,00</w:t>
            </w:r>
          </w:p>
        </w:tc>
        <w:tc>
          <w:tcPr>
            <w:tcW w:w="1843" w:type="dxa"/>
            <w:shd w:val="clear" w:color="auto" w:fill="auto"/>
            <w:vAlign w:val="center"/>
          </w:tcPr>
          <w:p w:rsidR="00817CB2" w:rsidRPr="005443E4" w:rsidRDefault="00006FA1" w:rsidP="00B67FDB">
            <w:pPr>
              <w:ind w:right="-185"/>
              <w:jc w:val="center"/>
              <w:rPr>
                <w:sz w:val="20"/>
                <w:szCs w:val="20"/>
              </w:rPr>
            </w:pPr>
            <w:r w:rsidRPr="005443E4">
              <w:rPr>
                <w:sz w:val="20"/>
                <w:szCs w:val="20"/>
              </w:rPr>
              <w:t>175 000,00</w:t>
            </w:r>
          </w:p>
        </w:tc>
        <w:tc>
          <w:tcPr>
            <w:tcW w:w="1701" w:type="dxa"/>
            <w:shd w:val="clear" w:color="auto" w:fill="auto"/>
          </w:tcPr>
          <w:p w:rsidR="00817CB2" w:rsidRPr="005443E4" w:rsidRDefault="00817CB2" w:rsidP="003804BD">
            <w:pPr>
              <w:jc w:val="center"/>
            </w:pPr>
            <w:r w:rsidRPr="005443E4">
              <w:rPr>
                <w:sz w:val="20"/>
                <w:szCs w:val="20"/>
              </w:rPr>
              <w:t>100,0</w:t>
            </w:r>
          </w:p>
        </w:tc>
      </w:tr>
      <w:tr w:rsidR="00D1590D" w:rsidRPr="005443E4" w:rsidTr="008F487C">
        <w:tc>
          <w:tcPr>
            <w:tcW w:w="4110" w:type="dxa"/>
            <w:shd w:val="clear" w:color="auto" w:fill="auto"/>
          </w:tcPr>
          <w:p w:rsidR="00817CB2" w:rsidRPr="005443E4" w:rsidRDefault="00817CB2" w:rsidP="00DC5E68">
            <w:pPr>
              <w:ind w:right="187"/>
              <w:rPr>
                <w:sz w:val="20"/>
                <w:szCs w:val="20"/>
              </w:rPr>
            </w:pPr>
            <w:r w:rsidRPr="005443E4">
              <w:rPr>
                <w:sz w:val="20"/>
                <w:szCs w:val="20"/>
              </w:rPr>
              <w:t>Телецкое сельское поселение</w:t>
            </w:r>
          </w:p>
        </w:tc>
        <w:tc>
          <w:tcPr>
            <w:tcW w:w="2268" w:type="dxa"/>
            <w:shd w:val="clear" w:color="auto" w:fill="auto"/>
            <w:vAlign w:val="center"/>
          </w:tcPr>
          <w:p w:rsidR="00817CB2" w:rsidRPr="005443E4" w:rsidRDefault="00006FA1" w:rsidP="00DC5E68">
            <w:pPr>
              <w:ind w:right="-185"/>
              <w:jc w:val="center"/>
              <w:rPr>
                <w:sz w:val="20"/>
                <w:szCs w:val="20"/>
              </w:rPr>
            </w:pPr>
            <w:r w:rsidRPr="005443E4">
              <w:rPr>
                <w:sz w:val="20"/>
                <w:szCs w:val="20"/>
              </w:rPr>
              <w:t>98 000,00</w:t>
            </w:r>
          </w:p>
        </w:tc>
        <w:tc>
          <w:tcPr>
            <w:tcW w:w="1843" w:type="dxa"/>
            <w:shd w:val="clear" w:color="auto" w:fill="auto"/>
            <w:vAlign w:val="center"/>
          </w:tcPr>
          <w:p w:rsidR="00817CB2" w:rsidRPr="005443E4" w:rsidRDefault="00006FA1" w:rsidP="00B67FDB">
            <w:pPr>
              <w:ind w:right="-185"/>
              <w:jc w:val="center"/>
              <w:rPr>
                <w:sz w:val="20"/>
                <w:szCs w:val="20"/>
              </w:rPr>
            </w:pPr>
            <w:r w:rsidRPr="005443E4">
              <w:rPr>
                <w:sz w:val="20"/>
                <w:szCs w:val="20"/>
              </w:rPr>
              <w:t>98 000,00</w:t>
            </w:r>
          </w:p>
        </w:tc>
        <w:tc>
          <w:tcPr>
            <w:tcW w:w="1701" w:type="dxa"/>
            <w:shd w:val="clear" w:color="auto" w:fill="auto"/>
          </w:tcPr>
          <w:p w:rsidR="00817CB2" w:rsidRPr="005443E4" w:rsidRDefault="00817CB2" w:rsidP="003804BD">
            <w:pPr>
              <w:jc w:val="center"/>
            </w:pPr>
            <w:r w:rsidRPr="005443E4">
              <w:rPr>
                <w:sz w:val="20"/>
                <w:szCs w:val="20"/>
              </w:rPr>
              <w:t>100,0</w:t>
            </w:r>
          </w:p>
        </w:tc>
      </w:tr>
      <w:tr w:rsidR="00D1590D" w:rsidRPr="005443E4" w:rsidTr="008F487C">
        <w:tc>
          <w:tcPr>
            <w:tcW w:w="4110" w:type="dxa"/>
            <w:shd w:val="clear" w:color="auto" w:fill="auto"/>
          </w:tcPr>
          <w:p w:rsidR="00817CB2" w:rsidRPr="005443E4" w:rsidRDefault="00817CB2" w:rsidP="00DC5E68">
            <w:pPr>
              <w:ind w:right="187"/>
              <w:rPr>
                <w:sz w:val="20"/>
                <w:szCs w:val="20"/>
              </w:rPr>
            </w:pPr>
            <w:r w:rsidRPr="005443E4">
              <w:rPr>
                <w:sz w:val="20"/>
                <w:szCs w:val="20"/>
              </w:rPr>
              <w:t>Усохское сельское поселение</w:t>
            </w:r>
          </w:p>
        </w:tc>
        <w:tc>
          <w:tcPr>
            <w:tcW w:w="2268" w:type="dxa"/>
            <w:shd w:val="clear" w:color="auto" w:fill="auto"/>
            <w:vAlign w:val="center"/>
          </w:tcPr>
          <w:p w:rsidR="00817CB2" w:rsidRPr="005443E4" w:rsidRDefault="00006FA1" w:rsidP="00DC5E68">
            <w:pPr>
              <w:ind w:right="-185"/>
              <w:jc w:val="center"/>
              <w:rPr>
                <w:sz w:val="20"/>
                <w:szCs w:val="20"/>
              </w:rPr>
            </w:pPr>
            <w:r w:rsidRPr="005443E4">
              <w:rPr>
                <w:sz w:val="20"/>
                <w:szCs w:val="20"/>
              </w:rPr>
              <w:t>153 000,00</w:t>
            </w:r>
          </w:p>
        </w:tc>
        <w:tc>
          <w:tcPr>
            <w:tcW w:w="1843" w:type="dxa"/>
            <w:shd w:val="clear" w:color="auto" w:fill="auto"/>
            <w:vAlign w:val="center"/>
          </w:tcPr>
          <w:p w:rsidR="00817CB2" w:rsidRPr="005443E4" w:rsidRDefault="00006FA1" w:rsidP="00B67FDB">
            <w:pPr>
              <w:ind w:right="-185"/>
              <w:jc w:val="center"/>
              <w:rPr>
                <w:sz w:val="20"/>
                <w:szCs w:val="20"/>
              </w:rPr>
            </w:pPr>
            <w:r w:rsidRPr="005443E4">
              <w:rPr>
                <w:sz w:val="20"/>
                <w:szCs w:val="20"/>
              </w:rPr>
              <w:t>65 000,00</w:t>
            </w:r>
          </w:p>
        </w:tc>
        <w:tc>
          <w:tcPr>
            <w:tcW w:w="1701" w:type="dxa"/>
            <w:shd w:val="clear" w:color="auto" w:fill="auto"/>
          </w:tcPr>
          <w:p w:rsidR="00817CB2" w:rsidRPr="005443E4" w:rsidRDefault="00006FA1" w:rsidP="003804BD">
            <w:pPr>
              <w:jc w:val="center"/>
            </w:pPr>
            <w:r w:rsidRPr="005443E4">
              <w:rPr>
                <w:sz w:val="20"/>
                <w:szCs w:val="20"/>
              </w:rPr>
              <w:t>42,5</w:t>
            </w:r>
          </w:p>
        </w:tc>
      </w:tr>
      <w:tr w:rsidR="00D1590D" w:rsidRPr="005443E4" w:rsidTr="008F487C">
        <w:tc>
          <w:tcPr>
            <w:tcW w:w="4110" w:type="dxa"/>
            <w:shd w:val="clear" w:color="auto" w:fill="auto"/>
          </w:tcPr>
          <w:p w:rsidR="00817CB2" w:rsidRPr="005443E4" w:rsidRDefault="00817CB2" w:rsidP="00DC5E68">
            <w:pPr>
              <w:ind w:right="187"/>
              <w:rPr>
                <w:sz w:val="20"/>
                <w:szCs w:val="20"/>
              </w:rPr>
            </w:pPr>
            <w:r w:rsidRPr="005443E4">
              <w:rPr>
                <w:sz w:val="20"/>
                <w:szCs w:val="20"/>
              </w:rPr>
              <w:t>Юровское сельское поселение</w:t>
            </w:r>
          </w:p>
        </w:tc>
        <w:tc>
          <w:tcPr>
            <w:tcW w:w="2268" w:type="dxa"/>
            <w:shd w:val="clear" w:color="auto" w:fill="auto"/>
            <w:vAlign w:val="center"/>
          </w:tcPr>
          <w:p w:rsidR="00817CB2" w:rsidRPr="005443E4" w:rsidRDefault="00006FA1" w:rsidP="00DC5E68">
            <w:pPr>
              <w:ind w:right="-185"/>
              <w:jc w:val="center"/>
              <w:rPr>
                <w:sz w:val="20"/>
                <w:szCs w:val="20"/>
              </w:rPr>
            </w:pPr>
            <w:r w:rsidRPr="005443E4">
              <w:rPr>
                <w:sz w:val="20"/>
                <w:szCs w:val="20"/>
              </w:rPr>
              <w:t>970 083,00</w:t>
            </w:r>
          </w:p>
        </w:tc>
        <w:tc>
          <w:tcPr>
            <w:tcW w:w="1843" w:type="dxa"/>
            <w:shd w:val="clear" w:color="auto" w:fill="auto"/>
            <w:vAlign w:val="center"/>
          </w:tcPr>
          <w:p w:rsidR="00817CB2" w:rsidRPr="005443E4" w:rsidRDefault="00006FA1" w:rsidP="00B67FDB">
            <w:pPr>
              <w:ind w:right="-185"/>
              <w:jc w:val="center"/>
              <w:rPr>
                <w:sz w:val="20"/>
                <w:szCs w:val="20"/>
              </w:rPr>
            </w:pPr>
            <w:r w:rsidRPr="005443E4">
              <w:rPr>
                <w:sz w:val="20"/>
                <w:szCs w:val="20"/>
              </w:rPr>
              <w:t>970 083,00</w:t>
            </w:r>
          </w:p>
        </w:tc>
        <w:tc>
          <w:tcPr>
            <w:tcW w:w="1701" w:type="dxa"/>
            <w:shd w:val="clear" w:color="auto" w:fill="auto"/>
          </w:tcPr>
          <w:p w:rsidR="00817CB2" w:rsidRPr="005443E4" w:rsidRDefault="00817CB2" w:rsidP="003804BD">
            <w:pPr>
              <w:jc w:val="center"/>
            </w:pPr>
            <w:r w:rsidRPr="005443E4">
              <w:rPr>
                <w:sz w:val="20"/>
                <w:szCs w:val="20"/>
              </w:rPr>
              <w:t>100,0</w:t>
            </w:r>
          </w:p>
        </w:tc>
      </w:tr>
      <w:tr w:rsidR="00D1590D" w:rsidRPr="005443E4" w:rsidTr="008F487C">
        <w:tc>
          <w:tcPr>
            <w:tcW w:w="4110" w:type="dxa"/>
            <w:shd w:val="clear" w:color="auto" w:fill="auto"/>
          </w:tcPr>
          <w:p w:rsidR="003804BD" w:rsidRPr="005443E4" w:rsidRDefault="003804BD" w:rsidP="00DC5E68">
            <w:pPr>
              <w:ind w:right="187"/>
              <w:jc w:val="center"/>
              <w:rPr>
                <w:sz w:val="20"/>
                <w:szCs w:val="20"/>
              </w:rPr>
            </w:pPr>
            <w:r w:rsidRPr="005443E4">
              <w:rPr>
                <w:sz w:val="20"/>
                <w:szCs w:val="20"/>
              </w:rPr>
              <w:t>Итого:</w:t>
            </w:r>
          </w:p>
        </w:tc>
        <w:tc>
          <w:tcPr>
            <w:tcW w:w="2268" w:type="dxa"/>
            <w:shd w:val="clear" w:color="auto" w:fill="auto"/>
            <w:vAlign w:val="center"/>
          </w:tcPr>
          <w:p w:rsidR="003804BD" w:rsidRPr="005443E4" w:rsidRDefault="00006FA1" w:rsidP="00DC5E68">
            <w:pPr>
              <w:ind w:right="-185"/>
              <w:jc w:val="center"/>
              <w:rPr>
                <w:b/>
                <w:sz w:val="20"/>
                <w:szCs w:val="20"/>
              </w:rPr>
            </w:pPr>
            <w:r w:rsidRPr="005443E4">
              <w:rPr>
                <w:b/>
                <w:sz w:val="20"/>
                <w:szCs w:val="20"/>
              </w:rPr>
              <w:t>2 540 187,00</w:t>
            </w:r>
          </w:p>
        </w:tc>
        <w:tc>
          <w:tcPr>
            <w:tcW w:w="1843" w:type="dxa"/>
            <w:shd w:val="clear" w:color="auto" w:fill="auto"/>
            <w:vAlign w:val="center"/>
          </w:tcPr>
          <w:p w:rsidR="003804BD" w:rsidRPr="005443E4" w:rsidRDefault="00006FA1" w:rsidP="003B4998">
            <w:pPr>
              <w:ind w:right="-185"/>
              <w:jc w:val="center"/>
              <w:rPr>
                <w:b/>
                <w:sz w:val="20"/>
                <w:szCs w:val="20"/>
              </w:rPr>
            </w:pPr>
            <w:r w:rsidRPr="005443E4">
              <w:rPr>
                <w:b/>
                <w:sz w:val="20"/>
                <w:szCs w:val="20"/>
              </w:rPr>
              <w:t>2 452 187,00</w:t>
            </w:r>
          </w:p>
        </w:tc>
        <w:tc>
          <w:tcPr>
            <w:tcW w:w="1701" w:type="dxa"/>
            <w:shd w:val="clear" w:color="auto" w:fill="auto"/>
          </w:tcPr>
          <w:p w:rsidR="003804BD" w:rsidRPr="005443E4" w:rsidRDefault="00006FA1" w:rsidP="003804BD">
            <w:pPr>
              <w:jc w:val="center"/>
              <w:rPr>
                <w:b/>
              </w:rPr>
            </w:pPr>
            <w:r w:rsidRPr="005443E4">
              <w:rPr>
                <w:b/>
                <w:sz w:val="20"/>
                <w:szCs w:val="20"/>
              </w:rPr>
              <w:t>96,5</w:t>
            </w:r>
          </w:p>
        </w:tc>
      </w:tr>
    </w:tbl>
    <w:p w:rsidR="007174C1" w:rsidRPr="005443E4" w:rsidRDefault="007174C1" w:rsidP="00DC5E68">
      <w:pPr>
        <w:spacing w:line="360" w:lineRule="auto"/>
        <w:ind w:firstLine="709"/>
        <w:jc w:val="both"/>
        <w:rPr>
          <w:sz w:val="20"/>
          <w:szCs w:val="20"/>
        </w:rPr>
      </w:pPr>
    </w:p>
    <w:p w:rsidR="00DC5E68" w:rsidRPr="005443E4" w:rsidRDefault="00DC5E68" w:rsidP="008F487C">
      <w:pPr>
        <w:ind w:firstLine="709"/>
        <w:rPr>
          <w:sz w:val="20"/>
          <w:szCs w:val="20"/>
        </w:rPr>
      </w:pPr>
      <w:r w:rsidRPr="005443E4">
        <w:rPr>
          <w:sz w:val="20"/>
          <w:szCs w:val="20"/>
        </w:rPr>
        <w:t>- участие в предупреждении и ликвидации последствий чрезвычайны</w:t>
      </w:r>
      <w:r w:rsidR="008F487C" w:rsidRPr="005443E4">
        <w:rPr>
          <w:sz w:val="20"/>
          <w:szCs w:val="20"/>
        </w:rPr>
        <w:t>х ситуаций в границах поселения</w:t>
      </w:r>
    </w:p>
    <w:p w:rsidR="00DC5E68" w:rsidRPr="005443E4" w:rsidRDefault="00DC5E68" w:rsidP="008F487C">
      <w:pPr>
        <w:ind w:firstLine="709"/>
        <w:rPr>
          <w:sz w:val="20"/>
          <w:szCs w:val="20"/>
        </w:rPr>
      </w:pPr>
      <w:r w:rsidRPr="005443E4">
        <w:rPr>
          <w:sz w:val="20"/>
          <w:szCs w:val="20"/>
        </w:rPr>
        <w:t>обеспечение первичных мер пожарной безопасности в границ</w:t>
      </w:r>
      <w:r w:rsidR="009E3BF1" w:rsidRPr="005443E4">
        <w:rPr>
          <w:sz w:val="20"/>
          <w:szCs w:val="20"/>
        </w:rPr>
        <w:t>ах населенных пунктов поселений</w:t>
      </w:r>
    </w:p>
    <w:p w:rsidR="009E3BF1" w:rsidRPr="005443E4" w:rsidRDefault="009E3BF1" w:rsidP="008F487C">
      <w:pPr>
        <w:ind w:firstLine="709"/>
        <w:rPr>
          <w:sz w:val="20"/>
          <w:szCs w:val="20"/>
        </w:rPr>
      </w:pPr>
      <w:r w:rsidRPr="005443E4">
        <w:rPr>
          <w:sz w:val="20"/>
          <w:szCs w:val="20"/>
        </w:rPr>
        <w:t xml:space="preserve">                                                                                                                                                                  (рублей)</w:t>
      </w:r>
    </w:p>
    <w:tbl>
      <w:tblPr>
        <w:tblW w:w="992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0"/>
        <w:gridCol w:w="2268"/>
        <w:gridCol w:w="1843"/>
        <w:gridCol w:w="1701"/>
      </w:tblGrid>
      <w:tr w:rsidR="009208DD" w:rsidRPr="005443E4" w:rsidTr="00A67183">
        <w:tc>
          <w:tcPr>
            <w:tcW w:w="4110" w:type="dxa"/>
            <w:shd w:val="clear" w:color="auto" w:fill="auto"/>
            <w:vAlign w:val="center"/>
          </w:tcPr>
          <w:p w:rsidR="00DC5E68" w:rsidRPr="005443E4" w:rsidRDefault="00DC5E68" w:rsidP="00DC5E68">
            <w:pPr>
              <w:ind w:right="-185"/>
              <w:jc w:val="center"/>
              <w:rPr>
                <w:sz w:val="20"/>
                <w:szCs w:val="20"/>
              </w:rPr>
            </w:pPr>
            <w:r w:rsidRPr="005443E4">
              <w:rPr>
                <w:sz w:val="20"/>
                <w:szCs w:val="20"/>
              </w:rPr>
              <w:t>Поселения</w:t>
            </w:r>
          </w:p>
        </w:tc>
        <w:tc>
          <w:tcPr>
            <w:tcW w:w="2268" w:type="dxa"/>
            <w:shd w:val="clear" w:color="auto" w:fill="auto"/>
            <w:vAlign w:val="center"/>
          </w:tcPr>
          <w:p w:rsidR="00DC5E68" w:rsidRPr="005443E4" w:rsidRDefault="00DC5E68" w:rsidP="00DC5E68">
            <w:pPr>
              <w:ind w:right="-185"/>
              <w:jc w:val="center"/>
              <w:rPr>
                <w:sz w:val="20"/>
                <w:szCs w:val="20"/>
              </w:rPr>
            </w:pPr>
            <w:r w:rsidRPr="005443E4">
              <w:rPr>
                <w:sz w:val="20"/>
                <w:szCs w:val="20"/>
              </w:rPr>
              <w:t>Уточненный план</w:t>
            </w:r>
          </w:p>
          <w:p w:rsidR="00DC5E68" w:rsidRPr="005443E4" w:rsidRDefault="00843719" w:rsidP="00DC5E68">
            <w:pPr>
              <w:ind w:right="-185"/>
              <w:jc w:val="center"/>
              <w:rPr>
                <w:sz w:val="20"/>
                <w:szCs w:val="20"/>
              </w:rPr>
            </w:pPr>
            <w:r w:rsidRPr="005443E4">
              <w:rPr>
                <w:sz w:val="20"/>
                <w:szCs w:val="20"/>
              </w:rPr>
              <w:t>на 2020</w:t>
            </w:r>
            <w:r w:rsidR="00DC5E68" w:rsidRPr="005443E4">
              <w:rPr>
                <w:sz w:val="20"/>
                <w:szCs w:val="20"/>
              </w:rPr>
              <w:t>г.</w:t>
            </w:r>
          </w:p>
        </w:tc>
        <w:tc>
          <w:tcPr>
            <w:tcW w:w="1843" w:type="dxa"/>
            <w:shd w:val="clear" w:color="auto" w:fill="auto"/>
            <w:vAlign w:val="center"/>
          </w:tcPr>
          <w:p w:rsidR="00DC5E68" w:rsidRPr="005443E4" w:rsidRDefault="00DC5E68" w:rsidP="00DC5E68">
            <w:pPr>
              <w:ind w:right="-185"/>
              <w:jc w:val="center"/>
              <w:rPr>
                <w:sz w:val="20"/>
                <w:szCs w:val="20"/>
              </w:rPr>
            </w:pPr>
            <w:r w:rsidRPr="005443E4">
              <w:rPr>
                <w:sz w:val="20"/>
                <w:szCs w:val="20"/>
              </w:rPr>
              <w:t>Исполнено</w:t>
            </w:r>
          </w:p>
          <w:p w:rsidR="00DC5E68" w:rsidRPr="005443E4" w:rsidRDefault="00843719" w:rsidP="00DC5E68">
            <w:pPr>
              <w:ind w:right="-185"/>
              <w:jc w:val="center"/>
              <w:rPr>
                <w:sz w:val="20"/>
                <w:szCs w:val="20"/>
              </w:rPr>
            </w:pPr>
            <w:r w:rsidRPr="005443E4">
              <w:rPr>
                <w:sz w:val="20"/>
                <w:szCs w:val="20"/>
              </w:rPr>
              <w:t>за 2020</w:t>
            </w:r>
            <w:r w:rsidR="00106B80" w:rsidRPr="005443E4">
              <w:rPr>
                <w:sz w:val="20"/>
                <w:szCs w:val="20"/>
              </w:rPr>
              <w:t>г.</w:t>
            </w:r>
          </w:p>
          <w:p w:rsidR="00DC5E68" w:rsidRPr="005443E4" w:rsidRDefault="00DC5E68" w:rsidP="00DC5E68">
            <w:pPr>
              <w:ind w:right="-185"/>
              <w:jc w:val="center"/>
              <w:rPr>
                <w:sz w:val="20"/>
                <w:szCs w:val="20"/>
              </w:rPr>
            </w:pPr>
          </w:p>
        </w:tc>
        <w:tc>
          <w:tcPr>
            <w:tcW w:w="1701" w:type="dxa"/>
            <w:shd w:val="clear" w:color="auto" w:fill="auto"/>
            <w:vAlign w:val="center"/>
          </w:tcPr>
          <w:p w:rsidR="00DC5E68" w:rsidRPr="005443E4" w:rsidRDefault="00DC5E68" w:rsidP="00DC5E68">
            <w:pPr>
              <w:ind w:right="-185"/>
              <w:rPr>
                <w:sz w:val="20"/>
                <w:szCs w:val="20"/>
              </w:rPr>
            </w:pPr>
            <w:r w:rsidRPr="005443E4">
              <w:rPr>
                <w:sz w:val="20"/>
                <w:szCs w:val="20"/>
              </w:rPr>
              <w:t>% исполнения</w:t>
            </w:r>
          </w:p>
        </w:tc>
      </w:tr>
      <w:tr w:rsidR="002F148A" w:rsidRPr="005443E4" w:rsidTr="00A67183">
        <w:tc>
          <w:tcPr>
            <w:tcW w:w="4110" w:type="dxa"/>
            <w:shd w:val="clear" w:color="auto" w:fill="auto"/>
            <w:vAlign w:val="center"/>
          </w:tcPr>
          <w:p w:rsidR="002F148A" w:rsidRPr="005443E4" w:rsidRDefault="002F148A" w:rsidP="00DC5E68">
            <w:pPr>
              <w:ind w:right="-185"/>
              <w:rPr>
                <w:sz w:val="20"/>
                <w:szCs w:val="20"/>
              </w:rPr>
            </w:pPr>
            <w:r w:rsidRPr="005443E4">
              <w:rPr>
                <w:sz w:val="20"/>
                <w:szCs w:val="20"/>
              </w:rPr>
              <w:t>Городецкое сельское поселение</w:t>
            </w:r>
          </w:p>
        </w:tc>
        <w:tc>
          <w:tcPr>
            <w:tcW w:w="2268" w:type="dxa"/>
            <w:shd w:val="clear" w:color="auto" w:fill="auto"/>
            <w:vAlign w:val="center"/>
          </w:tcPr>
          <w:p w:rsidR="002F148A" w:rsidRPr="005443E4" w:rsidRDefault="008B4C46" w:rsidP="00DC5E68">
            <w:pPr>
              <w:ind w:right="-185"/>
              <w:jc w:val="center"/>
              <w:rPr>
                <w:sz w:val="20"/>
                <w:szCs w:val="20"/>
              </w:rPr>
            </w:pPr>
            <w:r w:rsidRPr="005443E4">
              <w:rPr>
                <w:sz w:val="20"/>
                <w:szCs w:val="20"/>
              </w:rPr>
              <w:t>692</w:t>
            </w:r>
            <w:r w:rsidR="00A67FED" w:rsidRPr="005443E4">
              <w:rPr>
                <w:sz w:val="20"/>
                <w:szCs w:val="20"/>
              </w:rPr>
              <w:t> 000,00</w:t>
            </w:r>
          </w:p>
        </w:tc>
        <w:tc>
          <w:tcPr>
            <w:tcW w:w="1843" w:type="dxa"/>
            <w:shd w:val="clear" w:color="auto" w:fill="auto"/>
            <w:vAlign w:val="center"/>
          </w:tcPr>
          <w:p w:rsidR="002F148A" w:rsidRPr="005443E4" w:rsidRDefault="008B4C46" w:rsidP="003B4998">
            <w:pPr>
              <w:ind w:right="-185"/>
              <w:jc w:val="center"/>
              <w:rPr>
                <w:sz w:val="20"/>
                <w:szCs w:val="20"/>
              </w:rPr>
            </w:pPr>
            <w:r w:rsidRPr="005443E4">
              <w:rPr>
                <w:sz w:val="20"/>
                <w:szCs w:val="20"/>
              </w:rPr>
              <w:t>692</w:t>
            </w:r>
            <w:r w:rsidR="00A67FED" w:rsidRPr="005443E4">
              <w:rPr>
                <w:sz w:val="20"/>
                <w:szCs w:val="20"/>
              </w:rPr>
              <w:t> 0</w:t>
            </w:r>
            <w:r w:rsidR="007F6D11" w:rsidRPr="005443E4">
              <w:rPr>
                <w:sz w:val="20"/>
                <w:szCs w:val="20"/>
              </w:rPr>
              <w:t>00,0</w:t>
            </w:r>
            <w:r w:rsidR="00A67FED" w:rsidRPr="005443E4">
              <w:rPr>
                <w:sz w:val="20"/>
                <w:szCs w:val="20"/>
              </w:rPr>
              <w:t>0</w:t>
            </w:r>
          </w:p>
        </w:tc>
        <w:tc>
          <w:tcPr>
            <w:tcW w:w="1701" w:type="dxa"/>
            <w:shd w:val="clear" w:color="auto" w:fill="auto"/>
            <w:vAlign w:val="center"/>
          </w:tcPr>
          <w:p w:rsidR="002F148A" w:rsidRPr="005443E4" w:rsidRDefault="002F148A" w:rsidP="00DC5E68">
            <w:pPr>
              <w:ind w:right="-185"/>
              <w:jc w:val="center"/>
              <w:rPr>
                <w:sz w:val="20"/>
                <w:szCs w:val="20"/>
              </w:rPr>
            </w:pPr>
            <w:r w:rsidRPr="005443E4">
              <w:rPr>
                <w:sz w:val="20"/>
                <w:szCs w:val="20"/>
              </w:rPr>
              <w:t>100,0</w:t>
            </w:r>
          </w:p>
        </w:tc>
      </w:tr>
      <w:tr w:rsidR="002F148A" w:rsidRPr="005443E4" w:rsidTr="00A67183">
        <w:tc>
          <w:tcPr>
            <w:tcW w:w="4110" w:type="dxa"/>
            <w:shd w:val="clear" w:color="auto" w:fill="auto"/>
            <w:vAlign w:val="center"/>
          </w:tcPr>
          <w:p w:rsidR="002F148A" w:rsidRPr="005443E4" w:rsidRDefault="002F148A" w:rsidP="00DC5E68">
            <w:pPr>
              <w:ind w:right="-185"/>
              <w:rPr>
                <w:sz w:val="20"/>
                <w:szCs w:val="20"/>
              </w:rPr>
            </w:pPr>
            <w:r w:rsidRPr="005443E4">
              <w:rPr>
                <w:sz w:val="20"/>
                <w:szCs w:val="20"/>
              </w:rPr>
              <w:t>Селецкое сельское поселение</w:t>
            </w:r>
          </w:p>
        </w:tc>
        <w:tc>
          <w:tcPr>
            <w:tcW w:w="2268" w:type="dxa"/>
            <w:shd w:val="clear" w:color="auto" w:fill="auto"/>
            <w:vAlign w:val="center"/>
          </w:tcPr>
          <w:p w:rsidR="002F148A" w:rsidRPr="005443E4" w:rsidRDefault="00A67FED" w:rsidP="00DC5E68">
            <w:pPr>
              <w:ind w:right="-185"/>
              <w:jc w:val="center"/>
              <w:rPr>
                <w:sz w:val="20"/>
                <w:szCs w:val="20"/>
              </w:rPr>
            </w:pPr>
            <w:r w:rsidRPr="005443E4">
              <w:rPr>
                <w:sz w:val="20"/>
                <w:szCs w:val="20"/>
              </w:rPr>
              <w:t>1 </w:t>
            </w:r>
            <w:r w:rsidR="008B4C46" w:rsidRPr="005443E4">
              <w:rPr>
                <w:sz w:val="20"/>
                <w:szCs w:val="20"/>
              </w:rPr>
              <w:t>15</w:t>
            </w:r>
            <w:r w:rsidRPr="005443E4">
              <w:rPr>
                <w:sz w:val="20"/>
                <w:szCs w:val="20"/>
              </w:rPr>
              <w:t>0 000,00</w:t>
            </w:r>
          </w:p>
        </w:tc>
        <w:tc>
          <w:tcPr>
            <w:tcW w:w="1843" w:type="dxa"/>
            <w:shd w:val="clear" w:color="auto" w:fill="auto"/>
            <w:vAlign w:val="center"/>
          </w:tcPr>
          <w:p w:rsidR="002F148A" w:rsidRPr="005443E4" w:rsidRDefault="008B4C46" w:rsidP="003B4998">
            <w:pPr>
              <w:ind w:right="-185"/>
              <w:jc w:val="center"/>
              <w:rPr>
                <w:sz w:val="20"/>
                <w:szCs w:val="20"/>
              </w:rPr>
            </w:pPr>
            <w:r w:rsidRPr="005443E4">
              <w:rPr>
                <w:sz w:val="20"/>
                <w:szCs w:val="20"/>
              </w:rPr>
              <w:t>1 15</w:t>
            </w:r>
            <w:r w:rsidR="00A67FED" w:rsidRPr="005443E4">
              <w:rPr>
                <w:sz w:val="20"/>
                <w:szCs w:val="20"/>
              </w:rPr>
              <w:t>0 000,00</w:t>
            </w:r>
          </w:p>
        </w:tc>
        <w:tc>
          <w:tcPr>
            <w:tcW w:w="1701" w:type="dxa"/>
            <w:shd w:val="clear" w:color="auto" w:fill="auto"/>
            <w:vAlign w:val="center"/>
          </w:tcPr>
          <w:p w:rsidR="002F148A" w:rsidRPr="005443E4" w:rsidRDefault="002F148A" w:rsidP="00DC5E68">
            <w:pPr>
              <w:ind w:right="-185"/>
              <w:jc w:val="center"/>
              <w:rPr>
                <w:sz w:val="20"/>
                <w:szCs w:val="20"/>
              </w:rPr>
            </w:pPr>
            <w:r w:rsidRPr="005443E4">
              <w:rPr>
                <w:sz w:val="20"/>
                <w:szCs w:val="20"/>
              </w:rPr>
              <w:t>100,0</w:t>
            </w:r>
          </w:p>
        </w:tc>
      </w:tr>
      <w:tr w:rsidR="002F148A" w:rsidRPr="005443E4" w:rsidTr="00A67183">
        <w:tc>
          <w:tcPr>
            <w:tcW w:w="4110" w:type="dxa"/>
            <w:shd w:val="clear" w:color="auto" w:fill="auto"/>
            <w:vAlign w:val="center"/>
          </w:tcPr>
          <w:p w:rsidR="002F148A" w:rsidRPr="005443E4" w:rsidRDefault="002F148A" w:rsidP="00DC5E68">
            <w:pPr>
              <w:ind w:right="187"/>
              <w:rPr>
                <w:sz w:val="20"/>
                <w:szCs w:val="20"/>
              </w:rPr>
            </w:pPr>
            <w:r w:rsidRPr="005443E4">
              <w:rPr>
                <w:sz w:val="20"/>
                <w:szCs w:val="20"/>
              </w:rPr>
              <w:t>Семячковское сельское поселение</w:t>
            </w:r>
          </w:p>
        </w:tc>
        <w:tc>
          <w:tcPr>
            <w:tcW w:w="2268" w:type="dxa"/>
            <w:shd w:val="clear" w:color="auto" w:fill="auto"/>
            <w:vAlign w:val="center"/>
          </w:tcPr>
          <w:p w:rsidR="002F148A" w:rsidRPr="005443E4" w:rsidRDefault="00A67FED" w:rsidP="008B4C46">
            <w:pPr>
              <w:ind w:right="-185"/>
              <w:jc w:val="center"/>
              <w:rPr>
                <w:sz w:val="20"/>
                <w:szCs w:val="20"/>
              </w:rPr>
            </w:pPr>
            <w:r w:rsidRPr="005443E4">
              <w:rPr>
                <w:sz w:val="20"/>
                <w:szCs w:val="20"/>
              </w:rPr>
              <w:t>1 </w:t>
            </w:r>
            <w:r w:rsidR="008B4C46" w:rsidRPr="005443E4">
              <w:rPr>
                <w:sz w:val="20"/>
                <w:szCs w:val="20"/>
              </w:rPr>
              <w:t>295</w:t>
            </w:r>
            <w:r w:rsidRPr="005443E4">
              <w:rPr>
                <w:sz w:val="20"/>
                <w:szCs w:val="20"/>
              </w:rPr>
              <w:t> 000,00</w:t>
            </w:r>
          </w:p>
        </w:tc>
        <w:tc>
          <w:tcPr>
            <w:tcW w:w="1843" w:type="dxa"/>
            <w:shd w:val="clear" w:color="auto" w:fill="auto"/>
            <w:vAlign w:val="center"/>
          </w:tcPr>
          <w:p w:rsidR="002F148A" w:rsidRPr="005443E4" w:rsidRDefault="008B4C46" w:rsidP="003B4998">
            <w:pPr>
              <w:ind w:right="-185"/>
              <w:jc w:val="center"/>
              <w:rPr>
                <w:sz w:val="20"/>
                <w:szCs w:val="20"/>
              </w:rPr>
            </w:pPr>
            <w:r w:rsidRPr="005443E4">
              <w:rPr>
                <w:sz w:val="20"/>
                <w:szCs w:val="20"/>
              </w:rPr>
              <w:t>1 295</w:t>
            </w:r>
            <w:r w:rsidR="00A67FED" w:rsidRPr="005443E4">
              <w:rPr>
                <w:sz w:val="20"/>
                <w:szCs w:val="20"/>
              </w:rPr>
              <w:t> 000,00</w:t>
            </w:r>
          </w:p>
        </w:tc>
        <w:tc>
          <w:tcPr>
            <w:tcW w:w="1701" w:type="dxa"/>
            <w:shd w:val="clear" w:color="auto" w:fill="auto"/>
            <w:vAlign w:val="center"/>
          </w:tcPr>
          <w:p w:rsidR="002F148A" w:rsidRPr="005443E4" w:rsidRDefault="002F148A" w:rsidP="00DC5E68">
            <w:pPr>
              <w:ind w:right="-185"/>
              <w:jc w:val="center"/>
              <w:rPr>
                <w:sz w:val="20"/>
                <w:szCs w:val="20"/>
              </w:rPr>
            </w:pPr>
            <w:r w:rsidRPr="005443E4">
              <w:rPr>
                <w:sz w:val="20"/>
                <w:szCs w:val="20"/>
              </w:rPr>
              <w:t>100,0</w:t>
            </w:r>
          </w:p>
        </w:tc>
      </w:tr>
      <w:tr w:rsidR="002F148A" w:rsidRPr="005443E4" w:rsidTr="00A67183">
        <w:tc>
          <w:tcPr>
            <w:tcW w:w="4110" w:type="dxa"/>
            <w:shd w:val="clear" w:color="auto" w:fill="auto"/>
          </w:tcPr>
          <w:p w:rsidR="002F148A" w:rsidRPr="005443E4" w:rsidRDefault="002F148A" w:rsidP="00DC5E68">
            <w:pPr>
              <w:ind w:right="187"/>
              <w:rPr>
                <w:sz w:val="20"/>
                <w:szCs w:val="20"/>
              </w:rPr>
            </w:pPr>
            <w:r w:rsidRPr="005443E4">
              <w:rPr>
                <w:sz w:val="20"/>
                <w:szCs w:val="20"/>
              </w:rPr>
              <w:t>Телецкое сельское поселение</w:t>
            </w:r>
          </w:p>
        </w:tc>
        <w:tc>
          <w:tcPr>
            <w:tcW w:w="2268" w:type="dxa"/>
            <w:shd w:val="clear" w:color="auto" w:fill="auto"/>
            <w:vAlign w:val="center"/>
          </w:tcPr>
          <w:p w:rsidR="002F148A" w:rsidRPr="005443E4" w:rsidRDefault="008B4C46" w:rsidP="00DC5E68">
            <w:pPr>
              <w:ind w:right="-185"/>
              <w:jc w:val="center"/>
              <w:rPr>
                <w:sz w:val="20"/>
                <w:szCs w:val="20"/>
              </w:rPr>
            </w:pPr>
            <w:r w:rsidRPr="005443E4">
              <w:rPr>
                <w:sz w:val="20"/>
                <w:szCs w:val="20"/>
              </w:rPr>
              <w:t>465 077,85</w:t>
            </w:r>
          </w:p>
        </w:tc>
        <w:tc>
          <w:tcPr>
            <w:tcW w:w="1843" w:type="dxa"/>
            <w:shd w:val="clear" w:color="auto" w:fill="auto"/>
            <w:vAlign w:val="center"/>
          </w:tcPr>
          <w:p w:rsidR="002F148A" w:rsidRPr="005443E4" w:rsidRDefault="008B4C46" w:rsidP="003B4998">
            <w:pPr>
              <w:ind w:right="-185"/>
              <w:jc w:val="center"/>
              <w:rPr>
                <w:sz w:val="20"/>
                <w:szCs w:val="20"/>
              </w:rPr>
            </w:pPr>
            <w:r w:rsidRPr="005443E4">
              <w:rPr>
                <w:sz w:val="20"/>
                <w:szCs w:val="20"/>
              </w:rPr>
              <w:t>465 077,85</w:t>
            </w:r>
          </w:p>
        </w:tc>
        <w:tc>
          <w:tcPr>
            <w:tcW w:w="1701" w:type="dxa"/>
            <w:shd w:val="clear" w:color="auto" w:fill="auto"/>
            <w:vAlign w:val="center"/>
          </w:tcPr>
          <w:p w:rsidR="002F148A" w:rsidRPr="005443E4" w:rsidRDefault="002F148A" w:rsidP="00DC5E68">
            <w:pPr>
              <w:ind w:right="-185"/>
              <w:jc w:val="center"/>
              <w:rPr>
                <w:sz w:val="20"/>
                <w:szCs w:val="20"/>
              </w:rPr>
            </w:pPr>
            <w:r w:rsidRPr="005443E4">
              <w:rPr>
                <w:sz w:val="20"/>
                <w:szCs w:val="20"/>
              </w:rPr>
              <w:t>100,0</w:t>
            </w:r>
          </w:p>
        </w:tc>
      </w:tr>
      <w:tr w:rsidR="002F148A" w:rsidRPr="005443E4" w:rsidTr="00A67183">
        <w:tc>
          <w:tcPr>
            <w:tcW w:w="4110" w:type="dxa"/>
            <w:shd w:val="clear" w:color="auto" w:fill="auto"/>
          </w:tcPr>
          <w:p w:rsidR="002F148A" w:rsidRPr="005443E4" w:rsidRDefault="002F148A" w:rsidP="00DC5E68">
            <w:pPr>
              <w:ind w:right="187"/>
              <w:rPr>
                <w:sz w:val="20"/>
                <w:szCs w:val="20"/>
              </w:rPr>
            </w:pPr>
            <w:r w:rsidRPr="005443E4">
              <w:rPr>
                <w:sz w:val="20"/>
                <w:szCs w:val="20"/>
              </w:rPr>
              <w:lastRenderedPageBreak/>
              <w:t>Усохское сельское поселение</w:t>
            </w:r>
          </w:p>
        </w:tc>
        <w:tc>
          <w:tcPr>
            <w:tcW w:w="2268" w:type="dxa"/>
            <w:shd w:val="clear" w:color="auto" w:fill="auto"/>
            <w:vAlign w:val="center"/>
          </w:tcPr>
          <w:p w:rsidR="002F148A" w:rsidRPr="005443E4" w:rsidRDefault="008B4C46" w:rsidP="00DC5E68">
            <w:pPr>
              <w:ind w:right="-185"/>
              <w:jc w:val="center"/>
              <w:rPr>
                <w:sz w:val="20"/>
                <w:szCs w:val="20"/>
              </w:rPr>
            </w:pPr>
            <w:r w:rsidRPr="005443E4">
              <w:rPr>
                <w:sz w:val="20"/>
                <w:szCs w:val="20"/>
              </w:rPr>
              <w:t>500</w:t>
            </w:r>
            <w:r w:rsidR="007F6D11" w:rsidRPr="005443E4">
              <w:rPr>
                <w:sz w:val="20"/>
                <w:szCs w:val="20"/>
              </w:rPr>
              <w:t> 000,0</w:t>
            </w:r>
          </w:p>
        </w:tc>
        <w:tc>
          <w:tcPr>
            <w:tcW w:w="1843" w:type="dxa"/>
            <w:shd w:val="clear" w:color="auto" w:fill="auto"/>
            <w:vAlign w:val="center"/>
          </w:tcPr>
          <w:p w:rsidR="002F148A" w:rsidRPr="005443E4" w:rsidRDefault="008B4C46" w:rsidP="003B4998">
            <w:pPr>
              <w:ind w:right="-185"/>
              <w:jc w:val="center"/>
              <w:rPr>
                <w:sz w:val="20"/>
                <w:szCs w:val="20"/>
              </w:rPr>
            </w:pPr>
            <w:r w:rsidRPr="005443E4">
              <w:rPr>
                <w:sz w:val="20"/>
                <w:szCs w:val="20"/>
              </w:rPr>
              <w:t>500</w:t>
            </w:r>
            <w:r w:rsidR="007F6D11" w:rsidRPr="005443E4">
              <w:rPr>
                <w:sz w:val="20"/>
                <w:szCs w:val="20"/>
              </w:rPr>
              <w:t> 000,0</w:t>
            </w:r>
          </w:p>
        </w:tc>
        <w:tc>
          <w:tcPr>
            <w:tcW w:w="1701" w:type="dxa"/>
            <w:shd w:val="clear" w:color="auto" w:fill="auto"/>
            <w:vAlign w:val="center"/>
          </w:tcPr>
          <w:p w:rsidR="002F148A" w:rsidRPr="005443E4" w:rsidRDefault="002F148A" w:rsidP="00DC5E68">
            <w:pPr>
              <w:ind w:right="-185"/>
              <w:jc w:val="center"/>
              <w:rPr>
                <w:sz w:val="20"/>
                <w:szCs w:val="20"/>
              </w:rPr>
            </w:pPr>
            <w:r w:rsidRPr="005443E4">
              <w:rPr>
                <w:sz w:val="20"/>
                <w:szCs w:val="20"/>
              </w:rPr>
              <w:t>100,0</w:t>
            </w:r>
          </w:p>
        </w:tc>
      </w:tr>
      <w:tr w:rsidR="002F148A" w:rsidRPr="005443E4" w:rsidTr="00A67183">
        <w:tc>
          <w:tcPr>
            <w:tcW w:w="4110" w:type="dxa"/>
            <w:shd w:val="clear" w:color="auto" w:fill="auto"/>
          </w:tcPr>
          <w:p w:rsidR="002F148A" w:rsidRPr="005443E4" w:rsidRDefault="002F148A" w:rsidP="00DC5E68">
            <w:pPr>
              <w:ind w:right="187"/>
              <w:rPr>
                <w:sz w:val="20"/>
                <w:szCs w:val="20"/>
              </w:rPr>
            </w:pPr>
            <w:r w:rsidRPr="005443E4">
              <w:rPr>
                <w:sz w:val="20"/>
                <w:szCs w:val="20"/>
              </w:rPr>
              <w:t>Юровское сельское поселение</w:t>
            </w:r>
          </w:p>
        </w:tc>
        <w:tc>
          <w:tcPr>
            <w:tcW w:w="2268" w:type="dxa"/>
            <w:shd w:val="clear" w:color="auto" w:fill="auto"/>
            <w:vAlign w:val="center"/>
          </w:tcPr>
          <w:p w:rsidR="002F148A" w:rsidRPr="005443E4" w:rsidRDefault="007F6D11" w:rsidP="00A67FED">
            <w:pPr>
              <w:ind w:right="-185"/>
              <w:jc w:val="center"/>
              <w:rPr>
                <w:sz w:val="20"/>
                <w:szCs w:val="20"/>
              </w:rPr>
            </w:pPr>
            <w:r w:rsidRPr="005443E4">
              <w:rPr>
                <w:sz w:val="20"/>
                <w:szCs w:val="20"/>
              </w:rPr>
              <w:t>1</w:t>
            </w:r>
            <w:r w:rsidR="008B4C46" w:rsidRPr="005443E4">
              <w:rPr>
                <w:sz w:val="20"/>
                <w:szCs w:val="20"/>
              </w:rPr>
              <w:t> 3</w:t>
            </w:r>
            <w:r w:rsidR="00A67FED" w:rsidRPr="005443E4">
              <w:rPr>
                <w:sz w:val="20"/>
                <w:szCs w:val="20"/>
              </w:rPr>
              <w:t>60 000,00</w:t>
            </w:r>
          </w:p>
        </w:tc>
        <w:tc>
          <w:tcPr>
            <w:tcW w:w="1843" w:type="dxa"/>
            <w:shd w:val="clear" w:color="auto" w:fill="auto"/>
            <w:vAlign w:val="center"/>
          </w:tcPr>
          <w:p w:rsidR="002F148A" w:rsidRPr="005443E4" w:rsidRDefault="007F6D11" w:rsidP="00A67FED">
            <w:pPr>
              <w:ind w:right="-185"/>
              <w:jc w:val="center"/>
              <w:rPr>
                <w:sz w:val="20"/>
                <w:szCs w:val="20"/>
              </w:rPr>
            </w:pPr>
            <w:r w:rsidRPr="005443E4">
              <w:rPr>
                <w:sz w:val="20"/>
                <w:szCs w:val="20"/>
              </w:rPr>
              <w:t>1</w:t>
            </w:r>
            <w:r w:rsidR="008B4C46" w:rsidRPr="005443E4">
              <w:rPr>
                <w:sz w:val="20"/>
                <w:szCs w:val="20"/>
              </w:rPr>
              <w:t> 3</w:t>
            </w:r>
            <w:r w:rsidR="00A67FED" w:rsidRPr="005443E4">
              <w:rPr>
                <w:sz w:val="20"/>
                <w:szCs w:val="20"/>
              </w:rPr>
              <w:t>60 000,00</w:t>
            </w:r>
          </w:p>
        </w:tc>
        <w:tc>
          <w:tcPr>
            <w:tcW w:w="1701" w:type="dxa"/>
            <w:shd w:val="clear" w:color="auto" w:fill="auto"/>
            <w:vAlign w:val="center"/>
          </w:tcPr>
          <w:p w:rsidR="002F148A" w:rsidRPr="005443E4" w:rsidRDefault="002F148A" w:rsidP="00DC5E68">
            <w:pPr>
              <w:ind w:right="-185"/>
              <w:jc w:val="center"/>
              <w:rPr>
                <w:sz w:val="20"/>
                <w:szCs w:val="20"/>
              </w:rPr>
            </w:pPr>
            <w:r w:rsidRPr="005443E4">
              <w:rPr>
                <w:sz w:val="20"/>
                <w:szCs w:val="20"/>
              </w:rPr>
              <w:t>100,0</w:t>
            </w:r>
          </w:p>
        </w:tc>
      </w:tr>
      <w:tr w:rsidR="002F148A" w:rsidRPr="005443E4" w:rsidTr="00A67183">
        <w:tc>
          <w:tcPr>
            <w:tcW w:w="4110" w:type="dxa"/>
            <w:shd w:val="clear" w:color="auto" w:fill="auto"/>
          </w:tcPr>
          <w:p w:rsidR="002F148A" w:rsidRPr="005443E4" w:rsidRDefault="002F148A" w:rsidP="00DC5E68">
            <w:pPr>
              <w:ind w:right="187"/>
              <w:jc w:val="center"/>
              <w:rPr>
                <w:sz w:val="20"/>
                <w:szCs w:val="20"/>
              </w:rPr>
            </w:pPr>
            <w:r w:rsidRPr="005443E4">
              <w:rPr>
                <w:sz w:val="20"/>
                <w:szCs w:val="20"/>
              </w:rPr>
              <w:t>Итого:</w:t>
            </w:r>
          </w:p>
        </w:tc>
        <w:tc>
          <w:tcPr>
            <w:tcW w:w="2268" w:type="dxa"/>
            <w:shd w:val="clear" w:color="auto" w:fill="auto"/>
            <w:vAlign w:val="center"/>
          </w:tcPr>
          <w:p w:rsidR="002F148A" w:rsidRPr="005443E4" w:rsidRDefault="008B4C46" w:rsidP="00A67FED">
            <w:pPr>
              <w:ind w:right="-185"/>
              <w:jc w:val="center"/>
              <w:rPr>
                <w:b/>
                <w:sz w:val="20"/>
                <w:szCs w:val="20"/>
              </w:rPr>
            </w:pPr>
            <w:r w:rsidRPr="005443E4">
              <w:rPr>
                <w:b/>
                <w:sz w:val="20"/>
                <w:szCs w:val="20"/>
              </w:rPr>
              <w:t>5 462 077,85</w:t>
            </w:r>
          </w:p>
        </w:tc>
        <w:tc>
          <w:tcPr>
            <w:tcW w:w="1843" w:type="dxa"/>
            <w:shd w:val="clear" w:color="auto" w:fill="auto"/>
            <w:vAlign w:val="center"/>
          </w:tcPr>
          <w:p w:rsidR="002F148A" w:rsidRPr="005443E4" w:rsidRDefault="008B4C46" w:rsidP="00A67FED">
            <w:pPr>
              <w:ind w:right="-185"/>
              <w:jc w:val="center"/>
              <w:rPr>
                <w:b/>
                <w:sz w:val="20"/>
                <w:szCs w:val="20"/>
              </w:rPr>
            </w:pPr>
            <w:r w:rsidRPr="005443E4">
              <w:rPr>
                <w:b/>
                <w:sz w:val="20"/>
                <w:szCs w:val="20"/>
              </w:rPr>
              <w:t>5 462 077,85</w:t>
            </w:r>
          </w:p>
        </w:tc>
        <w:tc>
          <w:tcPr>
            <w:tcW w:w="1701" w:type="dxa"/>
            <w:shd w:val="clear" w:color="auto" w:fill="auto"/>
            <w:vAlign w:val="center"/>
          </w:tcPr>
          <w:p w:rsidR="002F148A" w:rsidRPr="005443E4" w:rsidRDefault="002F148A" w:rsidP="00DC5E68">
            <w:pPr>
              <w:ind w:right="-185"/>
              <w:jc w:val="center"/>
              <w:rPr>
                <w:b/>
                <w:sz w:val="20"/>
                <w:szCs w:val="20"/>
              </w:rPr>
            </w:pPr>
            <w:r w:rsidRPr="005443E4">
              <w:rPr>
                <w:b/>
                <w:sz w:val="20"/>
                <w:szCs w:val="20"/>
              </w:rPr>
              <w:t>100,0</w:t>
            </w:r>
          </w:p>
        </w:tc>
      </w:tr>
    </w:tbl>
    <w:p w:rsidR="00DD3610" w:rsidRPr="005443E4" w:rsidRDefault="00DD3610" w:rsidP="00DC5E68">
      <w:pPr>
        <w:ind w:right="21"/>
        <w:jc w:val="both"/>
        <w:rPr>
          <w:sz w:val="20"/>
          <w:szCs w:val="20"/>
        </w:rPr>
      </w:pPr>
    </w:p>
    <w:p w:rsidR="00DC5E68" w:rsidRPr="005443E4" w:rsidRDefault="00DC5E68" w:rsidP="00DC5E68">
      <w:pPr>
        <w:ind w:right="21"/>
        <w:jc w:val="both"/>
        <w:rPr>
          <w:sz w:val="20"/>
          <w:szCs w:val="20"/>
        </w:rPr>
      </w:pPr>
      <w:r w:rsidRPr="005443E4">
        <w:rPr>
          <w:sz w:val="20"/>
          <w:szCs w:val="20"/>
        </w:rPr>
        <w:t xml:space="preserve">      </w:t>
      </w:r>
      <w:r w:rsidR="008F487C" w:rsidRPr="005443E4">
        <w:rPr>
          <w:sz w:val="20"/>
          <w:szCs w:val="20"/>
        </w:rPr>
        <w:t xml:space="preserve">    </w:t>
      </w:r>
      <w:r w:rsidRPr="005443E4">
        <w:rPr>
          <w:sz w:val="20"/>
          <w:szCs w:val="20"/>
        </w:rPr>
        <w:t xml:space="preserve">   - полномочия по осуществлению внешнего муниципального финансового контроля поселений</w:t>
      </w:r>
    </w:p>
    <w:p w:rsidR="009E3BF1" w:rsidRPr="005443E4" w:rsidRDefault="00D74771" w:rsidP="00DC5E68">
      <w:pPr>
        <w:ind w:right="21"/>
        <w:jc w:val="both"/>
        <w:rPr>
          <w:sz w:val="20"/>
          <w:szCs w:val="20"/>
        </w:rPr>
      </w:pPr>
      <w:r w:rsidRPr="005443E4">
        <w:rPr>
          <w:sz w:val="20"/>
          <w:szCs w:val="20"/>
        </w:rPr>
        <w:t xml:space="preserve"> </w:t>
      </w:r>
      <w:r w:rsidR="009E3BF1" w:rsidRPr="005443E4">
        <w:rPr>
          <w:sz w:val="20"/>
          <w:szCs w:val="20"/>
        </w:rPr>
        <w:t xml:space="preserve">                                                                                                                                                                                   (рублей)</w:t>
      </w:r>
    </w:p>
    <w:tbl>
      <w:tblPr>
        <w:tblW w:w="992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0"/>
        <w:gridCol w:w="2268"/>
        <w:gridCol w:w="1843"/>
        <w:gridCol w:w="1451"/>
      </w:tblGrid>
      <w:tr w:rsidR="00D1590D" w:rsidRPr="005443E4" w:rsidTr="00D1590D">
        <w:trPr>
          <w:trHeight w:val="404"/>
        </w:trPr>
        <w:tc>
          <w:tcPr>
            <w:tcW w:w="4360" w:type="dxa"/>
            <w:shd w:val="clear" w:color="auto" w:fill="auto"/>
            <w:vAlign w:val="center"/>
          </w:tcPr>
          <w:p w:rsidR="00DC5E68" w:rsidRPr="005443E4" w:rsidRDefault="00DC5E68" w:rsidP="00DC5E68">
            <w:pPr>
              <w:ind w:right="-185"/>
              <w:jc w:val="center"/>
              <w:rPr>
                <w:sz w:val="20"/>
                <w:szCs w:val="20"/>
              </w:rPr>
            </w:pPr>
            <w:r w:rsidRPr="005443E4">
              <w:rPr>
                <w:sz w:val="20"/>
                <w:szCs w:val="20"/>
              </w:rPr>
              <w:t>Поселения</w:t>
            </w:r>
          </w:p>
        </w:tc>
        <w:tc>
          <w:tcPr>
            <w:tcW w:w="2268" w:type="dxa"/>
            <w:shd w:val="clear" w:color="auto" w:fill="auto"/>
            <w:vAlign w:val="center"/>
          </w:tcPr>
          <w:p w:rsidR="00DC5E68" w:rsidRPr="005443E4" w:rsidRDefault="00DC5E68" w:rsidP="00DC5E68">
            <w:pPr>
              <w:ind w:right="-185"/>
              <w:jc w:val="center"/>
              <w:rPr>
                <w:sz w:val="20"/>
                <w:szCs w:val="20"/>
              </w:rPr>
            </w:pPr>
            <w:r w:rsidRPr="005443E4">
              <w:rPr>
                <w:sz w:val="20"/>
                <w:szCs w:val="20"/>
              </w:rPr>
              <w:t>Уточненный план</w:t>
            </w:r>
          </w:p>
          <w:p w:rsidR="00DC5E68" w:rsidRPr="005443E4" w:rsidRDefault="002304D3" w:rsidP="00DC5E68">
            <w:pPr>
              <w:ind w:right="-185"/>
              <w:jc w:val="center"/>
              <w:rPr>
                <w:sz w:val="20"/>
                <w:szCs w:val="20"/>
              </w:rPr>
            </w:pPr>
            <w:r w:rsidRPr="005443E4">
              <w:rPr>
                <w:sz w:val="20"/>
                <w:szCs w:val="20"/>
              </w:rPr>
              <w:t>на 2020</w:t>
            </w:r>
            <w:r w:rsidR="004946BD" w:rsidRPr="005443E4">
              <w:rPr>
                <w:sz w:val="20"/>
                <w:szCs w:val="20"/>
              </w:rPr>
              <w:t xml:space="preserve"> </w:t>
            </w:r>
            <w:r w:rsidR="00DC5E68" w:rsidRPr="005443E4">
              <w:rPr>
                <w:sz w:val="20"/>
                <w:szCs w:val="20"/>
              </w:rPr>
              <w:t>г.</w:t>
            </w:r>
          </w:p>
        </w:tc>
        <w:tc>
          <w:tcPr>
            <w:tcW w:w="1843" w:type="dxa"/>
            <w:shd w:val="clear" w:color="auto" w:fill="auto"/>
            <w:vAlign w:val="center"/>
          </w:tcPr>
          <w:p w:rsidR="00DC5E68" w:rsidRPr="005443E4" w:rsidRDefault="00DC5E68" w:rsidP="00DC5E68">
            <w:pPr>
              <w:ind w:right="-185"/>
              <w:jc w:val="center"/>
              <w:rPr>
                <w:sz w:val="20"/>
                <w:szCs w:val="20"/>
              </w:rPr>
            </w:pPr>
            <w:r w:rsidRPr="005443E4">
              <w:rPr>
                <w:sz w:val="20"/>
                <w:szCs w:val="20"/>
              </w:rPr>
              <w:t>Исполнено</w:t>
            </w:r>
          </w:p>
          <w:p w:rsidR="00DC5E68" w:rsidRPr="005443E4" w:rsidRDefault="002304D3" w:rsidP="008645F7">
            <w:pPr>
              <w:ind w:right="-185"/>
              <w:jc w:val="center"/>
              <w:rPr>
                <w:sz w:val="20"/>
                <w:szCs w:val="20"/>
              </w:rPr>
            </w:pPr>
            <w:r w:rsidRPr="005443E4">
              <w:rPr>
                <w:sz w:val="20"/>
                <w:szCs w:val="20"/>
              </w:rPr>
              <w:t>за 2020</w:t>
            </w:r>
            <w:r w:rsidR="004946BD" w:rsidRPr="005443E4">
              <w:rPr>
                <w:sz w:val="20"/>
                <w:szCs w:val="20"/>
              </w:rPr>
              <w:t xml:space="preserve"> </w:t>
            </w:r>
            <w:r w:rsidR="008645F7" w:rsidRPr="005443E4">
              <w:rPr>
                <w:sz w:val="20"/>
                <w:szCs w:val="20"/>
              </w:rPr>
              <w:t xml:space="preserve">г. </w:t>
            </w:r>
          </w:p>
        </w:tc>
        <w:tc>
          <w:tcPr>
            <w:tcW w:w="1451" w:type="dxa"/>
            <w:shd w:val="clear" w:color="auto" w:fill="auto"/>
            <w:vAlign w:val="center"/>
          </w:tcPr>
          <w:p w:rsidR="00DC5E68" w:rsidRPr="005443E4" w:rsidRDefault="00DC5E68" w:rsidP="00DC5E68">
            <w:pPr>
              <w:ind w:right="-185"/>
              <w:rPr>
                <w:sz w:val="20"/>
                <w:szCs w:val="20"/>
              </w:rPr>
            </w:pPr>
            <w:r w:rsidRPr="005443E4">
              <w:rPr>
                <w:sz w:val="20"/>
                <w:szCs w:val="20"/>
              </w:rPr>
              <w:t>% исполнения</w:t>
            </w:r>
          </w:p>
        </w:tc>
      </w:tr>
      <w:tr w:rsidR="00D1590D" w:rsidRPr="005443E4" w:rsidTr="00D1590D">
        <w:tc>
          <w:tcPr>
            <w:tcW w:w="4360" w:type="dxa"/>
            <w:shd w:val="clear" w:color="auto" w:fill="auto"/>
            <w:vAlign w:val="center"/>
          </w:tcPr>
          <w:p w:rsidR="00893403" w:rsidRPr="005443E4" w:rsidRDefault="008F323F" w:rsidP="00DC5E68">
            <w:pPr>
              <w:ind w:right="-185"/>
              <w:rPr>
                <w:sz w:val="20"/>
                <w:szCs w:val="20"/>
              </w:rPr>
            </w:pPr>
            <w:r w:rsidRPr="005443E4">
              <w:rPr>
                <w:sz w:val="20"/>
                <w:szCs w:val="20"/>
              </w:rPr>
              <w:t>Трубчевское городское поселение</w:t>
            </w:r>
          </w:p>
        </w:tc>
        <w:tc>
          <w:tcPr>
            <w:tcW w:w="2268" w:type="dxa"/>
            <w:shd w:val="clear" w:color="auto" w:fill="auto"/>
            <w:vAlign w:val="center"/>
          </w:tcPr>
          <w:p w:rsidR="00893403" w:rsidRPr="005443E4" w:rsidRDefault="002304D3" w:rsidP="00DC5E68">
            <w:pPr>
              <w:ind w:right="-185"/>
              <w:jc w:val="center"/>
              <w:rPr>
                <w:sz w:val="20"/>
                <w:szCs w:val="20"/>
              </w:rPr>
            </w:pPr>
            <w:r w:rsidRPr="005443E4">
              <w:rPr>
                <w:sz w:val="20"/>
                <w:szCs w:val="20"/>
              </w:rPr>
              <w:t>52 840,00</w:t>
            </w:r>
          </w:p>
        </w:tc>
        <w:tc>
          <w:tcPr>
            <w:tcW w:w="1843" w:type="dxa"/>
            <w:shd w:val="clear" w:color="auto" w:fill="auto"/>
            <w:vAlign w:val="center"/>
          </w:tcPr>
          <w:p w:rsidR="00893403" w:rsidRPr="005443E4" w:rsidRDefault="002304D3" w:rsidP="003B4998">
            <w:pPr>
              <w:ind w:right="-185"/>
              <w:jc w:val="center"/>
              <w:rPr>
                <w:sz w:val="20"/>
                <w:szCs w:val="20"/>
              </w:rPr>
            </w:pPr>
            <w:r w:rsidRPr="005443E4">
              <w:rPr>
                <w:sz w:val="20"/>
                <w:szCs w:val="20"/>
              </w:rPr>
              <w:t>52 840,00</w:t>
            </w:r>
          </w:p>
        </w:tc>
        <w:tc>
          <w:tcPr>
            <w:tcW w:w="1451" w:type="dxa"/>
            <w:shd w:val="clear" w:color="auto" w:fill="auto"/>
            <w:vAlign w:val="center"/>
          </w:tcPr>
          <w:p w:rsidR="00893403" w:rsidRPr="005443E4" w:rsidRDefault="00893403" w:rsidP="00DC5E68">
            <w:pPr>
              <w:ind w:right="-185"/>
              <w:jc w:val="center"/>
              <w:rPr>
                <w:sz w:val="20"/>
                <w:szCs w:val="20"/>
              </w:rPr>
            </w:pPr>
            <w:r w:rsidRPr="005443E4">
              <w:rPr>
                <w:sz w:val="20"/>
                <w:szCs w:val="20"/>
              </w:rPr>
              <w:t>100,0</w:t>
            </w:r>
          </w:p>
        </w:tc>
      </w:tr>
      <w:tr w:rsidR="00D1590D" w:rsidRPr="005443E4" w:rsidTr="00D1590D">
        <w:tc>
          <w:tcPr>
            <w:tcW w:w="4360" w:type="dxa"/>
            <w:shd w:val="clear" w:color="auto" w:fill="auto"/>
            <w:vAlign w:val="center"/>
          </w:tcPr>
          <w:p w:rsidR="00893403" w:rsidRPr="005443E4" w:rsidRDefault="00893403" w:rsidP="00DC5E68">
            <w:pPr>
              <w:ind w:right="-185"/>
              <w:rPr>
                <w:sz w:val="20"/>
                <w:szCs w:val="20"/>
              </w:rPr>
            </w:pPr>
            <w:r w:rsidRPr="005443E4">
              <w:rPr>
                <w:sz w:val="20"/>
                <w:szCs w:val="20"/>
              </w:rPr>
              <w:t>Белоберезковское городское поселение</w:t>
            </w:r>
          </w:p>
        </w:tc>
        <w:tc>
          <w:tcPr>
            <w:tcW w:w="2268" w:type="dxa"/>
            <w:shd w:val="clear" w:color="auto" w:fill="auto"/>
            <w:vAlign w:val="center"/>
          </w:tcPr>
          <w:p w:rsidR="00893403" w:rsidRPr="005443E4" w:rsidRDefault="002304D3" w:rsidP="00CD008D">
            <w:pPr>
              <w:ind w:right="-185"/>
              <w:jc w:val="center"/>
              <w:rPr>
                <w:sz w:val="20"/>
                <w:szCs w:val="20"/>
              </w:rPr>
            </w:pPr>
            <w:r w:rsidRPr="005443E4">
              <w:rPr>
                <w:sz w:val="20"/>
                <w:szCs w:val="20"/>
              </w:rPr>
              <w:t>18 968,00</w:t>
            </w:r>
          </w:p>
        </w:tc>
        <w:tc>
          <w:tcPr>
            <w:tcW w:w="1843" w:type="dxa"/>
            <w:shd w:val="clear" w:color="auto" w:fill="auto"/>
            <w:vAlign w:val="center"/>
          </w:tcPr>
          <w:p w:rsidR="00893403" w:rsidRPr="005443E4" w:rsidRDefault="002304D3" w:rsidP="00CD008D">
            <w:pPr>
              <w:ind w:right="-185"/>
              <w:jc w:val="center"/>
              <w:rPr>
                <w:sz w:val="20"/>
                <w:szCs w:val="20"/>
              </w:rPr>
            </w:pPr>
            <w:r w:rsidRPr="005443E4">
              <w:rPr>
                <w:sz w:val="20"/>
                <w:szCs w:val="20"/>
              </w:rPr>
              <w:t>18 968,00</w:t>
            </w:r>
          </w:p>
        </w:tc>
        <w:tc>
          <w:tcPr>
            <w:tcW w:w="1451" w:type="dxa"/>
            <w:shd w:val="clear" w:color="auto" w:fill="auto"/>
            <w:vAlign w:val="center"/>
          </w:tcPr>
          <w:p w:rsidR="00893403" w:rsidRPr="005443E4" w:rsidRDefault="00893403" w:rsidP="00DC5E68">
            <w:pPr>
              <w:ind w:right="-185"/>
              <w:jc w:val="center"/>
              <w:rPr>
                <w:sz w:val="20"/>
                <w:szCs w:val="20"/>
              </w:rPr>
            </w:pPr>
            <w:r w:rsidRPr="005443E4">
              <w:rPr>
                <w:sz w:val="20"/>
                <w:szCs w:val="20"/>
              </w:rPr>
              <w:t>100,0</w:t>
            </w:r>
          </w:p>
        </w:tc>
      </w:tr>
      <w:tr w:rsidR="00D1590D" w:rsidRPr="005443E4" w:rsidTr="00D1590D">
        <w:tc>
          <w:tcPr>
            <w:tcW w:w="4360" w:type="dxa"/>
            <w:shd w:val="clear" w:color="auto" w:fill="auto"/>
            <w:vAlign w:val="center"/>
          </w:tcPr>
          <w:p w:rsidR="00893403" w:rsidRPr="005443E4" w:rsidRDefault="00893403" w:rsidP="00DC5E68">
            <w:pPr>
              <w:ind w:right="-185"/>
              <w:rPr>
                <w:sz w:val="20"/>
                <w:szCs w:val="20"/>
              </w:rPr>
            </w:pPr>
            <w:r w:rsidRPr="005443E4">
              <w:rPr>
                <w:sz w:val="20"/>
                <w:szCs w:val="20"/>
              </w:rPr>
              <w:t>Городецкое сельское поселение</w:t>
            </w:r>
          </w:p>
        </w:tc>
        <w:tc>
          <w:tcPr>
            <w:tcW w:w="2268" w:type="dxa"/>
            <w:shd w:val="clear" w:color="auto" w:fill="auto"/>
            <w:vAlign w:val="center"/>
          </w:tcPr>
          <w:p w:rsidR="00893403" w:rsidRPr="005443E4" w:rsidRDefault="002304D3" w:rsidP="00DC5E68">
            <w:pPr>
              <w:ind w:right="-185"/>
              <w:jc w:val="center"/>
              <w:rPr>
                <w:sz w:val="20"/>
                <w:szCs w:val="20"/>
              </w:rPr>
            </w:pPr>
            <w:r w:rsidRPr="005443E4">
              <w:rPr>
                <w:sz w:val="20"/>
                <w:szCs w:val="20"/>
              </w:rPr>
              <w:t>6 774,00</w:t>
            </w:r>
          </w:p>
        </w:tc>
        <w:tc>
          <w:tcPr>
            <w:tcW w:w="1843" w:type="dxa"/>
            <w:shd w:val="clear" w:color="auto" w:fill="auto"/>
            <w:vAlign w:val="center"/>
          </w:tcPr>
          <w:p w:rsidR="00893403" w:rsidRPr="005443E4" w:rsidRDefault="002304D3" w:rsidP="003B4998">
            <w:pPr>
              <w:ind w:right="-185"/>
              <w:jc w:val="center"/>
              <w:rPr>
                <w:sz w:val="20"/>
                <w:szCs w:val="20"/>
              </w:rPr>
            </w:pPr>
            <w:r w:rsidRPr="005443E4">
              <w:rPr>
                <w:sz w:val="20"/>
                <w:szCs w:val="20"/>
              </w:rPr>
              <w:t>6 774,00</w:t>
            </w:r>
          </w:p>
        </w:tc>
        <w:tc>
          <w:tcPr>
            <w:tcW w:w="1451" w:type="dxa"/>
            <w:shd w:val="clear" w:color="auto" w:fill="auto"/>
            <w:vAlign w:val="center"/>
          </w:tcPr>
          <w:p w:rsidR="00893403" w:rsidRPr="005443E4" w:rsidRDefault="00893403" w:rsidP="00DC5E68">
            <w:pPr>
              <w:ind w:right="-185"/>
              <w:jc w:val="center"/>
              <w:rPr>
                <w:sz w:val="20"/>
                <w:szCs w:val="20"/>
              </w:rPr>
            </w:pPr>
            <w:r w:rsidRPr="005443E4">
              <w:rPr>
                <w:sz w:val="20"/>
                <w:szCs w:val="20"/>
              </w:rPr>
              <w:t>100,0</w:t>
            </w:r>
          </w:p>
        </w:tc>
      </w:tr>
      <w:tr w:rsidR="00D1590D" w:rsidRPr="005443E4" w:rsidTr="00D1590D">
        <w:tc>
          <w:tcPr>
            <w:tcW w:w="4360" w:type="dxa"/>
            <w:shd w:val="clear" w:color="auto" w:fill="auto"/>
            <w:vAlign w:val="center"/>
          </w:tcPr>
          <w:p w:rsidR="00893403" w:rsidRPr="005443E4" w:rsidRDefault="00893403" w:rsidP="00DC5E68">
            <w:pPr>
              <w:ind w:right="-185"/>
              <w:rPr>
                <w:sz w:val="20"/>
                <w:szCs w:val="20"/>
              </w:rPr>
            </w:pPr>
            <w:r w:rsidRPr="005443E4">
              <w:rPr>
                <w:sz w:val="20"/>
                <w:szCs w:val="20"/>
              </w:rPr>
              <w:t>Селецкое сельское поселение</w:t>
            </w:r>
          </w:p>
        </w:tc>
        <w:tc>
          <w:tcPr>
            <w:tcW w:w="2268" w:type="dxa"/>
            <w:shd w:val="clear" w:color="auto" w:fill="auto"/>
            <w:vAlign w:val="center"/>
          </w:tcPr>
          <w:p w:rsidR="00893403" w:rsidRPr="005443E4" w:rsidRDefault="002304D3" w:rsidP="00DC5E68">
            <w:pPr>
              <w:ind w:right="-185"/>
              <w:jc w:val="center"/>
              <w:rPr>
                <w:sz w:val="20"/>
                <w:szCs w:val="20"/>
              </w:rPr>
            </w:pPr>
            <w:r w:rsidRPr="005443E4">
              <w:rPr>
                <w:sz w:val="20"/>
                <w:szCs w:val="20"/>
              </w:rPr>
              <w:t>6 774,00</w:t>
            </w:r>
          </w:p>
        </w:tc>
        <w:tc>
          <w:tcPr>
            <w:tcW w:w="1843" w:type="dxa"/>
            <w:shd w:val="clear" w:color="auto" w:fill="auto"/>
            <w:vAlign w:val="center"/>
          </w:tcPr>
          <w:p w:rsidR="00893403" w:rsidRPr="005443E4" w:rsidRDefault="002304D3" w:rsidP="003B4998">
            <w:pPr>
              <w:ind w:right="-185"/>
              <w:jc w:val="center"/>
              <w:rPr>
                <w:sz w:val="20"/>
                <w:szCs w:val="20"/>
              </w:rPr>
            </w:pPr>
            <w:r w:rsidRPr="005443E4">
              <w:rPr>
                <w:sz w:val="20"/>
                <w:szCs w:val="20"/>
              </w:rPr>
              <w:t>6 744,00</w:t>
            </w:r>
          </w:p>
        </w:tc>
        <w:tc>
          <w:tcPr>
            <w:tcW w:w="1451" w:type="dxa"/>
            <w:shd w:val="clear" w:color="auto" w:fill="auto"/>
            <w:vAlign w:val="center"/>
          </w:tcPr>
          <w:p w:rsidR="00893403" w:rsidRPr="005443E4" w:rsidRDefault="00893403" w:rsidP="00DC5E68">
            <w:pPr>
              <w:ind w:right="-185"/>
              <w:jc w:val="center"/>
              <w:rPr>
                <w:sz w:val="20"/>
                <w:szCs w:val="20"/>
              </w:rPr>
            </w:pPr>
            <w:r w:rsidRPr="005443E4">
              <w:rPr>
                <w:sz w:val="20"/>
                <w:szCs w:val="20"/>
              </w:rPr>
              <w:t>100,0</w:t>
            </w:r>
          </w:p>
        </w:tc>
      </w:tr>
      <w:tr w:rsidR="00D1590D" w:rsidRPr="005443E4" w:rsidTr="00D1590D">
        <w:tc>
          <w:tcPr>
            <w:tcW w:w="4360" w:type="dxa"/>
            <w:shd w:val="clear" w:color="auto" w:fill="auto"/>
            <w:vAlign w:val="center"/>
          </w:tcPr>
          <w:p w:rsidR="00893403" w:rsidRPr="005443E4" w:rsidRDefault="00893403" w:rsidP="00DC5E68">
            <w:pPr>
              <w:ind w:right="187"/>
              <w:rPr>
                <w:sz w:val="20"/>
                <w:szCs w:val="20"/>
              </w:rPr>
            </w:pPr>
            <w:r w:rsidRPr="005443E4">
              <w:rPr>
                <w:sz w:val="20"/>
                <w:szCs w:val="20"/>
              </w:rPr>
              <w:t>Семячковское сельское поселение</w:t>
            </w:r>
          </w:p>
        </w:tc>
        <w:tc>
          <w:tcPr>
            <w:tcW w:w="2268" w:type="dxa"/>
            <w:shd w:val="clear" w:color="auto" w:fill="auto"/>
            <w:vAlign w:val="center"/>
          </w:tcPr>
          <w:p w:rsidR="00893403" w:rsidRPr="005443E4" w:rsidRDefault="002304D3" w:rsidP="00893403">
            <w:pPr>
              <w:ind w:right="-185"/>
              <w:jc w:val="center"/>
              <w:rPr>
                <w:sz w:val="20"/>
                <w:szCs w:val="20"/>
              </w:rPr>
            </w:pPr>
            <w:r w:rsidRPr="005443E4">
              <w:rPr>
                <w:sz w:val="20"/>
                <w:szCs w:val="20"/>
              </w:rPr>
              <w:t>5 419,00</w:t>
            </w:r>
          </w:p>
        </w:tc>
        <w:tc>
          <w:tcPr>
            <w:tcW w:w="1843" w:type="dxa"/>
            <w:shd w:val="clear" w:color="auto" w:fill="auto"/>
            <w:vAlign w:val="center"/>
          </w:tcPr>
          <w:p w:rsidR="00893403" w:rsidRPr="005443E4" w:rsidRDefault="002304D3" w:rsidP="003B4998">
            <w:pPr>
              <w:ind w:right="-185"/>
              <w:jc w:val="center"/>
              <w:rPr>
                <w:sz w:val="20"/>
                <w:szCs w:val="20"/>
              </w:rPr>
            </w:pPr>
            <w:r w:rsidRPr="005443E4">
              <w:rPr>
                <w:sz w:val="20"/>
                <w:szCs w:val="20"/>
              </w:rPr>
              <w:t>5 419,00</w:t>
            </w:r>
          </w:p>
        </w:tc>
        <w:tc>
          <w:tcPr>
            <w:tcW w:w="1451" w:type="dxa"/>
            <w:shd w:val="clear" w:color="auto" w:fill="auto"/>
            <w:vAlign w:val="center"/>
          </w:tcPr>
          <w:p w:rsidR="00893403" w:rsidRPr="005443E4" w:rsidRDefault="00893403" w:rsidP="00DC5E68">
            <w:pPr>
              <w:ind w:right="-185"/>
              <w:jc w:val="center"/>
              <w:rPr>
                <w:sz w:val="20"/>
                <w:szCs w:val="20"/>
              </w:rPr>
            </w:pPr>
            <w:r w:rsidRPr="005443E4">
              <w:rPr>
                <w:sz w:val="20"/>
                <w:szCs w:val="20"/>
              </w:rPr>
              <w:t>100,0</w:t>
            </w:r>
          </w:p>
        </w:tc>
      </w:tr>
      <w:tr w:rsidR="00D1590D" w:rsidRPr="005443E4" w:rsidTr="00D1590D">
        <w:tc>
          <w:tcPr>
            <w:tcW w:w="4360" w:type="dxa"/>
            <w:shd w:val="clear" w:color="auto" w:fill="auto"/>
          </w:tcPr>
          <w:p w:rsidR="00893403" w:rsidRPr="005443E4" w:rsidRDefault="00893403" w:rsidP="00DC5E68">
            <w:pPr>
              <w:ind w:right="187"/>
              <w:rPr>
                <w:sz w:val="20"/>
                <w:szCs w:val="20"/>
              </w:rPr>
            </w:pPr>
            <w:r w:rsidRPr="005443E4">
              <w:rPr>
                <w:sz w:val="20"/>
                <w:szCs w:val="20"/>
              </w:rPr>
              <w:t>Телецкое сельское поселение</w:t>
            </w:r>
          </w:p>
        </w:tc>
        <w:tc>
          <w:tcPr>
            <w:tcW w:w="2268" w:type="dxa"/>
            <w:shd w:val="clear" w:color="auto" w:fill="auto"/>
            <w:vAlign w:val="center"/>
          </w:tcPr>
          <w:p w:rsidR="00893403" w:rsidRPr="005443E4" w:rsidRDefault="002304D3" w:rsidP="00DC5E68">
            <w:pPr>
              <w:ind w:right="-185"/>
              <w:jc w:val="center"/>
              <w:rPr>
                <w:sz w:val="20"/>
                <w:szCs w:val="20"/>
              </w:rPr>
            </w:pPr>
            <w:r w:rsidRPr="005443E4">
              <w:rPr>
                <w:sz w:val="20"/>
                <w:szCs w:val="20"/>
              </w:rPr>
              <w:t>6 774,00</w:t>
            </w:r>
          </w:p>
        </w:tc>
        <w:tc>
          <w:tcPr>
            <w:tcW w:w="1843" w:type="dxa"/>
            <w:shd w:val="clear" w:color="auto" w:fill="auto"/>
            <w:vAlign w:val="center"/>
          </w:tcPr>
          <w:p w:rsidR="00893403" w:rsidRPr="005443E4" w:rsidRDefault="002304D3" w:rsidP="003B4998">
            <w:pPr>
              <w:ind w:right="-185"/>
              <w:jc w:val="center"/>
              <w:rPr>
                <w:sz w:val="20"/>
                <w:szCs w:val="20"/>
              </w:rPr>
            </w:pPr>
            <w:r w:rsidRPr="005443E4">
              <w:rPr>
                <w:sz w:val="20"/>
                <w:szCs w:val="20"/>
              </w:rPr>
              <w:t>6 774,00</w:t>
            </w:r>
          </w:p>
        </w:tc>
        <w:tc>
          <w:tcPr>
            <w:tcW w:w="1451" w:type="dxa"/>
            <w:shd w:val="clear" w:color="auto" w:fill="auto"/>
            <w:vAlign w:val="center"/>
          </w:tcPr>
          <w:p w:rsidR="00893403" w:rsidRPr="005443E4" w:rsidRDefault="00893403" w:rsidP="00DC5E68">
            <w:pPr>
              <w:ind w:right="-185"/>
              <w:jc w:val="center"/>
              <w:rPr>
                <w:sz w:val="20"/>
                <w:szCs w:val="20"/>
              </w:rPr>
            </w:pPr>
            <w:r w:rsidRPr="005443E4">
              <w:rPr>
                <w:sz w:val="20"/>
                <w:szCs w:val="20"/>
              </w:rPr>
              <w:t>100,0</w:t>
            </w:r>
          </w:p>
        </w:tc>
      </w:tr>
      <w:tr w:rsidR="00D1590D" w:rsidRPr="005443E4" w:rsidTr="00D1590D">
        <w:tc>
          <w:tcPr>
            <w:tcW w:w="4360" w:type="dxa"/>
            <w:shd w:val="clear" w:color="auto" w:fill="auto"/>
          </w:tcPr>
          <w:p w:rsidR="00893403" w:rsidRPr="005443E4" w:rsidRDefault="00893403" w:rsidP="00DC5E68">
            <w:pPr>
              <w:ind w:right="187"/>
              <w:rPr>
                <w:sz w:val="20"/>
                <w:szCs w:val="20"/>
              </w:rPr>
            </w:pPr>
            <w:r w:rsidRPr="005443E4">
              <w:rPr>
                <w:sz w:val="20"/>
                <w:szCs w:val="20"/>
              </w:rPr>
              <w:t>Усохское сельское поселение</w:t>
            </w:r>
          </w:p>
        </w:tc>
        <w:tc>
          <w:tcPr>
            <w:tcW w:w="2268" w:type="dxa"/>
            <w:shd w:val="clear" w:color="auto" w:fill="auto"/>
            <w:vAlign w:val="center"/>
          </w:tcPr>
          <w:p w:rsidR="00893403" w:rsidRPr="005443E4" w:rsidRDefault="002304D3" w:rsidP="00DC5E68">
            <w:pPr>
              <w:ind w:right="-185"/>
              <w:jc w:val="center"/>
              <w:rPr>
                <w:sz w:val="20"/>
                <w:szCs w:val="20"/>
              </w:rPr>
            </w:pPr>
            <w:r w:rsidRPr="005443E4">
              <w:rPr>
                <w:sz w:val="20"/>
                <w:szCs w:val="20"/>
              </w:rPr>
              <w:t>4 065,00</w:t>
            </w:r>
          </w:p>
        </w:tc>
        <w:tc>
          <w:tcPr>
            <w:tcW w:w="1843" w:type="dxa"/>
            <w:shd w:val="clear" w:color="auto" w:fill="auto"/>
            <w:vAlign w:val="center"/>
          </w:tcPr>
          <w:p w:rsidR="00893403" w:rsidRPr="005443E4" w:rsidRDefault="002304D3" w:rsidP="003B4998">
            <w:pPr>
              <w:ind w:right="-185"/>
              <w:jc w:val="center"/>
              <w:rPr>
                <w:sz w:val="20"/>
                <w:szCs w:val="20"/>
              </w:rPr>
            </w:pPr>
            <w:r w:rsidRPr="005443E4">
              <w:rPr>
                <w:sz w:val="20"/>
                <w:szCs w:val="20"/>
              </w:rPr>
              <w:t>4 065,00</w:t>
            </w:r>
          </w:p>
        </w:tc>
        <w:tc>
          <w:tcPr>
            <w:tcW w:w="1451" w:type="dxa"/>
            <w:shd w:val="clear" w:color="auto" w:fill="auto"/>
            <w:vAlign w:val="center"/>
          </w:tcPr>
          <w:p w:rsidR="00893403" w:rsidRPr="005443E4" w:rsidRDefault="00893403" w:rsidP="00DC5E68">
            <w:pPr>
              <w:ind w:right="-185"/>
              <w:jc w:val="center"/>
              <w:rPr>
                <w:sz w:val="20"/>
                <w:szCs w:val="20"/>
              </w:rPr>
            </w:pPr>
            <w:r w:rsidRPr="005443E4">
              <w:rPr>
                <w:sz w:val="20"/>
                <w:szCs w:val="20"/>
              </w:rPr>
              <w:t>100,0</w:t>
            </w:r>
          </w:p>
        </w:tc>
      </w:tr>
      <w:tr w:rsidR="00D1590D" w:rsidRPr="005443E4" w:rsidTr="00D1590D">
        <w:tc>
          <w:tcPr>
            <w:tcW w:w="4360" w:type="dxa"/>
            <w:shd w:val="clear" w:color="auto" w:fill="auto"/>
          </w:tcPr>
          <w:p w:rsidR="00893403" w:rsidRPr="005443E4" w:rsidRDefault="00893403" w:rsidP="00DC5E68">
            <w:pPr>
              <w:ind w:right="187"/>
              <w:rPr>
                <w:sz w:val="20"/>
                <w:szCs w:val="20"/>
              </w:rPr>
            </w:pPr>
            <w:r w:rsidRPr="005443E4">
              <w:rPr>
                <w:sz w:val="20"/>
                <w:szCs w:val="20"/>
              </w:rPr>
              <w:t>Юровское сельское поселение</w:t>
            </w:r>
          </w:p>
        </w:tc>
        <w:tc>
          <w:tcPr>
            <w:tcW w:w="2268" w:type="dxa"/>
            <w:shd w:val="clear" w:color="auto" w:fill="auto"/>
            <w:vAlign w:val="center"/>
          </w:tcPr>
          <w:p w:rsidR="00893403" w:rsidRPr="005443E4" w:rsidRDefault="002304D3" w:rsidP="00DC5E68">
            <w:pPr>
              <w:ind w:right="-185"/>
              <w:jc w:val="center"/>
              <w:rPr>
                <w:sz w:val="20"/>
                <w:szCs w:val="20"/>
              </w:rPr>
            </w:pPr>
            <w:r w:rsidRPr="005443E4">
              <w:rPr>
                <w:sz w:val="20"/>
                <w:szCs w:val="20"/>
              </w:rPr>
              <w:t>6 774,00</w:t>
            </w:r>
          </w:p>
        </w:tc>
        <w:tc>
          <w:tcPr>
            <w:tcW w:w="1843" w:type="dxa"/>
            <w:shd w:val="clear" w:color="auto" w:fill="auto"/>
            <w:vAlign w:val="center"/>
          </w:tcPr>
          <w:p w:rsidR="00893403" w:rsidRPr="005443E4" w:rsidRDefault="002304D3" w:rsidP="003B4998">
            <w:pPr>
              <w:ind w:right="-185"/>
              <w:jc w:val="center"/>
              <w:rPr>
                <w:sz w:val="20"/>
                <w:szCs w:val="20"/>
              </w:rPr>
            </w:pPr>
            <w:r w:rsidRPr="005443E4">
              <w:rPr>
                <w:sz w:val="20"/>
                <w:szCs w:val="20"/>
              </w:rPr>
              <w:t>6 774,00</w:t>
            </w:r>
          </w:p>
        </w:tc>
        <w:tc>
          <w:tcPr>
            <w:tcW w:w="1451" w:type="dxa"/>
            <w:shd w:val="clear" w:color="auto" w:fill="auto"/>
            <w:vAlign w:val="center"/>
          </w:tcPr>
          <w:p w:rsidR="00893403" w:rsidRPr="005443E4" w:rsidRDefault="00893403" w:rsidP="00DC5E68">
            <w:pPr>
              <w:ind w:right="-185"/>
              <w:jc w:val="center"/>
              <w:rPr>
                <w:sz w:val="20"/>
                <w:szCs w:val="20"/>
              </w:rPr>
            </w:pPr>
            <w:r w:rsidRPr="005443E4">
              <w:rPr>
                <w:sz w:val="20"/>
                <w:szCs w:val="20"/>
              </w:rPr>
              <w:t>100,0</w:t>
            </w:r>
          </w:p>
        </w:tc>
      </w:tr>
      <w:tr w:rsidR="00D1590D" w:rsidRPr="005443E4" w:rsidTr="00D1590D">
        <w:tc>
          <w:tcPr>
            <w:tcW w:w="4360" w:type="dxa"/>
            <w:shd w:val="clear" w:color="auto" w:fill="auto"/>
          </w:tcPr>
          <w:p w:rsidR="00893403" w:rsidRPr="005443E4" w:rsidRDefault="00893403" w:rsidP="00DC5E68">
            <w:pPr>
              <w:ind w:right="187"/>
              <w:jc w:val="center"/>
              <w:rPr>
                <w:sz w:val="20"/>
                <w:szCs w:val="20"/>
              </w:rPr>
            </w:pPr>
            <w:r w:rsidRPr="005443E4">
              <w:rPr>
                <w:sz w:val="20"/>
                <w:szCs w:val="20"/>
              </w:rPr>
              <w:t>Итого:</w:t>
            </w:r>
          </w:p>
        </w:tc>
        <w:tc>
          <w:tcPr>
            <w:tcW w:w="2268" w:type="dxa"/>
            <w:shd w:val="clear" w:color="auto" w:fill="auto"/>
            <w:vAlign w:val="center"/>
          </w:tcPr>
          <w:p w:rsidR="00893403" w:rsidRPr="005443E4" w:rsidRDefault="002304D3" w:rsidP="00DC5E68">
            <w:pPr>
              <w:ind w:right="-185"/>
              <w:jc w:val="center"/>
              <w:rPr>
                <w:b/>
                <w:sz w:val="20"/>
                <w:szCs w:val="20"/>
              </w:rPr>
            </w:pPr>
            <w:r w:rsidRPr="005443E4">
              <w:rPr>
                <w:b/>
                <w:sz w:val="20"/>
                <w:szCs w:val="20"/>
              </w:rPr>
              <w:t>108 388,00</w:t>
            </w:r>
          </w:p>
        </w:tc>
        <w:tc>
          <w:tcPr>
            <w:tcW w:w="1843" w:type="dxa"/>
            <w:shd w:val="clear" w:color="auto" w:fill="auto"/>
            <w:vAlign w:val="center"/>
          </w:tcPr>
          <w:p w:rsidR="00893403" w:rsidRPr="005443E4" w:rsidRDefault="002304D3" w:rsidP="003B4998">
            <w:pPr>
              <w:ind w:right="-185"/>
              <w:jc w:val="center"/>
              <w:rPr>
                <w:b/>
                <w:sz w:val="20"/>
                <w:szCs w:val="20"/>
              </w:rPr>
            </w:pPr>
            <w:r w:rsidRPr="005443E4">
              <w:rPr>
                <w:b/>
                <w:sz w:val="20"/>
                <w:szCs w:val="20"/>
              </w:rPr>
              <w:t>108 388,00</w:t>
            </w:r>
          </w:p>
        </w:tc>
        <w:tc>
          <w:tcPr>
            <w:tcW w:w="1451" w:type="dxa"/>
            <w:shd w:val="clear" w:color="auto" w:fill="auto"/>
            <w:vAlign w:val="center"/>
          </w:tcPr>
          <w:p w:rsidR="00893403" w:rsidRPr="005443E4" w:rsidRDefault="00893403" w:rsidP="00DC5E68">
            <w:pPr>
              <w:ind w:right="-185"/>
              <w:jc w:val="center"/>
              <w:rPr>
                <w:b/>
                <w:sz w:val="20"/>
                <w:szCs w:val="20"/>
              </w:rPr>
            </w:pPr>
            <w:r w:rsidRPr="005443E4">
              <w:rPr>
                <w:b/>
                <w:sz w:val="20"/>
                <w:szCs w:val="20"/>
              </w:rPr>
              <w:t>100,0</w:t>
            </w:r>
          </w:p>
        </w:tc>
      </w:tr>
    </w:tbl>
    <w:p w:rsidR="0068258E" w:rsidRPr="005443E4" w:rsidRDefault="00254877" w:rsidP="0068258E">
      <w:pPr>
        <w:spacing w:line="360" w:lineRule="auto"/>
        <w:ind w:firstLine="709"/>
        <w:jc w:val="both"/>
        <w:rPr>
          <w:sz w:val="20"/>
          <w:szCs w:val="20"/>
        </w:rPr>
      </w:pPr>
      <w:r w:rsidRPr="005443E4">
        <w:rPr>
          <w:sz w:val="20"/>
          <w:szCs w:val="20"/>
        </w:rPr>
        <w:t xml:space="preserve"> </w:t>
      </w:r>
    </w:p>
    <w:p w:rsidR="00E62759" w:rsidRPr="005443E4" w:rsidRDefault="00612C04" w:rsidP="00E62759">
      <w:pPr>
        <w:ind w:right="21"/>
        <w:jc w:val="both"/>
        <w:rPr>
          <w:sz w:val="20"/>
          <w:szCs w:val="20"/>
        </w:rPr>
      </w:pPr>
      <w:r w:rsidRPr="005443E4">
        <w:rPr>
          <w:sz w:val="20"/>
          <w:szCs w:val="20"/>
        </w:rPr>
        <w:t xml:space="preserve">            </w:t>
      </w:r>
      <w:r w:rsidR="00E62759" w:rsidRPr="005443E4">
        <w:rPr>
          <w:sz w:val="20"/>
          <w:szCs w:val="20"/>
        </w:rPr>
        <w:t>- полномочия по осуществлению внутреннего муниципального финансового контроля поселений</w:t>
      </w:r>
    </w:p>
    <w:p w:rsidR="009E3BF1" w:rsidRPr="005443E4" w:rsidRDefault="009E3BF1" w:rsidP="00E62759">
      <w:pPr>
        <w:ind w:right="21"/>
        <w:jc w:val="both"/>
        <w:rPr>
          <w:sz w:val="20"/>
          <w:szCs w:val="20"/>
        </w:rPr>
      </w:pPr>
      <w:r w:rsidRPr="005443E4">
        <w:rPr>
          <w:sz w:val="20"/>
          <w:szCs w:val="20"/>
        </w:rPr>
        <w:t xml:space="preserve">                                                                                                                                                                                        (рублей)</w:t>
      </w:r>
    </w:p>
    <w:tbl>
      <w:tblPr>
        <w:tblW w:w="101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0"/>
        <w:gridCol w:w="2268"/>
        <w:gridCol w:w="1843"/>
        <w:gridCol w:w="1701"/>
      </w:tblGrid>
      <w:tr w:rsidR="00D1590D" w:rsidRPr="005443E4" w:rsidTr="008F487C">
        <w:trPr>
          <w:trHeight w:val="404"/>
        </w:trPr>
        <w:tc>
          <w:tcPr>
            <w:tcW w:w="4360" w:type="dxa"/>
            <w:shd w:val="clear" w:color="auto" w:fill="auto"/>
            <w:vAlign w:val="center"/>
          </w:tcPr>
          <w:p w:rsidR="00E62759" w:rsidRPr="005443E4" w:rsidRDefault="00E62759" w:rsidP="00B67FDB">
            <w:pPr>
              <w:ind w:right="-185"/>
              <w:jc w:val="center"/>
              <w:rPr>
                <w:sz w:val="20"/>
                <w:szCs w:val="20"/>
              </w:rPr>
            </w:pPr>
            <w:r w:rsidRPr="005443E4">
              <w:rPr>
                <w:sz w:val="20"/>
                <w:szCs w:val="20"/>
              </w:rPr>
              <w:t>Поселения</w:t>
            </w:r>
          </w:p>
        </w:tc>
        <w:tc>
          <w:tcPr>
            <w:tcW w:w="2268" w:type="dxa"/>
            <w:shd w:val="clear" w:color="auto" w:fill="auto"/>
            <w:vAlign w:val="center"/>
          </w:tcPr>
          <w:p w:rsidR="00E62759" w:rsidRPr="005443E4" w:rsidRDefault="00E62759" w:rsidP="00B67FDB">
            <w:pPr>
              <w:ind w:right="-185"/>
              <w:jc w:val="center"/>
              <w:rPr>
                <w:sz w:val="20"/>
                <w:szCs w:val="20"/>
              </w:rPr>
            </w:pPr>
            <w:r w:rsidRPr="005443E4">
              <w:rPr>
                <w:sz w:val="20"/>
                <w:szCs w:val="20"/>
              </w:rPr>
              <w:t>Уточненный план</w:t>
            </w:r>
          </w:p>
          <w:p w:rsidR="00E62759" w:rsidRPr="005443E4" w:rsidRDefault="00843719" w:rsidP="00B67FDB">
            <w:pPr>
              <w:ind w:right="-185"/>
              <w:jc w:val="center"/>
              <w:rPr>
                <w:sz w:val="20"/>
                <w:szCs w:val="20"/>
              </w:rPr>
            </w:pPr>
            <w:r w:rsidRPr="005443E4">
              <w:rPr>
                <w:sz w:val="20"/>
                <w:szCs w:val="20"/>
              </w:rPr>
              <w:t>на 2020</w:t>
            </w:r>
            <w:r w:rsidR="00EF419F" w:rsidRPr="005443E4">
              <w:rPr>
                <w:sz w:val="20"/>
                <w:szCs w:val="20"/>
              </w:rPr>
              <w:t xml:space="preserve"> </w:t>
            </w:r>
            <w:r w:rsidR="00E62759" w:rsidRPr="005443E4">
              <w:rPr>
                <w:sz w:val="20"/>
                <w:szCs w:val="20"/>
              </w:rPr>
              <w:t>г.</w:t>
            </w:r>
          </w:p>
        </w:tc>
        <w:tc>
          <w:tcPr>
            <w:tcW w:w="1843" w:type="dxa"/>
            <w:shd w:val="clear" w:color="auto" w:fill="auto"/>
            <w:vAlign w:val="center"/>
          </w:tcPr>
          <w:p w:rsidR="00E62759" w:rsidRPr="005443E4" w:rsidRDefault="00E62759" w:rsidP="00B67FDB">
            <w:pPr>
              <w:ind w:right="-185"/>
              <w:jc w:val="center"/>
              <w:rPr>
                <w:sz w:val="20"/>
                <w:szCs w:val="20"/>
              </w:rPr>
            </w:pPr>
            <w:r w:rsidRPr="005443E4">
              <w:rPr>
                <w:sz w:val="20"/>
                <w:szCs w:val="20"/>
              </w:rPr>
              <w:t>Исполнено</w:t>
            </w:r>
          </w:p>
          <w:p w:rsidR="00E62759" w:rsidRPr="005443E4" w:rsidRDefault="00843719" w:rsidP="00B67FDB">
            <w:pPr>
              <w:ind w:right="-185"/>
              <w:jc w:val="center"/>
              <w:rPr>
                <w:sz w:val="20"/>
                <w:szCs w:val="20"/>
              </w:rPr>
            </w:pPr>
            <w:r w:rsidRPr="005443E4">
              <w:rPr>
                <w:sz w:val="20"/>
                <w:szCs w:val="20"/>
              </w:rPr>
              <w:t>за 2020</w:t>
            </w:r>
            <w:r w:rsidR="00E62759" w:rsidRPr="005443E4">
              <w:rPr>
                <w:sz w:val="20"/>
                <w:szCs w:val="20"/>
              </w:rPr>
              <w:t xml:space="preserve"> г. </w:t>
            </w:r>
          </w:p>
        </w:tc>
        <w:tc>
          <w:tcPr>
            <w:tcW w:w="1701" w:type="dxa"/>
            <w:shd w:val="clear" w:color="auto" w:fill="auto"/>
            <w:vAlign w:val="center"/>
          </w:tcPr>
          <w:p w:rsidR="00E62759" w:rsidRPr="005443E4" w:rsidRDefault="00E62759" w:rsidP="00B67FDB">
            <w:pPr>
              <w:ind w:right="-185"/>
              <w:rPr>
                <w:sz w:val="20"/>
                <w:szCs w:val="20"/>
              </w:rPr>
            </w:pPr>
            <w:r w:rsidRPr="005443E4">
              <w:rPr>
                <w:sz w:val="20"/>
                <w:szCs w:val="20"/>
              </w:rPr>
              <w:t>% исполнения</w:t>
            </w:r>
          </w:p>
        </w:tc>
      </w:tr>
      <w:tr w:rsidR="00D1590D" w:rsidRPr="005443E4" w:rsidTr="008F487C">
        <w:tc>
          <w:tcPr>
            <w:tcW w:w="4360" w:type="dxa"/>
            <w:shd w:val="clear" w:color="auto" w:fill="auto"/>
            <w:vAlign w:val="center"/>
          </w:tcPr>
          <w:p w:rsidR="00E62759" w:rsidRPr="005443E4" w:rsidRDefault="00E62759" w:rsidP="00B67FDB">
            <w:pPr>
              <w:ind w:right="-185"/>
              <w:rPr>
                <w:sz w:val="20"/>
                <w:szCs w:val="20"/>
              </w:rPr>
            </w:pPr>
            <w:r w:rsidRPr="005443E4">
              <w:rPr>
                <w:sz w:val="20"/>
                <w:szCs w:val="20"/>
              </w:rPr>
              <w:t>Белоберезковское городское поселение</w:t>
            </w:r>
          </w:p>
        </w:tc>
        <w:tc>
          <w:tcPr>
            <w:tcW w:w="2268" w:type="dxa"/>
            <w:shd w:val="clear" w:color="auto" w:fill="auto"/>
            <w:vAlign w:val="center"/>
          </w:tcPr>
          <w:p w:rsidR="00E62759" w:rsidRPr="005443E4" w:rsidRDefault="004F5B75" w:rsidP="00B67FDB">
            <w:pPr>
              <w:ind w:right="-185"/>
              <w:jc w:val="center"/>
              <w:rPr>
                <w:sz w:val="20"/>
                <w:szCs w:val="20"/>
              </w:rPr>
            </w:pPr>
            <w:r w:rsidRPr="005443E4">
              <w:rPr>
                <w:sz w:val="20"/>
                <w:szCs w:val="20"/>
              </w:rPr>
              <w:t>850</w:t>
            </w:r>
            <w:r w:rsidR="00612C04" w:rsidRPr="005443E4">
              <w:rPr>
                <w:sz w:val="20"/>
                <w:szCs w:val="20"/>
              </w:rPr>
              <w:t>,0</w:t>
            </w:r>
            <w:r w:rsidRPr="005443E4">
              <w:rPr>
                <w:sz w:val="20"/>
                <w:szCs w:val="20"/>
              </w:rPr>
              <w:t>0</w:t>
            </w:r>
          </w:p>
        </w:tc>
        <w:tc>
          <w:tcPr>
            <w:tcW w:w="1843" w:type="dxa"/>
            <w:shd w:val="clear" w:color="auto" w:fill="auto"/>
            <w:vAlign w:val="center"/>
          </w:tcPr>
          <w:p w:rsidR="00E62759" w:rsidRPr="005443E4" w:rsidRDefault="004F5B75" w:rsidP="00B67FDB">
            <w:pPr>
              <w:ind w:right="-185"/>
              <w:jc w:val="center"/>
              <w:rPr>
                <w:sz w:val="20"/>
                <w:szCs w:val="20"/>
              </w:rPr>
            </w:pPr>
            <w:r w:rsidRPr="005443E4">
              <w:rPr>
                <w:sz w:val="20"/>
                <w:szCs w:val="20"/>
              </w:rPr>
              <w:t>850</w:t>
            </w:r>
            <w:r w:rsidR="00612C04" w:rsidRPr="005443E4">
              <w:rPr>
                <w:sz w:val="20"/>
                <w:szCs w:val="20"/>
              </w:rPr>
              <w:t>,0</w:t>
            </w:r>
            <w:r w:rsidRPr="005443E4">
              <w:rPr>
                <w:sz w:val="20"/>
                <w:szCs w:val="20"/>
              </w:rPr>
              <w:t>0</w:t>
            </w:r>
          </w:p>
        </w:tc>
        <w:tc>
          <w:tcPr>
            <w:tcW w:w="1701" w:type="dxa"/>
            <w:shd w:val="clear" w:color="auto" w:fill="auto"/>
            <w:vAlign w:val="center"/>
          </w:tcPr>
          <w:p w:rsidR="00E62759" w:rsidRPr="005443E4" w:rsidRDefault="00E62759" w:rsidP="00B67FDB">
            <w:pPr>
              <w:ind w:right="-185"/>
              <w:jc w:val="center"/>
              <w:rPr>
                <w:sz w:val="20"/>
                <w:szCs w:val="20"/>
              </w:rPr>
            </w:pPr>
            <w:r w:rsidRPr="005443E4">
              <w:rPr>
                <w:sz w:val="20"/>
                <w:szCs w:val="20"/>
              </w:rPr>
              <w:t>100,0</w:t>
            </w:r>
          </w:p>
        </w:tc>
      </w:tr>
      <w:tr w:rsidR="00D1590D" w:rsidRPr="005443E4" w:rsidTr="008F487C">
        <w:tc>
          <w:tcPr>
            <w:tcW w:w="4360" w:type="dxa"/>
            <w:shd w:val="clear" w:color="auto" w:fill="auto"/>
            <w:vAlign w:val="center"/>
          </w:tcPr>
          <w:p w:rsidR="00E62759" w:rsidRPr="005443E4" w:rsidRDefault="00E62759" w:rsidP="00B67FDB">
            <w:pPr>
              <w:ind w:right="-185"/>
              <w:rPr>
                <w:sz w:val="20"/>
                <w:szCs w:val="20"/>
              </w:rPr>
            </w:pPr>
            <w:r w:rsidRPr="005443E4">
              <w:rPr>
                <w:sz w:val="20"/>
                <w:szCs w:val="20"/>
              </w:rPr>
              <w:t>Городецкое сельское поселение</w:t>
            </w:r>
          </w:p>
        </w:tc>
        <w:tc>
          <w:tcPr>
            <w:tcW w:w="2268" w:type="dxa"/>
            <w:shd w:val="clear" w:color="auto" w:fill="auto"/>
            <w:vAlign w:val="center"/>
          </w:tcPr>
          <w:p w:rsidR="00E62759" w:rsidRPr="005443E4" w:rsidRDefault="004F5B75" w:rsidP="00B67FDB">
            <w:pPr>
              <w:ind w:right="-185"/>
              <w:jc w:val="center"/>
              <w:rPr>
                <w:sz w:val="20"/>
                <w:szCs w:val="20"/>
              </w:rPr>
            </w:pPr>
            <w:r w:rsidRPr="005443E4">
              <w:rPr>
                <w:sz w:val="20"/>
                <w:szCs w:val="20"/>
              </w:rPr>
              <w:t>531</w:t>
            </w:r>
            <w:r w:rsidR="00612C04" w:rsidRPr="005443E4">
              <w:rPr>
                <w:sz w:val="20"/>
                <w:szCs w:val="20"/>
              </w:rPr>
              <w:t>,0</w:t>
            </w:r>
            <w:r w:rsidRPr="005443E4">
              <w:rPr>
                <w:sz w:val="20"/>
                <w:szCs w:val="20"/>
              </w:rPr>
              <w:t>0</w:t>
            </w:r>
          </w:p>
        </w:tc>
        <w:tc>
          <w:tcPr>
            <w:tcW w:w="1843" w:type="dxa"/>
            <w:shd w:val="clear" w:color="auto" w:fill="auto"/>
            <w:vAlign w:val="center"/>
          </w:tcPr>
          <w:p w:rsidR="00E62759" w:rsidRPr="005443E4" w:rsidRDefault="004F5B75" w:rsidP="00B67FDB">
            <w:pPr>
              <w:ind w:right="-185"/>
              <w:jc w:val="center"/>
              <w:rPr>
                <w:sz w:val="20"/>
                <w:szCs w:val="20"/>
              </w:rPr>
            </w:pPr>
            <w:r w:rsidRPr="005443E4">
              <w:rPr>
                <w:sz w:val="20"/>
                <w:szCs w:val="20"/>
              </w:rPr>
              <w:t>531</w:t>
            </w:r>
            <w:r w:rsidR="00612C04" w:rsidRPr="005443E4">
              <w:rPr>
                <w:sz w:val="20"/>
                <w:szCs w:val="20"/>
              </w:rPr>
              <w:t>,0</w:t>
            </w:r>
            <w:r w:rsidRPr="005443E4">
              <w:rPr>
                <w:sz w:val="20"/>
                <w:szCs w:val="20"/>
              </w:rPr>
              <w:t>0</w:t>
            </w:r>
          </w:p>
        </w:tc>
        <w:tc>
          <w:tcPr>
            <w:tcW w:w="1701" w:type="dxa"/>
            <w:shd w:val="clear" w:color="auto" w:fill="auto"/>
            <w:vAlign w:val="center"/>
          </w:tcPr>
          <w:p w:rsidR="00E62759" w:rsidRPr="005443E4" w:rsidRDefault="00E62759" w:rsidP="00B67FDB">
            <w:pPr>
              <w:ind w:right="-185"/>
              <w:jc w:val="center"/>
              <w:rPr>
                <w:sz w:val="20"/>
                <w:szCs w:val="20"/>
              </w:rPr>
            </w:pPr>
            <w:r w:rsidRPr="005443E4">
              <w:rPr>
                <w:sz w:val="20"/>
                <w:szCs w:val="20"/>
              </w:rPr>
              <w:t>100,0</w:t>
            </w:r>
          </w:p>
        </w:tc>
      </w:tr>
      <w:tr w:rsidR="00D1590D" w:rsidRPr="005443E4" w:rsidTr="008F487C">
        <w:tc>
          <w:tcPr>
            <w:tcW w:w="4360" w:type="dxa"/>
            <w:shd w:val="clear" w:color="auto" w:fill="auto"/>
            <w:vAlign w:val="center"/>
          </w:tcPr>
          <w:p w:rsidR="00E62759" w:rsidRPr="005443E4" w:rsidRDefault="00E62759" w:rsidP="00B67FDB">
            <w:pPr>
              <w:ind w:right="-185"/>
              <w:rPr>
                <w:sz w:val="20"/>
                <w:szCs w:val="20"/>
              </w:rPr>
            </w:pPr>
            <w:r w:rsidRPr="005443E4">
              <w:rPr>
                <w:sz w:val="20"/>
                <w:szCs w:val="20"/>
              </w:rPr>
              <w:t>Селецкое сельское поселение</w:t>
            </w:r>
          </w:p>
        </w:tc>
        <w:tc>
          <w:tcPr>
            <w:tcW w:w="2268" w:type="dxa"/>
            <w:shd w:val="clear" w:color="auto" w:fill="auto"/>
            <w:vAlign w:val="center"/>
          </w:tcPr>
          <w:p w:rsidR="00E62759" w:rsidRPr="005443E4" w:rsidRDefault="004F5B75" w:rsidP="00B67FDB">
            <w:pPr>
              <w:ind w:right="-185"/>
              <w:jc w:val="center"/>
              <w:rPr>
                <w:sz w:val="20"/>
                <w:szCs w:val="20"/>
              </w:rPr>
            </w:pPr>
            <w:r w:rsidRPr="005443E4">
              <w:rPr>
                <w:sz w:val="20"/>
                <w:szCs w:val="20"/>
              </w:rPr>
              <w:t>531</w:t>
            </w:r>
            <w:r w:rsidR="00612C04" w:rsidRPr="005443E4">
              <w:rPr>
                <w:sz w:val="20"/>
                <w:szCs w:val="20"/>
              </w:rPr>
              <w:t>,0</w:t>
            </w:r>
            <w:r w:rsidRPr="005443E4">
              <w:rPr>
                <w:sz w:val="20"/>
                <w:szCs w:val="20"/>
              </w:rPr>
              <w:t>0</w:t>
            </w:r>
          </w:p>
        </w:tc>
        <w:tc>
          <w:tcPr>
            <w:tcW w:w="1843" w:type="dxa"/>
            <w:shd w:val="clear" w:color="auto" w:fill="auto"/>
            <w:vAlign w:val="center"/>
          </w:tcPr>
          <w:p w:rsidR="00E62759" w:rsidRPr="005443E4" w:rsidRDefault="004F5B75" w:rsidP="00B67FDB">
            <w:pPr>
              <w:ind w:right="-185"/>
              <w:jc w:val="center"/>
              <w:rPr>
                <w:sz w:val="20"/>
                <w:szCs w:val="20"/>
              </w:rPr>
            </w:pPr>
            <w:r w:rsidRPr="005443E4">
              <w:rPr>
                <w:sz w:val="20"/>
                <w:szCs w:val="20"/>
              </w:rPr>
              <w:t>531</w:t>
            </w:r>
            <w:r w:rsidR="00612C04" w:rsidRPr="005443E4">
              <w:rPr>
                <w:sz w:val="20"/>
                <w:szCs w:val="20"/>
              </w:rPr>
              <w:t>,0</w:t>
            </w:r>
            <w:r w:rsidRPr="005443E4">
              <w:rPr>
                <w:sz w:val="20"/>
                <w:szCs w:val="20"/>
              </w:rPr>
              <w:t>0</w:t>
            </w:r>
          </w:p>
        </w:tc>
        <w:tc>
          <w:tcPr>
            <w:tcW w:w="1701" w:type="dxa"/>
            <w:shd w:val="clear" w:color="auto" w:fill="auto"/>
            <w:vAlign w:val="center"/>
          </w:tcPr>
          <w:p w:rsidR="00E62759" w:rsidRPr="005443E4" w:rsidRDefault="00E62759" w:rsidP="00B67FDB">
            <w:pPr>
              <w:ind w:right="-185"/>
              <w:jc w:val="center"/>
              <w:rPr>
                <w:sz w:val="20"/>
                <w:szCs w:val="20"/>
              </w:rPr>
            </w:pPr>
            <w:r w:rsidRPr="005443E4">
              <w:rPr>
                <w:sz w:val="20"/>
                <w:szCs w:val="20"/>
              </w:rPr>
              <w:t>100,0</w:t>
            </w:r>
          </w:p>
        </w:tc>
      </w:tr>
      <w:tr w:rsidR="00D1590D" w:rsidRPr="005443E4" w:rsidTr="008F487C">
        <w:tc>
          <w:tcPr>
            <w:tcW w:w="4360" w:type="dxa"/>
            <w:shd w:val="clear" w:color="auto" w:fill="auto"/>
            <w:vAlign w:val="center"/>
          </w:tcPr>
          <w:p w:rsidR="00E62759" w:rsidRPr="005443E4" w:rsidRDefault="00E62759" w:rsidP="00B67FDB">
            <w:pPr>
              <w:ind w:right="187"/>
              <w:rPr>
                <w:sz w:val="20"/>
                <w:szCs w:val="20"/>
              </w:rPr>
            </w:pPr>
            <w:r w:rsidRPr="005443E4">
              <w:rPr>
                <w:sz w:val="20"/>
                <w:szCs w:val="20"/>
              </w:rPr>
              <w:t>Семячковское сельское поселение</w:t>
            </w:r>
          </w:p>
        </w:tc>
        <w:tc>
          <w:tcPr>
            <w:tcW w:w="2268" w:type="dxa"/>
            <w:shd w:val="clear" w:color="auto" w:fill="auto"/>
            <w:vAlign w:val="center"/>
          </w:tcPr>
          <w:p w:rsidR="00E62759" w:rsidRPr="005443E4" w:rsidRDefault="004F5B75" w:rsidP="00B67FDB">
            <w:pPr>
              <w:ind w:right="-185"/>
              <w:jc w:val="center"/>
              <w:rPr>
                <w:sz w:val="20"/>
                <w:szCs w:val="20"/>
              </w:rPr>
            </w:pPr>
            <w:r w:rsidRPr="005443E4">
              <w:rPr>
                <w:sz w:val="20"/>
                <w:szCs w:val="20"/>
              </w:rPr>
              <w:t>531</w:t>
            </w:r>
            <w:r w:rsidR="00612C04" w:rsidRPr="005443E4">
              <w:rPr>
                <w:sz w:val="20"/>
                <w:szCs w:val="20"/>
              </w:rPr>
              <w:t>,0</w:t>
            </w:r>
            <w:r w:rsidRPr="005443E4">
              <w:rPr>
                <w:sz w:val="20"/>
                <w:szCs w:val="20"/>
              </w:rPr>
              <w:t>0</w:t>
            </w:r>
          </w:p>
        </w:tc>
        <w:tc>
          <w:tcPr>
            <w:tcW w:w="1843" w:type="dxa"/>
            <w:shd w:val="clear" w:color="auto" w:fill="auto"/>
            <w:vAlign w:val="center"/>
          </w:tcPr>
          <w:p w:rsidR="00E62759" w:rsidRPr="005443E4" w:rsidRDefault="004F5B75" w:rsidP="00B67FDB">
            <w:pPr>
              <w:ind w:right="-185"/>
              <w:jc w:val="center"/>
              <w:rPr>
                <w:sz w:val="20"/>
                <w:szCs w:val="20"/>
              </w:rPr>
            </w:pPr>
            <w:r w:rsidRPr="005443E4">
              <w:rPr>
                <w:sz w:val="20"/>
                <w:szCs w:val="20"/>
              </w:rPr>
              <w:t>531</w:t>
            </w:r>
            <w:r w:rsidR="00612C04" w:rsidRPr="005443E4">
              <w:rPr>
                <w:sz w:val="20"/>
                <w:szCs w:val="20"/>
              </w:rPr>
              <w:t>,0</w:t>
            </w:r>
            <w:r w:rsidRPr="005443E4">
              <w:rPr>
                <w:sz w:val="20"/>
                <w:szCs w:val="20"/>
              </w:rPr>
              <w:t>0</w:t>
            </w:r>
          </w:p>
        </w:tc>
        <w:tc>
          <w:tcPr>
            <w:tcW w:w="1701" w:type="dxa"/>
            <w:shd w:val="clear" w:color="auto" w:fill="auto"/>
            <w:vAlign w:val="center"/>
          </w:tcPr>
          <w:p w:rsidR="00E62759" w:rsidRPr="005443E4" w:rsidRDefault="00E62759" w:rsidP="00B67FDB">
            <w:pPr>
              <w:ind w:right="-185"/>
              <w:jc w:val="center"/>
              <w:rPr>
                <w:sz w:val="20"/>
                <w:szCs w:val="20"/>
              </w:rPr>
            </w:pPr>
            <w:r w:rsidRPr="005443E4">
              <w:rPr>
                <w:sz w:val="20"/>
                <w:szCs w:val="20"/>
              </w:rPr>
              <w:t>100,0</w:t>
            </w:r>
          </w:p>
        </w:tc>
      </w:tr>
      <w:tr w:rsidR="00D1590D" w:rsidRPr="005443E4" w:rsidTr="008F487C">
        <w:tc>
          <w:tcPr>
            <w:tcW w:w="4360" w:type="dxa"/>
            <w:shd w:val="clear" w:color="auto" w:fill="auto"/>
          </w:tcPr>
          <w:p w:rsidR="00E62759" w:rsidRPr="005443E4" w:rsidRDefault="00E62759" w:rsidP="00B67FDB">
            <w:pPr>
              <w:ind w:right="187"/>
              <w:rPr>
                <w:sz w:val="20"/>
                <w:szCs w:val="20"/>
              </w:rPr>
            </w:pPr>
            <w:r w:rsidRPr="005443E4">
              <w:rPr>
                <w:sz w:val="20"/>
                <w:szCs w:val="20"/>
              </w:rPr>
              <w:t>Телецкое сельское поселение</w:t>
            </w:r>
          </w:p>
        </w:tc>
        <w:tc>
          <w:tcPr>
            <w:tcW w:w="2268" w:type="dxa"/>
            <w:shd w:val="clear" w:color="auto" w:fill="auto"/>
            <w:vAlign w:val="center"/>
          </w:tcPr>
          <w:p w:rsidR="00E62759" w:rsidRPr="005443E4" w:rsidRDefault="00612C04" w:rsidP="004F5B75">
            <w:pPr>
              <w:ind w:right="-185"/>
              <w:jc w:val="center"/>
              <w:rPr>
                <w:sz w:val="20"/>
                <w:szCs w:val="20"/>
              </w:rPr>
            </w:pPr>
            <w:r w:rsidRPr="005443E4">
              <w:rPr>
                <w:sz w:val="20"/>
                <w:szCs w:val="20"/>
              </w:rPr>
              <w:t>5</w:t>
            </w:r>
            <w:r w:rsidR="004F5B75" w:rsidRPr="005443E4">
              <w:rPr>
                <w:sz w:val="20"/>
                <w:szCs w:val="20"/>
              </w:rPr>
              <w:t>31</w:t>
            </w:r>
            <w:r w:rsidRPr="005443E4">
              <w:rPr>
                <w:sz w:val="20"/>
                <w:szCs w:val="20"/>
              </w:rPr>
              <w:t>,0</w:t>
            </w:r>
            <w:r w:rsidR="004F5B75" w:rsidRPr="005443E4">
              <w:rPr>
                <w:sz w:val="20"/>
                <w:szCs w:val="20"/>
              </w:rPr>
              <w:t>0</w:t>
            </w:r>
          </w:p>
        </w:tc>
        <w:tc>
          <w:tcPr>
            <w:tcW w:w="1843" w:type="dxa"/>
            <w:shd w:val="clear" w:color="auto" w:fill="auto"/>
            <w:vAlign w:val="center"/>
          </w:tcPr>
          <w:p w:rsidR="00E62759" w:rsidRPr="005443E4" w:rsidRDefault="00612C04" w:rsidP="004F5B75">
            <w:pPr>
              <w:ind w:right="-185"/>
              <w:jc w:val="center"/>
              <w:rPr>
                <w:sz w:val="20"/>
                <w:szCs w:val="20"/>
              </w:rPr>
            </w:pPr>
            <w:r w:rsidRPr="005443E4">
              <w:rPr>
                <w:sz w:val="20"/>
                <w:szCs w:val="20"/>
              </w:rPr>
              <w:t>5</w:t>
            </w:r>
            <w:r w:rsidR="004F5B75" w:rsidRPr="005443E4">
              <w:rPr>
                <w:sz w:val="20"/>
                <w:szCs w:val="20"/>
              </w:rPr>
              <w:t>31</w:t>
            </w:r>
            <w:r w:rsidRPr="005443E4">
              <w:rPr>
                <w:sz w:val="20"/>
                <w:szCs w:val="20"/>
              </w:rPr>
              <w:t>,0</w:t>
            </w:r>
            <w:r w:rsidR="004F5B75" w:rsidRPr="005443E4">
              <w:rPr>
                <w:sz w:val="20"/>
                <w:szCs w:val="20"/>
              </w:rPr>
              <w:t>0</w:t>
            </w:r>
          </w:p>
        </w:tc>
        <w:tc>
          <w:tcPr>
            <w:tcW w:w="1701" w:type="dxa"/>
            <w:shd w:val="clear" w:color="auto" w:fill="auto"/>
            <w:vAlign w:val="center"/>
          </w:tcPr>
          <w:p w:rsidR="00E62759" w:rsidRPr="005443E4" w:rsidRDefault="00E62759" w:rsidP="00B67FDB">
            <w:pPr>
              <w:ind w:right="-185"/>
              <w:jc w:val="center"/>
              <w:rPr>
                <w:sz w:val="20"/>
                <w:szCs w:val="20"/>
              </w:rPr>
            </w:pPr>
            <w:r w:rsidRPr="005443E4">
              <w:rPr>
                <w:sz w:val="20"/>
                <w:szCs w:val="20"/>
              </w:rPr>
              <w:t>100,0</w:t>
            </w:r>
          </w:p>
        </w:tc>
      </w:tr>
      <w:tr w:rsidR="00D1590D" w:rsidRPr="005443E4" w:rsidTr="008F487C">
        <w:tc>
          <w:tcPr>
            <w:tcW w:w="4360" w:type="dxa"/>
            <w:shd w:val="clear" w:color="auto" w:fill="auto"/>
          </w:tcPr>
          <w:p w:rsidR="00E62759" w:rsidRPr="005443E4" w:rsidRDefault="00E62759" w:rsidP="00B67FDB">
            <w:pPr>
              <w:ind w:right="187"/>
              <w:rPr>
                <w:sz w:val="20"/>
                <w:szCs w:val="20"/>
              </w:rPr>
            </w:pPr>
            <w:r w:rsidRPr="005443E4">
              <w:rPr>
                <w:sz w:val="20"/>
                <w:szCs w:val="20"/>
              </w:rPr>
              <w:t>Усохское сельское поселение</w:t>
            </w:r>
          </w:p>
        </w:tc>
        <w:tc>
          <w:tcPr>
            <w:tcW w:w="2268" w:type="dxa"/>
            <w:shd w:val="clear" w:color="auto" w:fill="auto"/>
            <w:vAlign w:val="center"/>
          </w:tcPr>
          <w:p w:rsidR="00E62759" w:rsidRPr="005443E4" w:rsidRDefault="00612C04" w:rsidP="004F5B75">
            <w:pPr>
              <w:ind w:right="-185"/>
              <w:jc w:val="center"/>
              <w:rPr>
                <w:sz w:val="20"/>
                <w:szCs w:val="20"/>
              </w:rPr>
            </w:pPr>
            <w:r w:rsidRPr="005443E4">
              <w:rPr>
                <w:sz w:val="20"/>
                <w:szCs w:val="20"/>
              </w:rPr>
              <w:t>5</w:t>
            </w:r>
            <w:r w:rsidR="004F5B75" w:rsidRPr="005443E4">
              <w:rPr>
                <w:sz w:val="20"/>
                <w:szCs w:val="20"/>
              </w:rPr>
              <w:t>31</w:t>
            </w:r>
            <w:r w:rsidRPr="005443E4">
              <w:rPr>
                <w:sz w:val="20"/>
                <w:szCs w:val="20"/>
              </w:rPr>
              <w:t>,0</w:t>
            </w:r>
            <w:r w:rsidR="004F5B75" w:rsidRPr="005443E4">
              <w:rPr>
                <w:sz w:val="20"/>
                <w:szCs w:val="20"/>
              </w:rPr>
              <w:t>0</w:t>
            </w:r>
          </w:p>
        </w:tc>
        <w:tc>
          <w:tcPr>
            <w:tcW w:w="1843" w:type="dxa"/>
            <w:shd w:val="clear" w:color="auto" w:fill="auto"/>
            <w:vAlign w:val="center"/>
          </w:tcPr>
          <w:p w:rsidR="00E62759" w:rsidRPr="005443E4" w:rsidRDefault="004F5B75" w:rsidP="00B67FDB">
            <w:pPr>
              <w:ind w:right="-185"/>
              <w:jc w:val="center"/>
              <w:rPr>
                <w:sz w:val="20"/>
                <w:szCs w:val="20"/>
              </w:rPr>
            </w:pPr>
            <w:r w:rsidRPr="005443E4">
              <w:rPr>
                <w:sz w:val="20"/>
                <w:szCs w:val="20"/>
              </w:rPr>
              <w:t>531</w:t>
            </w:r>
            <w:r w:rsidR="00612C04" w:rsidRPr="005443E4">
              <w:rPr>
                <w:sz w:val="20"/>
                <w:szCs w:val="20"/>
              </w:rPr>
              <w:t>,0</w:t>
            </w:r>
            <w:r w:rsidRPr="005443E4">
              <w:rPr>
                <w:sz w:val="20"/>
                <w:szCs w:val="20"/>
              </w:rPr>
              <w:t>0</w:t>
            </w:r>
          </w:p>
        </w:tc>
        <w:tc>
          <w:tcPr>
            <w:tcW w:w="1701" w:type="dxa"/>
            <w:shd w:val="clear" w:color="auto" w:fill="auto"/>
            <w:vAlign w:val="center"/>
          </w:tcPr>
          <w:p w:rsidR="00E62759" w:rsidRPr="005443E4" w:rsidRDefault="00E62759" w:rsidP="00B67FDB">
            <w:pPr>
              <w:ind w:right="-185"/>
              <w:jc w:val="center"/>
              <w:rPr>
                <w:sz w:val="20"/>
                <w:szCs w:val="20"/>
              </w:rPr>
            </w:pPr>
            <w:r w:rsidRPr="005443E4">
              <w:rPr>
                <w:sz w:val="20"/>
                <w:szCs w:val="20"/>
              </w:rPr>
              <w:t>100,0</w:t>
            </w:r>
          </w:p>
        </w:tc>
      </w:tr>
      <w:tr w:rsidR="00D1590D" w:rsidRPr="005443E4" w:rsidTr="008F487C">
        <w:tc>
          <w:tcPr>
            <w:tcW w:w="4360" w:type="dxa"/>
            <w:shd w:val="clear" w:color="auto" w:fill="auto"/>
          </w:tcPr>
          <w:p w:rsidR="00E62759" w:rsidRPr="005443E4" w:rsidRDefault="00E62759" w:rsidP="00B67FDB">
            <w:pPr>
              <w:ind w:right="187"/>
              <w:rPr>
                <w:sz w:val="20"/>
                <w:szCs w:val="20"/>
              </w:rPr>
            </w:pPr>
            <w:r w:rsidRPr="005443E4">
              <w:rPr>
                <w:sz w:val="20"/>
                <w:szCs w:val="20"/>
              </w:rPr>
              <w:t>Юровское сельское поселение</w:t>
            </w:r>
          </w:p>
        </w:tc>
        <w:tc>
          <w:tcPr>
            <w:tcW w:w="2268" w:type="dxa"/>
            <w:shd w:val="clear" w:color="auto" w:fill="auto"/>
            <w:vAlign w:val="center"/>
          </w:tcPr>
          <w:p w:rsidR="00E62759" w:rsidRPr="005443E4" w:rsidRDefault="00612C04" w:rsidP="00660F2A">
            <w:pPr>
              <w:ind w:right="-185"/>
              <w:jc w:val="center"/>
              <w:rPr>
                <w:sz w:val="20"/>
                <w:szCs w:val="20"/>
              </w:rPr>
            </w:pPr>
            <w:r w:rsidRPr="005443E4">
              <w:rPr>
                <w:sz w:val="20"/>
                <w:szCs w:val="20"/>
              </w:rPr>
              <w:t>6</w:t>
            </w:r>
            <w:r w:rsidR="00660F2A" w:rsidRPr="005443E4">
              <w:rPr>
                <w:sz w:val="20"/>
                <w:szCs w:val="20"/>
              </w:rPr>
              <w:t>37</w:t>
            </w:r>
            <w:r w:rsidRPr="005443E4">
              <w:rPr>
                <w:sz w:val="20"/>
                <w:szCs w:val="20"/>
              </w:rPr>
              <w:t>,0</w:t>
            </w:r>
            <w:r w:rsidR="004F5B75" w:rsidRPr="005443E4">
              <w:rPr>
                <w:sz w:val="20"/>
                <w:szCs w:val="20"/>
              </w:rPr>
              <w:t>0</w:t>
            </w:r>
          </w:p>
        </w:tc>
        <w:tc>
          <w:tcPr>
            <w:tcW w:w="1843" w:type="dxa"/>
            <w:shd w:val="clear" w:color="auto" w:fill="auto"/>
            <w:vAlign w:val="center"/>
          </w:tcPr>
          <w:p w:rsidR="00E62759" w:rsidRPr="005443E4" w:rsidRDefault="00660F2A" w:rsidP="00B67FDB">
            <w:pPr>
              <w:ind w:right="-185"/>
              <w:jc w:val="center"/>
              <w:rPr>
                <w:sz w:val="20"/>
                <w:szCs w:val="20"/>
              </w:rPr>
            </w:pPr>
            <w:r w:rsidRPr="005443E4">
              <w:rPr>
                <w:sz w:val="20"/>
                <w:szCs w:val="20"/>
              </w:rPr>
              <w:t>637</w:t>
            </w:r>
            <w:r w:rsidR="00612C04" w:rsidRPr="005443E4">
              <w:rPr>
                <w:sz w:val="20"/>
                <w:szCs w:val="20"/>
              </w:rPr>
              <w:t>,0</w:t>
            </w:r>
            <w:r w:rsidR="004F5B75" w:rsidRPr="005443E4">
              <w:rPr>
                <w:sz w:val="20"/>
                <w:szCs w:val="20"/>
              </w:rPr>
              <w:t>0</w:t>
            </w:r>
          </w:p>
        </w:tc>
        <w:tc>
          <w:tcPr>
            <w:tcW w:w="1701" w:type="dxa"/>
            <w:shd w:val="clear" w:color="auto" w:fill="auto"/>
            <w:vAlign w:val="center"/>
          </w:tcPr>
          <w:p w:rsidR="00E62759" w:rsidRPr="005443E4" w:rsidRDefault="00E62759" w:rsidP="00B67FDB">
            <w:pPr>
              <w:ind w:right="-185"/>
              <w:jc w:val="center"/>
              <w:rPr>
                <w:sz w:val="20"/>
                <w:szCs w:val="20"/>
              </w:rPr>
            </w:pPr>
            <w:r w:rsidRPr="005443E4">
              <w:rPr>
                <w:sz w:val="20"/>
                <w:szCs w:val="20"/>
              </w:rPr>
              <w:t>100,0</w:t>
            </w:r>
          </w:p>
        </w:tc>
      </w:tr>
      <w:tr w:rsidR="00D1590D" w:rsidRPr="005443E4" w:rsidTr="008F487C">
        <w:tc>
          <w:tcPr>
            <w:tcW w:w="4360" w:type="dxa"/>
            <w:shd w:val="clear" w:color="auto" w:fill="auto"/>
          </w:tcPr>
          <w:p w:rsidR="00E62759" w:rsidRPr="005443E4" w:rsidRDefault="00E62759" w:rsidP="00B67FDB">
            <w:pPr>
              <w:ind w:right="187"/>
              <w:jc w:val="center"/>
              <w:rPr>
                <w:sz w:val="20"/>
                <w:szCs w:val="20"/>
              </w:rPr>
            </w:pPr>
            <w:r w:rsidRPr="005443E4">
              <w:rPr>
                <w:sz w:val="20"/>
                <w:szCs w:val="20"/>
              </w:rPr>
              <w:t>Итого:</w:t>
            </w:r>
          </w:p>
        </w:tc>
        <w:tc>
          <w:tcPr>
            <w:tcW w:w="2268" w:type="dxa"/>
            <w:shd w:val="clear" w:color="auto" w:fill="auto"/>
            <w:vAlign w:val="center"/>
          </w:tcPr>
          <w:p w:rsidR="00E62759" w:rsidRPr="005443E4" w:rsidRDefault="00660F2A" w:rsidP="00B67FDB">
            <w:pPr>
              <w:ind w:right="-185"/>
              <w:jc w:val="center"/>
              <w:rPr>
                <w:b/>
                <w:sz w:val="20"/>
                <w:szCs w:val="20"/>
              </w:rPr>
            </w:pPr>
            <w:r w:rsidRPr="005443E4">
              <w:rPr>
                <w:b/>
                <w:sz w:val="20"/>
                <w:szCs w:val="20"/>
              </w:rPr>
              <w:t>4 142,00</w:t>
            </w:r>
          </w:p>
        </w:tc>
        <w:tc>
          <w:tcPr>
            <w:tcW w:w="1843" w:type="dxa"/>
            <w:shd w:val="clear" w:color="auto" w:fill="auto"/>
            <w:vAlign w:val="center"/>
          </w:tcPr>
          <w:p w:rsidR="00E62759" w:rsidRPr="005443E4" w:rsidRDefault="00660F2A" w:rsidP="00B67FDB">
            <w:pPr>
              <w:ind w:right="-185"/>
              <w:jc w:val="center"/>
              <w:rPr>
                <w:b/>
                <w:sz w:val="20"/>
                <w:szCs w:val="20"/>
              </w:rPr>
            </w:pPr>
            <w:r w:rsidRPr="005443E4">
              <w:rPr>
                <w:b/>
                <w:sz w:val="20"/>
                <w:szCs w:val="20"/>
              </w:rPr>
              <w:t>4 142</w:t>
            </w:r>
            <w:r w:rsidR="00612C04" w:rsidRPr="005443E4">
              <w:rPr>
                <w:b/>
                <w:sz w:val="20"/>
                <w:szCs w:val="20"/>
              </w:rPr>
              <w:t>,0</w:t>
            </w:r>
            <w:r w:rsidR="004F5B75" w:rsidRPr="005443E4">
              <w:rPr>
                <w:b/>
                <w:sz w:val="20"/>
                <w:szCs w:val="20"/>
              </w:rPr>
              <w:t>0</w:t>
            </w:r>
          </w:p>
        </w:tc>
        <w:tc>
          <w:tcPr>
            <w:tcW w:w="1701" w:type="dxa"/>
            <w:shd w:val="clear" w:color="auto" w:fill="auto"/>
            <w:vAlign w:val="center"/>
          </w:tcPr>
          <w:p w:rsidR="00E62759" w:rsidRPr="005443E4" w:rsidRDefault="00E62759" w:rsidP="00B67FDB">
            <w:pPr>
              <w:ind w:right="-185"/>
              <w:jc w:val="center"/>
              <w:rPr>
                <w:b/>
                <w:sz w:val="20"/>
                <w:szCs w:val="20"/>
              </w:rPr>
            </w:pPr>
            <w:r w:rsidRPr="005443E4">
              <w:rPr>
                <w:b/>
                <w:sz w:val="20"/>
                <w:szCs w:val="20"/>
              </w:rPr>
              <w:t>100,0</w:t>
            </w:r>
          </w:p>
        </w:tc>
      </w:tr>
    </w:tbl>
    <w:p w:rsidR="00E62759" w:rsidRPr="005443E4" w:rsidRDefault="00E62759" w:rsidP="00E62759">
      <w:pPr>
        <w:ind w:right="21"/>
        <w:jc w:val="both"/>
        <w:rPr>
          <w:sz w:val="20"/>
          <w:szCs w:val="20"/>
        </w:rPr>
      </w:pPr>
    </w:p>
    <w:p w:rsidR="009E3BF1" w:rsidRPr="005443E4" w:rsidRDefault="009E3BF1" w:rsidP="00E62759">
      <w:pPr>
        <w:ind w:right="21"/>
        <w:jc w:val="both"/>
        <w:rPr>
          <w:sz w:val="20"/>
          <w:szCs w:val="20"/>
        </w:rPr>
      </w:pPr>
    </w:p>
    <w:p w:rsidR="004F2B4B" w:rsidRPr="005443E4" w:rsidRDefault="004F2B4B" w:rsidP="004F2B4B">
      <w:pPr>
        <w:jc w:val="both"/>
        <w:rPr>
          <w:sz w:val="20"/>
          <w:szCs w:val="20"/>
        </w:rPr>
      </w:pPr>
      <w:r w:rsidRPr="005443E4">
        <w:rPr>
          <w:sz w:val="20"/>
          <w:szCs w:val="20"/>
        </w:rPr>
        <w:t xml:space="preserve">            -  полномочия по осуществлению дорожной деятельности в отношении автомобильных дорог местного значения  </w:t>
      </w:r>
      <w:proofErr w:type="gramStart"/>
      <w:r w:rsidRPr="005443E4">
        <w:rPr>
          <w:sz w:val="20"/>
          <w:szCs w:val="20"/>
        </w:rPr>
        <w:t>в</w:t>
      </w:r>
      <w:proofErr w:type="gramEnd"/>
      <w:r w:rsidRPr="005443E4">
        <w:rPr>
          <w:sz w:val="20"/>
          <w:szCs w:val="20"/>
        </w:rPr>
        <w:t xml:space="preserve">                     </w:t>
      </w:r>
    </w:p>
    <w:p w:rsidR="00E62759" w:rsidRPr="005443E4" w:rsidRDefault="004F2B4B" w:rsidP="004F2B4B">
      <w:pPr>
        <w:jc w:val="both"/>
        <w:rPr>
          <w:sz w:val="20"/>
          <w:szCs w:val="20"/>
        </w:rPr>
      </w:pPr>
      <w:r w:rsidRPr="005443E4">
        <w:rPr>
          <w:sz w:val="20"/>
          <w:szCs w:val="20"/>
        </w:rPr>
        <w:t xml:space="preserve"> </w:t>
      </w:r>
      <w:r w:rsidR="008F487C" w:rsidRPr="005443E4">
        <w:rPr>
          <w:sz w:val="20"/>
          <w:szCs w:val="20"/>
        </w:rPr>
        <w:t xml:space="preserve">         </w:t>
      </w:r>
      <w:r w:rsidRPr="005443E4">
        <w:rPr>
          <w:sz w:val="20"/>
          <w:szCs w:val="20"/>
        </w:rPr>
        <w:t xml:space="preserve"> </w:t>
      </w:r>
      <w:proofErr w:type="gramStart"/>
      <w:r w:rsidRPr="005443E4">
        <w:rPr>
          <w:sz w:val="20"/>
          <w:szCs w:val="20"/>
        </w:rPr>
        <w:t>границах</w:t>
      </w:r>
      <w:proofErr w:type="gramEnd"/>
      <w:r w:rsidRPr="005443E4">
        <w:rPr>
          <w:sz w:val="20"/>
          <w:szCs w:val="20"/>
        </w:rPr>
        <w:t xml:space="preserve"> населённых пунктов поселений и обеспечения безопасности дорожного движения на них, включая создание </w:t>
      </w:r>
      <w:r w:rsidR="007A3FE9" w:rsidRPr="005443E4">
        <w:rPr>
          <w:sz w:val="20"/>
          <w:szCs w:val="20"/>
        </w:rPr>
        <w:t xml:space="preserve"> </w:t>
      </w:r>
      <w:r w:rsidRPr="005443E4">
        <w:rPr>
          <w:sz w:val="20"/>
          <w:szCs w:val="20"/>
        </w:rPr>
        <w:t>и</w:t>
      </w:r>
      <w:r w:rsidR="007A3FE9" w:rsidRPr="005443E4">
        <w:rPr>
          <w:sz w:val="20"/>
          <w:szCs w:val="20"/>
        </w:rPr>
        <w:t xml:space="preserve"> </w:t>
      </w:r>
      <w:r w:rsidRPr="005443E4">
        <w:rPr>
          <w:sz w:val="20"/>
          <w:szCs w:val="20"/>
        </w:rPr>
        <w:t xml:space="preserve"> обеспече</w:t>
      </w:r>
      <w:r w:rsidR="003379B8" w:rsidRPr="005443E4">
        <w:rPr>
          <w:sz w:val="20"/>
          <w:szCs w:val="20"/>
        </w:rPr>
        <w:t>ние функционирования парковок (</w:t>
      </w:r>
      <w:r w:rsidRPr="005443E4">
        <w:rPr>
          <w:sz w:val="20"/>
          <w:szCs w:val="20"/>
        </w:rPr>
        <w:t>парковочных мест)</w:t>
      </w:r>
    </w:p>
    <w:p w:rsidR="004F2B4B" w:rsidRPr="005443E4" w:rsidRDefault="009E3BF1" w:rsidP="004F2B4B">
      <w:pPr>
        <w:jc w:val="both"/>
        <w:rPr>
          <w:sz w:val="20"/>
          <w:szCs w:val="20"/>
        </w:rPr>
      </w:pPr>
      <w:r w:rsidRPr="005443E4">
        <w:rPr>
          <w:sz w:val="20"/>
          <w:szCs w:val="20"/>
        </w:rPr>
        <w:t xml:space="preserve">                                                                                                                                                                                    (рублей)</w:t>
      </w:r>
    </w:p>
    <w:tbl>
      <w:tblPr>
        <w:tblW w:w="101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0"/>
        <w:gridCol w:w="2268"/>
        <w:gridCol w:w="1843"/>
        <w:gridCol w:w="1701"/>
      </w:tblGrid>
      <w:tr w:rsidR="00D1590D" w:rsidRPr="005443E4" w:rsidTr="008F487C">
        <w:trPr>
          <w:trHeight w:val="404"/>
        </w:trPr>
        <w:tc>
          <w:tcPr>
            <w:tcW w:w="4360" w:type="dxa"/>
            <w:shd w:val="clear" w:color="auto" w:fill="auto"/>
            <w:vAlign w:val="center"/>
          </w:tcPr>
          <w:p w:rsidR="00353A04" w:rsidRPr="005443E4" w:rsidRDefault="00353A04" w:rsidP="00B67FDB">
            <w:pPr>
              <w:ind w:right="-185"/>
              <w:jc w:val="center"/>
              <w:rPr>
                <w:sz w:val="20"/>
                <w:szCs w:val="20"/>
              </w:rPr>
            </w:pPr>
            <w:r w:rsidRPr="005443E4">
              <w:rPr>
                <w:sz w:val="20"/>
                <w:szCs w:val="20"/>
              </w:rPr>
              <w:t>Поселения</w:t>
            </w:r>
          </w:p>
        </w:tc>
        <w:tc>
          <w:tcPr>
            <w:tcW w:w="2268" w:type="dxa"/>
            <w:shd w:val="clear" w:color="auto" w:fill="auto"/>
            <w:vAlign w:val="center"/>
          </w:tcPr>
          <w:p w:rsidR="00353A04" w:rsidRPr="005443E4" w:rsidRDefault="00353A04" w:rsidP="00B67FDB">
            <w:pPr>
              <w:ind w:right="-185"/>
              <w:jc w:val="center"/>
              <w:rPr>
                <w:sz w:val="20"/>
                <w:szCs w:val="20"/>
              </w:rPr>
            </w:pPr>
            <w:r w:rsidRPr="005443E4">
              <w:rPr>
                <w:sz w:val="20"/>
                <w:szCs w:val="20"/>
              </w:rPr>
              <w:t>Уточненный план</w:t>
            </w:r>
          </w:p>
          <w:p w:rsidR="00353A04" w:rsidRPr="005443E4" w:rsidRDefault="00843719" w:rsidP="00B67FDB">
            <w:pPr>
              <w:ind w:right="-185"/>
              <w:jc w:val="center"/>
              <w:rPr>
                <w:sz w:val="20"/>
                <w:szCs w:val="20"/>
              </w:rPr>
            </w:pPr>
            <w:r w:rsidRPr="005443E4">
              <w:rPr>
                <w:sz w:val="20"/>
                <w:szCs w:val="20"/>
              </w:rPr>
              <w:t>на 2020</w:t>
            </w:r>
            <w:r w:rsidR="00353A04" w:rsidRPr="005443E4">
              <w:rPr>
                <w:sz w:val="20"/>
                <w:szCs w:val="20"/>
              </w:rPr>
              <w:t xml:space="preserve"> г.</w:t>
            </w:r>
          </w:p>
        </w:tc>
        <w:tc>
          <w:tcPr>
            <w:tcW w:w="1843" w:type="dxa"/>
            <w:shd w:val="clear" w:color="auto" w:fill="auto"/>
            <w:vAlign w:val="center"/>
          </w:tcPr>
          <w:p w:rsidR="00353A04" w:rsidRPr="005443E4" w:rsidRDefault="00353A04" w:rsidP="00B67FDB">
            <w:pPr>
              <w:ind w:right="-185"/>
              <w:jc w:val="center"/>
              <w:rPr>
                <w:sz w:val="20"/>
                <w:szCs w:val="20"/>
              </w:rPr>
            </w:pPr>
            <w:r w:rsidRPr="005443E4">
              <w:rPr>
                <w:sz w:val="20"/>
                <w:szCs w:val="20"/>
              </w:rPr>
              <w:t>Исполнено</w:t>
            </w:r>
          </w:p>
          <w:p w:rsidR="00353A04" w:rsidRPr="005443E4" w:rsidRDefault="00843719" w:rsidP="00B67FDB">
            <w:pPr>
              <w:ind w:right="-185"/>
              <w:jc w:val="center"/>
              <w:rPr>
                <w:sz w:val="20"/>
                <w:szCs w:val="20"/>
              </w:rPr>
            </w:pPr>
            <w:r w:rsidRPr="005443E4">
              <w:rPr>
                <w:sz w:val="20"/>
                <w:szCs w:val="20"/>
              </w:rPr>
              <w:t>за 2020</w:t>
            </w:r>
            <w:r w:rsidR="00353A04" w:rsidRPr="005443E4">
              <w:rPr>
                <w:sz w:val="20"/>
                <w:szCs w:val="20"/>
              </w:rPr>
              <w:t xml:space="preserve"> г. </w:t>
            </w:r>
          </w:p>
        </w:tc>
        <w:tc>
          <w:tcPr>
            <w:tcW w:w="1701" w:type="dxa"/>
            <w:shd w:val="clear" w:color="auto" w:fill="auto"/>
            <w:vAlign w:val="center"/>
          </w:tcPr>
          <w:p w:rsidR="00353A04" w:rsidRPr="005443E4" w:rsidRDefault="00353A04" w:rsidP="00B67FDB">
            <w:pPr>
              <w:ind w:right="-185"/>
              <w:rPr>
                <w:sz w:val="20"/>
                <w:szCs w:val="20"/>
              </w:rPr>
            </w:pPr>
            <w:r w:rsidRPr="005443E4">
              <w:rPr>
                <w:sz w:val="20"/>
                <w:szCs w:val="20"/>
              </w:rPr>
              <w:t>% исполнения</w:t>
            </w:r>
          </w:p>
        </w:tc>
      </w:tr>
      <w:tr w:rsidR="00D1590D" w:rsidRPr="005443E4" w:rsidTr="008F487C">
        <w:tc>
          <w:tcPr>
            <w:tcW w:w="4360" w:type="dxa"/>
            <w:shd w:val="clear" w:color="auto" w:fill="auto"/>
            <w:vAlign w:val="center"/>
          </w:tcPr>
          <w:p w:rsidR="00353A04" w:rsidRPr="005443E4" w:rsidRDefault="00353A04" w:rsidP="00B67FDB">
            <w:pPr>
              <w:ind w:right="-185"/>
              <w:rPr>
                <w:sz w:val="20"/>
                <w:szCs w:val="20"/>
              </w:rPr>
            </w:pPr>
            <w:r w:rsidRPr="005443E4">
              <w:rPr>
                <w:sz w:val="20"/>
                <w:szCs w:val="20"/>
              </w:rPr>
              <w:t>Белоберезковское городское поселение</w:t>
            </w:r>
          </w:p>
        </w:tc>
        <w:tc>
          <w:tcPr>
            <w:tcW w:w="2268" w:type="dxa"/>
            <w:shd w:val="clear" w:color="auto" w:fill="auto"/>
            <w:vAlign w:val="center"/>
          </w:tcPr>
          <w:p w:rsidR="00353A04" w:rsidRPr="005443E4" w:rsidRDefault="00A16BD5" w:rsidP="00B67FDB">
            <w:pPr>
              <w:ind w:right="-185"/>
              <w:jc w:val="center"/>
              <w:rPr>
                <w:sz w:val="20"/>
                <w:szCs w:val="20"/>
              </w:rPr>
            </w:pPr>
            <w:r w:rsidRPr="005443E4">
              <w:rPr>
                <w:sz w:val="20"/>
                <w:szCs w:val="20"/>
              </w:rPr>
              <w:t>1 014 549,08</w:t>
            </w:r>
          </w:p>
        </w:tc>
        <w:tc>
          <w:tcPr>
            <w:tcW w:w="1843" w:type="dxa"/>
            <w:shd w:val="clear" w:color="auto" w:fill="auto"/>
            <w:vAlign w:val="center"/>
          </w:tcPr>
          <w:p w:rsidR="00353A04" w:rsidRPr="005443E4" w:rsidRDefault="00A16BD5" w:rsidP="00B67FDB">
            <w:pPr>
              <w:ind w:right="-185"/>
              <w:jc w:val="center"/>
              <w:rPr>
                <w:sz w:val="20"/>
                <w:szCs w:val="20"/>
              </w:rPr>
            </w:pPr>
            <w:r w:rsidRPr="005443E4">
              <w:rPr>
                <w:sz w:val="20"/>
                <w:szCs w:val="20"/>
              </w:rPr>
              <w:t>690 000,00</w:t>
            </w:r>
          </w:p>
        </w:tc>
        <w:tc>
          <w:tcPr>
            <w:tcW w:w="1701" w:type="dxa"/>
            <w:shd w:val="clear" w:color="auto" w:fill="auto"/>
            <w:vAlign w:val="center"/>
          </w:tcPr>
          <w:p w:rsidR="00353A04" w:rsidRPr="005443E4" w:rsidRDefault="00A16BD5" w:rsidP="00B67FDB">
            <w:pPr>
              <w:ind w:right="-185"/>
              <w:jc w:val="center"/>
              <w:rPr>
                <w:sz w:val="20"/>
                <w:szCs w:val="20"/>
              </w:rPr>
            </w:pPr>
            <w:r w:rsidRPr="005443E4">
              <w:rPr>
                <w:sz w:val="20"/>
                <w:szCs w:val="20"/>
              </w:rPr>
              <w:t>68</w:t>
            </w:r>
            <w:r w:rsidR="006009BE" w:rsidRPr="005443E4">
              <w:rPr>
                <w:sz w:val="20"/>
                <w:szCs w:val="20"/>
              </w:rPr>
              <w:t>,0</w:t>
            </w:r>
          </w:p>
        </w:tc>
      </w:tr>
      <w:tr w:rsidR="00D1590D" w:rsidRPr="005443E4" w:rsidTr="008F487C">
        <w:tc>
          <w:tcPr>
            <w:tcW w:w="4360" w:type="dxa"/>
            <w:shd w:val="clear" w:color="auto" w:fill="auto"/>
            <w:vAlign w:val="center"/>
          </w:tcPr>
          <w:p w:rsidR="00353A04" w:rsidRPr="005443E4" w:rsidRDefault="008F323F" w:rsidP="00B67FDB">
            <w:pPr>
              <w:ind w:right="-185"/>
              <w:rPr>
                <w:sz w:val="20"/>
                <w:szCs w:val="20"/>
              </w:rPr>
            </w:pPr>
            <w:r w:rsidRPr="005443E4">
              <w:rPr>
                <w:sz w:val="20"/>
                <w:szCs w:val="20"/>
              </w:rPr>
              <w:t>Трубчевское городское поселение</w:t>
            </w:r>
          </w:p>
        </w:tc>
        <w:tc>
          <w:tcPr>
            <w:tcW w:w="2268" w:type="dxa"/>
            <w:shd w:val="clear" w:color="auto" w:fill="auto"/>
            <w:vAlign w:val="center"/>
          </w:tcPr>
          <w:p w:rsidR="00353A04" w:rsidRPr="005443E4" w:rsidRDefault="00A16BD5" w:rsidP="00B67FDB">
            <w:pPr>
              <w:ind w:right="-185"/>
              <w:jc w:val="center"/>
              <w:rPr>
                <w:sz w:val="20"/>
                <w:szCs w:val="20"/>
              </w:rPr>
            </w:pPr>
            <w:r w:rsidRPr="005443E4">
              <w:rPr>
                <w:sz w:val="20"/>
                <w:szCs w:val="20"/>
              </w:rPr>
              <w:t>15 235 124,99</w:t>
            </w:r>
          </w:p>
        </w:tc>
        <w:tc>
          <w:tcPr>
            <w:tcW w:w="1843" w:type="dxa"/>
            <w:shd w:val="clear" w:color="auto" w:fill="auto"/>
            <w:vAlign w:val="center"/>
          </w:tcPr>
          <w:p w:rsidR="00353A04" w:rsidRPr="005443E4" w:rsidRDefault="00A16BD5" w:rsidP="00B67FDB">
            <w:pPr>
              <w:ind w:right="-185"/>
              <w:jc w:val="center"/>
              <w:rPr>
                <w:sz w:val="20"/>
                <w:szCs w:val="20"/>
              </w:rPr>
            </w:pPr>
            <w:r w:rsidRPr="005443E4">
              <w:rPr>
                <w:sz w:val="20"/>
                <w:szCs w:val="20"/>
              </w:rPr>
              <w:t>14 934 457,58</w:t>
            </w:r>
          </w:p>
        </w:tc>
        <w:tc>
          <w:tcPr>
            <w:tcW w:w="1701" w:type="dxa"/>
            <w:shd w:val="clear" w:color="auto" w:fill="auto"/>
            <w:vAlign w:val="center"/>
          </w:tcPr>
          <w:p w:rsidR="00353A04" w:rsidRPr="005443E4" w:rsidRDefault="00A16BD5" w:rsidP="00B67FDB">
            <w:pPr>
              <w:ind w:right="-185"/>
              <w:jc w:val="center"/>
              <w:rPr>
                <w:sz w:val="20"/>
                <w:szCs w:val="20"/>
              </w:rPr>
            </w:pPr>
            <w:r w:rsidRPr="005443E4">
              <w:rPr>
                <w:sz w:val="20"/>
                <w:szCs w:val="20"/>
              </w:rPr>
              <w:t>98,0</w:t>
            </w:r>
          </w:p>
        </w:tc>
      </w:tr>
      <w:tr w:rsidR="00D1590D" w:rsidRPr="005443E4" w:rsidTr="008F487C">
        <w:tc>
          <w:tcPr>
            <w:tcW w:w="4360" w:type="dxa"/>
            <w:shd w:val="clear" w:color="auto" w:fill="auto"/>
            <w:vAlign w:val="center"/>
          </w:tcPr>
          <w:p w:rsidR="00353A04" w:rsidRPr="005443E4" w:rsidRDefault="00353A04" w:rsidP="00B67FDB">
            <w:pPr>
              <w:ind w:right="-185"/>
              <w:rPr>
                <w:b/>
                <w:sz w:val="20"/>
                <w:szCs w:val="20"/>
              </w:rPr>
            </w:pPr>
            <w:r w:rsidRPr="005443E4">
              <w:rPr>
                <w:b/>
                <w:sz w:val="20"/>
                <w:szCs w:val="20"/>
              </w:rPr>
              <w:t xml:space="preserve">    Итого:</w:t>
            </w:r>
          </w:p>
        </w:tc>
        <w:tc>
          <w:tcPr>
            <w:tcW w:w="2268" w:type="dxa"/>
            <w:shd w:val="clear" w:color="auto" w:fill="auto"/>
            <w:vAlign w:val="center"/>
          </w:tcPr>
          <w:p w:rsidR="00353A04" w:rsidRPr="005443E4" w:rsidRDefault="00A16BD5" w:rsidP="00B67FDB">
            <w:pPr>
              <w:ind w:right="-185"/>
              <w:jc w:val="center"/>
              <w:rPr>
                <w:b/>
                <w:sz w:val="20"/>
                <w:szCs w:val="20"/>
              </w:rPr>
            </w:pPr>
            <w:r w:rsidRPr="005443E4">
              <w:rPr>
                <w:b/>
                <w:sz w:val="20"/>
                <w:szCs w:val="20"/>
              </w:rPr>
              <w:t>16 249 674,07</w:t>
            </w:r>
          </w:p>
        </w:tc>
        <w:tc>
          <w:tcPr>
            <w:tcW w:w="1843" w:type="dxa"/>
            <w:shd w:val="clear" w:color="auto" w:fill="auto"/>
            <w:vAlign w:val="center"/>
          </w:tcPr>
          <w:p w:rsidR="00353A04" w:rsidRPr="005443E4" w:rsidRDefault="00A16BD5" w:rsidP="00B67FDB">
            <w:pPr>
              <w:ind w:right="-185"/>
              <w:jc w:val="center"/>
              <w:rPr>
                <w:b/>
                <w:sz w:val="20"/>
                <w:szCs w:val="20"/>
              </w:rPr>
            </w:pPr>
            <w:r w:rsidRPr="005443E4">
              <w:rPr>
                <w:b/>
                <w:sz w:val="20"/>
                <w:szCs w:val="20"/>
              </w:rPr>
              <w:t>15 624 457,58</w:t>
            </w:r>
          </w:p>
        </w:tc>
        <w:tc>
          <w:tcPr>
            <w:tcW w:w="1701" w:type="dxa"/>
            <w:shd w:val="clear" w:color="auto" w:fill="auto"/>
            <w:vAlign w:val="center"/>
          </w:tcPr>
          <w:p w:rsidR="00353A04" w:rsidRPr="005443E4" w:rsidRDefault="00A16BD5" w:rsidP="00B67FDB">
            <w:pPr>
              <w:ind w:right="-185"/>
              <w:jc w:val="center"/>
              <w:rPr>
                <w:b/>
                <w:sz w:val="20"/>
                <w:szCs w:val="20"/>
              </w:rPr>
            </w:pPr>
            <w:r w:rsidRPr="005443E4">
              <w:rPr>
                <w:b/>
                <w:sz w:val="20"/>
                <w:szCs w:val="20"/>
              </w:rPr>
              <w:t>96,2</w:t>
            </w:r>
          </w:p>
        </w:tc>
      </w:tr>
    </w:tbl>
    <w:p w:rsidR="00EC7A53" w:rsidRPr="005443E4" w:rsidRDefault="00EC7A53" w:rsidP="0068258E">
      <w:pPr>
        <w:spacing w:line="360" w:lineRule="auto"/>
        <w:ind w:firstLine="709"/>
        <w:jc w:val="both"/>
        <w:rPr>
          <w:sz w:val="20"/>
          <w:szCs w:val="20"/>
        </w:rPr>
      </w:pPr>
    </w:p>
    <w:p w:rsidR="00353A04" w:rsidRPr="005443E4" w:rsidRDefault="003379B8" w:rsidP="0068258E">
      <w:pPr>
        <w:spacing w:line="360" w:lineRule="auto"/>
        <w:ind w:firstLine="709"/>
        <w:jc w:val="both"/>
        <w:rPr>
          <w:sz w:val="20"/>
          <w:szCs w:val="20"/>
        </w:rPr>
      </w:pPr>
      <w:r w:rsidRPr="005443E4">
        <w:rPr>
          <w:sz w:val="20"/>
          <w:szCs w:val="20"/>
        </w:rPr>
        <w:t>-  полномочия по осуществлению мероприятий в сфере деятельности жилищно</w:t>
      </w:r>
      <w:r w:rsidR="001D60B9" w:rsidRPr="005443E4">
        <w:rPr>
          <w:sz w:val="20"/>
          <w:szCs w:val="20"/>
        </w:rPr>
        <w:t xml:space="preserve"> </w:t>
      </w:r>
      <w:r w:rsidRPr="005443E4">
        <w:rPr>
          <w:sz w:val="20"/>
          <w:szCs w:val="20"/>
        </w:rPr>
        <w:t>- коммунального хозяйства</w:t>
      </w:r>
    </w:p>
    <w:p w:rsidR="009E3BF1" w:rsidRPr="005443E4" w:rsidRDefault="009E3BF1" w:rsidP="0068258E">
      <w:pPr>
        <w:spacing w:line="360" w:lineRule="auto"/>
        <w:ind w:firstLine="709"/>
        <w:jc w:val="both"/>
        <w:rPr>
          <w:sz w:val="20"/>
          <w:szCs w:val="20"/>
        </w:rPr>
      </w:pPr>
      <w:r w:rsidRPr="005443E4">
        <w:rPr>
          <w:sz w:val="20"/>
          <w:szCs w:val="20"/>
        </w:rPr>
        <w:t xml:space="preserve">                                                                                                                                                                    (рублей)</w:t>
      </w:r>
    </w:p>
    <w:tbl>
      <w:tblPr>
        <w:tblW w:w="101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0"/>
        <w:gridCol w:w="2268"/>
        <w:gridCol w:w="1843"/>
        <w:gridCol w:w="1701"/>
      </w:tblGrid>
      <w:tr w:rsidR="002B0321" w:rsidRPr="005443E4" w:rsidTr="008F487C">
        <w:trPr>
          <w:trHeight w:val="404"/>
        </w:trPr>
        <w:tc>
          <w:tcPr>
            <w:tcW w:w="4360" w:type="dxa"/>
            <w:shd w:val="clear" w:color="auto" w:fill="auto"/>
            <w:vAlign w:val="center"/>
          </w:tcPr>
          <w:p w:rsidR="00353A04" w:rsidRPr="005443E4" w:rsidRDefault="00353A04" w:rsidP="00B67FDB">
            <w:pPr>
              <w:ind w:right="-185"/>
              <w:jc w:val="center"/>
              <w:rPr>
                <w:sz w:val="20"/>
                <w:szCs w:val="20"/>
              </w:rPr>
            </w:pPr>
            <w:r w:rsidRPr="005443E4">
              <w:rPr>
                <w:sz w:val="20"/>
                <w:szCs w:val="20"/>
              </w:rPr>
              <w:t>Поселения</w:t>
            </w:r>
          </w:p>
        </w:tc>
        <w:tc>
          <w:tcPr>
            <w:tcW w:w="2268" w:type="dxa"/>
            <w:shd w:val="clear" w:color="auto" w:fill="auto"/>
            <w:vAlign w:val="center"/>
          </w:tcPr>
          <w:p w:rsidR="00353A04" w:rsidRPr="005443E4" w:rsidRDefault="00353A04" w:rsidP="00B67FDB">
            <w:pPr>
              <w:ind w:right="-185"/>
              <w:jc w:val="center"/>
              <w:rPr>
                <w:sz w:val="20"/>
                <w:szCs w:val="20"/>
              </w:rPr>
            </w:pPr>
            <w:r w:rsidRPr="005443E4">
              <w:rPr>
                <w:sz w:val="20"/>
                <w:szCs w:val="20"/>
              </w:rPr>
              <w:t>Уточненный план</w:t>
            </w:r>
          </w:p>
          <w:p w:rsidR="00353A04" w:rsidRPr="005443E4" w:rsidRDefault="00843719" w:rsidP="00B67FDB">
            <w:pPr>
              <w:ind w:right="-185"/>
              <w:jc w:val="center"/>
              <w:rPr>
                <w:sz w:val="20"/>
                <w:szCs w:val="20"/>
              </w:rPr>
            </w:pPr>
            <w:r w:rsidRPr="005443E4">
              <w:rPr>
                <w:sz w:val="20"/>
                <w:szCs w:val="20"/>
              </w:rPr>
              <w:t>на 2020</w:t>
            </w:r>
            <w:r w:rsidR="00353A04" w:rsidRPr="005443E4">
              <w:rPr>
                <w:sz w:val="20"/>
                <w:szCs w:val="20"/>
              </w:rPr>
              <w:t xml:space="preserve"> г.</w:t>
            </w:r>
          </w:p>
        </w:tc>
        <w:tc>
          <w:tcPr>
            <w:tcW w:w="1843" w:type="dxa"/>
            <w:shd w:val="clear" w:color="auto" w:fill="auto"/>
            <w:vAlign w:val="center"/>
          </w:tcPr>
          <w:p w:rsidR="00353A04" w:rsidRPr="005443E4" w:rsidRDefault="00353A04" w:rsidP="00B67FDB">
            <w:pPr>
              <w:ind w:right="-185"/>
              <w:jc w:val="center"/>
              <w:rPr>
                <w:sz w:val="20"/>
                <w:szCs w:val="20"/>
              </w:rPr>
            </w:pPr>
            <w:r w:rsidRPr="005443E4">
              <w:rPr>
                <w:sz w:val="20"/>
                <w:szCs w:val="20"/>
              </w:rPr>
              <w:t>Исполнено</w:t>
            </w:r>
          </w:p>
          <w:p w:rsidR="00353A04" w:rsidRPr="005443E4" w:rsidRDefault="00843719" w:rsidP="00B67FDB">
            <w:pPr>
              <w:ind w:right="-185"/>
              <w:jc w:val="center"/>
              <w:rPr>
                <w:sz w:val="20"/>
                <w:szCs w:val="20"/>
              </w:rPr>
            </w:pPr>
            <w:r w:rsidRPr="005443E4">
              <w:rPr>
                <w:sz w:val="20"/>
                <w:szCs w:val="20"/>
              </w:rPr>
              <w:t>за 2020</w:t>
            </w:r>
            <w:r w:rsidR="00353A04" w:rsidRPr="005443E4">
              <w:rPr>
                <w:sz w:val="20"/>
                <w:szCs w:val="20"/>
              </w:rPr>
              <w:t xml:space="preserve"> г. </w:t>
            </w:r>
          </w:p>
        </w:tc>
        <w:tc>
          <w:tcPr>
            <w:tcW w:w="1701" w:type="dxa"/>
            <w:shd w:val="clear" w:color="auto" w:fill="auto"/>
            <w:vAlign w:val="center"/>
          </w:tcPr>
          <w:p w:rsidR="00353A04" w:rsidRPr="005443E4" w:rsidRDefault="00353A04" w:rsidP="00B67FDB">
            <w:pPr>
              <w:ind w:right="-185"/>
              <w:rPr>
                <w:sz w:val="20"/>
                <w:szCs w:val="20"/>
              </w:rPr>
            </w:pPr>
            <w:r w:rsidRPr="005443E4">
              <w:rPr>
                <w:sz w:val="20"/>
                <w:szCs w:val="20"/>
              </w:rPr>
              <w:t>% исполнения</w:t>
            </w:r>
          </w:p>
        </w:tc>
      </w:tr>
      <w:tr w:rsidR="002B0321" w:rsidRPr="005443E4" w:rsidTr="008F487C">
        <w:tc>
          <w:tcPr>
            <w:tcW w:w="4360" w:type="dxa"/>
            <w:shd w:val="clear" w:color="auto" w:fill="auto"/>
            <w:vAlign w:val="center"/>
          </w:tcPr>
          <w:p w:rsidR="00353A04" w:rsidRPr="005443E4" w:rsidRDefault="00353A04" w:rsidP="00B67FDB">
            <w:pPr>
              <w:ind w:right="-185"/>
              <w:rPr>
                <w:sz w:val="20"/>
                <w:szCs w:val="20"/>
              </w:rPr>
            </w:pPr>
            <w:r w:rsidRPr="005443E4">
              <w:rPr>
                <w:sz w:val="20"/>
                <w:szCs w:val="20"/>
              </w:rPr>
              <w:t>Белоберезковское городское поселение</w:t>
            </w:r>
          </w:p>
        </w:tc>
        <w:tc>
          <w:tcPr>
            <w:tcW w:w="2268" w:type="dxa"/>
            <w:shd w:val="clear" w:color="auto" w:fill="auto"/>
            <w:vAlign w:val="center"/>
          </w:tcPr>
          <w:p w:rsidR="00353A04" w:rsidRPr="005443E4" w:rsidRDefault="002E626C" w:rsidP="00B67FDB">
            <w:pPr>
              <w:ind w:right="-185"/>
              <w:jc w:val="center"/>
              <w:rPr>
                <w:sz w:val="20"/>
                <w:szCs w:val="20"/>
              </w:rPr>
            </w:pPr>
            <w:r w:rsidRPr="005443E4">
              <w:rPr>
                <w:sz w:val="20"/>
                <w:szCs w:val="20"/>
              </w:rPr>
              <w:t>965 100,00</w:t>
            </w:r>
          </w:p>
        </w:tc>
        <w:tc>
          <w:tcPr>
            <w:tcW w:w="1843" w:type="dxa"/>
            <w:shd w:val="clear" w:color="auto" w:fill="auto"/>
            <w:vAlign w:val="center"/>
          </w:tcPr>
          <w:p w:rsidR="00353A04" w:rsidRPr="005443E4" w:rsidRDefault="002E626C" w:rsidP="00B67FDB">
            <w:pPr>
              <w:ind w:right="-185"/>
              <w:jc w:val="center"/>
              <w:rPr>
                <w:sz w:val="20"/>
                <w:szCs w:val="20"/>
              </w:rPr>
            </w:pPr>
            <w:r w:rsidRPr="005443E4">
              <w:rPr>
                <w:sz w:val="20"/>
                <w:szCs w:val="20"/>
              </w:rPr>
              <w:t>965 100,00</w:t>
            </w:r>
          </w:p>
        </w:tc>
        <w:tc>
          <w:tcPr>
            <w:tcW w:w="1701" w:type="dxa"/>
            <w:shd w:val="clear" w:color="auto" w:fill="auto"/>
            <w:vAlign w:val="center"/>
          </w:tcPr>
          <w:p w:rsidR="00353A04" w:rsidRPr="005443E4" w:rsidRDefault="002E626C" w:rsidP="00B67FDB">
            <w:pPr>
              <w:ind w:right="-185"/>
              <w:jc w:val="center"/>
              <w:rPr>
                <w:sz w:val="20"/>
                <w:szCs w:val="20"/>
              </w:rPr>
            </w:pPr>
            <w:r w:rsidRPr="005443E4">
              <w:rPr>
                <w:sz w:val="20"/>
                <w:szCs w:val="20"/>
              </w:rPr>
              <w:t>100,0</w:t>
            </w:r>
          </w:p>
        </w:tc>
      </w:tr>
      <w:tr w:rsidR="002B0321" w:rsidRPr="005443E4" w:rsidTr="008F487C">
        <w:tc>
          <w:tcPr>
            <w:tcW w:w="4360" w:type="dxa"/>
            <w:shd w:val="clear" w:color="auto" w:fill="auto"/>
            <w:vAlign w:val="center"/>
          </w:tcPr>
          <w:p w:rsidR="00353A04" w:rsidRPr="005443E4" w:rsidRDefault="008F323F" w:rsidP="00B67FDB">
            <w:pPr>
              <w:ind w:right="-185"/>
              <w:rPr>
                <w:sz w:val="20"/>
                <w:szCs w:val="20"/>
              </w:rPr>
            </w:pPr>
            <w:r w:rsidRPr="005443E4">
              <w:rPr>
                <w:sz w:val="20"/>
                <w:szCs w:val="20"/>
              </w:rPr>
              <w:t>Трубчевское городское поселение</w:t>
            </w:r>
          </w:p>
        </w:tc>
        <w:tc>
          <w:tcPr>
            <w:tcW w:w="2268" w:type="dxa"/>
            <w:shd w:val="clear" w:color="auto" w:fill="auto"/>
            <w:vAlign w:val="center"/>
          </w:tcPr>
          <w:p w:rsidR="00353A04" w:rsidRPr="005443E4" w:rsidRDefault="002E626C" w:rsidP="00B67FDB">
            <w:pPr>
              <w:ind w:right="-185"/>
              <w:jc w:val="center"/>
              <w:rPr>
                <w:sz w:val="20"/>
                <w:szCs w:val="20"/>
              </w:rPr>
            </w:pPr>
            <w:r w:rsidRPr="005443E4">
              <w:rPr>
                <w:sz w:val="20"/>
                <w:szCs w:val="20"/>
              </w:rPr>
              <w:t>14 417 680,89</w:t>
            </w:r>
          </w:p>
        </w:tc>
        <w:tc>
          <w:tcPr>
            <w:tcW w:w="1843" w:type="dxa"/>
            <w:shd w:val="clear" w:color="auto" w:fill="auto"/>
            <w:vAlign w:val="center"/>
          </w:tcPr>
          <w:p w:rsidR="00353A04" w:rsidRPr="005443E4" w:rsidRDefault="002E626C" w:rsidP="00B67FDB">
            <w:pPr>
              <w:ind w:right="-185"/>
              <w:jc w:val="center"/>
              <w:rPr>
                <w:sz w:val="20"/>
                <w:szCs w:val="20"/>
              </w:rPr>
            </w:pPr>
            <w:r w:rsidRPr="005443E4">
              <w:rPr>
                <w:sz w:val="20"/>
                <w:szCs w:val="20"/>
              </w:rPr>
              <w:t>14 417 680,89</w:t>
            </w:r>
          </w:p>
        </w:tc>
        <w:tc>
          <w:tcPr>
            <w:tcW w:w="1701" w:type="dxa"/>
            <w:shd w:val="clear" w:color="auto" w:fill="auto"/>
            <w:vAlign w:val="center"/>
          </w:tcPr>
          <w:p w:rsidR="00353A04" w:rsidRPr="005443E4" w:rsidRDefault="002E626C" w:rsidP="00B67FDB">
            <w:pPr>
              <w:ind w:right="-185"/>
              <w:jc w:val="center"/>
              <w:rPr>
                <w:sz w:val="20"/>
                <w:szCs w:val="20"/>
              </w:rPr>
            </w:pPr>
            <w:r w:rsidRPr="005443E4">
              <w:rPr>
                <w:sz w:val="20"/>
                <w:szCs w:val="20"/>
              </w:rPr>
              <w:t>100,0</w:t>
            </w:r>
          </w:p>
        </w:tc>
      </w:tr>
      <w:tr w:rsidR="002B0321" w:rsidRPr="005443E4" w:rsidTr="008F487C">
        <w:tc>
          <w:tcPr>
            <w:tcW w:w="4360" w:type="dxa"/>
            <w:shd w:val="clear" w:color="auto" w:fill="auto"/>
            <w:vAlign w:val="center"/>
          </w:tcPr>
          <w:p w:rsidR="00353A04" w:rsidRPr="005443E4" w:rsidRDefault="00353A04" w:rsidP="00B67FDB">
            <w:pPr>
              <w:ind w:right="-185"/>
              <w:rPr>
                <w:b/>
                <w:sz w:val="20"/>
                <w:szCs w:val="20"/>
              </w:rPr>
            </w:pPr>
            <w:r w:rsidRPr="005443E4">
              <w:rPr>
                <w:b/>
                <w:sz w:val="20"/>
                <w:szCs w:val="20"/>
              </w:rPr>
              <w:t xml:space="preserve">  Итого:</w:t>
            </w:r>
          </w:p>
        </w:tc>
        <w:tc>
          <w:tcPr>
            <w:tcW w:w="2268" w:type="dxa"/>
            <w:shd w:val="clear" w:color="auto" w:fill="auto"/>
            <w:vAlign w:val="center"/>
          </w:tcPr>
          <w:p w:rsidR="00353A04" w:rsidRPr="005443E4" w:rsidRDefault="002E626C" w:rsidP="00B54FC1">
            <w:pPr>
              <w:ind w:right="-185"/>
              <w:jc w:val="center"/>
              <w:rPr>
                <w:b/>
                <w:sz w:val="20"/>
                <w:szCs w:val="20"/>
              </w:rPr>
            </w:pPr>
            <w:r w:rsidRPr="005443E4">
              <w:rPr>
                <w:b/>
                <w:sz w:val="20"/>
                <w:szCs w:val="20"/>
              </w:rPr>
              <w:t>15 382 780,89</w:t>
            </w:r>
          </w:p>
        </w:tc>
        <w:tc>
          <w:tcPr>
            <w:tcW w:w="1843" w:type="dxa"/>
            <w:shd w:val="clear" w:color="auto" w:fill="auto"/>
            <w:vAlign w:val="center"/>
          </w:tcPr>
          <w:p w:rsidR="00353A04" w:rsidRPr="005443E4" w:rsidRDefault="002E626C" w:rsidP="00B67FDB">
            <w:pPr>
              <w:ind w:right="-185"/>
              <w:jc w:val="center"/>
              <w:rPr>
                <w:b/>
                <w:sz w:val="20"/>
                <w:szCs w:val="20"/>
              </w:rPr>
            </w:pPr>
            <w:r w:rsidRPr="005443E4">
              <w:rPr>
                <w:b/>
                <w:sz w:val="20"/>
                <w:szCs w:val="20"/>
              </w:rPr>
              <w:t>15 382 780,89</w:t>
            </w:r>
          </w:p>
        </w:tc>
        <w:tc>
          <w:tcPr>
            <w:tcW w:w="1701" w:type="dxa"/>
            <w:shd w:val="clear" w:color="auto" w:fill="auto"/>
            <w:vAlign w:val="center"/>
          </w:tcPr>
          <w:p w:rsidR="00353A04" w:rsidRPr="005443E4" w:rsidRDefault="002E626C" w:rsidP="00B67FDB">
            <w:pPr>
              <w:ind w:right="-185"/>
              <w:jc w:val="center"/>
              <w:rPr>
                <w:b/>
                <w:sz w:val="20"/>
                <w:szCs w:val="20"/>
              </w:rPr>
            </w:pPr>
            <w:r w:rsidRPr="005443E4">
              <w:rPr>
                <w:b/>
                <w:sz w:val="20"/>
                <w:szCs w:val="20"/>
              </w:rPr>
              <w:t>100,0</w:t>
            </w:r>
          </w:p>
        </w:tc>
      </w:tr>
    </w:tbl>
    <w:p w:rsidR="001D03AD" w:rsidRPr="005443E4" w:rsidRDefault="001D03AD" w:rsidP="0068258E">
      <w:pPr>
        <w:spacing w:line="360" w:lineRule="auto"/>
        <w:ind w:firstLine="709"/>
        <w:jc w:val="both"/>
        <w:rPr>
          <w:sz w:val="20"/>
          <w:szCs w:val="20"/>
        </w:rPr>
      </w:pPr>
    </w:p>
    <w:p w:rsidR="001E74EA" w:rsidRPr="005443E4" w:rsidRDefault="00254877" w:rsidP="0068258E">
      <w:pPr>
        <w:spacing w:line="360" w:lineRule="auto"/>
        <w:ind w:firstLine="709"/>
        <w:jc w:val="both"/>
        <w:rPr>
          <w:b/>
        </w:rPr>
      </w:pPr>
      <w:r w:rsidRPr="005443E4">
        <w:rPr>
          <w:sz w:val="20"/>
          <w:szCs w:val="20"/>
        </w:rPr>
        <w:t xml:space="preserve"> </w:t>
      </w:r>
      <w:r w:rsidR="00811E75" w:rsidRPr="005443E4">
        <w:rPr>
          <w:sz w:val="20"/>
          <w:szCs w:val="20"/>
        </w:rPr>
        <w:t xml:space="preserve">         </w:t>
      </w:r>
      <w:r w:rsidR="001E74EA" w:rsidRPr="005443E4">
        <w:rPr>
          <w:b/>
        </w:rPr>
        <w:t>2</w:t>
      </w:r>
      <w:r w:rsidR="00446FA2" w:rsidRPr="005443E4">
        <w:rPr>
          <w:b/>
        </w:rPr>
        <w:t>.5. С</w:t>
      </w:r>
      <w:r w:rsidR="00D25CB4" w:rsidRPr="005443E4">
        <w:rPr>
          <w:b/>
        </w:rPr>
        <w:t>о</w:t>
      </w:r>
      <w:r w:rsidR="00446FA2" w:rsidRPr="005443E4">
        <w:rPr>
          <w:b/>
        </w:rPr>
        <w:t>стояние муниципального долга Трубчевского муниципального района</w:t>
      </w:r>
    </w:p>
    <w:p w:rsidR="00405C3E" w:rsidRDefault="001C5BA8" w:rsidP="008D0ABE">
      <w:pPr>
        <w:ind w:firstLine="680"/>
        <w:rPr>
          <w:sz w:val="20"/>
          <w:szCs w:val="20"/>
        </w:rPr>
      </w:pPr>
      <w:r w:rsidRPr="005443E4">
        <w:rPr>
          <w:sz w:val="20"/>
          <w:szCs w:val="20"/>
        </w:rPr>
        <w:t xml:space="preserve">    </w:t>
      </w:r>
      <w:r w:rsidR="003F138B" w:rsidRPr="005443E4">
        <w:rPr>
          <w:sz w:val="20"/>
          <w:szCs w:val="20"/>
        </w:rPr>
        <w:t>По состоянию на 01.01.20</w:t>
      </w:r>
      <w:r w:rsidR="00640142" w:rsidRPr="005443E4">
        <w:rPr>
          <w:sz w:val="20"/>
          <w:szCs w:val="20"/>
        </w:rPr>
        <w:t>21</w:t>
      </w:r>
      <w:r w:rsidR="00446FA2" w:rsidRPr="005443E4">
        <w:rPr>
          <w:sz w:val="20"/>
          <w:szCs w:val="20"/>
        </w:rPr>
        <w:t xml:space="preserve"> года муниципальный долг Трубчевского муниц</w:t>
      </w:r>
      <w:r w:rsidR="00D25CB4" w:rsidRPr="005443E4">
        <w:rPr>
          <w:sz w:val="20"/>
          <w:szCs w:val="20"/>
        </w:rPr>
        <w:t xml:space="preserve">ипального района составляет  </w:t>
      </w:r>
      <w:r w:rsidR="00405C3E">
        <w:rPr>
          <w:sz w:val="20"/>
          <w:szCs w:val="20"/>
        </w:rPr>
        <w:t xml:space="preserve">    </w:t>
      </w:r>
    </w:p>
    <w:p w:rsidR="001D60B9" w:rsidRDefault="00405C3E" w:rsidP="008D0ABE">
      <w:pPr>
        <w:ind w:firstLine="680"/>
        <w:rPr>
          <w:sz w:val="20"/>
          <w:szCs w:val="20"/>
        </w:rPr>
      </w:pPr>
      <w:r>
        <w:rPr>
          <w:sz w:val="20"/>
          <w:szCs w:val="20"/>
        </w:rPr>
        <w:t xml:space="preserve">                                           </w:t>
      </w:r>
      <w:r w:rsidR="00E6386F" w:rsidRPr="005443E4">
        <w:rPr>
          <w:sz w:val="20"/>
          <w:szCs w:val="20"/>
        </w:rPr>
        <w:t>4</w:t>
      </w:r>
      <w:r w:rsidR="00CA5095" w:rsidRPr="005443E4">
        <w:rPr>
          <w:sz w:val="20"/>
          <w:szCs w:val="20"/>
        </w:rPr>
        <w:t> 000 000,00</w:t>
      </w:r>
      <w:r w:rsidR="008F487C" w:rsidRPr="005443E4">
        <w:rPr>
          <w:sz w:val="20"/>
          <w:szCs w:val="20"/>
        </w:rPr>
        <w:t xml:space="preserve"> </w:t>
      </w:r>
      <w:r w:rsidR="00446FA2" w:rsidRPr="005443E4">
        <w:rPr>
          <w:sz w:val="20"/>
          <w:szCs w:val="20"/>
        </w:rPr>
        <w:t xml:space="preserve">рублей по кредиту, полученному в </w:t>
      </w:r>
      <w:r w:rsidR="00676F96" w:rsidRPr="005443E4">
        <w:rPr>
          <w:sz w:val="20"/>
          <w:szCs w:val="20"/>
        </w:rPr>
        <w:t>П</w:t>
      </w:r>
      <w:r w:rsidR="00446FA2" w:rsidRPr="005443E4">
        <w:rPr>
          <w:sz w:val="20"/>
          <w:szCs w:val="20"/>
        </w:rPr>
        <w:t>АО «</w:t>
      </w:r>
      <w:r w:rsidR="00634DDA" w:rsidRPr="005443E4">
        <w:rPr>
          <w:sz w:val="20"/>
          <w:szCs w:val="20"/>
        </w:rPr>
        <w:t>Сбербанк России</w:t>
      </w:r>
      <w:r w:rsidR="00CD7035" w:rsidRPr="005443E4">
        <w:rPr>
          <w:sz w:val="20"/>
          <w:szCs w:val="20"/>
        </w:rPr>
        <w:t>»</w:t>
      </w:r>
      <w:r w:rsidR="002C230F" w:rsidRPr="005443E4">
        <w:rPr>
          <w:sz w:val="20"/>
          <w:szCs w:val="20"/>
        </w:rPr>
        <w:t>.</w:t>
      </w:r>
    </w:p>
    <w:p w:rsidR="00234CEB" w:rsidRPr="005443E4" w:rsidRDefault="00234CEB" w:rsidP="008D0ABE">
      <w:pPr>
        <w:ind w:firstLine="680"/>
        <w:rPr>
          <w:sz w:val="20"/>
          <w:szCs w:val="20"/>
        </w:rPr>
      </w:pPr>
    </w:p>
    <w:p w:rsidR="001D60B9" w:rsidRPr="005443E4" w:rsidRDefault="001D60B9" w:rsidP="008D0ABE">
      <w:pPr>
        <w:ind w:firstLine="680"/>
        <w:rPr>
          <w:sz w:val="20"/>
          <w:szCs w:val="20"/>
        </w:rPr>
      </w:pPr>
    </w:p>
    <w:p w:rsidR="00DC5E68" w:rsidRPr="005443E4" w:rsidRDefault="00F254B2" w:rsidP="00DC5E68">
      <w:pPr>
        <w:ind w:firstLine="709"/>
        <w:jc w:val="both"/>
        <w:rPr>
          <w:b/>
          <w:sz w:val="22"/>
          <w:szCs w:val="22"/>
        </w:rPr>
      </w:pPr>
      <w:r w:rsidRPr="005443E4">
        <w:rPr>
          <w:b/>
        </w:rPr>
        <w:t xml:space="preserve">   </w:t>
      </w:r>
      <w:r w:rsidR="00155299" w:rsidRPr="005443E4">
        <w:rPr>
          <w:b/>
          <w:sz w:val="22"/>
          <w:szCs w:val="22"/>
        </w:rPr>
        <w:t>З</w:t>
      </w:r>
      <w:r w:rsidRPr="005443E4">
        <w:rPr>
          <w:b/>
          <w:sz w:val="22"/>
          <w:szCs w:val="22"/>
        </w:rPr>
        <w:t>аместитель</w:t>
      </w:r>
      <w:r w:rsidR="00C82365" w:rsidRPr="005443E4">
        <w:rPr>
          <w:b/>
          <w:sz w:val="22"/>
          <w:szCs w:val="22"/>
        </w:rPr>
        <w:t xml:space="preserve"> </w:t>
      </w:r>
      <w:r w:rsidR="00DC5E68" w:rsidRPr="005443E4">
        <w:rPr>
          <w:b/>
          <w:sz w:val="22"/>
          <w:szCs w:val="22"/>
        </w:rPr>
        <w:t>главы администрации</w:t>
      </w:r>
    </w:p>
    <w:p w:rsidR="00361334" w:rsidRPr="005443E4" w:rsidRDefault="00361334" w:rsidP="00DC5E68">
      <w:pPr>
        <w:ind w:firstLine="709"/>
        <w:jc w:val="both"/>
        <w:rPr>
          <w:b/>
          <w:sz w:val="22"/>
          <w:szCs w:val="22"/>
        </w:rPr>
      </w:pPr>
      <w:r w:rsidRPr="005443E4">
        <w:rPr>
          <w:b/>
          <w:sz w:val="22"/>
          <w:szCs w:val="22"/>
        </w:rPr>
        <w:t xml:space="preserve">  </w:t>
      </w:r>
      <w:r w:rsidR="00F254B2" w:rsidRPr="005443E4">
        <w:rPr>
          <w:b/>
          <w:sz w:val="22"/>
          <w:szCs w:val="22"/>
        </w:rPr>
        <w:t xml:space="preserve"> </w:t>
      </w:r>
      <w:r w:rsidR="00DC5E68" w:rsidRPr="005443E4">
        <w:rPr>
          <w:b/>
          <w:sz w:val="22"/>
          <w:szCs w:val="22"/>
        </w:rPr>
        <w:t>Трубчевского муниципального</w:t>
      </w:r>
      <w:r w:rsidR="00C82365" w:rsidRPr="005443E4">
        <w:rPr>
          <w:b/>
          <w:sz w:val="22"/>
          <w:szCs w:val="22"/>
        </w:rPr>
        <w:t xml:space="preserve"> района</w:t>
      </w:r>
      <w:r w:rsidRPr="005443E4">
        <w:rPr>
          <w:b/>
          <w:sz w:val="22"/>
          <w:szCs w:val="22"/>
        </w:rPr>
        <w:t>-</w:t>
      </w:r>
    </w:p>
    <w:p w:rsidR="00361334" w:rsidRPr="005443E4" w:rsidRDefault="00C82365" w:rsidP="00DC5E68">
      <w:pPr>
        <w:ind w:firstLine="709"/>
        <w:jc w:val="both"/>
        <w:rPr>
          <w:b/>
          <w:sz w:val="22"/>
          <w:szCs w:val="22"/>
        </w:rPr>
      </w:pPr>
      <w:r w:rsidRPr="005443E4">
        <w:rPr>
          <w:b/>
          <w:sz w:val="22"/>
          <w:szCs w:val="22"/>
        </w:rPr>
        <w:t xml:space="preserve">   </w:t>
      </w:r>
      <w:r w:rsidR="00361334" w:rsidRPr="005443E4">
        <w:rPr>
          <w:b/>
          <w:sz w:val="22"/>
          <w:szCs w:val="22"/>
        </w:rPr>
        <w:t xml:space="preserve">начальник финансового управления </w:t>
      </w:r>
    </w:p>
    <w:p w:rsidR="00361334" w:rsidRPr="005443E4" w:rsidRDefault="00361334" w:rsidP="00DC5E68">
      <w:pPr>
        <w:ind w:firstLine="709"/>
        <w:jc w:val="both"/>
        <w:rPr>
          <w:b/>
          <w:sz w:val="22"/>
          <w:szCs w:val="22"/>
        </w:rPr>
      </w:pPr>
      <w:r w:rsidRPr="005443E4">
        <w:rPr>
          <w:b/>
          <w:sz w:val="22"/>
          <w:szCs w:val="22"/>
        </w:rPr>
        <w:t xml:space="preserve">   администрации Трубчевского </w:t>
      </w:r>
      <w:proofErr w:type="gramStart"/>
      <w:r w:rsidRPr="005443E4">
        <w:rPr>
          <w:b/>
          <w:sz w:val="22"/>
          <w:szCs w:val="22"/>
        </w:rPr>
        <w:t>муниципального</w:t>
      </w:r>
      <w:proofErr w:type="gramEnd"/>
      <w:r w:rsidRPr="005443E4">
        <w:rPr>
          <w:b/>
          <w:sz w:val="22"/>
          <w:szCs w:val="22"/>
        </w:rPr>
        <w:t xml:space="preserve"> </w:t>
      </w:r>
    </w:p>
    <w:p w:rsidR="00DC5E68" w:rsidRPr="00361334" w:rsidRDefault="00361334" w:rsidP="00DC5E68">
      <w:pPr>
        <w:ind w:firstLine="709"/>
        <w:jc w:val="both"/>
        <w:rPr>
          <w:b/>
          <w:sz w:val="22"/>
          <w:szCs w:val="22"/>
        </w:rPr>
      </w:pPr>
      <w:r w:rsidRPr="005443E4">
        <w:rPr>
          <w:b/>
          <w:sz w:val="22"/>
          <w:szCs w:val="22"/>
        </w:rPr>
        <w:t xml:space="preserve">  </w:t>
      </w:r>
      <w:r w:rsidR="0065466B" w:rsidRPr="005443E4">
        <w:rPr>
          <w:b/>
          <w:sz w:val="22"/>
          <w:szCs w:val="22"/>
        </w:rPr>
        <w:t xml:space="preserve"> </w:t>
      </w:r>
      <w:r w:rsidRPr="005443E4">
        <w:rPr>
          <w:b/>
          <w:sz w:val="22"/>
          <w:szCs w:val="22"/>
        </w:rPr>
        <w:t>района</w:t>
      </w:r>
      <w:r w:rsidR="00C82365" w:rsidRPr="005443E4">
        <w:rPr>
          <w:b/>
          <w:sz w:val="22"/>
          <w:szCs w:val="22"/>
        </w:rPr>
        <w:t xml:space="preserve">                                            </w:t>
      </w:r>
      <w:r w:rsidR="00DC5E68" w:rsidRPr="005443E4">
        <w:rPr>
          <w:b/>
          <w:sz w:val="22"/>
          <w:szCs w:val="22"/>
        </w:rPr>
        <w:t xml:space="preserve">   </w:t>
      </w:r>
      <w:r w:rsidRPr="005443E4">
        <w:rPr>
          <w:b/>
          <w:sz w:val="22"/>
          <w:szCs w:val="22"/>
        </w:rPr>
        <w:t xml:space="preserve">                                                           </w:t>
      </w:r>
      <w:r w:rsidR="00DC5E68" w:rsidRPr="005443E4">
        <w:rPr>
          <w:b/>
          <w:sz w:val="22"/>
          <w:szCs w:val="22"/>
        </w:rPr>
        <w:t xml:space="preserve"> </w:t>
      </w:r>
      <w:proofErr w:type="spellStart"/>
      <w:r w:rsidR="00115B70" w:rsidRPr="005443E4">
        <w:rPr>
          <w:b/>
          <w:sz w:val="22"/>
          <w:szCs w:val="22"/>
        </w:rPr>
        <w:t>Н.Н.Приходо</w:t>
      </w:r>
      <w:r w:rsidR="00115B70" w:rsidRPr="00361334">
        <w:rPr>
          <w:b/>
          <w:sz w:val="22"/>
          <w:szCs w:val="22"/>
        </w:rPr>
        <w:t>ва</w:t>
      </w:r>
      <w:proofErr w:type="spellEnd"/>
    </w:p>
    <w:sectPr w:rsidR="00DC5E68" w:rsidRPr="00361334" w:rsidSect="00AC6DEB">
      <w:pgSz w:w="11906" w:h="16838"/>
      <w:pgMar w:top="284" w:right="566" w:bottom="24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imSun">
    <w:altName w:val="宋体"/>
    <w:panose1 w:val="02010600030101010101"/>
    <w:charset w:val="86"/>
    <w:family w:val="auto"/>
    <w:notTrueType/>
    <w:pitch w:val="variable"/>
    <w:sig w:usb0="00000001" w:usb1="080E0000" w:usb2="00000010" w:usb3="00000000" w:csb0="0004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B74A83"/>
    <w:multiLevelType w:val="hybridMultilevel"/>
    <w:tmpl w:val="96968C14"/>
    <w:lvl w:ilvl="0" w:tplc="B574BE68">
      <w:start w:val="1"/>
      <w:numFmt w:val="bullet"/>
      <w:lvlText w:val="-"/>
      <w:lvlJc w:val="left"/>
      <w:pPr>
        <w:ind w:left="1070" w:hanging="360"/>
      </w:pPr>
      <w:rPr>
        <w:rFonts w:ascii="SimSun" w:eastAsia="SimSun" w:hAnsi="SimSun" w:hint="eastAsia"/>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7D4"/>
    <w:rsid w:val="00001118"/>
    <w:rsid w:val="00003A23"/>
    <w:rsid w:val="00004A06"/>
    <w:rsid w:val="000053CE"/>
    <w:rsid w:val="00006FA1"/>
    <w:rsid w:val="0000708A"/>
    <w:rsid w:val="000107F9"/>
    <w:rsid w:val="00011B2E"/>
    <w:rsid w:val="00012606"/>
    <w:rsid w:val="00012B2F"/>
    <w:rsid w:val="000130C4"/>
    <w:rsid w:val="000139A4"/>
    <w:rsid w:val="000140F3"/>
    <w:rsid w:val="00015142"/>
    <w:rsid w:val="0001795A"/>
    <w:rsid w:val="0002033E"/>
    <w:rsid w:val="00020944"/>
    <w:rsid w:val="000216EF"/>
    <w:rsid w:val="00021888"/>
    <w:rsid w:val="00021BC4"/>
    <w:rsid w:val="00023467"/>
    <w:rsid w:val="00023E30"/>
    <w:rsid w:val="00026F4A"/>
    <w:rsid w:val="000305DB"/>
    <w:rsid w:val="00030669"/>
    <w:rsid w:val="000331F5"/>
    <w:rsid w:val="00033F7A"/>
    <w:rsid w:val="00034EC9"/>
    <w:rsid w:val="00035218"/>
    <w:rsid w:val="00035B5A"/>
    <w:rsid w:val="000360DA"/>
    <w:rsid w:val="000371FE"/>
    <w:rsid w:val="00040DF6"/>
    <w:rsid w:val="000415A4"/>
    <w:rsid w:val="00042613"/>
    <w:rsid w:val="0004286C"/>
    <w:rsid w:val="00042F6A"/>
    <w:rsid w:val="000437A1"/>
    <w:rsid w:val="00043CD5"/>
    <w:rsid w:val="00046760"/>
    <w:rsid w:val="000504DB"/>
    <w:rsid w:val="00050B2C"/>
    <w:rsid w:val="00050D4C"/>
    <w:rsid w:val="00051463"/>
    <w:rsid w:val="00053717"/>
    <w:rsid w:val="00053BD3"/>
    <w:rsid w:val="000552D7"/>
    <w:rsid w:val="0005596D"/>
    <w:rsid w:val="000568C4"/>
    <w:rsid w:val="000614DC"/>
    <w:rsid w:val="00061B97"/>
    <w:rsid w:val="00061D04"/>
    <w:rsid w:val="00061F59"/>
    <w:rsid w:val="0006400D"/>
    <w:rsid w:val="0006485E"/>
    <w:rsid w:val="00065046"/>
    <w:rsid w:val="00067332"/>
    <w:rsid w:val="000676F7"/>
    <w:rsid w:val="0006792F"/>
    <w:rsid w:val="00070380"/>
    <w:rsid w:val="00072FDD"/>
    <w:rsid w:val="000740BB"/>
    <w:rsid w:val="00075ADD"/>
    <w:rsid w:val="000778DB"/>
    <w:rsid w:val="00077BE5"/>
    <w:rsid w:val="000801FE"/>
    <w:rsid w:val="000838C7"/>
    <w:rsid w:val="000856AA"/>
    <w:rsid w:val="00086B25"/>
    <w:rsid w:val="00086E22"/>
    <w:rsid w:val="00090652"/>
    <w:rsid w:val="00090F87"/>
    <w:rsid w:val="000911C1"/>
    <w:rsid w:val="00092913"/>
    <w:rsid w:val="00094B65"/>
    <w:rsid w:val="00094D2E"/>
    <w:rsid w:val="00095B97"/>
    <w:rsid w:val="0009689D"/>
    <w:rsid w:val="00097D1A"/>
    <w:rsid w:val="000A0C30"/>
    <w:rsid w:val="000A0DFD"/>
    <w:rsid w:val="000A1A42"/>
    <w:rsid w:val="000A20C6"/>
    <w:rsid w:val="000A2537"/>
    <w:rsid w:val="000A2571"/>
    <w:rsid w:val="000A2B48"/>
    <w:rsid w:val="000A3ACF"/>
    <w:rsid w:val="000A3D45"/>
    <w:rsid w:val="000A5F19"/>
    <w:rsid w:val="000A7483"/>
    <w:rsid w:val="000B008F"/>
    <w:rsid w:val="000B0337"/>
    <w:rsid w:val="000B1343"/>
    <w:rsid w:val="000B1814"/>
    <w:rsid w:val="000B28DA"/>
    <w:rsid w:val="000B413A"/>
    <w:rsid w:val="000B51D9"/>
    <w:rsid w:val="000B5FA0"/>
    <w:rsid w:val="000B6BC4"/>
    <w:rsid w:val="000B70FF"/>
    <w:rsid w:val="000C0134"/>
    <w:rsid w:val="000C1DCA"/>
    <w:rsid w:val="000C3E3B"/>
    <w:rsid w:val="000C617C"/>
    <w:rsid w:val="000C66F6"/>
    <w:rsid w:val="000C7046"/>
    <w:rsid w:val="000C718A"/>
    <w:rsid w:val="000C7373"/>
    <w:rsid w:val="000C74FD"/>
    <w:rsid w:val="000D0893"/>
    <w:rsid w:val="000D0E38"/>
    <w:rsid w:val="000D1CFE"/>
    <w:rsid w:val="000D1E07"/>
    <w:rsid w:val="000D247A"/>
    <w:rsid w:val="000D3213"/>
    <w:rsid w:val="000D5112"/>
    <w:rsid w:val="000D60AD"/>
    <w:rsid w:val="000D6641"/>
    <w:rsid w:val="000E0271"/>
    <w:rsid w:val="000E0647"/>
    <w:rsid w:val="000E0705"/>
    <w:rsid w:val="000E0B63"/>
    <w:rsid w:val="000E1770"/>
    <w:rsid w:val="000E19A8"/>
    <w:rsid w:val="000E24BC"/>
    <w:rsid w:val="000E3A49"/>
    <w:rsid w:val="000E423D"/>
    <w:rsid w:val="000E4244"/>
    <w:rsid w:val="000E432F"/>
    <w:rsid w:val="000E488A"/>
    <w:rsid w:val="000E732B"/>
    <w:rsid w:val="000F0FFC"/>
    <w:rsid w:val="000F10AD"/>
    <w:rsid w:val="000F1BE0"/>
    <w:rsid w:val="000F1C45"/>
    <w:rsid w:val="000F1F85"/>
    <w:rsid w:val="000F20C6"/>
    <w:rsid w:val="000F2BA5"/>
    <w:rsid w:val="000F31CB"/>
    <w:rsid w:val="000F36CE"/>
    <w:rsid w:val="000F3DBA"/>
    <w:rsid w:val="000F3E0D"/>
    <w:rsid w:val="000F3ECF"/>
    <w:rsid w:val="000F444B"/>
    <w:rsid w:val="000F4777"/>
    <w:rsid w:val="000F5B01"/>
    <w:rsid w:val="000F7BDD"/>
    <w:rsid w:val="00101A77"/>
    <w:rsid w:val="00101CE6"/>
    <w:rsid w:val="00102937"/>
    <w:rsid w:val="00102B11"/>
    <w:rsid w:val="00103D77"/>
    <w:rsid w:val="00104493"/>
    <w:rsid w:val="00106B80"/>
    <w:rsid w:val="001074F7"/>
    <w:rsid w:val="00107998"/>
    <w:rsid w:val="00107CA0"/>
    <w:rsid w:val="00107DCD"/>
    <w:rsid w:val="00107EF1"/>
    <w:rsid w:val="001121E8"/>
    <w:rsid w:val="0011266C"/>
    <w:rsid w:val="00112DBD"/>
    <w:rsid w:val="001135D9"/>
    <w:rsid w:val="00113FE6"/>
    <w:rsid w:val="00114B6F"/>
    <w:rsid w:val="00114FF8"/>
    <w:rsid w:val="0011507D"/>
    <w:rsid w:val="00115B70"/>
    <w:rsid w:val="001163B0"/>
    <w:rsid w:val="00116AEF"/>
    <w:rsid w:val="00116BE7"/>
    <w:rsid w:val="00116D0A"/>
    <w:rsid w:val="00117D98"/>
    <w:rsid w:val="0012212E"/>
    <w:rsid w:val="0012239F"/>
    <w:rsid w:val="00122BA2"/>
    <w:rsid w:val="001232AE"/>
    <w:rsid w:val="00130106"/>
    <w:rsid w:val="00131506"/>
    <w:rsid w:val="00132132"/>
    <w:rsid w:val="00134F39"/>
    <w:rsid w:val="00136418"/>
    <w:rsid w:val="0013672E"/>
    <w:rsid w:val="00136AF7"/>
    <w:rsid w:val="00136F1A"/>
    <w:rsid w:val="00137E64"/>
    <w:rsid w:val="00140C82"/>
    <w:rsid w:val="0014109E"/>
    <w:rsid w:val="00141768"/>
    <w:rsid w:val="00141D11"/>
    <w:rsid w:val="00142A5F"/>
    <w:rsid w:val="001432CE"/>
    <w:rsid w:val="001439BD"/>
    <w:rsid w:val="00143A17"/>
    <w:rsid w:val="00144230"/>
    <w:rsid w:val="00144469"/>
    <w:rsid w:val="001468CB"/>
    <w:rsid w:val="00147E7D"/>
    <w:rsid w:val="001501F6"/>
    <w:rsid w:val="00150858"/>
    <w:rsid w:val="001508DD"/>
    <w:rsid w:val="0015176B"/>
    <w:rsid w:val="00152956"/>
    <w:rsid w:val="00153B67"/>
    <w:rsid w:val="00154A5C"/>
    <w:rsid w:val="00155299"/>
    <w:rsid w:val="001557E8"/>
    <w:rsid w:val="00156615"/>
    <w:rsid w:val="00156E94"/>
    <w:rsid w:val="0015739A"/>
    <w:rsid w:val="001638CC"/>
    <w:rsid w:val="00164B11"/>
    <w:rsid w:val="001679A2"/>
    <w:rsid w:val="001679C0"/>
    <w:rsid w:val="0017084F"/>
    <w:rsid w:val="00170F44"/>
    <w:rsid w:val="0017435C"/>
    <w:rsid w:val="00174FF2"/>
    <w:rsid w:val="00175AEA"/>
    <w:rsid w:val="00176CE9"/>
    <w:rsid w:val="0017746F"/>
    <w:rsid w:val="00177AB5"/>
    <w:rsid w:val="0018160F"/>
    <w:rsid w:val="001827F9"/>
    <w:rsid w:val="00184A0F"/>
    <w:rsid w:val="00184D9A"/>
    <w:rsid w:val="00185614"/>
    <w:rsid w:val="00185A68"/>
    <w:rsid w:val="001867C1"/>
    <w:rsid w:val="001869F6"/>
    <w:rsid w:val="001912DE"/>
    <w:rsid w:val="00191495"/>
    <w:rsid w:val="00191945"/>
    <w:rsid w:val="001923D6"/>
    <w:rsid w:val="00192D4C"/>
    <w:rsid w:val="00194BBD"/>
    <w:rsid w:val="00195AC1"/>
    <w:rsid w:val="00197D1C"/>
    <w:rsid w:val="00197EE8"/>
    <w:rsid w:val="001A015E"/>
    <w:rsid w:val="001A04BA"/>
    <w:rsid w:val="001A0864"/>
    <w:rsid w:val="001A0952"/>
    <w:rsid w:val="001A175C"/>
    <w:rsid w:val="001A1D10"/>
    <w:rsid w:val="001A20BE"/>
    <w:rsid w:val="001A39C8"/>
    <w:rsid w:val="001A3CFB"/>
    <w:rsid w:val="001A4F5B"/>
    <w:rsid w:val="001A59C4"/>
    <w:rsid w:val="001A5B5D"/>
    <w:rsid w:val="001A5BD1"/>
    <w:rsid w:val="001A5CDD"/>
    <w:rsid w:val="001A6272"/>
    <w:rsid w:val="001A73F9"/>
    <w:rsid w:val="001B0E0B"/>
    <w:rsid w:val="001B2FA7"/>
    <w:rsid w:val="001B408A"/>
    <w:rsid w:val="001B56ED"/>
    <w:rsid w:val="001B5D04"/>
    <w:rsid w:val="001B746A"/>
    <w:rsid w:val="001B7B48"/>
    <w:rsid w:val="001C0770"/>
    <w:rsid w:val="001C0E1F"/>
    <w:rsid w:val="001C1707"/>
    <w:rsid w:val="001C1EE0"/>
    <w:rsid w:val="001C1FDB"/>
    <w:rsid w:val="001C347A"/>
    <w:rsid w:val="001C39A8"/>
    <w:rsid w:val="001C3B23"/>
    <w:rsid w:val="001C418D"/>
    <w:rsid w:val="001C45AC"/>
    <w:rsid w:val="001C4A22"/>
    <w:rsid w:val="001C55C8"/>
    <w:rsid w:val="001C5BA8"/>
    <w:rsid w:val="001C7248"/>
    <w:rsid w:val="001C7DCB"/>
    <w:rsid w:val="001D0085"/>
    <w:rsid w:val="001D03AD"/>
    <w:rsid w:val="001D0855"/>
    <w:rsid w:val="001D1B04"/>
    <w:rsid w:val="001D21EC"/>
    <w:rsid w:val="001D3876"/>
    <w:rsid w:val="001D554A"/>
    <w:rsid w:val="001D554E"/>
    <w:rsid w:val="001D60B9"/>
    <w:rsid w:val="001D6A44"/>
    <w:rsid w:val="001D7042"/>
    <w:rsid w:val="001D78BB"/>
    <w:rsid w:val="001E01EA"/>
    <w:rsid w:val="001E0648"/>
    <w:rsid w:val="001E0787"/>
    <w:rsid w:val="001E0BB8"/>
    <w:rsid w:val="001E1083"/>
    <w:rsid w:val="001E147B"/>
    <w:rsid w:val="001E2F81"/>
    <w:rsid w:val="001E302D"/>
    <w:rsid w:val="001E39A9"/>
    <w:rsid w:val="001E47F6"/>
    <w:rsid w:val="001E52CB"/>
    <w:rsid w:val="001E5E45"/>
    <w:rsid w:val="001E70E4"/>
    <w:rsid w:val="001E74EA"/>
    <w:rsid w:val="001E7FB5"/>
    <w:rsid w:val="001F00A9"/>
    <w:rsid w:val="001F163B"/>
    <w:rsid w:val="001F22EE"/>
    <w:rsid w:val="001F320D"/>
    <w:rsid w:val="001F39BA"/>
    <w:rsid w:val="001F45CD"/>
    <w:rsid w:val="001F4B2F"/>
    <w:rsid w:val="001F62BD"/>
    <w:rsid w:val="001F6C73"/>
    <w:rsid w:val="002004EC"/>
    <w:rsid w:val="00201DB6"/>
    <w:rsid w:val="00202F3E"/>
    <w:rsid w:val="002040E3"/>
    <w:rsid w:val="00205082"/>
    <w:rsid w:val="00205BC0"/>
    <w:rsid w:val="00205F02"/>
    <w:rsid w:val="00206062"/>
    <w:rsid w:val="0020641D"/>
    <w:rsid w:val="00206723"/>
    <w:rsid w:val="00206E6D"/>
    <w:rsid w:val="00207F7D"/>
    <w:rsid w:val="00210036"/>
    <w:rsid w:val="00210DDA"/>
    <w:rsid w:val="00210FAB"/>
    <w:rsid w:val="002111C7"/>
    <w:rsid w:val="00211AAD"/>
    <w:rsid w:val="00211BC7"/>
    <w:rsid w:val="0021254D"/>
    <w:rsid w:val="002128C2"/>
    <w:rsid w:val="00212F8F"/>
    <w:rsid w:val="00213355"/>
    <w:rsid w:val="0021394C"/>
    <w:rsid w:val="00216B47"/>
    <w:rsid w:val="00220167"/>
    <w:rsid w:val="002203AF"/>
    <w:rsid w:val="002211E4"/>
    <w:rsid w:val="002216F4"/>
    <w:rsid w:val="00221B3E"/>
    <w:rsid w:val="00223632"/>
    <w:rsid w:val="00226DA6"/>
    <w:rsid w:val="002272C9"/>
    <w:rsid w:val="00227BE6"/>
    <w:rsid w:val="002304D3"/>
    <w:rsid w:val="002319B4"/>
    <w:rsid w:val="00231C21"/>
    <w:rsid w:val="00232246"/>
    <w:rsid w:val="002328BA"/>
    <w:rsid w:val="00232E46"/>
    <w:rsid w:val="00234AF0"/>
    <w:rsid w:val="00234CEB"/>
    <w:rsid w:val="0023659C"/>
    <w:rsid w:val="00236F97"/>
    <w:rsid w:val="002371E9"/>
    <w:rsid w:val="002404A0"/>
    <w:rsid w:val="0024176E"/>
    <w:rsid w:val="002423DE"/>
    <w:rsid w:val="00242EAC"/>
    <w:rsid w:val="0024300B"/>
    <w:rsid w:val="00243E5D"/>
    <w:rsid w:val="00244251"/>
    <w:rsid w:val="00245EFE"/>
    <w:rsid w:val="0024643B"/>
    <w:rsid w:val="0024793A"/>
    <w:rsid w:val="00247F7A"/>
    <w:rsid w:val="002505CF"/>
    <w:rsid w:val="00250B44"/>
    <w:rsid w:val="00251631"/>
    <w:rsid w:val="00252DE3"/>
    <w:rsid w:val="0025368D"/>
    <w:rsid w:val="00254877"/>
    <w:rsid w:val="00254EB0"/>
    <w:rsid w:val="002556FD"/>
    <w:rsid w:val="00257172"/>
    <w:rsid w:val="00257365"/>
    <w:rsid w:val="00260E4A"/>
    <w:rsid w:val="00261728"/>
    <w:rsid w:val="00261949"/>
    <w:rsid w:val="00261E90"/>
    <w:rsid w:val="00261EBF"/>
    <w:rsid w:val="002623CC"/>
    <w:rsid w:val="002632BD"/>
    <w:rsid w:val="00263436"/>
    <w:rsid w:val="002635C2"/>
    <w:rsid w:val="0026362C"/>
    <w:rsid w:val="002642FB"/>
    <w:rsid w:val="00264567"/>
    <w:rsid w:val="00264694"/>
    <w:rsid w:val="00265CCF"/>
    <w:rsid w:val="002673BF"/>
    <w:rsid w:val="00271889"/>
    <w:rsid w:val="00271A74"/>
    <w:rsid w:val="00272AC6"/>
    <w:rsid w:val="00272DB2"/>
    <w:rsid w:val="00274303"/>
    <w:rsid w:val="00276CD4"/>
    <w:rsid w:val="002770CE"/>
    <w:rsid w:val="00277513"/>
    <w:rsid w:val="002775FE"/>
    <w:rsid w:val="00277A74"/>
    <w:rsid w:val="002810F3"/>
    <w:rsid w:val="002811E0"/>
    <w:rsid w:val="00281F13"/>
    <w:rsid w:val="00282038"/>
    <w:rsid w:val="00282C80"/>
    <w:rsid w:val="00283907"/>
    <w:rsid w:val="00285695"/>
    <w:rsid w:val="00285918"/>
    <w:rsid w:val="00285C76"/>
    <w:rsid w:val="00285CD4"/>
    <w:rsid w:val="002862D9"/>
    <w:rsid w:val="002874E3"/>
    <w:rsid w:val="00287837"/>
    <w:rsid w:val="00287AFC"/>
    <w:rsid w:val="002907D8"/>
    <w:rsid w:val="00291908"/>
    <w:rsid w:val="002936EA"/>
    <w:rsid w:val="00295CD8"/>
    <w:rsid w:val="00296089"/>
    <w:rsid w:val="002A02ED"/>
    <w:rsid w:val="002A0692"/>
    <w:rsid w:val="002A24A0"/>
    <w:rsid w:val="002A2F1C"/>
    <w:rsid w:val="002A33CD"/>
    <w:rsid w:val="002A35D5"/>
    <w:rsid w:val="002B01F9"/>
    <w:rsid w:val="002B0321"/>
    <w:rsid w:val="002B083B"/>
    <w:rsid w:val="002B09DC"/>
    <w:rsid w:val="002B20D3"/>
    <w:rsid w:val="002B3FC4"/>
    <w:rsid w:val="002B563A"/>
    <w:rsid w:val="002B5747"/>
    <w:rsid w:val="002B6E9B"/>
    <w:rsid w:val="002C01B8"/>
    <w:rsid w:val="002C0408"/>
    <w:rsid w:val="002C0A1B"/>
    <w:rsid w:val="002C1234"/>
    <w:rsid w:val="002C1317"/>
    <w:rsid w:val="002C1CA2"/>
    <w:rsid w:val="002C230F"/>
    <w:rsid w:val="002C3D55"/>
    <w:rsid w:val="002C4AA9"/>
    <w:rsid w:val="002C523E"/>
    <w:rsid w:val="002C54E8"/>
    <w:rsid w:val="002C5C71"/>
    <w:rsid w:val="002C64DA"/>
    <w:rsid w:val="002C6DD6"/>
    <w:rsid w:val="002C6F24"/>
    <w:rsid w:val="002C6FC4"/>
    <w:rsid w:val="002C76E2"/>
    <w:rsid w:val="002C7B84"/>
    <w:rsid w:val="002C7CF4"/>
    <w:rsid w:val="002D007B"/>
    <w:rsid w:val="002D1262"/>
    <w:rsid w:val="002D134D"/>
    <w:rsid w:val="002D15FB"/>
    <w:rsid w:val="002D19DD"/>
    <w:rsid w:val="002D2052"/>
    <w:rsid w:val="002D2954"/>
    <w:rsid w:val="002D5258"/>
    <w:rsid w:val="002D5D91"/>
    <w:rsid w:val="002E006F"/>
    <w:rsid w:val="002E2462"/>
    <w:rsid w:val="002E3544"/>
    <w:rsid w:val="002E42E0"/>
    <w:rsid w:val="002E467C"/>
    <w:rsid w:val="002E6112"/>
    <w:rsid w:val="002E626C"/>
    <w:rsid w:val="002E62D0"/>
    <w:rsid w:val="002E73C0"/>
    <w:rsid w:val="002E74D3"/>
    <w:rsid w:val="002E78C8"/>
    <w:rsid w:val="002F0DF8"/>
    <w:rsid w:val="002F0F6D"/>
    <w:rsid w:val="002F148A"/>
    <w:rsid w:val="002F1C36"/>
    <w:rsid w:val="002F21F1"/>
    <w:rsid w:val="002F242B"/>
    <w:rsid w:val="002F33EC"/>
    <w:rsid w:val="002F531B"/>
    <w:rsid w:val="002F5DFE"/>
    <w:rsid w:val="002F71AD"/>
    <w:rsid w:val="002F7343"/>
    <w:rsid w:val="002F7B3F"/>
    <w:rsid w:val="00300807"/>
    <w:rsid w:val="00301AE2"/>
    <w:rsid w:val="00303DB0"/>
    <w:rsid w:val="00305576"/>
    <w:rsid w:val="003059B6"/>
    <w:rsid w:val="00305DC6"/>
    <w:rsid w:val="00305F9E"/>
    <w:rsid w:val="0030737E"/>
    <w:rsid w:val="00307D6C"/>
    <w:rsid w:val="00311F1D"/>
    <w:rsid w:val="00312604"/>
    <w:rsid w:val="00313016"/>
    <w:rsid w:val="0031384E"/>
    <w:rsid w:val="00314189"/>
    <w:rsid w:val="00315AB3"/>
    <w:rsid w:val="003174C9"/>
    <w:rsid w:val="0031762B"/>
    <w:rsid w:val="003203D3"/>
    <w:rsid w:val="003208B8"/>
    <w:rsid w:val="00320EC0"/>
    <w:rsid w:val="00321C64"/>
    <w:rsid w:val="00321DA8"/>
    <w:rsid w:val="00322FA5"/>
    <w:rsid w:val="003230AD"/>
    <w:rsid w:val="00323390"/>
    <w:rsid w:val="00323F5C"/>
    <w:rsid w:val="00324334"/>
    <w:rsid w:val="00324D09"/>
    <w:rsid w:val="00325956"/>
    <w:rsid w:val="0032633C"/>
    <w:rsid w:val="0032755D"/>
    <w:rsid w:val="00332F9C"/>
    <w:rsid w:val="003339E7"/>
    <w:rsid w:val="00333A7D"/>
    <w:rsid w:val="00334720"/>
    <w:rsid w:val="003347BF"/>
    <w:rsid w:val="00335AAA"/>
    <w:rsid w:val="00335BAE"/>
    <w:rsid w:val="0033687A"/>
    <w:rsid w:val="003372CD"/>
    <w:rsid w:val="003379B8"/>
    <w:rsid w:val="00337B18"/>
    <w:rsid w:val="00340ED6"/>
    <w:rsid w:val="00345194"/>
    <w:rsid w:val="00346443"/>
    <w:rsid w:val="0034694C"/>
    <w:rsid w:val="00346DE3"/>
    <w:rsid w:val="003508E6"/>
    <w:rsid w:val="003513F6"/>
    <w:rsid w:val="0035214F"/>
    <w:rsid w:val="00352380"/>
    <w:rsid w:val="003536C4"/>
    <w:rsid w:val="003538B5"/>
    <w:rsid w:val="00353A04"/>
    <w:rsid w:val="003575CD"/>
    <w:rsid w:val="00360113"/>
    <w:rsid w:val="0036029F"/>
    <w:rsid w:val="00361334"/>
    <w:rsid w:val="003615D2"/>
    <w:rsid w:val="00361EB0"/>
    <w:rsid w:val="003628E5"/>
    <w:rsid w:val="00362B96"/>
    <w:rsid w:val="00363B23"/>
    <w:rsid w:val="00363F4A"/>
    <w:rsid w:val="0036575C"/>
    <w:rsid w:val="0036791D"/>
    <w:rsid w:val="00367984"/>
    <w:rsid w:val="003710DB"/>
    <w:rsid w:val="003725CA"/>
    <w:rsid w:val="00373E82"/>
    <w:rsid w:val="003747D3"/>
    <w:rsid w:val="00374869"/>
    <w:rsid w:val="00374C1E"/>
    <w:rsid w:val="003758A2"/>
    <w:rsid w:val="00376ED0"/>
    <w:rsid w:val="003770D2"/>
    <w:rsid w:val="0037746F"/>
    <w:rsid w:val="00377D51"/>
    <w:rsid w:val="003804BD"/>
    <w:rsid w:val="003820FE"/>
    <w:rsid w:val="003822C0"/>
    <w:rsid w:val="003825BF"/>
    <w:rsid w:val="00382662"/>
    <w:rsid w:val="003835EF"/>
    <w:rsid w:val="003856F5"/>
    <w:rsid w:val="00386ACB"/>
    <w:rsid w:val="003876C3"/>
    <w:rsid w:val="00390169"/>
    <w:rsid w:val="003901D3"/>
    <w:rsid w:val="003903CD"/>
    <w:rsid w:val="003909EF"/>
    <w:rsid w:val="00390FCB"/>
    <w:rsid w:val="00391D35"/>
    <w:rsid w:val="003921CC"/>
    <w:rsid w:val="00392DA6"/>
    <w:rsid w:val="00392FBA"/>
    <w:rsid w:val="0039361D"/>
    <w:rsid w:val="00393B05"/>
    <w:rsid w:val="00393BE2"/>
    <w:rsid w:val="00393FE9"/>
    <w:rsid w:val="00396083"/>
    <w:rsid w:val="00397588"/>
    <w:rsid w:val="003A0E3A"/>
    <w:rsid w:val="003A14C8"/>
    <w:rsid w:val="003A201A"/>
    <w:rsid w:val="003A29D8"/>
    <w:rsid w:val="003A37C3"/>
    <w:rsid w:val="003A3C80"/>
    <w:rsid w:val="003A3E10"/>
    <w:rsid w:val="003A3F4C"/>
    <w:rsid w:val="003A705E"/>
    <w:rsid w:val="003B12C6"/>
    <w:rsid w:val="003B2420"/>
    <w:rsid w:val="003B2E43"/>
    <w:rsid w:val="003B3171"/>
    <w:rsid w:val="003B32BD"/>
    <w:rsid w:val="003B3E60"/>
    <w:rsid w:val="003B4998"/>
    <w:rsid w:val="003B4C97"/>
    <w:rsid w:val="003B6A89"/>
    <w:rsid w:val="003B75EB"/>
    <w:rsid w:val="003B79C5"/>
    <w:rsid w:val="003B7F0E"/>
    <w:rsid w:val="003C05BB"/>
    <w:rsid w:val="003C0BF8"/>
    <w:rsid w:val="003C1270"/>
    <w:rsid w:val="003C20AE"/>
    <w:rsid w:val="003C36AA"/>
    <w:rsid w:val="003C3B38"/>
    <w:rsid w:val="003C6285"/>
    <w:rsid w:val="003C63CF"/>
    <w:rsid w:val="003C6D5D"/>
    <w:rsid w:val="003C7D4A"/>
    <w:rsid w:val="003D0005"/>
    <w:rsid w:val="003D022D"/>
    <w:rsid w:val="003D04DD"/>
    <w:rsid w:val="003D299F"/>
    <w:rsid w:val="003D42DD"/>
    <w:rsid w:val="003D54EF"/>
    <w:rsid w:val="003D65F7"/>
    <w:rsid w:val="003E29BC"/>
    <w:rsid w:val="003E37C1"/>
    <w:rsid w:val="003E466D"/>
    <w:rsid w:val="003E672E"/>
    <w:rsid w:val="003F0F2C"/>
    <w:rsid w:val="003F138B"/>
    <w:rsid w:val="003F21A9"/>
    <w:rsid w:val="003F2728"/>
    <w:rsid w:val="003F2EEC"/>
    <w:rsid w:val="003F3F2F"/>
    <w:rsid w:val="003F3F67"/>
    <w:rsid w:val="003F6FA0"/>
    <w:rsid w:val="004007D5"/>
    <w:rsid w:val="00401536"/>
    <w:rsid w:val="0040196D"/>
    <w:rsid w:val="00403B0C"/>
    <w:rsid w:val="004053FA"/>
    <w:rsid w:val="00405440"/>
    <w:rsid w:val="0040546F"/>
    <w:rsid w:val="004059E9"/>
    <w:rsid w:val="00405AC0"/>
    <w:rsid w:val="00405C3E"/>
    <w:rsid w:val="00405E5A"/>
    <w:rsid w:val="00406F7B"/>
    <w:rsid w:val="00406F8B"/>
    <w:rsid w:val="00407871"/>
    <w:rsid w:val="00410595"/>
    <w:rsid w:val="00413E04"/>
    <w:rsid w:val="00413E8C"/>
    <w:rsid w:val="00414378"/>
    <w:rsid w:val="004144F8"/>
    <w:rsid w:val="00414A72"/>
    <w:rsid w:val="00414F61"/>
    <w:rsid w:val="004164D2"/>
    <w:rsid w:val="00416615"/>
    <w:rsid w:val="00416788"/>
    <w:rsid w:val="004169C5"/>
    <w:rsid w:val="00417AE4"/>
    <w:rsid w:val="0042088A"/>
    <w:rsid w:val="00420917"/>
    <w:rsid w:val="00420AA2"/>
    <w:rsid w:val="00421222"/>
    <w:rsid w:val="004217A5"/>
    <w:rsid w:val="00422721"/>
    <w:rsid w:val="00422882"/>
    <w:rsid w:val="00424B82"/>
    <w:rsid w:val="00425DAD"/>
    <w:rsid w:val="0042643A"/>
    <w:rsid w:val="004304EC"/>
    <w:rsid w:val="00430636"/>
    <w:rsid w:val="004306C0"/>
    <w:rsid w:val="00432BFE"/>
    <w:rsid w:val="00432FA5"/>
    <w:rsid w:val="00434708"/>
    <w:rsid w:val="00435513"/>
    <w:rsid w:val="0043598E"/>
    <w:rsid w:val="00436A94"/>
    <w:rsid w:val="00441196"/>
    <w:rsid w:val="004417D6"/>
    <w:rsid w:val="004421A6"/>
    <w:rsid w:val="00442855"/>
    <w:rsid w:val="0044335C"/>
    <w:rsid w:val="004450F2"/>
    <w:rsid w:val="0044658A"/>
    <w:rsid w:val="00446E42"/>
    <w:rsid w:val="00446FA2"/>
    <w:rsid w:val="004470F2"/>
    <w:rsid w:val="00447805"/>
    <w:rsid w:val="00450FCF"/>
    <w:rsid w:val="0045179B"/>
    <w:rsid w:val="00451B8C"/>
    <w:rsid w:val="00452DDF"/>
    <w:rsid w:val="00453D4D"/>
    <w:rsid w:val="004542EF"/>
    <w:rsid w:val="00454797"/>
    <w:rsid w:val="004551DF"/>
    <w:rsid w:val="00455511"/>
    <w:rsid w:val="00455C31"/>
    <w:rsid w:val="00455D5B"/>
    <w:rsid w:val="00455EE0"/>
    <w:rsid w:val="0045639A"/>
    <w:rsid w:val="00457335"/>
    <w:rsid w:val="00457BF8"/>
    <w:rsid w:val="00460665"/>
    <w:rsid w:val="00460DF2"/>
    <w:rsid w:val="004612DE"/>
    <w:rsid w:val="00461E51"/>
    <w:rsid w:val="00462021"/>
    <w:rsid w:val="004626BC"/>
    <w:rsid w:val="004637E7"/>
    <w:rsid w:val="00463E1D"/>
    <w:rsid w:val="00464F01"/>
    <w:rsid w:val="0046530C"/>
    <w:rsid w:val="00465987"/>
    <w:rsid w:val="0046624A"/>
    <w:rsid w:val="00466563"/>
    <w:rsid w:val="00467EAC"/>
    <w:rsid w:val="004729EA"/>
    <w:rsid w:val="00473BD2"/>
    <w:rsid w:val="004747E2"/>
    <w:rsid w:val="0047487F"/>
    <w:rsid w:val="00474B21"/>
    <w:rsid w:val="00475C9B"/>
    <w:rsid w:val="0047630C"/>
    <w:rsid w:val="00477657"/>
    <w:rsid w:val="00480BA0"/>
    <w:rsid w:val="004812E0"/>
    <w:rsid w:val="00482986"/>
    <w:rsid w:val="00482EA9"/>
    <w:rsid w:val="00482F87"/>
    <w:rsid w:val="00483B40"/>
    <w:rsid w:val="00483E3B"/>
    <w:rsid w:val="004843DD"/>
    <w:rsid w:val="004848B7"/>
    <w:rsid w:val="004860A1"/>
    <w:rsid w:val="00486B9C"/>
    <w:rsid w:val="00486DD0"/>
    <w:rsid w:val="00487856"/>
    <w:rsid w:val="00487972"/>
    <w:rsid w:val="00487EEE"/>
    <w:rsid w:val="00490301"/>
    <w:rsid w:val="00491AEF"/>
    <w:rsid w:val="00493D61"/>
    <w:rsid w:val="004946BD"/>
    <w:rsid w:val="00495176"/>
    <w:rsid w:val="0049614C"/>
    <w:rsid w:val="00496277"/>
    <w:rsid w:val="00496DD9"/>
    <w:rsid w:val="00497CD0"/>
    <w:rsid w:val="004A1F4E"/>
    <w:rsid w:val="004A3251"/>
    <w:rsid w:val="004A5058"/>
    <w:rsid w:val="004A5DBE"/>
    <w:rsid w:val="004B1D8E"/>
    <w:rsid w:val="004B2687"/>
    <w:rsid w:val="004B2B53"/>
    <w:rsid w:val="004B33F8"/>
    <w:rsid w:val="004B4658"/>
    <w:rsid w:val="004B577A"/>
    <w:rsid w:val="004B5CDE"/>
    <w:rsid w:val="004B75B8"/>
    <w:rsid w:val="004B7E7E"/>
    <w:rsid w:val="004C0FCC"/>
    <w:rsid w:val="004C11B1"/>
    <w:rsid w:val="004C1E85"/>
    <w:rsid w:val="004C236B"/>
    <w:rsid w:val="004C3152"/>
    <w:rsid w:val="004C3F24"/>
    <w:rsid w:val="004C6785"/>
    <w:rsid w:val="004C696C"/>
    <w:rsid w:val="004C6AC9"/>
    <w:rsid w:val="004C71C3"/>
    <w:rsid w:val="004C7A33"/>
    <w:rsid w:val="004D0C97"/>
    <w:rsid w:val="004D1E6D"/>
    <w:rsid w:val="004D2584"/>
    <w:rsid w:val="004D2E2D"/>
    <w:rsid w:val="004D338C"/>
    <w:rsid w:val="004D38E8"/>
    <w:rsid w:val="004D422A"/>
    <w:rsid w:val="004D491E"/>
    <w:rsid w:val="004D4995"/>
    <w:rsid w:val="004D6710"/>
    <w:rsid w:val="004D6775"/>
    <w:rsid w:val="004D686E"/>
    <w:rsid w:val="004D6A86"/>
    <w:rsid w:val="004D73F3"/>
    <w:rsid w:val="004D7906"/>
    <w:rsid w:val="004E0A20"/>
    <w:rsid w:val="004E0B4B"/>
    <w:rsid w:val="004E0E7A"/>
    <w:rsid w:val="004E129F"/>
    <w:rsid w:val="004E23BA"/>
    <w:rsid w:val="004E3801"/>
    <w:rsid w:val="004E3C95"/>
    <w:rsid w:val="004E4ABD"/>
    <w:rsid w:val="004E52D9"/>
    <w:rsid w:val="004E6141"/>
    <w:rsid w:val="004E614F"/>
    <w:rsid w:val="004F01D3"/>
    <w:rsid w:val="004F0785"/>
    <w:rsid w:val="004F0ACC"/>
    <w:rsid w:val="004F0BD0"/>
    <w:rsid w:val="004F211E"/>
    <w:rsid w:val="004F2218"/>
    <w:rsid w:val="004F2835"/>
    <w:rsid w:val="004F2B4B"/>
    <w:rsid w:val="004F3D85"/>
    <w:rsid w:val="004F400E"/>
    <w:rsid w:val="004F415F"/>
    <w:rsid w:val="004F4663"/>
    <w:rsid w:val="004F5181"/>
    <w:rsid w:val="004F525C"/>
    <w:rsid w:val="004F5B75"/>
    <w:rsid w:val="004F5BF5"/>
    <w:rsid w:val="00501093"/>
    <w:rsid w:val="0050181C"/>
    <w:rsid w:val="00503BA2"/>
    <w:rsid w:val="005049E9"/>
    <w:rsid w:val="00505BAC"/>
    <w:rsid w:val="00506968"/>
    <w:rsid w:val="005079F0"/>
    <w:rsid w:val="00507A38"/>
    <w:rsid w:val="0051015D"/>
    <w:rsid w:val="00510E01"/>
    <w:rsid w:val="005119D1"/>
    <w:rsid w:val="00511BD5"/>
    <w:rsid w:val="00511FF6"/>
    <w:rsid w:val="00512620"/>
    <w:rsid w:val="005161B3"/>
    <w:rsid w:val="00517342"/>
    <w:rsid w:val="005175DA"/>
    <w:rsid w:val="0051784F"/>
    <w:rsid w:val="0052031B"/>
    <w:rsid w:val="005225D3"/>
    <w:rsid w:val="00522B32"/>
    <w:rsid w:val="00525793"/>
    <w:rsid w:val="005263D8"/>
    <w:rsid w:val="00530C40"/>
    <w:rsid w:val="00531156"/>
    <w:rsid w:val="00531AF2"/>
    <w:rsid w:val="00532C7A"/>
    <w:rsid w:val="0053482A"/>
    <w:rsid w:val="00536457"/>
    <w:rsid w:val="00536961"/>
    <w:rsid w:val="00536A19"/>
    <w:rsid w:val="00536F41"/>
    <w:rsid w:val="0053704F"/>
    <w:rsid w:val="005403E8"/>
    <w:rsid w:val="00540B5D"/>
    <w:rsid w:val="00541474"/>
    <w:rsid w:val="005422A0"/>
    <w:rsid w:val="005441E6"/>
    <w:rsid w:val="00544279"/>
    <w:rsid w:val="005443E4"/>
    <w:rsid w:val="00544EE0"/>
    <w:rsid w:val="005459C1"/>
    <w:rsid w:val="00546FC2"/>
    <w:rsid w:val="00547362"/>
    <w:rsid w:val="00550063"/>
    <w:rsid w:val="005501FC"/>
    <w:rsid w:val="00550B9C"/>
    <w:rsid w:val="00555867"/>
    <w:rsid w:val="005558A6"/>
    <w:rsid w:val="00555F3B"/>
    <w:rsid w:val="005560E2"/>
    <w:rsid w:val="00556D92"/>
    <w:rsid w:val="0055729C"/>
    <w:rsid w:val="00557E2F"/>
    <w:rsid w:val="005606B0"/>
    <w:rsid w:val="00560907"/>
    <w:rsid w:val="00561323"/>
    <w:rsid w:val="0056202D"/>
    <w:rsid w:val="00562179"/>
    <w:rsid w:val="00565DE2"/>
    <w:rsid w:val="00566040"/>
    <w:rsid w:val="00566B93"/>
    <w:rsid w:val="00567007"/>
    <w:rsid w:val="00567E48"/>
    <w:rsid w:val="00570501"/>
    <w:rsid w:val="00571349"/>
    <w:rsid w:val="005741F5"/>
    <w:rsid w:val="00576FC7"/>
    <w:rsid w:val="00583C54"/>
    <w:rsid w:val="00583F0A"/>
    <w:rsid w:val="00584557"/>
    <w:rsid w:val="00584CB1"/>
    <w:rsid w:val="00585BAC"/>
    <w:rsid w:val="00585BF2"/>
    <w:rsid w:val="00586D03"/>
    <w:rsid w:val="00587C17"/>
    <w:rsid w:val="00587D35"/>
    <w:rsid w:val="00590302"/>
    <w:rsid w:val="00591807"/>
    <w:rsid w:val="005923A4"/>
    <w:rsid w:val="00592D74"/>
    <w:rsid w:val="005930A7"/>
    <w:rsid w:val="005937C0"/>
    <w:rsid w:val="005942A3"/>
    <w:rsid w:val="0059451C"/>
    <w:rsid w:val="0059637A"/>
    <w:rsid w:val="00596D7A"/>
    <w:rsid w:val="005974ED"/>
    <w:rsid w:val="00597691"/>
    <w:rsid w:val="00597F7A"/>
    <w:rsid w:val="005A1374"/>
    <w:rsid w:val="005A1A1E"/>
    <w:rsid w:val="005A37D6"/>
    <w:rsid w:val="005A3921"/>
    <w:rsid w:val="005A473C"/>
    <w:rsid w:val="005A4ED3"/>
    <w:rsid w:val="005A5017"/>
    <w:rsid w:val="005A52E0"/>
    <w:rsid w:val="005A5F3D"/>
    <w:rsid w:val="005A6EAC"/>
    <w:rsid w:val="005A7AB6"/>
    <w:rsid w:val="005B057D"/>
    <w:rsid w:val="005B0BE1"/>
    <w:rsid w:val="005B1B31"/>
    <w:rsid w:val="005B1D9E"/>
    <w:rsid w:val="005B366E"/>
    <w:rsid w:val="005B3F24"/>
    <w:rsid w:val="005B4918"/>
    <w:rsid w:val="005B60F5"/>
    <w:rsid w:val="005B68BB"/>
    <w:rsid w:val="005C0526"/>
    <w:rsid w:val="005C3A7E"/>
    <w:rsid w:val="005C473E"/>
    <w:rsid w:val="005C5C3E"/>
    <w:rsid w:val="005C6AF2"/>
    <w:rsid w:val="005C7872"/>
    <w:rsid w:val="005D0321"/>
    <w:rsid w:val="005D12ED"/>
    <w:rsid w:val="005D1807"/>
    <w:rsid w:val="005D1A21"/>
    <w:rsid w:val="005D2DA9"/>
    <w:rsid w:val="005D4545"/>
    <w:rsid w:val="005D52D5"/>
    <w:rsid w:val="005D59C9"/>
    <w:rsid w:val="005D60E6"/>
    <w:rsid w:val="005D67EE"/>
    <w:rsid w:val="005D6D99"/>
    <w:rsid w:val="005D7EF5"/>
    <w:rsid w:val="005E02BE"/>
    <w:rsid w:val="005E379C"/>
    <w:rsid w:val="005E3831"/>
    <w:rsid w:val="005E7356"/>
    <w:rsid w:val="005F0393"/>
    <w:rsid w:val="005F0AB9"/>
    <w:rsid w:val="005F120B"/>
    <w:rsid w:val="005F1DFE"/>
    <w:rsid w:val="005F38A2"/>
    <w:rsid w:val="005F3B30"/>
    <w:rsid w:val="005F3BEE"/>
    <w:rsid w:val="005F3D80"/>
    <w:rsid w:val="005F464D"/>
    <w:rsid w:val="005F4FD9"/>
    <w:rsid w:val="005F61CD"/>
    <w:rsid w:val="005F7A48"/>
    <w:rsid w:val="005F7CDC"/>
    <w:rsid w:val="006009BE"/>
    <w:rsid w:val="00600E8C"/>
    <w:rsid w:val="006013FB"/>
    <w:rsid w:val="006018CC"/>
    <w:rsid w:val="00602348"/>
    <w:rsid w:val="00602CA8"/>
    <w:rsid w:val="00603C52"/>
    <w:rsid w:val="00603F23"/>
    <w:rsid w:val="0060558B"/>
    <w:rsid w:val="00605AF6"/>
    <w:rsid w:val="0060619F"/>
    <w:rsid w:val="00610390"/>
    <w:rsid w:val="00611544"/>
    <w:rsid w:val="00612C04"/>
    <w:rsid w:val="00614D78"/>
    <w:rsid w:val="0061585F"/>
    <w:rsid w:val="0061634C"/>
    <w:rsid w:val="00616820"/>
    <w:rsid w:val="006172C0"/>
    <w:rsid w:val="00617EB4"/>
    <w:rsid w:val="00621437"/>
    <w:rsid w:val="0062209F"/>
    <w:rsid w:val="00623AA2"/>
    <w:rsid w:val="00624227"/>
    <w:rsid w:val="00624655"/>
    <w:rsid w:val="0062467E"/>
    <w:rsid w:val="00624EA9"/>
    <w:rsid w:val="006276CF"/>
    <w:rsid w:val="00627E2D"/>
    <w:rsid w:val="00627EA1"/>
    <w:rsid w:val="00630527"/>
    <w:rsid w:val="00634D38"/>
    <w:rsid w:val="00634DDA"/>
    <w:rsid w:val="00635CD5"/>
    <w:rsid w:val="00636C20"/>
    <w:rsid w:val="0063700E"/>
    <w:rsid w:val="006370F5"/>
    <w:rsid w:val="00640142"/>
    <w:rsid w:val="0064059D"/>
    <w:rsid w:val="00640B48"/>
    <w:rsid w:val="00641603"/>
    <w:rsid w:val="00641EBE"/>
    <w:rsid w:val="006421F8"/>
    <w:rsid w:val="006428FE"/>
    <w:rsid w:val="00643EBE"/>
    <w:rsid w:val="00644EEF"/>
    <w:rsid w:val="00646638"/>
    <w:rsid w:val="00647AFB"/>
    <w:rsid w:val="0065065F"/>
    <w:rsid w:val="00650D0D"/>
    <w:rsid w:val="0065161C"/>
    <w:rsid w:val="0065246B"/>
    <w:rsid w:val="00652C6B"/>
    <w:rsid w:val="0065324B"/>
    <w:rsid w:val="00653BF3"/>
    <w:rsid w:val="00654447"/>
    <w:rsid w:val="0065466B"/>
    <w:rsid w:val="006569F4"/>
    <w:rsid w:val="00657272"/>
    <w:rsid w:val="00660DD8"/>
    <w:rsid w:val="00660E41"/>
    <w:rsid w:val="00660F2A"/>
    <w:rsid w:val="006619FB"/>
    <w:rsid w:val="0066390C"/>
    <w:rsid w:val="00664B47"/>
    <w:rsid w:val="00665D14"/>
    <w:rsid w:val="00665ED7"/>
    <w:rsid w:val="006661CE"/>
    <w:rsid w:val="00667AF1"/>
    <w:rsid w:val="00670DD7"/>
    <w:rsid w:val="006713D8"/>
    <w:rsid w:val="00671606"/>
    <w:rsid w:val="00673069"/>
    <w:rsid w:val="00673218"/>
    <w:rsid w:val="0067502E"/>
    <w:rsid w:val="00676F96"/>
    <w:rsid w:val="00681CED"/>
    <w:rsid w:val="006824F0"/>
    <w:rsid w:val="0068258E"/>
    <w:rsid w:val="00682B78"/>
    <w:rsid w:val="00683067"/>
    <w:rsid w:val="006837C9"/>
    <w:rsid w:val="00684036"/>
    <w:rsid w:val="00684448"/>
    <w:rsid w:val="00685420"/>
    <w:rsid w:val="00685842"/>
    <w:rsid w:val="00687648"/>
    <w:rsid w:val="00690FCD"/>
    <w:rsid w:val="00691831"/>
    <w:rsid w:val="00692124"/>
    <w:rsid w:val="0069338A"/>
    <w:rsid w:val="0069379B"/>
    <w:rsid w:val="00694564"/>
    <w:rsid w:val="00694578"/>
    <w:rsid w:val="00694E32"/>
    <w:rsid w:val="0069503A"/>
    <w:rsid w:val="00695C5F"/>
    <w:rsid w:val="00695F03"/>
    <w:rsid w:val="00696F2A"/>
    <w:rsid w:val="006A02EA"/>
    <w:rsid w:val="006A0B6B"/>
    <w:rsid w:val="006A0EBA"/>
    <w:rsid w:val="006A1CF6"/>
    <w:rsid w:val="006A20F5"/>
    <w:rsid w:val="006A2391"/>
    <w:rsid w:val="006A2BBB"/>
    <w:rsid w:val="006A3B9E"/>
    <w:rsid w:val="006A5257"/>
    <w:rsid w:val="006A5B45"/>
    <w:rsid w:val="006A633C"/>
    <w:rsid w:val="006A6BD7"/>
    <w:rsid w:val="006A7284"/>
    <w:rsid w:val="006A79DA"/>
    <w:rsid w:val="006A7D1A"/>
    <w:rsid w:val="006B21A0"/>
    <w:rsid w:val="006B28B7"/>
    <w:rsid w:val="006B2EEF"/>
    <w:rsid w:val="006B3B0B"/>
    <w:rsid w:val="006B5FDF"/>
    <w:rsid w:val="006B6496"/>
    <w:rsid w:val="006B6CDA"/>
    <w:rsid w:val="006B764F"/>
    <w:rsid w:val="006C0904"/>
    <w:rsid w:val="006C1E56"/>
    <w:rsid w:val="006C316C"/>
    <w:rsid w:val="006C3697"/>
    <w:rsid w:val="006C3C45"/>
    <w:rsid w:val="006C4BD6"/>
    <w:rsid w:val="006C4C87"/>
    <w:rsid w:val="006C60B5"/>
    <w:rsid w:val="006C6852"/>
    <w:rsid w:val="006C6CD8"/>
    <w:rsid w:val="006C6EA5"/>
    <w:rsid w:val="006C76C0"/>
    <w:rsid w:val="006C7C5F"/>
    <w:rsid w:val="006D0427"/>
    <w:rsid w:val="006D146B"/>
    <w:rsid w:val="006D278B"/>
    <w:rsid w:val="006D37EA"/>
    <w:rsid w:val="006D3D62"/>
    <w:rsid w:val="006D430F"/>
    <w:rsid w:val="006D668F"/>
    <w:rsid w:val="006D7181"/>
    <w:rsid w:val="006D787F"/>
    <w:rsid w:val="006D7B38"/>
    <w:rsid w:val="006E0428"/>
    <w:rsid w:val="006E1EFC"/>
    <w:rsid w:val="006E237D"/>
    <w:rsid w:val="006E250C"/>
    <w:rsid w:val="006E322B"/>
    <w:rsid w:val="006E4027"/>
    <w:rsid w:val="006E4337"/>
    <w:rsid w:val="006E4AC5"/>
    <w:rsid w:val="006E4BF1"/>
    <w:rsid w:val="006E4E5A"/>
    <w:rsid w:val="006E5F51"/>
    <w:rsid w:val="006E6339"/>
    <w:rsid w:val="006E65D2"/>
    <w:rsid w:val="006E7D73"/>
    <w:rsid w:val="006E7E94"/>
    <w:rsid w:val="006F00FE"/>
    <w:rsid w:val="006F1335"/>
    <w:rsid w:val="006F1A16"/>
    <w:rsid w:val="006F1CA5"/>
    <w:rsid w:val="006F305D"/>
    <w:rsid w:val="006F44FC"/>
    <w:rsid w:val="006F5F4D"/>
    <w:rsid w:val="006F73E1"/>
    <w:rsid w:val="006F7BAD"/>
    <w:rsid w:val="00700B94"/>
    <w:rsid w:val="00702E00"/>
    <w:rsid w:val="0070418F"/>
    <w:rsid w:val="007044DB"/>
    <w:rsid w:val="00706E86"/>
    <w:rsid w:val="00707BA1"/>
    <w:rsid w:val="0071000F"/>
    <w:rsid w:val="007109F0"/>
    <w:rsid w:val="00711BA8"/>
    <w:rsid w:val="007139A9"/>
    <w:rsid w:val="007140F2"/>
    <w:rsid w:val="007147F7"/>
    <w:rsid w:val="00715926"/>
    <w:rsid w:val="007169B9"/>
    <w:rsid w:val="007174C1"/>
    <w:rsid w:val="00720B75"/>
    <w:rsid w:val="007220AB"/>
    <w:rsid w:val="007228A6"/>
    <w:rsid w:val="00723A81"/>
    <w:rsid w:val="00723B86"/>
    <w:rsid w:val="00723C7A"/>
    <w:rsid w:val="007248AC"/>
    <w:rsid w:val="00724FD5"/>
    <w:rsid w:val="007306AB"/>
    <w:rsid w:val="00731092"/>
    <w:rsid w:val="00731BBA"/>
    <w:rsid w:val="00732145"/>
    <w:rsid w:val="007326A8"/>
    <w:rsid w:val="00732D2B"/>
    <w:rsid w:val="00733AB7"/>
    <w:rsid w:val="00733B07"/>
    <w:rsid w:val="00734560"/>
    <w:rsid w:val="00734E4C"/>
    <w:rsid w:val="0073520E"/>
    <w:rsid w:val="00735E97"/>
    <w:rsid w:val="00736ADC"/>
    <w:rsid w:val="00736BA9"/>
    <w:rsid w:val="00736E1E"/>
    <w:rsid w:val="007371D5"/>
    <w:rsid w:val="00737814"/>
    <w:rsid w:val="00737B4B"/>
    <w:rsid w:val="00740046"/>
    <w:rsid w:val="00740561"/>
    <w:rsid w:val="00740A14"/>
    <w:rsid w:val="00741798"/>
    <w:rsid w:val="00741A79"/>
    <w:rsid w:val="00742448"/>
    <w:rsid w:val="007429C1"/>
    <w:rsid w:val="007447ED"/>
    <w:rsid w:val="00744EB4"/>
    <w:rsid w:val="00745009"/>
    <w:rsid w:val="00745659"/>
    <w:rsid w:val="00745BE6"/>
    <w:rsid w:val="007462B5"/>
    <w:rsid w:val="00747FC0"/>
    <w:rsid w:val="00750805"/>
    <w:rsid w:val="00750D38"/>
    <w:rsid w:val="007518A0"/>
    <w:rsid w:val="00751DD8"/>
    <w:rsid w:val="007533FB"/>
    <w:rsid w:val="00754BC3"/>
    <w:rsid w:val="0075526E"/>
    <w:rsid w:val="00755864"/>
    <w:rsid w:val="007559F0"/>
    <w:rsid w:val="0075648A"/>
    <w:rsid w:val="00757A83"/>
    <w:rsid w:val="00757E00"/>
    <w:rsid w:val="00760746"/>
    <w:rsid w:val="00761040"/>
    <w:rsid w:val="0076132E"/>
    <w:rsid w:val="0076172D"/>
    <w:rsid w:val="00761E39"/>
    <w:rsid w:val="00761FC2"/>
    <w:rsid w:val="0076212A"/>
    <w:rsid w:val="0076375A"/>
    <w:rsid w:val="00763DE1"/>
    <w:rsid w:val="00765515"/>
    <w:rsid w:val="007660C7"/>
    <w:rsid w:val="00766C37"/>
    <w:rsid w:val="00770C2F"/>
    <w:rsid w:val="00774D99"/>
    <w:rsid w:val="007758D0"/>
    <w:rsid w:val="00776EDC"/>
    <w:rsid w:val="00780656"/>
    <w:rsid w:val="00780A47"/>
    <w:rsid w:val="00781728"/>
    <w:rsid w:val="00781B45"/>
    <w:rsid w:val="007822E5"/>
    <w:rsid w:val="007829A0"/>
    <w:rsid w:val="00782AF5"/>
    <w:rsid w:val="007830C0"/>
    <w:rsid w:val="00787002"/>
    <w:rsid w:val="00787017"/>
    <w:rsid w:val="007873D5"/>
    <w:rsid w:val="007878EC"/>
    <w:rsid w:val="00790E35"/>
    <w:rsid w:val="0079252F"/>
    <w:rsid w:val="00792EB2"/>
    <w:rsid w:val="007941F5"/>
    <w:rsid w:val="00794653"/>
    <w:rsid w:val="0079534D"/>
    <w:rsid w:val="00795EF5"/>
    <w:rsid w:val="007965AB"/>
    <w:rsid w:val="00796617"/>
    <w:rsid w:val="0079687B"/>
    <w:rsid w:val="007A0358"/>
    <w:rsid w:val="007A2C08"/>
    <w:rsid w:val="007A3FE9"/>
    <w:rsid w:val="007A44FA"/>
    <w:rsid w:val="007B0170"/>
    <w:rsid w:val="007B1163"/>
    <w:rsid w:val="007B1E49"/>
    <w:rsid w:val="007B24DA"/>
    <w:rsid w:val="007B2D20"/>
    <w:rsid w:val="007B354C"/>
    <w:rsid w:val="007B4A28"/>
    <w:rsid w:val="007B4AD5"/>
    <w:rsid w:val="007B4BA1"/>
    <w:rsid w:val="007B559F"/>
    <w:rsid w:val="007B7863"/>
    <w:rsid w:val="007B7957"/>
    <w:rsid w:val="007B7AB7"/>
    <w:rsid w:val="007B7C30"/>
    <w:rsid w:val="007B7DE8"/>
    <w:rsid w:val="007C00FE"/>
    <w:rsid w:val="007C0152"/>
    <w:rsid w:val="007C15B6"/>
    <w:rsid w:val="007C2FFF"/>
    <w:rsid w:val="007C32C8"/>
    <w:rsid w:val="007C36ED"/>
    <w:rsid w:val="007C45CC"/>
    <w:rsid w:val="007C45DD"/>
    <w:rsid w:val="007C45F6"/>
    <w:rsid w:val="007C4719"/>
    <w:rsid w:val="007C5162"/>
    <w:rsid w:val="007C5A6B"/>
    <w:rsid w:val="007C625E"/>
    <w:rsid w:val="007C653F"/>
    <w:rsid w:val="007C69CC"/>
    <w:rsid w:val="007C6FBB"/>
    <w:rsid w:val="007C710F"/>
    <w:rsid w:val="007D05BE"/>
    <w:rsid w:val="007D1461"/>
    <w:rsid w:val="007D2980"/>
    <w:rsid w:val="007D4025"/>
    <w:rsid w:val="007D4895"/>
    <w:rsid w:val="007D50BB"/>
    <w:rsid w:val="007D581B"/>
    <w:rsid w:val="007D68D8"/>
    <w:rsid w:val="007D7747"/>
    <w:rsid w:val="007E3985"/>
    <w:rsid w:val="007E3AAD"/>
    <w:rsid w:val="007E4D3A"/>
    <w:rsid w:val="007E52D5"/>
    <w:rsid w:val="007E5B8C"/>
    <w:rsid w:val="007E683B"/>
    <w:rsid w:val="007E7421"/>
    <w:rsid w:val="007E7988"/>
    <w:rsid w:val="007E7A25"/>
    <w:rsid w:val="007F1210"/>
    <w:rsid w:val="007F2405"/>
    <w:rsid w:val="007F3372"/>
    <w:rsid w:val="007F38C0"/>
    <w:rsid w:val="007F3C9F"/>
    <w:rsid w:val="007F4982"/>
    <w:rsid w:val="007F58BF"/>
    <w:rsid w:val="007F5EA6"/>
    <w:rsid w:val="007F6D11"/>
    <w:rsid w:val="007F7AD5"/>
    <w:rsid w:val="00802A2F"/>
    <w:rsid w:val="00802CCE"/>
    <w:rsid w:val="00802F53"/>
    <w:rsid w:val="008042F5"/>
    <w:rsid w:val="00805EB7"/>
    <w:rsid w:val="00810816"/>
    <w:rsid w:val="00810B46"/>
    <w:rsid w:val="00810B7A"/>
    <w:rsid w:val="008119E7"/>
    <w:rsid w:val="00811E75"/>
    <w:rsid w:val="00813B08"/>
    <w:rsid w:val="008153A6"/>
    <w:rsid w:val="008166B3"/>
    <w:rsid w:val="00817124"/>
    <w:rsid w:val="00817CB2"/>
    <w:rsid w:val="00820B9A"/>
    <w:rsid w:val="0082102B"/>
    <w:rsid w:val="008222F0"/>
    <w:rsid w:val="00822B47"/>
    <w:rsid w:val="008231CC"/>
    <w:rsid w:val="0082572C"/>
    <w:rsid w:val="00826B46"/>
    <w:rsid w:val="00827525"/>
    <w:rsid w:val="00827A9C"/>
    <w:rsid w:val="00827EC2"/>
    <w:rsid w:val="00830AA3"/>
    <w:rsid w:val="00831002"/>
    <w:rsid w:val="008327F1"/>
    <w:rsid w:val="0083413F"/>
    <w:rsid w:val="00837294"/>
    <w:rsid w:val="0083755D"/>
    <w:rsid w:val="0083777F"/>
    <w:rsid w:val="0083789B"/>
    <w:rsid w:val="00842029"/>
    <w:rsid w:val="008428C8"/>
    <w:rsid w:val="00842ED2"/>
    <w:rsid w:val="00843719"/>
    <w:rsid w:val="008448E3"/>
    <w:rsid w:val="00845227"/>
    <w:rsid w:val="0085027A"/>
    <w:rsid w:val="008517F1"/>
    <w:rsid w:val="00851BEA"/>
    <w:rsid w:val="008535E1"/>
    <w:rsid w:val="008545B7"/>
    <w:rsid w:val="0085492D"/>
    <w:rsid w:val="00855129"/>
    <w:rsid w:val="008554D7"/>
    <w:rsid w:val="00855B94"/>
    <w:rsid w:val="008560C2"/>
    <w:rsid w:val="00856E55"/>
    <w:rsid w:val="00860DB0"/>
    <w:rsid w:val="008624D9"/>
    <w:rsid w:val="00862E74"/>
    <w:rsid w:val="00863D55"/>
    <w:rsid w:val="0086434B"/>
    <w:rsid w:val="0086442E"/>
    <w:rsid w:val="008645F7"/>
    <w:rsid w:val="008653BE"/>
    <w:rsid w:val="00866200"/>
    <w:rsid w:val="0086765A"/>
    <w:rsid w:val="00867821"/>
    <w:rsid w:val="00867ABC"/>
    <w:rsid w:val="00870257"/>
    <w:rsid w:val="00870FEC"/>
    <w:rsid w:val="008747F1"/>
    <w:rsid w:val="0087530C"/>
    <w:rsid w:val="00875F30"/>
    <w:rsid w:val="00876480"/>
    <w:rsid w:val="0087658B"/>
    <w:rsid w:val="00876D9C"/>
    <w:rsid w:val="00880514"/>
    <w:rsid w:val="00881B21"/>
    <w:rsid w:val="00881C21"/>
    <w:rsid w:val="00883327"/>
    <w:rsid w:val="008836EC"/>
    <w:rsid w:val="00883AD3"/>
    <w:rsid w:val="00884263"/>
    <w:rsid w:val="00884309"/>
    <w:rsid w:val="00884A48"/>
    <w:rsid w:val="008851DD"/>
    <w:rsid w:val="008856FC"/>
    <w:rsid w:val="008870DE"/>
    <w:rsid w:val="008872C7"/>
    <w:rsid w:val="008875D5"/>
    <w:rsid w:val="00890310"/>
    <w:rsid w:val="008907AC"/>
    <w:rsid w:val="00890A29"/>
    <w:rsid w:val="00893403"/>
    <w:rsid w:val="00893BAA"/>
    <w:rsid w:val="008944A3"/>
    <w:rsid w:val="00894AF6"/>
    <w:rsid w:val="00894D9A"/>
    <w:rsid w:val="008952C2"/>
    <w:rsid w:val="00895CEB"/>
    <w:rsid w:val="0089639C"/>
    <w:rsid w:val="00896779"/>
    <w:rsid w:val="00896A0A"/>
    <w:rsid w:val="00897BD2"/>
    <w:rsid w:val="00897DC2"/>
    <w:rsid w:val="008A05C4"/>
    <w:rsid w:val="008A0715"/>
    <w:rsid w:val="008A1829"/>
    <w:rsid w:val="008A1A6B"/>
    <w:rsid w:val="008A2F15"/>
    <w:rsid w:val="008A4299"/>
    <w:rsid w:val="008A5A33"/>
    <w:rsid w:val="008A6245"/>
    <w:rsid w:val="008B0DFA"/>
    <w:rsid w:val="008B2255"/>
    <w:rsid w:val="008B266E"/>
    <w:rsid w:val="008B2933"/>
    <w:rsid w:val="008B4C46"/>
    <w:rsid w:val="008B55D0"/>
    <w:rsid w:val="008B78C6"/>
    <w:rsid w:val="008C08C3"/>
    <w:rsid w:val="008C0A2F"/>
    <w:rsid w:val="008C1558"/>
    <w:rsid w:val="008C1E5D"/>
    <w:rsid w:val="008C2624"/>
    <w:rsid w:val="008C3DF2"/>
    <w:rsid w:val="008C4B69"/>
    <w:rsid w:val="008D0ABE"/>
    <w:rsid w:val="008D0AC4"/>
    <w:rsid w:val="008D318F"/>
    <w:rsid w:val="008D3AE1"/>
    <w:rsid w:val="008D3D9D"/>
    <w:rsid w:val="008D50F3"/>
    <w:rsid w:val="008D5EAB"/>
    <w:rsid w:val="008D6A51"/>
    <w:rsid w:val="008D6F7B"/>
    <w:rsid w:val="008E0CBC"/>
    <w:rsid w:val="008E2FE8"/>
    <w:rsid w:val="008E328A"/>
    <w:rsid w:val="008E3D89"/>
    <w:rsid w:val="008E4CA7"/>
    <w:rsid w:val="008E4F91"/>
    <w:rsid w:val="008E5340"/>
    <w:rsid w:val="008E6C10"/>
    <w:rsid w:val="008E7F3F"/>
    <w:rsid w:val="008F02CD"/>
    <w:rsid w:val="008F122F"/>
    <w:rsid w:val="008F1643"/>
    <w:rsid w:val="008F2282"/>
    <w:rsid w:val="008F323F"/>
    <w:rsid w:val="008F38BA"/>
    <w:rsid w:val="008F3B4F"/>
    <w:rsid w:val="008F475C"/>
    <w:rsid w:val="008F487C"/>
    <w:rsid w:val="008F7678"/>
    <w:rsid w:val="00900BB6"/>
    <w:rsid w:val="00900EFD"/>
    <w:rsid w:val="00901B42"/>
    <w:rsid w:val="00902A4E"/>
    <w:rsid w:val="00902B81"/>
    <w:rsid w:val="0090401D"/>
    <w:rsid w:val="00905D95"/>
    <w:rsid w:val="00906760"/>
    <w:rsid w:val="00911C2A"/>
    <w:rsid w:val="00912DB1"/>
    <w:rsid w:val="00913D7B"/>
    <w:rsid w:val="00913D7D"/>
    <w:rsid w:val="00913E37"/>
    <w:rsid w:val="0091594F"/>
    <w:rsid w:val="00915FF7"/>
    <w:rsid w:val="0092018F"/>
    <w:rsid w:val="0092086E"/>
    <w:rsid w:val="009208DD"/>
    <w:rsid w:val="00921731"/>
    <w:rsid w:val="009223DA"/>
    <w:rsid w:val="00922465"/>
    <w:rsid w:val="009229EC"/>
    <w:rsid w:val="00923710"/>
    <w:rsid w:val="00924694"/>
    <w:rsid w:val="00927AFE"/>
    <w:rsid w:val="009300AF"/>
    <w:rsid w:val="0093021D"/>
    <w:rsid w:val="009307D4"/>
    <w:rsid w:val="00931770"/>
    <w:rsid w:val="00931F5B"/>
    <w:rsid w:val="009328BF"/>
    <w:rsid w:val="0093342E"/>
    <w:rsid w:val="00933D6A"/>
    <w:rsid w:val="00935B16"/>
    <w:rsid w:val="00937D50"/>
    <w:rsid w:val="009404F6"/>
    <w:rsid w:val="009409DE"/>
    <w:rsid w:val="0094132E"/>
    <w:rsid w:val="00943696"/>
    <w:rsid w:val="009436D0"/>
    <w:rsid w:val="009439B0"/>
    <w:rsid w:val="009440AA"/>
    <w:rsid w:val="009446D1"/>
    <w:rsid w:val="00944853"/>
    <w:rsid w:val="00944E08"/>
    <w:rsid w:val="00950A92"/>
    <w:rsid w:val="0095136C"/>
    <w:rsid w:val="00951DFC"/>
    <w:rsid w:val="009526DE"/>
    <w:rsid w:val="00953C4A"/>
    <w:rsid w:val="00954F39"/>
    <w:rsid w:val="00955788"/>
    <w:rsid w:val="00955C99"/>
    <w:rsid w:val="00955F9D"/>
    <w:rsid w:val="00956531"/>
    <w:rsid w:val="00956E26"/>
    <w:rsid w:val="00960B2F"/>
    <w:rsid w:val="00962152"/>
    <w:rsid w:val="00962B23"/>
    <w:rsid w:val="0096339C"/>
    <w:rsid w:val="00963A32"/>
    <w:rsid w:val="00964370"/>
    <w:rsid w:val="009650D8"/>
    <w:rsid w:val="0096592D"/>
    <w:rsid w:val="0096656B"/>
    <w:rsid w:val="009706FD"/>
    <w:rsid w:val="00970FBB"/>
    <w:rsid w:val="0097167A"/>
    <w:rsid w:val="00973316"/>
    <w:rsid w:val="009741F6"/>
    <w:rsid w:val="009759C6"/>
    <w:rsid w:val="00975A5C"/>
    <w:rsid w:val="009762A1"/>
    <w:rsid w:val="0097632A"/>
    <w:rsid w:val="00981A9B"/>
    <w:rsid w:val="00981D2A"/>
    <w:rsid w:val="00981D89"/>
    <w:rsid w:val="00982B50"/>
    <w:rsid w:val="009835CE"/>
    <w:rsid w:val="00983F9D"/>
    <w:rsid w:val="00984437"/>
    <w:rsid w:val="00984BDB"/>
    <w:rsid w:val="009850E1"/>
    <w:rsid w:val="009850F3"/>
    <w:rsid w:val="0098698C"/>
    <w:rsid w:val="00986994"/>
    <w:rsid w:val="009925B5"/>
    <w:rsid w:val="00993441"/>
    <w:rsid w:val="00993857"/>
    <w:rsid w:val="00993BFC"/>
    <w:rsid w:val="009941B2"/>
    <w:rsid w:val="009950C7"/>
    <w:rsid w:val="00995E80"/>
    <w:rsid w:val="00997593"/>
    <w:rsid w:val="009A1594"/>
    <w:rsid w:val="009A18F4"/>
    <w:rsid w:val="009A19EF"/>
    <w:rsid w:val="009A2F2B"/>
    <w:rsid w:val="009A2FDA"/>
    <w:rsid w:val="009A383C"/>
    <w:rsid w:val="009A3E42"/>
    <w:rsid w:val="009A405F"/>
    <w:rsid w:val="009A4CAB"/>
    <w:rsid w:val="009A4CF4"/>
    <w:rsid w:val="009A4FD5"/>
    <w:rsid w:val="009A51FF"/>
    <w:rsid w:val="009A6920"/>
    <w:rsid w:val="009A7098"/>
    <w:rsid w:val="009B0CFA"/>
    <w:rsid w:val="009B0DDB"/>
    <w:rsid w:val="009B1B94"/>
    <w:rsid w:val="009B1BFF"/>
    <w:rsid w:val="009B3C76"/>
    <w:rsid w:val="009B3D65"/>
    <w:rsid w:val="009B4300"/>
    <w:rsid w:val="009B6EBC"/>
    <w:rsid w:val="009B7247"/>
    <w:rsid w:val="009C01CE"/>
    <w:rsid w:val="009C22A6"/>
    <w:rsid w:val="009C26AD"/>
    <w:rsid w:val="009C28CF"/>
    <w:rsid w:val="009C30E7"/>
    <w:rsid w:val="009C48A7"/>
    <w:rsid w:val="009C57DE"/>
    <w:rsid w:val="009C5ECB"/>
    <w:rsid w:val="009C6DDC"/>
    <w:rsid w:val="009C7261"/>
    <w:rsid w:val="009D00F0"/>
    <w:rsid w:val="009D0BF0"/>
    <w:rsid w:val="009D14FD"/>
    <w:rsid w:val="009D20AF"/>
    <w:rsid w:val="009D2D56"/>
    <w:rsid w:val="009D3227"/>
    <w:rsid w:val="009D37D5"/>
    <w:rsid w:val="009D4585"/>
    <w:rsid w:val="009D4791"/>
    <w:rsid w:val="009D5522"/>
    <w:rsid w:val="009D5AC6"/>
    <w:rsid w:val="009D62DB"/>
    <w:rsid w:val="009D68DA"/>
    <w:rsid w:val="009D6B1E"/>
    <w:rsid w:val="009D7256"/>
    <w:rsid w:val="009E01BF"/>
    <w:rsid w:val="009E04F1"/>
    <w:rsid w:val="009E0FEE"/>
    <w:rsid w:val="009E1F66"/>
    <w:rsid w:val="009E37C4"/>
    <w:rsid w:val="009E3BF1"/>
    <w:rsid w:val="009E46CD"/>
    <w:rsid w:val="009E4723"/>
    <w:rsid w:val="009E5116"/>
    <w:rsid w:val="009E54BF"/>
    <w:rsid w:val="009E6598"/>
    <w:rsid w:val="009E6D0D"/>
    <w:rsid w:val="009E75EE"/>
    <w:rsid w:val="009F0A3B"/>
    <w:rsid w:val="009F2224"/>
    <w:rsid w:val="009F2A46"/>
    <w:rsid w:val="009F3575"/>
    <w:rsid w:val="009F4269"/>
    <w:rsid w:val="009F50C5"/>
    <w:rsid w:val="009F57A3"/>
    <w:rsid w:val="009F672A"/>
    <w:rsid w:val="009F686F"/>
    <w:rsid w:val="009F6FD9"/>
    <w:rsid w:val="009F7751"/>
    <w:rsid w:val="00A00E19"/>
    <w:rsid w:val="00A01AC0"/>
    <w:rsid w:val="00A01BB1"/>
    <w:rsid w:val="00A024CA"/>
    <w:rsid w:val="00A0282F"/>
    <w:rsid w:val="00A03821"/>
    <w:rsid w:val="00A056CA"/>
    <w:rsid w:val="00A0706D"/>
    <w:rsid w:val="00A07FA1"/>
    <w:rsid w:val="00A11E7E"/>
    <w:rsid w:val="00A13BF7"/>
    <w:rsid w:val="00A13EAE"/>
    <w:rsid w:val="00A14A46"/>
    <w:rsid w:val="00A152D5"/>
    <w:rsid w:val="00A1544C"/>
    <w:rsid w:val="00A15685"/>
    <w:rsid w:val="00A15891"/>
    <w:rsid w:val="00A15F19"/>
    <w:rsid w:val="00A169AF"/>
    <w:rsid w:val="00A16BD5"/>
    <w:rsid w:val="00A17630"/>
    <w:rsid w:val="00A178C4"/>
    <w:rsid w:val="00A201B5"/>
    <w:rsid w:val="00A20669"/>
    <w:rsid w:val="00A20B8F"/>
    <w:rsid w:val="00A20DE1"/>
    <w:rsid w:val="00A240F2"/>
    <w:rsid w:val="00A2412E"/>
    <w:rsid w:val="00A249F3"/>
    <w:rsid w:val="00A256CF"/>
    <w:rsid w:val="00A26B1D"/>
    <w:rsid w:val="00A2772E"/>
    <w:rsid w:val="00A31002"/>
    <w:rsid w:val="00A31D8A"/>
    <w:rsid w:val="00A327B8"/>
    <w:rsid w:val="00A33DB4"/>
    <w:rsid w:val="00A33E2B"/>
    <w:rsid w:val="00A36D29"/>
    <w:rsid w:val="00A36EBA"/>
    <w:rsid w:val="00A37E41"/>
    <w:rsid w:val="00A402AC"/>
    <w:rsid w:val="00A404CB"/>
    <w:rsid w:val="00A4131C"/>
    <w:rsid w:val="00A415CB"/>
    <w:rsid w:val="00A430C9"/>
    <w:rsid w:val="00A430D5"/>
    <w:rsid w:val="00A43B18"/>
    <w:rsid w:val="00A444F9"/>
    <w:rsid w:val="00A44C36"/>
    <w:rsid w:val="00A4751E"/>
    <w:rsid w:val="00A47D3A"/>
    <w:rsid w:val="00A50025"/>
    <w:rsid w:val="00A50338"/>
    <w:rsid w:val="00A51199"/>
    <w:rsid w:val="00A51627"/>
    <w:rsid w:val="00A52833"/>
    <w:rsid w:val="00A52A3F"/>
    <w:rsid w:val="00A53972"/>
    <w:rsid w:val="00A554B5"/>
    <w:rsid w:val="00A55E39"/>
    <w:rsid w:val="00A563E6"/>
    <w:rsid w:val="00A56564"/>
    <w:rsid w:val="00A5709F"/>
    <w:rsid w:val="00A57A84"/>
    <w:rsid w:val="00A57BFD"/>
    <w:rsid w:val="00A57FFA"/>
    <w:rsid w:val="00A603E5"/>
    <w:rsid w:val="00A61413"/>
    <w:rsid w:val="00A61768"/>
    <w:rsid w:val="00A61AA0"/>
    <w:rsid w:val="00A61FFA"/>
    <w:rsid w:val="00A63473"/>
    <w:rsid w:val="00A6521C"/>
    <w:rsid w:val="00A65BB7"/>
    <w:rsid w:val="00A66104"/>
    <w:rsid w:val="00A66524"/>
    <w:rsid w:val="00A67183"/>
    <w:rsid w:val="00A671CD"/>
    <w:rsid w:val="00A67FED"/>
    <w:rsid w:val="00A71009"/>
    <w:rsid w:val="00A71C09"/>
    <w:rsid w:val="00A71E40"/>
    <w:rsid w:val="00A73217"/>
    <w:rsid w:val="00A75501"/>
    <w:rsid w:val="00A76141"/>
    <w:rsid w:val="00A76F8D"/>
    <w:rsid w:val="00A77A75"/>
    <w:rsid w:val="00A77CBE"/>
    <w:rsid w:val="00A81177"/>
    <w:rsid w:val="00A81A87"/>
    <w:rsid w:val="00A8262E"/>
    <w:rsid w:val="00A82EB9"/>
    <w:rsid w:val="00A858BB"/>
    <w:rsid w:val="00A862BA"/>
    <w:rsid w:val="00A870CC"/>
    <w:rsid w:val="00A904B1"/>
    <w:rsid w:val="00A926BF"/>
    <w:rsid w:val="00A94029"/>
    <w:rsid w:val="00A945E6"/>
    <w:rsid w:val="00A94A1B"/>
    <w:rsid w:val="00A95792"/>
    <w:rsid w:val="00A95B93"/>
    <w:rsid w:val="00A97937"/>
    <w:rsid w:val="00AA1149"/>
    <w:rsid w:val="00AA2054"/>
    <w:rsid w:val="00AA3C96"/>
    <w:rsid w:val="00AA3EFC"/>
    <w:rsid w:val="00AA611B"/>
    <w:rsid w:val="00AA6248"/>
    <w:rsid w:val="00AA6558"/>
    <w:rsid w:val="00AA6ECA"/>
    <w:rsid w:val="00AB0E1F"/>
    <w:rsid w:val="00AB0E67"/>
    <w:rsid w:val="00AB1A27"/>
    <w:rsid w:val="00AB281B"/>
    <w:rsid w:val="00AB33F6"/>
    <w:rsid w:val="00AB470D"/>
    <w:rsid w:val="00AB4B3A"/>
    <w:rsid w:val="00AB5B48"/>
    <w:rsid w:val="00AB68CC"/>
    <w:rsid w:val="00AB75F5"/>
    <w:rsid w:val="00AC25EB"/>
    <w:rsid w:val="00AC301C"/>
    <w:rsid w:val="00AC3147"/>
    <w:rsid w:val="00AC4777"/>
    <w:rsid w:val="00AC54D3"/>
    <w:rsid w:val="00AC5E32"/>
    <w:rsid w:val="00AC6DEB"/>
    <w:rsid w:val="00AD0A95"/>
    <w:rsid w:val="00AD0E72"/>
    <w:rsid w:val="00AD13A7"/>
    <w:rsid w:val="00AD1D07"/>
    <w:rsid w:val="00AD214A"/>
    <w:rsid w:val="00AD24FC"/>
    <w:rsid w:val="00AD2D53"/>
    <w:rsid w:val="00AD5268"/>
    <w:rsid w:val="00AD5A57"/>
    <w:rsid w:val="00AD7A72"/>
    <w:rsid w:val="00AE1A50"/>
    <w:rsid w:val="00AE2040"/>
    <w:rsid w:val="00AE2CFA"/>
    <w:rsid w:val="00AE3040"/>
    <w:rsid w:val="00AE3FB6"/>
    <w:rsid w:val="00AE4D89"/>
    <w:rsid w:val="00AE551F"/>
    <w:rsid w:val="00AE5641"/>
    <w:rsid w:val="00AE7F52"/>
    <w:rsid w:val="00AF0584"/>
    <w:rsid w:val="00AF0802"/>
    <w:rsid w:val="00AF1E7C"/>
    <w:rsid w:val="00AF2A9F"/>
    <w:rsid w:val="00AF40F7"/>
    <w:rsid w:val="00AF571A"/>
    <w:rsid w:val="00B00549"/>
    <w:rsid w:val="00B02521"/>
    <w:rsid w:val="00B02F7E"/>
    <w:rsid w:val="00B03B8E"/>
    <w:rsid w:val="00B04143"/>
    <w:rsid w:val="00B05B8D"/>
    <w:rsid w:val="00B05CC9"/>
    <w:rsid w:val="00B06AFB"/>
    <w:rsid w:val="00B11247"/>
    <w:rsid w:val="00B156E0"/>
    <w:rsid w:val="00B157AF"/>
    <w:rsid w:val="00B1789E"/>
    <w:rsid w:val="00B213F5"/>
    <w:rsid w:val="00B217B3"/>
    <w:rsid w:val="00B234EB"/>
    <w:rsid w:val="00B23C22"/>
    <w:rsid w:val="00B23EC6"/>
    <w:rsid w:val="00B242A9"/>
    <w:rsid w:val="00B24868"/>
    <w:rsid w:val="00B2489B"/>
    <w:rsid w:val="00B24E32"/>
    <w:rsid w:val="00B24E48"/>
    <w:rsid w:val="00B26209"/>
    <w:rsid w:val="00B27402"/>
    <w:rsid w:val="00B31CE5"/>
    <w:rsid w:val="00B324E5"/>
    <w:rsid w:val="00B3272E"/>
    <w:rsid w:val="00B32847"/>
    <w:rsid w:val="00B33696"/>
    <w:rsid w:val="00B34309"/>
    <w:rsid w:val="00B34977"/>
    <w:rsid w:val="00B35415"/>
    <w:rsid w:val="00B355A5"/>
    <w:rsid w:val="00B35C12"/>
    <w:rsid w:val="00B36758"/>
    <w:rsid w:val="00B36C65"/>
    <w:rsid w:val="00B4061D"/>
    <w:rsid w:val="00B41E1C"/>
    <w:rsid w:val="00B42778"/>
    <w:rsid w:val="00B42AC0"/>
    <w:rsid w:val="00B42BC2"/>
    <w:rsid w:val="00B431DD"/>
    <w:rsid w:val="00B43287"/>
    <w:rsid w:val="00B438AD"/>
    <w:rsid w:val="00B441C0"/>
    <w:rsid w:val="00B44923"/>
    <w:rsid w:val="00B44A93"/>
    <w:rsid w:val="00B45A54"/>
    <w:rsid w:val="00B45D3F"/>
    <w:rsid w:val="00B45F49"/>
    <w:rsid w:val="00B47E0C"/>
    <w:rsid w:val="00B51272"/>
    <w:rsid w:val="00B51DAC"/>
    <w:rsid w:val="00B52515"/>
    <w:rsid w:val="00B546A4"/>
    <w:rsid w:val="00B54A0E"/>
    <w:rsid w:val="00B54A74"/>
    <w:rsid w:val="00B54FC1"/>
    <w:rsid w:val="00B55C08"/>
    <w:rsid w:val="00B56210"/>
    <w:rsid w:val="00B56F43"/>
    <w:rsid w:val="00B57C33"/>
    <w:rsid w:val="00B62CAC"/>
    <w:rsid w:val="00B63106"/>
    <w:rsid w:val="00B636AB"/>
    <w:rsid w:val="00B65AB8"/>
    <w:rsid w:val="00B665A2"/>
    <w:rsid w:val="00B67FDB"/>
    <w:rsid w:val="00B719FB"/>
    <w:rsid w:val="00B72917"/>
    <w:rsid w:val="00B7399E"/>
    <w:rsid w:val="00B73CA0"/>
    <w:rsid w:val="00B743AF"/>
    <w:rsid w:val="00B743B9"/>
    <w:rsid w:val="00B747ED"/>
    <w:rsid w:val="00B75D9B"/>
    <w:rsid w:val="00B75FAA"/>
    <w:rsid w:val="00B779CA"/>
    <w:rsid w:val="00B804BF"/>
    <w:rsid w:val="00B80696"/>
    <w:rsid w:val="00B807BF"/>
    <w:rsid w:val="00B83392"/>
    <w:rsid w:val="00B8357A"/>
    <w:rsid w:val="00B84406"/>
    <w:rsid w:val="00B90064"/>
    <w:rsid w:val="00B90852"/>
    <w:rsid w:val="00B90E84"/>
    <w:rsid w:val="00B91121"/>
    <w:rsid w:val="00B91C4E"/>
    <w:rsid w:val="00B91E83"/>
    <w:rsid w:val="00B9543F"/>
    <w:rsid w:val="00B9558D"/>
    <w:rsid w:val="00B960AA"/>
    <w:rsid w:val="00BA0978"/>
    <w:rsid w:val="00BA1EC8"/>
    <w:rsid w:val="00BA2C03"/>
    <w:rsid w:val="00BA37DA"/>
    <w:rsid w:val="00BA3E55"/>
    <w:rsid w:val="00BA4710"/>
    <w:rsid w:val="00BA551A"/>
    <w:rsid w:val="00BA66D2"/>
    <w:rsid w:val="00BA6DA0"/>
    <w:rsid w:val="00BA78C8"/>
    <w:rsid w:val="00BB32FD"/>
    <w:rsid w:val="00BB4D14"/>
    <w:rsid w:val="00BB71CD"/>
    <w:rsid w:val="00BB73A0"/>
    <w:rsid w:val="00BB75DA"/>
    <w:rsid w:val="00BC03E0"/>
    <w:rsid w:val="00BC0D35"/>
    <w:rsid w:val="00BC2514"/>
    <w:rsid w:val="00BC45A9"/>
    <w:rsid w:val="00BC5D05"/>
    <w:rsid w:val="00BD0969"/>
    <w:rsid w:val="00BD1AD5"/>
    <w:rsid w:val="00BD1B5F"/>
    <w:rsid w:val="00BD1EF8"/>
    <w:rsid w:val="00BD2137"/>
    <w:rsid w:val="00BD379F"/>
    <w:rsid w:val="00BD3ACA"/>
    <w:rsid w:val="00BD48A3"/>
    <w:rsid w:val="00BD4F8F"/>
    <w:rsid w:val="00BD507D"/>
    <w:rsid w:val="00BD6562"/>
    <w:rsid w:val="00BD737C"/>
    <w:rsid w:val="00BD779B"/>
    <w:rsid w:val="00BD7C79"/>
    <w:rsid w:val="00BD7DF6"/>
    <w:rsid w:val="00BE023B"/>
    <w:rsid w:val="00BE1734"/>
    <w:rsid w:val="00BE20C3"/>
    <w:rsid w:val="00BE4504"/>
    <w:rsid w:val="00BE468A"/>
    <w:rsid w:val="00BE7212"/>
    <w:rsid w:val="00BE7470"/>
    <w:rsid w:val="00BE777F"/>
    <w:rsid w:val="00BE7B6E"/>
    <w:rsid w:val="00BE7BED"/>
    <w:rsid w:val="00BF00AB"/>
    <w:rsid w:val="00BF0327"/>
    <w:rsid w:val="00BF150B"/>
    <w:rsid w:val="00BF565D"/>
    <w:rsid w:val="00BF7178"/>
    <w:rsid w:val="00C03B4F"/>
    <w:rsid w:val="00C04537"/>
    <w:rsid w:val="00C051C2"/>
    <w:rsid w:val="00C052A3"/>
    <w:rsid w:val="00C05E7A"/>
    <w:rsid w:val="00C07DB1"/>
    <w:rsid w:val="00C11904"/>
    <w:rsid w:val="00C1221A"/>
    <w:rsid w:val="00C12497"/>
    <w:rsid w:val="00C124B1"/>
    <w:rsid w:val="00C12DCE"/>
    <w:rsid w:val="00C14EC2"/>
    <w:rsid w:val="00C1515C"/>
    <w:rsid w:val="00C1664E"/>
    <w:rsid w:val="00C17053"/>
    <w:rsid w:val="00C20EA1"/>
    <w:rsid w:val="00C21377"/>
    <w:rsid w:val="00C22460"/>
    <w:rsid w:val="00C22541"/>
    <w:rsid w:val="00C24597"/>
    <w:rsid w:val="00C246CF"/>
    <w:rsid w:val="00C2493B"/>
    <w:rsid w:val="00C24C7C"/>
    <w:rsid w:val="00C2590A"/>
    <w:rsid w:val="00C30494"/>
    <w:rsid w:val="00C3119C"/>
    <w:rsid w:val="00C31222"/>
    <w:rsid w:val="00C31846"/>
    <w:rsid w:val="00C3266E"/>
    <w:rsid w:val="00C34990"/>
    <w:rsid w:val="00C34D32"/>
    <w:rsid w:val="00C350C3"/>
    <w:rsid w:val="00C36955"/>
    <w:rsid w:val="00C36D0F"/>
    <w:rsid w:val="00C377BD"/>
    <w:rsid w:val="00C410F3"/>
    <w:rsid w:val="00C41B0C"/>
    <w:rsid w:val="00C424A8"/>
    <w:rsid w:val="00C4256E"/>
    <w:rsid w:val="00C44447"/>
    <w:rsid w:val="00C44653"/>
    <w:rsid w:val="00C453D5"/>
    <w:rsid w:val="00C45CF9"/>
    <w:rsid w:val="00C45D31"/>
    <w:rsid w:val="00C45D5F"/>
    <w:rsid w:val="00C461A5"/>
    <w:rsid w:val="00C46607"/>
    <w:rsid w:val="00C507B2"/>
    <w:rsid w:val="00C51388"/>
    <w:rsid w:val="00C518F2"/>
    <w:rsid w:val="00C54155"/>
    <w:rsid w:val="00C562D5"/>
    <w:rsid w:val="00C570F8"/>
    <w:rsid w:val="00C60F1B"/>
    <w:rsid w:val="00C621A1"/>
    <w:rsid w:val="00C627BA"/>
    <w:rsid w:val="00C62907"/>
    <w:rsid w:val="00C63F03"/>
    <w:rsid w:val="00C6405E"/>
    <w:rsid w:val="00C64284"/>
    <w:rsid w:val="00C64E84"/>
    <w:rsid w:val="00C65C52"/>
    <w:rsid w:val="00C65D10"/>
    <w:rsid w:val="00C663FD"/>
    <w:rsid w:val="00C668E0"/>
    <w:rsid w:val="00C66CD0"/>
    <w:rsid w:val="00C67133"/>
    <w:rsid w:val="00C71105"/>
    <w:rsid w:val="00C7199E"/>
    <w:rsid w:val="00C766AE"/>
    <w:rsid w:val="00C7727B"/>
    <w:rsid w:val="00C80109"/>
    <w:rsid w:val="00C8180B"/>
    <w:rsid w:val="00C8188B"/>
    <w:rsid w:val="00C82365"/>
    <w:rsid w:val="00C83134"/>
    <w:rsid w:val="00C85849"/>
    <w:rsid w:val="00C85EB2"/>
    <w:rsid w:val="00C86241"/>
    <w:rsid w:val="00C86FD0"/>
    <w:rsid w:val="00C8726D"/>
    <w:rsid w:val="00C873B7"/>
    <w:rsid w:val="00C90AA0"/>
    <w:rsid w:val="00C90E05"/>
    <w:rsid w:val="00C917D3"/>
    <w:rsid w:val="00C91E1C"/>
    <w:rsid w:val="00C91EE1"/>
    <w:rsid w:val="00C924D3"/>
    <w:rsid w:val="00C938E0"/>
    <w:rsid w:val="00C95EF9"/>
    <w:rsid w:val="00C96A7B"/>
    <w:rsid w:val="00C97038"/>
    <w:rsid w:val="00C97960"/>
    <w:rsid w:val="00C97B10"/>
    <w:rsid w:val="00C97CE4"/>
    <w:rsid w:val="00CA1218"/>
    <w:rsid w:val="00CA16EC"/>
    <w:rsid w:val="00CA1CE7"/>
    <w:rsid w:val="00CA2FC6"/>
    <w:rsid w:val="00CA5095"/>
    <w:rsid w:val="00CA5479"/>
    <w:rsid w:val="00CA6F4B"/>
    <w:rsid w:val="00CA7B8A"/>
    <w:rsid w:val="00CA7C08"/>
    <w:rsid w:val="00CB0C34"/>
    <w:rsid w:val="00CB1AEF"/>
    <w:rsid w:val="00CB2D92"/>
    <w:rsid w:val="00CB35CB"/>
    <w:rsid w:val="00CB3D9B"/>
    <w:rsid w:val="00CB4CAF"/>
    <w:rsid w:val="00CB5E15"/>
    <w:rsid w:val="00CB6D5C"/>
    <w:rsid w:val="00CB72D2"/>
    <w:rsid w:val="00CB766D"/>
    <w:rsid w:val="00CB7C7F"/>
    <w:rsid w:val="00CB7FAF"/>
    <w:rsid w:val="00CC0647"/>
    <w:rsid w:val="00CC092B"/>
    <w:rsid w:val="00CC12A9"/>
    <w:rsid w:val="00CC417D"/>
    <w:rsid w:val="00CC450A"/>
    <w:rsid w:val="00CC547B"/>
    <w:rsid w:val="00CC562B"/>
    <w:rsid w:val="00CC58E7"/>
    <w:rsid w:val="00CC77DF"/>
    <w:rsid w:val="00CC7D7E"/>
    <w:rsid w:val="00CC7E0B"/>
    <w:rsid w:val="00CD008D"/>
    <w:rsid w:val="00CD04E1"/>
    <w:rsid w:val="00CD1277"/>
    <w:rsid w:val="00CD5576"/>
    <w:rsid w:val="00CD60E7"/>
    <w:rsid w:val="00CD68A6"/>
    <w:rsid w:val="00CD7035"/>
    <w:rsid w:val="00CE14B9"/>
    <w:rsid w:val="00CE306D"/>
    <w:rsid w:val="00CE50DE"/>
    <w:rsid w:val="00CE5103"/>
    <w:rsid w:val="00CE52F2"/>
    <w:rsid w:val="00CE618F"/>
    <w:rsid w:val="00CE6421"/>
    <w:rsid w:val="00CE693A"/>
    <w:rsid w:val="00CE6FA9"/>
    <w:rsid w:val="00CE7028"/>
    <w:rsid w:val="00CF083C"/>
    <w:rsid w:val="00CF0B4D"/>
    <w:rsid w:val="00CF1A0E"/>
    <w:rsid w:val="00CF3909"/>
    <w:rsid w:val="00CF6EFA"/>
    <w:rsid w:val="00CF76DC"/>
    <w:rsid w:val="00CF79C5"/>
    <w:rsid w:val="00CF7CD3"/>
    <w:rsid w:val="00D00333"/>
    <w:rsid w:val="00D00EC2"/>
    <w:rsid w:val="00D019E2"/>
    <w:rsid w:val="00D02033"/>
    <w:rsid w:val="00D032F5"/>
    <w:rsid w:val="00D03B24"/>
    <w:rsid w:val="00D03FC8"/>
    <w:rsid w:val="00D06651"/>
    <w:rsid w:val="00D06AF3"/>
    <w:rsid w:val="00D07BE5"/>
    <w:rsid w:val="00D104BA"/>
    <w:rsid w:val="00D114CA"/>
    <w:rsid w:val="00D122CB"/>
    <w:rsid w:val="00D125B7"/>
    <w:rsid w:val="00D126C2"/>
    <w:rsid w:val="00D13811"/>
    <w:rsid w:val="00D148B2"/>
    <w:rsid w:val="00D1590D"/>
    <w:rsid w:val="00D159DC"/>
    <w:rsid w:val="00D16665"/>
    <w:rsid w:val="00D16C39"/>
    <w:rsid w:val="00D175AB"/>
    <w:rsid w:val="00D17B5E"/>
    <w:rsid w:val="00D214DC"/>
    <w:rsid w:val="00D219BC"/>
    <w:rsid w:val="00D24099"/>
    <w:rsid w:val="00D242D2"/>
    <w:rsid w:val="00D24DDC"/>
    <w:rsid w:val="00D24F8E"/>
    <w:rsid w:val="00D25A2C"/>
    <w:rsid w:val="00D25CB4"/>
    <w:rsid w:val="00D27805"/>
    <w:rsid w:val="00D311DB"/>
    <w:rsid w:val="00D31A00"/>
    <w:rsid w:val="00D34534"/>
    <w:rsid w:val="00D34562"/>
    <w:rsid w:val="00D35197"/>
    <w:rsid w:val="00D407DD"/>
    <w:rsid w:val="00D40C26"/>
    <w:rsid w:val="00D4144E"/>
    <w:rsid w:val="00D427C7"/>
    <w:rsid w:val="00D4382D"/>
    <w:rsid w:val="00D459D4"/>
    <w:rsid w:val="00D45CA6"/>
    <w:rsid w:val="00D4693A"/>
    <w:rsid w:val="00D46F73"/>
    <w:rsid w:val="00D50285"/>
    <w:rsid w:val="00D508D6"/>
    <w:rsid w:val="00D512A6"/>
    <w:rsid w:val="00D5173E"/>
    <w:rsid w:val="00D5209F"/>
    <w:rsid w:val="00D52193"/>
    <w:rsid w:val="00D529A9"/>
    <w:rsid w:val="00D530EB"/>
    <w:rsid w:val="00D533E0"/>
    <w:rsid w:val="00D53EEC"/>
    <w:rsid w:val="00D55128"/>
    <w:rsid w:val="00D56C0B"/>
    <w:rsid w:val="00D56FD7"/>
    <w:rsid w:val="00D5728E"/>
    <w:rsid w:val="00D573E9"/>
    <w:rsid w:val="00D60385"/>
    <w:rsid w:val="00D61F4A"/>
    <w:rsid w:val="00D63E2A"/>
    <w:rsid w:val="00D63F85"/>
    <w:rsid w:val="00D652E7"/>
    <w:rsid w:val="00D66A35"/>
    <w:rsid w:val="00D70561"/>
    <w:rsid w:val="00D70EAA"/>
    <w:rsid w:val="00D72238"/>
    <w:rsid w:val="00D7290F"/>
    <w:rsid w:val="00D72EE6"/>
    <w:rsid w:val="00D732CB"/>
    <w:rsid w:val="00D733D1"/>
    <w:rsid w:val="00D739D4"/>
    <w:rsid w:val="00D74771"/>
    <w:rsid w:val="00D74D1B"/>
    <w:rsid w:val="00D74F67"/>
    <w:rsid w:val="00D75615"/>
    <w:rsid w:val="00D75753"/>
    <w:rsid w:val="00D76C2B"/>
    <w:rsid w:val="00D7747C"/>
    <w:rsid w:val="00D8010F"/>
    <w:rsid w:val="00D80420"/>
    <w:rsid w:val="00D810EA"/>
    <w:rsid w:val="00D81810"/>
    <w:rsid w:val="00D825AA"/>
    <w:rsid w:val="00D83414"/>
    <w:rsid w:val="00D8392B"/>
    <w:rsid w:val="00D83D29"/>
    <w:rsid w:val="00D83D81"/>
    <w:rsid w:val="00D84030"/>
    <w:rsid w:val="00D84FD7"/>
    <w:rsid w:val="00D85818"/>
    <w:rsid w:val="00D862A8"/>
    <w:rsid w:val="00D86BEF"/>
    <w:rsid w:val="00D86F60"/>
    <w:rsid w:val="00D8714D"/>
    <w:rsid w:val="00D874C1"/>
    <w:rsid w:val="00D879C7"/>
    <w:rsid w:val="00D87CD7"/>
    <w:rsid w:val="00D90359"/>
    <w:rsid w:val="00D90A70"/>
    <w:rsid w:val="00D9132B"/>
    <w:rsid w:val="00D91483"/>
    <w:rsid w:val="00D926BA"/>
    <w:rsid w:val="00D94054"/>
    <w:rsid w:val="00D95A20"/>
    <w:rsid w:val="00D96281"/>
    <w:rsid w:val="00D96518"/>
    <w:rsid w:val="00D9660C"/>
    <w:rsid w:val="00DA0ECA"/>
    <w:rsid w:val="00DA1107"/>
    <w:rsid w:val="00DA18AC"/>
    <w:rsid w:val="00DA2B6B"/>
    <w:rsid w:val="00DA4EF8"/>
    <w:rsid w:val="00DA5DFB"/>
    <w:rsid w:val="00DA7576"/>
    <w:rsid w:val="00DA7CBB"/>
    <w:rsid w:val="00DB1F0A"/>
    <w:rsid w:val="00DB2D47"/>
    <w:rsid w:val="00DB2D4E"/>
    <w:rsid w:val="00DB3899"/>
    <w:rsid w:val="00DB4060"/>
    <w:rsid w:val="00DB6504"/>
    <w:rsid w:val="00DB6B0B"/>
    <w:rsid w:val="00DC134D"/>
    <w:rsid w:val="00DC1A2E"/>
    <w:rsid w:val="00DC1F5F"/>
    <w:rsid w:val="00DC2616"/>
    <w:rsid w:val="00DC2E77"/>
    <w:rsid w:val="00DC5021"/>
    <w:rsid w:val="00DC536A"/>
    <w:rsid w:val="00DC5E68"/>
    <w:rsid w:val="00DC6118"/>
    <w:rsid w:val="00DC6EEC"/>
    <w:rsid w:val="00DC79D8"/>
    <w:rsid w:val="00DD3610"/>
    <w:rsid w:val="00DD3E93"/>
    <w:rsid w:val="00DD495A"/>
    <w:rsid w:val="00DD566B"/>
    <w:rsid w:val="00DD5D98"/>
    <w:rsid w:val="00DD6153"/>
    <w:rsid w:val="00DD6B5C"/>
    <w:rsid w:val="00DD7DB7"/>
    <w:rsid w:val="00DE1B42"/>
    <w:rsid w:val="00DE2BB6"/>
    <w:rsid w:val="00DE31B3"/>
    <w:rsid w:val="00DE399D"/>
    <w:rsid w:val="00DE3E76"/>
    <w:rsid w:val="00DE5333"/>
    <w:rsid w:val="00DE586B"/>
    <w:rsid w:val="00DE6512"/>
    <w:rsid w:val="00DE7180"/>
    <w:rsid w:val="00DF0193"/>
    <w:rsid w:val="00DF211E"/>
    <w:rsid w:val="00DF2F07"/>
    <w:rsid w:val="00DF3918"/>
    <w:rsid w:val="00DF45C3"/>
    <w:rsid w:val="00DF4835"/>
    <w:rsid w:val="00DF5A74"/>
    <w:rsid w:val="00DF60CD"/>
    <w:rsid w:val="00DF7769"/>
    <w:rsid w:val="00DF7BD3"/>
    <w:rsid w:val="00E0080A"/>
    <w:rsid w:val="00E00BC3"/>
    <w:rsid w:val="00E03938"/>
    <w:rsid w:val="00E044AC"/>
    <w:rsid w:val="00E0497B"/>
    <w:rsid w:val="00E051A4"/>
    <w:rsid w:val="00E06114"/>
    <w:rsid w:val="00E06935"/>
    <w:rsid w:val="00E0778A"/>
    <w:rsid w:val="00E07CFC"/>
    <w:rsid w:val="00E11B50"/>
    <w:rsid w:val="00E12C17"/>
    <w:rsid w:val="00E13F47"/>
    <w:rsid w:val="00E13FB3"/>
    <w:rsid w:val="00E15039"/>
    <w:rsid w:val="00E157D7"/>
    <w:rsid w:val="00E205D3"/>
    <w:rsid w:val="00E210C0"/>
    <w:rsid w:val="00E2376E"/>
    <w:rsid w:val="00E23BEB"/>
    <w:rsid w:val="00E23CEB"/>
    <w:rsid w:val="00E25D5B"/>
    <w:rsid w:val="00E26955"/>
    <w:rsid w:val="00E26A23"/>
    <w:rsid w:val="00E26F93"/>
    <w:rsid w:val="00E27775"/>
    <w:rsid w:val="00E307C3"/>
    <w:rsid w:val="00E30B38"/>
    <w:rsid w:val="00E31312"/>
    <w:rsid w:val="00E3226B"/>
    <w:rsid w:val="00E32D3C"/>
    <w:rsid w:val="00E333EE"/>
    <w:rsid w:val="00E33419"/>
    <w:rsid w:val="00E33B40"/>
    <w:rsid w:val="00E33B6C"/>
    <w:rsid w:val="00E358F0"/>
    <w:rsid w:val="00E35B62"/>
    <w:rsid w:val="00E40ABD"/>
    <w:rsid w:val="00E40DED"/>
    <w:rsid w:val="00E42CB6"/>
    <w:rsid w:val="00E472C1"/>
    <w:rsid w:val="00E47F71"/>
    <w:rsid w:val="00E5271B"/>
    <w:rsid w:val="00E52DBA"/>
    <w:rsid w:val="00E54500"/>
    <w:rsid w:val="00E555A2"/>
    <w:rsid w:val="00E558CA"/>
    <w:rsid w:val="00E56F9C"/>
    <w:rsid w:val="00E57557"/>
    <w:rsid w:val="00E57BB5"/>
    <w:rsid w:val="00E604CC"/>
    <w:rsid w:val="00E60CF6"/>
    <w:rsid w:val="00E60F57"/>
    <w:rsid w:val="00E61622"/>
    <w:rsid w:val="00E61C53"/>
    <w:rsid w:val="00E61F07"/>
    <w:rsid w:val="00E62759"/>
    <w:rsid w:val="00E6296E"/>
    <w:rsid w:val="00E6386F"/>
    <w:rsid w:val="00E64BCB"/>
    <w:rsid w:val="00E655A7"/>
    <w:rsid w:val="00E657D2"/>
    <w:rsid w:val="00E6735B"/>
    <w:rsid w:val="00E70BEE"/>
    <w:rsid w:val="00E711D3"/>
    <w:rsid w:val="00E71BC5"/>
    <w:rsid w:val="00E72118"/>
    <w:rsid w:val="00E72749"/>
    <w:rsid w:val="00E728F4"/>
    <w:rsid w:val="00E73314"/>
    <w:rsid w:val="00E73328"/>
    <w:rsid w:val="00E74AA5"/>
    <w:rsid w:val="00E75337"/>
    <w:rsid w:val="00E75651"/>
    <w:rsid w:val="00E7723E"/>
    <w:rsid w:val="00E8108E"/>
    <w:rsid w:val="00E823A3"/>
    <w:rsid w:val="00E82866"/>
    <w:rsid w:val="00E8465A"/>
    <w:rsid w:val="00E8583D"/>
    <w:rsid w:val="00E8584A"/>
    <w:rsid w:val="00E85B7A"/>
    <w:rsid w:val="00E85DA4"/>
    <w:rsid w:val="00E918BB"/>
    <w:rsid w:val="00E94110"/>
    <w:rsid w:val="00E94566"/>
    <w:rsid w:val="00E9561E"/>
    <w:rsid w:val="00E966C4"/>
    <w:rsid w:val="00E96702"/>
    <w:rsid w:val="00E96868"/>
    <w:rsid w:val="00E97429"/>
    <w:rsid w:val="00E9788B"/>
    <w:rsid w:val="00E979CD"/>
    <w:rsid w:val="00EA0532"/>
    <w:rsid w:val="00EA17EE"/>
    <w:rsid w:val="00EA477F"/>
    <w:rsid w:val="00EA51AD"/>
    <w:rsid w:val="00EA6898"/>
    <w:rsid w:val="00EB0934"/>
    <w:rsid w:val="00EB1580"/>
    <w:rsid w:val="00EB31CE"/>
    <w:rsid w:val="00EB3D5E"/>
    <w:rsid w:val="00EB42E4"/>
    <w:rsid w:val="00EB4BDA"/>
    <w:rsid w:val="00EB5515"/>
    <w:rsid w:val="00EB5747"/>
    <w:rsid w:val="00EB6A9F"/>
    <w:rsid w:val="00EB7110"/>
    <w:rsid w:val="00EB76A5"/>
    <w:rsid w:val="00EB7D6B"/>
    <w:rsid w:val="00EC0BAB"/>
    <w:rsid w:val="00EC2239"/>
    <w:rsid w:val="00EC2264"/>
    <w:rsid w:val="00EC24C0"/>
    <w:rsid w:val="00EC2EA8"/>
    <w:rsid w:val="00EC3972"/>
    <w:rsid w:val="00EC4E72"/>
    <w:rsid w:val="00EC5306"/>
    <w:rsid w:val="00EC5C2E"/>
    <w:rsid w:val="00EC64D0"/>
    <w:rsid w:val="00EC64F2"/>
    <w:rsid w:val="00EC6B6C"/>
    <w:rsid w:val="00EC6F7B"/>
    <w:rsid w:val="00EC7A53"/>
    <w:rsid w:val="00ED0337"/>
    <w:rsid w:val="00ED0FF1"/>
    <w:rsid w:val="00ED37FE"/>
    <w:rsid w:val="00ED3A9F"/>
    <w:rsid w:val="00ED3C03"/>
    <w:rsid w:val="00ED3F9F"/>
    <w:rsid w:val="00ED4627"/>
    <w:rsid w:val="00ED4F58"/>
    <w:rsid w:val="00ED55BA"/>
    <w:rsid w:val="00ED5A01"/>
    <w:rsid w:val="00ED6B4D"/>
    <w:rsid w:val="00ED6CB7"/>
    <w:rsid w:val="00ED7505"/>
    <w:rsid w:val="00EE0121"/>
    <w:rsid w:val="00EE054B"/>
    <w:rsid w:val="00EE06EE"/>
    <w:rsid w:val="00EE08A6"/>
    <w:rsid w:val="00EE08F3"/>
    <w:rsid w:val="00EE0A3C"/>
    <w:rsid w:val="00EE1FB8"/>
    <w:rsid w:val="00EE2B75"/>
    <w:rsid w:val="00EE3010"/>
    <w:rsid w:val="00EE3BDE"/>
    <w:rsid w:val="00EE4E19"/>
    <w:rsid w:val="00EE794F"/>
    <w:rsid w:val="00EE7B28"/>
    <w:rsid w:val="00EF0057"/>
    <w:rsid w:val="00EF0CFA"/>
    <w:rsid w:val="00EF10E5"/>
    <w:rsid w:val="00EF149D"/>
    <w:rsid w:val="00EF15B2"/>
    <w:rsid w:val="00EF292A"/>
    <w:rsid w:val="00EF33AE"/>
    <w:rsid w:val="00EF419F"/>
    <w:rsid w:val="00EF56F9"/>
    <w:rsid w:val="00EF5C74"/>
    <w:rsid w:val="00EF6609"/>
    <w:rsid w:val="00EF7DDA"/>
    <w:rsid w:val="00F0091F"/>
    <w:rsid w:val="00F01B00"/>
    <w:rsid w:val="00F0283D"/>
    <w:rsid w:val="00F02E6D"/>
    <w:rsid w:val="00F051B4"/>
    <w:rsid w:val="00F06AD0"/>
    <w:rsid w:val="00F06EE3"/>
    <w:rsid w:val="00F07AB4"/>
    <w:rsid w:val="00F10F73"/>
    <w:rsid w:val="00F11809"/>
    <w:rsid w:val="00F13AA3"/>
    <w:rsid w:val="00F13C18"/>
    <w:rsid w:val="00F14035"/>
    <w:rsid w:val="00F1441E"/>
    <w:rsid w:val="00F1505B"/>
    <w:rsid w:val="00F1618A"/>
    <w:rsid w:val="00F16FC0"/>
    <w:rsid w:val="00F173B9"/>
    <w:rsid w:val="00F17ADA"/>
    <w:rsid w:val="00F17F65"/>
    <w:rsid w:val="00F2018E"/>
    <w:rsid w:val="00F204E1"/>
    <w:rsid w:val="00F206FF"/>
    <w:rsid w:val="00F232DB"/>
    <w:rsid w:val="00F24FA8"/>
    <w:rsid w:val="00F254B2"/>
    <w:rsid w:val="00F25B40"/>
    <w:rsid w:val="00F26500"/>
    <w:rsid w:val="00F270ED"/>
    <w:rsid w:val="00F304CF"/>
    <w:rsid w:val="00F31B33"/>
    <w:rsid w:val="00F31FC6"/>
    <w:rsid w:val="00F34242"/>
    <w:rsid w:val="00F348F3"/>
    <w:rsid w:val="00F34DC8"/>
    <w:rsid w:val="00F34F36"/>
    <w:rsid w:val="00F354B8"/>
    <w:rsid w:val="00F35A0E"/>
    <w:rsid w:val="00F35E03"/>
    <w:rsid w:val="00F36701"/>
    <w:rsid w:val="00F36772"/>
    <w:rsid w:val="00F368C4"/>
    <w:rsid w:val="00F373C2"/>
    <w:rsid w:val="00F37A85"/>
    <w:rsid w:val="00F37F59"/>
    <w:rsid w:val="00F41AB7"/>
    <w:rsid w:val="00F42B92"/>
    <w:rsid w:val="00F43521"/>
    <w:rsid w:val="00F442A7"/>
    <w:rsid w:val="00F444C8"/>
    <w:rsid w:val="00F44E28"/>
    <w:rsid w:val="00F456F5"/>
    <w:rsid w:val="00F45C4B"/>
    <w:rsid w:val="00F45E6C"/>
    <w:rsid w:val="00F4605A"/>
    <w:rsid w:val="00F46158"/>
    <w:rsid w:val="00F50D99"/>
    <w:rsid w:val="00F51582"/>
    <w:rsid w:val="00F52036"/>
    <w:rsid w:val="00F53753"/>
    <w:rsid w:val="00F5377E"/>
    <w:rsid w:val="00F53DBD"/>
    <w:rsid w:val="00F56269"/>
    <w:rsid w:val="00F568B4"/>
    <w:rsid w:val="00F56A90"/>
    <w:rsid w:val="00F57B5E"/>
    <w:rsid w:val="00F6007C"/>
    <w:rsid w:val="00F60818"/>
    <w:rsid w:val="00F63A6C"/>
    <w:rsid w:val="00F63D6D"/>
    <w:rsid w:val="00F64356"/>
    <w:rsid w:val="00F651A7"/>
    <w:rsid w:val="00F66613"/>
    <w:rsid w:val="00F70F28"/>
    <w:rsid w:val="00F720A6"/>
    <w:rsid w:val="00F72627"/>
    <w:rsid w:val="00F72A92"/>
    <w:rsid w:val="00F730FD"/>
    <w:rsid w:val="00F73A4E"/>
    <w:rsid w:val="00F73F2D"/>
    <w:rsid w:val="00F74D35"/>
    <w:rsid w:val="00F74E8C"/>
    <w:rsid w:val="00F75141"/>
    <w:rsid w:val="00F75E45"/>
    <w:rsid w:val="00F7635D"/>
    <w:rsid w:val="00F774D7"/>
    <w:rsid w:val="00F82393"/>
    <w:rsid w:val="00F82779"/>
    <w:rsid w:val="00F83DD0"/>
    <w:rsid w:val="00F85303"/>
    <w:rsid w:val="00F86696"/>
    <w:rsid w:val="00F86977"/>
    <w:rsid w:val="00F90B16"/>
    <w:rsid w:val="00F91795"/>
    <w:rsid w:val="00F91EE0"/>
    <w:rsid w:val="00F9283B"/>
    <w:rsid w:val="00F92A8A"/>
    <w:rsid w:val="00F93C7C"/>
    <w:rsid w:val="00F94D2F"/>
    <w:rsid w:val="00F95151"/>
    <w:rsid w:val="00F9610B"/>
    <w:rsid w:val="00F969D2"/>
    <w:rsid w:val="00F96B67"/>
    <w:rsid w:val="00F9711B"/>
    <w:rsid w:val="00F97253"/>
    <w:rsid w:val="00F97442"/>
    <w:rsid w:val="00F976D2"/>
    <w:rsid w:val="00F97933"/>
    <w:rsid w:val="00FA0677"/>
    <w:rsid w:val="00FA08B8"/>
    <w:rsid w:val="00FA188B"/>
    <w:rsid w:val="00FA22AB"/>
    <w:rsid w:val="00FA2E34"/>
    <w:rsid w:val="00FA50C4"/>
    <w:rsid w:val="00FA6776"/>
    <w:rsid w:val="00FA70F7"/>
    <w:rsid w:val="00FA7656"/>
    <w:rsid w:val="00FB1024"/>
    <w:rsid w:val="00FB1222"/>
    <w:rsid w:val="00FB1BA0"/>
    <w:rsid w:val="00FB24EE"/>
    <w:rsid w:val="00FB3C49"/>
    <w:rsid w:val="00FB6BD3"/>
    <w:rsid w:val="00FB70C8"/>
    <w:rsid w:val="00FC03C2"/>
    <w:rsid w:val="00FC044C"/>
    <w:rsid w:val="00FC3348"/>
    <w:rsid w:val="00FC41BA"/>
    <w:rsid w:val="00FC4460"/>
    <w:rsid w:val="00FC44AB"/>
    <w:rsid w:val="00FC6C0F"/>
    <w:rsid w:val="00FD01AE"/>
    <w:rsid w:val="00FD0B62"/>
    <w:rsid w:val="00FD1B76"/>
    <w:rsid w:val="00FD231A"/>
    <w:rsid w:val="00FD272D"/>
    <w:rsid w:val="00FD3010"/>
    <w:rsid w:val="00FD3B48"/>
    <w:rsid w:val="00FD767E"/>
    <w:rsid w:val="00FD773B"/>
    <w:rsid w:val="00FE31A3"/>
    <w:rsid w:val="00FE37CA"/>
    <w:rsid w:val="00FE430E"/>
    <w:rsid w:val="00FE7815"/>
    <w:rsid w:val="00FE7963"/>
    <w:rsid w:val="00FF1AC7"/>
    <w:rsid w:val="00FF1FEE"/>
    <w:rsid w:val="00FF27A7"/>
    <w:rsid w:val="00FF3334"/>
    <w:rsid w:val="00FF3624"/>
    <w:rsid w:val="00FF4DB6"/>
    <w:rsid w:val="00FF599E"/>
    <w:rsid w:val="00FF5EA3"/>
    <w:rsid w:val="00FF66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2B5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B2B53"/>
    <w:pPr>
      <w:keepNext/>
      <w:widowControl w:val="0"/>
      <w:autoSpaceDE w:val="0"/>
      <w:autoSpaceDN w:val="0"/>
      <w:adjustRightInd w:val="0"/>
      <w:spacing w:line="260" w:lineRule="auto"/>
      <w:ind w:left="80"/>
      <w:jc w:val="both"/>
      <w:outlineLvl w:val="0"/>
    </w:pPr>
    <w:rPr>
      <w:rFonts w:ascii="Book Antiqua" w:hAnsi="Book Antiqua"/>
      <w:b/>
      <w:bCs/>
      <w:sz w:val="28"/>
    </w:rPr>
  </w:style>
  <w:style w:type="paragraph" w:styleId="2">
    <w:name w:val="heading 2"/>
    <w:basedOn w:val="a"/>
    <w:next w:val="a"/>
    <w:link w:val="20"/>
    <w:qFormat/>
    <w:rsid w:val="00191495"/>
    <w:pPr>
      <w:keepNext/>
      <w:outlineLvl w:val="1"/>
    </w:pPr>
    <w:rPr>
      <w:b/>
      <w:bCs/>
      <w:sz w:val="28"/>
    </w:rPr>
  </w:style>
  <w:style w:type="paragraph" w:styleId="3">
    <w:name w:val="heading 3"/>
    <w:basedOn w:val="a"/>
    <w:next w:val="a"/>
    <w:link w:val="30"/>
    <w:qFormat/>
    <w:rsid w:val="00191495"/>
    <w:pPr>
      <w:keepNext/>
      <w:jc w:val="both"/>
      <w:outlineLvl w:val="2"/>
    </w:pPr>
    <w:rPr>
      <w:b/>
      <w:bCs/>
      <w:sz w:val="28"/>
    </w:rPr>
  </w:style>
  <w:style w:type="paragraph" w:styleId="4">
    <w:name w:val="heading 4"/>
    <w:basedOn w:val="a"/>
    <w:next w:val="a"/>
    <w:link w:val="40"/>
    <w:qFormat/>
    <w:rsid w:val="00191495"/>
    <w:pPr>
      <w:keepNext/>
      <w:outlineLvl w:val="3"/>
    </w:pPr>
    <w:rPr>
      <w:b/>
      <w:bCs/>
      <w:i/>
      <w:iCs/>
      <w:sz w:val="28"/>
      <w:u w:val="single"/>
    </w:rPr>
  </w:style>
  <w:style w:type="paragraph" w:styleId="5">
    <w:name w:val="heading 5"/>
    <w:basedOn w:val="a"/>
    <w:next w:val="a"/>
    <w:link w:val="50"/>
    <w:qFormat/>
    <w:rsid w:val="00191495"/>
    <w:pPr>
      <w:keepNext/>
      <w:jc w:val="center"/>
      <w:outlineLvl w:val="4"/>
    </w:pPr>
    <w:rPr>
      <w:b/>
      <w:bCs/>
      <w:sz w:val="28"/>
    </w:rPr>
  </w:style>
  <w:style w:type="paragraph" w:styleId="6">
    <w:name w:val="heading 6"/>
    <w:basedOn w:val="a"/>
    <w:next w:val="a"/>
    <w:link w:val="60"/>
    <w:qFormat/>
    <w:rsid w:val="00191495"/>
    <w:pPr>
      <w:keepNext/>
      <w:jc w:val="both"/>
      <w:outlineLvl w:val="5"/>
    </w:pPr>
    <w:rPr>
      <w:b/>
      <w:i/>
      <w:iCs/>
      <w:sz w:val="28"/>
      <w:u w:val="single"/>
    </w:rPr>
  </w:style>
  <w:style w:type="paragraph" w:styleId="7">
    <w:name w:val="heading 7"/>
    <w:basedOn w:val="a"/>
    <w:next w:val="a"/>
    <w:link w:val="70"/>
    <w:qFormat/>
    <w:rsid w:val="00191495"/>
    <w:pPr>
      <w:keepNext/>
      <w:tabs>
        <w:tab w:val="left" w:pos="8222"/>
      </w:tabs>
      <w:ind w:right="-5"/>
      <w:jc w:val="both"/>
      <w:outlineLvl w:val="6"/>
    </w:pPr>
    <w:rPr>
      <w:b/>
      <w:bCs/>
      <w:i/>
      <w:iCs/>
      <w:sz w:val="28"/>
      <w:u w:val="single"/>
    </w:rPr>
  </w:style>
  <w:style w:type="paragraph" w:styleId="8">
    <w:name w:val="heading 8"/>
    <w:basedOn w:val="a"/>
    <w:next w:val="a"/>
    <w:link w:val="80"/>
    <w:qFormat/>
    <w:rsid w:val="00191495"/>
    <w:pPr>
      <w:keepNext/>
      <w:ind w:right="-58" w:firstLine="540"/>
      <w:jc w:val="both"/>
      <w:outlineLvl w:val="7"/>
    </w:pPr>
    <w:rPr>
      <w:b/>
      <w:bCs/>
      <w:i/>
      <w:iCs/>
      <w:sz w:val="28"/>
      <w:u w:val="single"/>
    </w:rPr>
  </w:style>
  <w:style w:type="paragraph" w:styleId="9">
    <w:name w:val="heading 9"/>
    <w:basedOn w:val="a"/>
    <w:next w:val="a"/>
    <w:link w:val="90"/>
    <w:qFormat/>
    <w:rsid w:val="00191495"/>
    <w:pPr>
      <w:keepNext/>
      <w:ind w:right="21"/>
      <w:outlineLvl w:val="8"/>
    </w:pPr>
    <w:rPr>
      <w:b/>
      <w:bCs/>
      <w:i/>
      <w:iCs/>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2B53"/>
    <w:rPr>
      <w:rFonts w:ascii="Book Antiqua" w:eastAsia="Times New Roman" w:hAnsi="Book Antiqua" w:cs="Times New Roman"/>
      <w:b/>
      <w:bCs/>
      <w:sz w:val="28"/>
      <w:szCs w:val="24"/>
      <w:lang w:eastAsia="ru-RU"/>
    </w:rPr>
  </w:style>
  <w:style w:type="character" w:customStyle="1" w:styleId="20">
    <w:name w:val="Заголовок 2 Знак"/>
    <w:basedOn w:val="a0"/>
    <w:link w:val="2"/>
    <w:rsid w:val="00191495"/>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rsid w:val="00191495"/>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rsid w:val="00191495"/>
    <w:rPr>
      <w:rFonts w:ascii="Times New Roman" w:eastAsia="Times New Roman" w:hAnsi="Times New Roman" w:cs="Times New Roman"/>
      <w:b/>
      <w:bCs/>
      <w:i/>
      <w:iCs/>
      <w:sz w:val="28"/>
      <w:szCs w:val="24"/>
      <w:u w:val="single"/>
      <w:lang w:eastAsia="ru-RU"/>
    </w:rPr>
  </w:style>
  <w:style w:type="character" w:customStyle="1" w:styleId="50">
    <w:name w:val="Заголовок 5 Знак"/>
    <w:basedOn w:val="a0"/>
    <w:link w:val="5"/>
    <w:rsid w:val="00191495"/>
    <w:rPr>
      <w:rFonts w:ascii="Times New Roman" w:eastAsia="Times New Roman" w:hAnsi="Times New Roman" w:cs="Times New Roman"/>
      <w:b/>
      <w:bCs/>
      <w:sz w:val="28"/>
      <w:szCs w:val="24"/>
      <w:lang w:eastAsia="ru-RU"/>
    </w:rPr>
  </w:style>
  <w:style w:type="character" w:customStyle="1" w:styleId="60">
    <w:name w:val="Заголовок 6 Знак"/>
    <w:basedOn w:val="a0"/>
    <w:link w:val="6"/>
    <w:rsid w:val="00191495"/>
    <w:rPr>
      <w:rFonts w:ascii="Times New Roman" w:eastAsia="Times New Roman" w:hAnsi="Times New Roman" w:cs="Times New Roman"/>
      <w:b/>
      <w:i/>
      <w:iCs/>
      <w:sz w:val="28"/>
      <w:szCs w:val="24"/>
      <w:u w:val="single"/>
      <w:lang w:eastAsia="ru-RU"/>
    </w:rPr>
  </w:style>
  <w:style w:type="character" w:customStyle="1" w:styleId="70">
    <w:name w:val="Заголовок 7 Знак"/>
    <w:basedOn w:val="a0"/>
    <w:link w:val="7"/>
    <w:rsid w:val="00191495"/>
    <w:rPr>
      <w:rFonts w:ascii="Times New Roman" w:eastAsia="Times New Roman" w:hAnsi="Times New Roman" w:cs="Times New Roman"/>
      <w:b/>
      <w:bCs/>
      <w:i/>
      <w:iCs/>
      <w:sz w:val="28"/>
      <w:szCs w:val="24"/>
      <w:u w:val="single"/>
      <w:lang w:eastAsia="ru-RU"/>
    </w:rPr>
  </w:style>
  <w:style w:type="character" w:customStyle="1" w:styleId="80">
    <w:name w:val="Заголовок 8 Знак"/>
    <w:basedOn w:val="a0"/>
    <w:link w:val="8"/>
    <w:rsid w:val="00191495"/>
    <w:rPr>
      <w:rFonts w:ascii="Times New Roman" w:eastAsia="Times New Roman" w:hAnsi="Times New Roman" w:cs="Times New Roman"/>
      <w:b/>
      <w:bCs/>
      <w:i/>
      <w:iCs/>
      <w:sz w:val="28"/>
      <w:szCs w:val="24"/>
      <w:u w:val="single"/>
      <w:lang w:eastAsia="ru-RU"/>
    </w:rPr>
  </w:style>
  <w:style w:type="character" w:customStyle="1" w:styleId="90">
    <w:name w:val="Заголовок 9 Знак"/>
    <w:basedOn w:val="a0"/>
    <w:link w:val="9"/>
    <w:rsid w:val="00191495"/>
    <w:rPr>
      <w:rFonts w:ascii="Times New Roman" w:eastAsia="Times New Roman" w:hAnsi="Times New Roman" w:cs="Times New Roman"/>
      <w:b/>
      <w:bCs/>
      <w:i/>
      <w:iCs/>
      <w:sz w:val="28"/>
      <w:szCs w:val="24"/>
      <w:u w:val="single"/>
      <w:lang w:eastAsia="ru-RU"/>
    </w:rPr>
  </w:style>
  <w:style w:type="paragraph" w:styleId="a3">
    <w:name w:val="Body Text Indent"/>
    <w:basedOn w:val="a"/>
    <w:link w:val="a4"/>
    <w:rsid w:val="004B2B53"/>
    <w:pPr>
      <w:ind w:firstLine="720"/>
    </w:pPr>
    <w:rPr>
      <w:sz w:val="28"/>
      <w:szCs w:val="20"/>
    </w:rPr>
  </w:style>
  <w:style w:type="character" w:customStyle="1" w:styleId="a4">
    <w:name w:val="Основной текст с отступом Знак"/>
    <w:basedOn w:val="a0"/>
    <w:link w:val="a3"/>
    <w:rsid w:val="004B2B53"/>
    <w:rPr>
      <w:rFonts w:ascii="Times New Roman" w:eastAsia="Times New Roman" w:hAnsi="Times New Roman" w:cs="Times New Roman"/>
      <w:sz w:val="28"/>
      <w:szCs w:val="20"/>
      <w:lang w:eastAsia="ru-RU"/>
    </w:rPr>
  </w:style>
  <w:style w:type="table" w:styleId="a5">
    <w:name w:val="Table Grid"/>
    <w:basedOn w:val="a1"/>
    <w:rsid w:val="004B2B5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lock Text"/>
    <w:basedOn w:val="a"/>
    <w:rsid w:val="004B2B53"/>
    <w:pPr>
      <w:widowControl w:val="0"/>
      <w:autoSpaceDE w:val="0"/>
      <w:autoSpaceDN w:val="0"/>
      <w:adjustRightInd w:val="0"/>
      <w:spacing w:line="260" w:lineRule="auto"/>
      <w:ind w:left="80" w:right="1000" w:firstLine="640"/>
      <w:jc w:val="both"/>
    </w:pPr>
    <w:rPr>
      <w:sz w:val="28"/>
    </w:rPr>
  </w:style>
  <w:style w:type="paragraph" w:styleId="a7">
    <w:name w:val="Title"/>
    <w:basedOn w:val="a"/>
    <w:link w:val="a8"/>
    <w:qFormat/>
    <w:rsid w:val="004B2B53"/>
    <w:pPr>
      <w:widowControl w:val="0"/>
      <w:autoSpaceDE w:val="0"/>
      <w:autoSpaceDN w:val="0"/>
      <w:adjustRightInd w:val="0"/>
      <w:ind w:left="120"/>
      <w:jc w:val="center"/>
    </w:pPr>
    <w:rPr>
      <w:b/>
      <w:bCs/>
      <w:sz w:val="32"/>
    </w:rPr>
  </w:style>
  <w:style w:type="character" w:customStyle="1" w:styleId="a8">
    <w:name w:val="Название Знак"/>
    <w:basedOn w:val="a0"/>
    <w:link w:val="a7"/>
    <w:rsid w:val="004B2B53"/>
    <w:rPr>
      <w:rFonts w:ascii="Times New Roman" w:eastAsia="Times New Roman" w:hAnsi="Times New Roman" w:cs="Times New Roman"/>
      <w:b/>
      <w:bCs/>
      <w:sz w:val="32"/>
      <w:szCs w:val="24"/>
      <w:lang w:eastAsia="ru-RU"/>
    </w:rPr>
  </w:style>
  <w:style w:type="paragraph" w:styleId="a9">
    <w:name w:val="No Spacing"/>
    <w:uiPriority w:val="1"/>
    <w:qFormat/>
    <w:rsid w:val="004B2B53"/>
    <w:pPr>
      <w:widowControl w:val="0"/>
      <w:autoSpaceDE w:val="0"/>
      <w:autoSpaceDN w:val="0"/>
      <w:adjustRightInd w:val="0"/>
      <w:spacing w:after="0" w:line="240" w:lineRule="auto"/>
      <w:ind w:left="80" w:firstLine="640"/>
      <w:jc w:val="both"/>
    </w:pPr>
    <w:rPr>
      <w:rFonts w:ascii="Times New Roman" w:eastAsia="Times New Roman" w:hAnsi="Times New Roman" w:cs="Times New Roman"/>
      <w:sz w:val="24"/>
      <w:szCs w:val="24"/>
      <w:lang w:eastAsia="ru-RU"/>
    </w:rPr>
  </w:style>
  <w:style w:type="paragraph" w:styleId="aa">
    <w:name w:val="Balloon Text"/>
    <w:basedOn w:val="a"/>
    <w:link w:val="ab"/>
    <w:unhideWhenUsed/>
    <w:rsid w:val="004B2B53"/>
    <w:rPr>
      <w:rFonts w:ascii="Tahoma" w:hAnsi="Tahoma" w:cs="Tahoma"/>
      <w:sz w:val="16"/>
      <w:szCs w:val="16"/>
    </w:rPr>
  </w:style>
  <w:style w:type="character" w:customStyle="1" w:styleId="ab">
    <w:name w:val="Текст выноски Знак"/>
    <w:basedOn w:val="a0"/>
    <w:link w:val="aa"/>
    <w:rsid w:val="004B2B53"/>
    <w:rPr>
      <w:rFonts w:ascii="Tahoma" w:eastAsia="Times New Roman" w:hAnsi="Tahoma" w:cs="Tahoma"/>
      <w:sz w:val="16"/>
      <w:szCs w:val="16"/>
      <w:lang w:eastAsia="ru-RU"/>
    </w:rPr>
  </w:style>
  <w:style w:type="paragraph" w:customStyle="1" w:styleId="ac">
    <w:name w:val="Знак Знак Знак Знак"/>
    <w:basedOn w:val="a"/>
    <w:rsid w:val="004B2B53"/>
    <w:rPr>
      <w:rFonts w:ascii="Verdana" w:hAnsi="Verdana" w:cs="Verdana"/>
      <w:sz w:val="20"/>
      <w:szCs w:val="20"/>
      <w:lang w:val="en-US" w:eastAsia="en-US"/>
    </w:rPr>
  </w:style>
  <w:style w:type="paragraph" w:customStyle="1" w:styleId="21">
    <w:name w:val="Основной текст 21"/>
    <w:basedOn w:val="a"/>
    <w:rsid w:val="00191495"/>
    <w:pPr>
      <w:overflowPunct w:val="0"/>
      <w:autoSpaceDE w:val="0"/>
      <w:autoSpaceDN w:val="0"/>
      <w:adjustRightInd w:val="0"/>
      <w:ind w:firstLine="720"/>
      <w:jc w:val="both"/>
      <w:textAlignment w:val="baseline"/>
    </w:pPr>
    <w:rPr>
      <w:sz w:val="28"/>
      <w:szCs w:val="20"/>
    </w:rPr>
  </w:style>
  <w:style w:type="paragraph" w:customStyle="1" w:styleId="ConsTitle">
    <w:name w:val="ConsTitle"/>
    <w:rsid w:val="00191495"/>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1">
    <w:name w:val="Знак Знак Знак Знак1"/>
    <w:basedOn w:val="a"/>
    <w:rsid w:val="00191495"/>
    <w:rPr>
      <w:rFonts w:ascii="Verdana" w:hAnsi="Verdana" w:cs="Verdana"/>
      <w:sz w:val="20"/>
      <w:szCs w:val="20"/>
      <w:lang w:val="en-US" w:eastAsia="en-US"/>
    </w:rPr>
  </w:style>
  <w:style w:type="paragraph" w:customStyle="1" w:styleId="ConsNonformat">
    <w:name w:val="ConsNonformat"/>
    <w:rsid w:val="00191495"/>
    <w:pPr>
      <w:widowControl w:val="0"/>
      <w:spacing w:after="0" w:line="240" w:lineRule="auto"/>
    </w:pPr>
    <w:rPr>
      <w:rFonts w:ascii="Courier New" w:eastAsia="Times New Roman" w:hAnsi="Courier New" w:cs="Times New Roman"/>
      <w:snapToGrid w:val="0"/>
      <w:sz w:val="20"/>
      <w:szCs w:val="20"/>
      <w:lang w:eastAsia="ru-RU"/>
    </w:rPr>
  </w:style>
  <w:style w:type="paragraph" w:styleId="ad">
    <w:name w:val="Document Map"/>
    <w:basedOn w:val="a"/>
    <w:link w:val="ae"/>
    <w:semiHidden/>
    <w:rsid w:val="00191495"/>
    <w:pPr>
      <w:shd w:val="clear" w:color="auto" w:fill="000080"/>
    </w:pPr>
    <w:rPr>
      <w:rFonts w:ascii="Tahoma" w:hAnsi="Tahoma" w:cs="Tahoma"/>
      <w:sz w:val="20"/>
      <w:szCs w:val="20"/>
    </w:rPr>
  </w:style>
  <w:style w:type="character" w:customStyle="1" w:styleId="ae">
    <w:name w:val="Схема документа Знак"/>
    <w:basedOn w:val="a0"/>
    <w:link w:val="ad"/>
    <w:semiHidden/>
    <w:rsid w:val="00191495"/>
    <w:rPr>
      <w:rFonts w:ascii="Tahoma" w:eastAsia="Times New Roman" w:hAnsi="Tahoma" w:cs="Tahoma"/>
      <w:sz w:val="20"/>
      <w:szCs w:val="20"/>
      <w:shd w:val="clear" w:color="auto" w:fill="000080"/>
      <w:lang w:eastAsia="ru-RU"/>
    </w:rPr>
  </w:style>
  <w:style w:type="paragraph" w:styleId="22">
    <w:name w:val="Body Text Indent 2"/>
    <w:basedOn w:val="a"/>
    <w:link w:val="23"/>
    <w:rsid w:val="00191495"/>
    <w:pPr>
      <w:spacing w:after="120" w:line="480" w:lineRule="auto"/>
      <w:ind w:left="283"/>
    </w:pPr>
    <w:rPr>
      <w:sz w:val="28"/>
    </w:rPr>
  </w:style>
  <w:style w:type="character" w:customStyle="1" w:styleId="23">
    <w:name w:val="Основной текст с отступом 2 Знак"/>
    <w:basedOn w:val="a0"/>
    <w:link w:val="22"/>
    <w:rsid w:val="00191495"/>
    <w:rPr>
      <w:rFonts w:ascii="Times New Roman" w:eastAsia="Times New Roman" w:hAnsi="Times New Roman" w:cs="Times New Roman"/>
      <w:sz w:val="28"/>
      <w:szCs w:val="24"/>
      <w:lang w:eastAsia="ru-RU"/>
    </w:rPr>
  </w:style>
  <w:style w:type="paragraph" w:customStyle="1" w:styleId="af">
    <w:name w:val="Знак Знак Знак Знак Знак Знак Знак Знак Знак Знак Знак Знак Знак Знак Знак Знак"/>
    <w:basedOn w:val="a"/>
    <w:autoRedefine/>
    <w:rsid w:val="00191495"/>
    <w:pPr>
      <w:spacing w:after="160" w:line="240" w:lineRule="exact"/>
    </w:pPr>
    <w:rPr>
      <w:sz w:val="20"/>
      <w:szCs w:val="20"/>
    </w:rPr>
  </w:style>
  <w:style w:type="paragraph" w:styleId="af0">
    <w:name w:val="Body Text"/>
    <w:basedOn w:val="a"/>
    <w:link w:val="af1"/>
    <w:rsid w:val="00191495"/>
    <w:pPr>
      <w:spacing w:after="120"/>
    </w:pPr>
    <w:rPr>
      <w:sz w:val="28"/>
    </w:rPr>
  </w:style>
  <w:style w:type="character" w:customStyle="1" w:styleId="af1">
    <w:name w:val="Основной текст Знак"/>
    <w:basedOn w:val="a0"/>
    <w:link w:val="af0"/>
    <w:rsid w:val="00191495"/>
    <w:rPr>
      <w:rFonts w:ascii="Times New Roman" w:eastAsia="Times New Roman" w:hAnsi="Times New Roman" w:cs="Times New Roman"/>
      <w:sz w:val="28"/>
      <w:szCs w:val="24"/>
      <w:lang w:eastAsia="ru-RU"/>
    </w:rPr>
  </w:style>
  <w:style w:type="paragraph" w:styleId="af2">
    <w:name w:val="header"/>
    <w:basedOn w:val="a"/>
    <w:link w:val="af3"/>
    <w:rsid w:val="00191495"/>
    <w:pPr>
      <w:tabs>
        <w:tab w:val="center" w:pos="4677"/>
        <w:tab w:val="right" w:pos="9355"/>
      </w:tabs>
    </w:pPr>
    <w:rPr>
      <w:sz w:val="28"/>
    </w:rPr>
  </w:style>
  <w:style w:type="character" w:customStyle="1" w:styleId="af3">
    <w:name w:val="Верхний колонтитул Знак"/>
    <w:basedOn w:val="a0"/>
    <w:link w:val="af2"/>
    <w:rsid w:val="00191495"/>
    <w:rPr>
      <w:rFonts w:ascii="Times New Roman" w:eastAsia="Times New Roman" w:hAnsi="Times New Roman" w:cs="Times New Roman"/>
      <w:sz w:val="28"/>
      <w:szCs w:val="24"/>
      <w:lang w:eastAsia="ru-RU"/>
    </w:rPr>
  </w:style>
  <w:style w:type="paragraph" w:styleId="af4">
    <w:name w:val="footer"/>
    <w:basedOn w:val="a"/>
    <w:link w:val="af5"/>
    <w:rsid w:val="00191495"/>
    <w:pPr>
      <w:tabs>
        <w:tab w:val="center" w:pos="4677"/>
        <w:tab w:val="right" w:pos="9355"/>
      </w:tabs>
    </w:pPr>
    <w:rPr>
      <w:sz w:val="28"/>
    </w:rPr>
  </w:style>
  <w:style w:type="character" w:customStyle="1" w:styleId="af5">
    <w:name w:val="Нижний колонтитул Знак"/>
    <w:basedOn w:val="a0"/>
    <w:link w:val="af4"/>
    <w:rsid w:val="00191495"/>
    <w:rPr>
      <w:rFonts w:ascii="Times New Roman" w:eastAsia="Times New Roman" w:hAnsi="Times New Roman" w:cs="Times New Roman"/>
      <w:sz w:val="28"/>
      <w:szCs w:val="24"/>
      <w:lang w:eastAsia="ru-RU"/>
    </w:rPr>
  </w:style>
  <w:style w:type="paragraph" w:styleId="31">
    <w:name w:val="Body Text Indent 3"/>
    <w:basedOn w:val="a"/>
    <w:link w:val="32"/>
    <w:rsid w:val="00191495"/>
    <w:pPr>
      <w:spacing w:after="120"/>
      <w:ind w:left="283"/>
    </w:pPr>
    <w:rPr>
      <w:sz w:val="16"/>
      <w:szCs w:val="16"/>
    </w:rPr>
  </w:style>
  <w:style w:type="character" w:customStyle="1" w:styleId="32">
    <w:name w:val="Основной текст с отступом 3 Знак"/>
    <w:basedOn w:val="a0"/>
    <w:link w:val="31"/>
    <w:rsid w:val="00191495"/>
    <w:rPr>
      <w:rFonts w:ascii="Times New Roman" w:eastAsia="Times New Roman" w:hAnsi="Times New Roman" w:cs="Times New Roman"/>
      <w:sz w:val="16"/>
      <w:szCs w:val="16"/>
      <w:lang w:eastAsia="ru-RU"/>
    </w:rPr>
  </w:style>
  <w:style w:type="paragraph" w:styleId="33">
    <w:name w:val="Body Text 3"/>
    <w:basedOn w:val="a"/>
    <w:link w:val="34"/>
    <w:rsid w:val="00191495"/>
    <w:rPr>
      <w:b/>
      <w:bCs/>
      <w:sz w:val="28"/>
      <w:szCs w:val="20"/>
    </w:rPr>
  </w:style>
  <w:style w:type="character" w:customStyle="1" w:styleId="34">
    <w:name w:val="Основной текст 3 Знак"/>
    <w:basedOn w:val="a0"/>
    <w:link w:val="33"/>
    <w:rsid w:val="00191495"/>
    <w:rPr>
      <w:rFonts w:ascii="Times New Roman" w:eastAsia="Times New Roman" w:hAnsi="Times New Roman" w:cs="Times New Roman"/>
      <w:b/>
      <w:bCs/>
      <w:sz w:val="28"/>
      <w:szCs w:val="20"/>
      <w:lang w:eastAsia="ru-RU"/>
    </w:rPr>
  </w:style>
  <w:style w:type="paragraph" w:styleId="24">
    <w:name w:val="Body Text 2"/>
    <w:basedOn w:val="a"/>
    <w:link w:val="25"/>
    <w:rsid w:val="00191495"/>
    <w:pPr>
      <w:jc w:val="center"/>
    </w:pPr>
    <w:rPr>
      <w:sz w:val="28"/>
      <w:szCs w:val="20"/>
    </w:rPr>
  </w:style>
  <w:style w:type="character" w:customStyle="1" w:styleId="25">
    <w:name w:val="Основной текст 2 Знак"/>
    <w:basedOn w:val="a0"/>
    <w:link w:val="24"/>
    <w:rsid w:val="00191495"/>
    <w:rPr>
      <w:rFonts w:ascii="Times New Roman" w:eastAsia="Times New Roman" w:hAnsi="Times New Roman" w:cs="Times New Roman"/>
      <w:sz w:val="28"/>
      <w:szCs w:val="20"/>
      <w:lang w:eastAsia="ru-RU"/>
    </w:rPr>
  </w:style>
  <w:style w:type="character" w:styleId="af6">
    <w:name w:val="page number"/>
    <w:basedOn w:val="a0"/>
    <w:rsid w:val="00191495"/>
  </w:style>
  <w:style w:type="paragraph" w:customStyle="1" w:styleId="12">
    <w:name w:val="Обычный1"/>
    <w:rsid w:val="00191495"/>
    <w:pPr>
      <w:snapToGrid w:val="0"/>
      <w:spacing w:after="0" w:line="240" w:lineRule="auto"/>
    </w:pPr>
    <w:rPr>
      <w:rFonts w:ascii="Times New Roman" w:eastAsia="Times New Roman" w:hAnsi="Times New Roman" w:cs="Times New Roman"/>
      <w:sz w:val="20"/>
      <w:szCs w:val="20"/>
      <w:lang w:eastAsia="ru-RU"/>
    </w:rPr>
  </w:style>
  <w:style w:type="paragraph" w:customStyle="1" w:styleId="BodyText22">
    <w:name w:val="Body Text 22"/>
    <w:basedOn w:val="a"/>
    <w:rsid w:val="00191495"/>
    <w:pPr>
      <w:autoSpaceDE w:val="0"/>
      <w:autoSpaceDN w:val="0"/>
      <w:adjustRightInd w:val="0"/>
    </w:pPr>
    <w:rPr>
      <w:sz w:val="28"/>
      <w:szCs w:val="28"/>
    </w:rPr>
  </w:style>
  <w:style w:type="paragraph" w:customStyle="1" w:styleId="ConsNormal">
    <w:name w:val="ConsNormal"/>
    <w:rsid w:val="00191495"/>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rmal">
    <w:name w:val="ConsPlusNormal"/>
    <w:rsid w:val="0019149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7">
    <w:name w:val="Знак"/>
    <w:basedOn w:val="a"/>
    <w:rsid w:val="00191495"/>
    <w:rPr>
      <w:rFonts w:ascii="Verdana" w:hAnsi="Verdana" w:cs="Verdana"/>
      <w:sz w:val="20"/>
      <w:szCs w:val="20"/>
      <w:lang w:val="en-US" w:eastAsia="en-US"/>
    </w:rPr>
  </w:style>
  <w:style w:type="paragraph" w:customStyle="1" w:styleId="110">
    <w:name w:val="Знак Знак1 Знак Знак Знак1 Знак"/>
    <w:basedOn w:val="a"/>
    <w:rsid w:val="00191495"/>
    <w:pPr>
      <w:widowControl w:val="0"/>
      <w:adjustRightInd w:val="0"/>
      <w:spacing w:after="160" w:line="240" w:lineRule="exact"/>
      <w:jc w:val="right"/>
    </w:pPr>
    <w:rPr>
      <w:sz w:val="20"/>
      <w:szCs w:val="20"/>
      <w:lang w:val="en-GB" w:eastAsia="en-US"/>
    </w:rPr>
  </w:style>
  <w:style w:type="paragraph" w:customStyle="1" w:styleId="13">
    <w:name w:val="Знак1"/>
    <w:basedOn w:val="a"/>
    <w:rsid w:val="00191495"/>
    <w:pPr>
      <w:spacing w:after="160" w:line="240" w:lineRule="exact"/>
    </w:pPr>
    <w:rPr>
      <w:rFonts w:ascii="Verdana" w:hAnsi="Verdana" w:cs="Verdana"/>
      <w:sz w:val="20"/>
      <w:szCs w:val="20"/>
      <w:lang w:val="en-US" w:eastAsia="en-US"/>
    </w:rPr>
  </w:style>
  <w:style w:type="paragraph" w:customStyle="1" w:styleId="af8">
    <w:name w:val="Знак Знак Знак Знак"/>
    <w:basedOn w:val="a"/>
    <w:rsid w:val="001508DD"/>
    <w:rPr>
      <w:rFonts w:ascii="Verdana" w:hAnsi="Verdana" w:cs="Verdana"/>
      <w:sz w:val="20"/>
      <w:szCs w:val="20"/>
      <w:lang w:val="en-US" w:eastAsia="en-US"/>
    </w:rPr>
  </w:style>
  <w:style w:type="paragraph" w:customStyle="1" w:styleId="af9">
    <w:name w:val="Знак Знак Знак Знак"/>
    <w:basedOn w:val="a"/>
    <w:rsid w:val="00635CD5"/>
    <w:rPr>
      <w:sz w:val="20"/>
      <w:szCs w:val="20"/>
      <w:lang w:val="en-US" w:eastAsia="en-US"/>
    </w:rPr>
  </w:style>
  <w:style w:type="paragraph" w:customStyle="1" w:styleId="220">
    <w:name w:val="Основной текст 22"/>
    <w:basedOn w:val="a"/>
    <w:rsid w:val="00566040"/>
    <w:pPr>
      <w:overflowPunct w:val="0"/>
      <w:autoSpaceDE w:val="0"/>
      <w:autoSpaceDN w:val="0"/>
      <w:adjustRightInd w:val="0"/>
      <w:ind w:firstLine="720"/>
      <w:jc w:val="both"/>
      <w:textAlignment w:val="baseline"/>
    </w:pPr>
    <w:rPr>
      <w:sz w:val="28"/>
      <w:szCs w:val="20"/>
    </w:rPr>
  </w:style>
  <w:style w:type="paragraph" w:customStyle="1" w:styleId="afa">
    <w:name w:val="Знак Знак Знак Знак Знак Знак Знак Знак Знак Знак Знак Знак Знак Знак Знак Знак"/>
    <w:basedOn w:val="a"/>
    <w:autoRedefine/>
    <w:rsid w:val="00566040"/>
    <w:pPr>
      <w:spacing w:after="160" w:line="240" w:lineRule="exact"/>
    </w:pPr>
    <w:rPr>
      <w:sz w:val="20"/>
      <w:szCs w:val="20"/>
    </w:rPr>
  </w:style>
  <w:style w:type="paragraph" w:customStyle="1" w:styleId="26">
    <w:name w:val="Обычный2"/>
    <w:rsid w:val="00566040"/>
    <w:pPr>
      <w:snapToGrid w:val="0"/>
      <w:spacing w:after="0" w:line="240" w:lineRule="auto"/>
    </w:pPr>
    <w:rPr>
      <w:rFonts w:ascii="Times New Roman" w:eastAsia="Times New Roman" w:hAnsi="Times New Roman" w:cs="Times New Roman"/>
      <w:sz w:val="20"/>
      <w:szCs w:val="20"/>
      <w:lang w:eastAsia="ru-RU"/>
    </w:rPr>
  </w:style>
  <w:style w:type="paragraph" w:customStyle="1" w:styleId="afb">
    <w:name w:val="Знак"/>
    <w:basedOn w:val="a"/>
    <w:rsid w:val="00566040"/>
    <w:rPr>
      <w:rFonts w:ascii="Verdana" w:hAnsi="Verdana" w:cs="Verdana"/>
      <w:sz w:val="20"/>
      <w:szCs w:val="20"/>
      <w:lang w:val="en-US" w:eastAsia="en-US"/>
    </w:rPr>
  </w:style>
  <w:style w:type="paragraph" w:customStyle="1" w:styleId="111">
    <w:name w:val="Знак Знак1 Знак Знак Знак1 Знак"/>
    <w:basedOn w:val="a"/>
    <w:rsid w:val="00566040"/>
    <w:pPr>
      <w:widowControl w:val="0"/>
      <w:adjustRightInd w:val="0"/>
      <w:spacing w:after="160" w:line="240" w:lineRule="exact"/>
      <w:jc w:val="right"/>
    </w:pPr>
    <w:rPr>
      <w:sz w:val="20"/>
      <w:szCs w:val="20"/>
      <w:lang w:val="en-GB" w:eastAsia="en-US"/>
    </w:rPr>
  </w:style>
  <w:style w:type="paragraph" w:customStyle="1" w:styleId="afc">
    <w:name w:val="Знак Знак Знак Знак"/>
    <w:basedOn w:val="a"/>
    <w:rsid w:val="00837294"/>
    <w:rPr>
      <w:rFonts w:ascii="Verdana" w:hAnsi="Verdana" w:cs="Verdana"/>
      <w:sz w:val="20"/>
      <w:szCs w:val="20"/>
      <w:lang w:val="en-US" w:eastAsia="en-US"/>
    </w:rPr>
  </w:style>
  <w:style w:type="paragraph" w:customStyle="1" w:styleId="afd">
    <w:name w:val="Знак Знак Знак Знак"/>
    <w:basedOn w:val="a"/>
    <w:rsid w:val="00307D6C"/>
    <w:rPr>
      <w:rFonts w:ascii="Verdana" w:hAnsi="Verdana" w:cs="Verdana"/>
      <w:sz w:val="20"/>
      <w:szCs w:val="20"/>
      <w:lang w:val="en-US" w:eastAsia="en-US"/>
    </w:rPr>
  </w:style>
  <w:style w:type="paragraph" w:customStyle="1" w:styleId="14">
    <w:name w:val="Знак Знак Знак Знак1 Знак Знак Знак Знак Знак Знак Знак Знак"/>
    <w:basedOn w:val="a"/>
    <w:rsid w:val="004304EC"/>
    <w:rPr>
      <w:rFonts w:ascii="Verdana" w:hAnsi="Verdana" w:cs="Verdana"/>
      <w:sz w:val="20"/>
      <w:szCs w:val="20"/>
      <w:lang w:val="en-US" w:eastAsia="en-US"/>
    </w:rPr>
  </w:style>
  <w:style w:type="paragraph" w:customStyle="1" w:styleId="15">
    <w:name w:val="Знак Знак Знак Знак1 Знак Знак Знак Знак Знак Знак Знак Знак"/>
    <w:basedOn w:val="a"/>
    <w:rsid w:val="00EC6F7B"/>
    <w:rPr>
      <w:rFonts w:ascii="Verdana" w:hAnsi="Verdana" w:cs="Verdana"/>
      <w:sz w:val="20"/>
      <w:szCs w:val="20"/>
      <w:lang w:val="en-US" w:eastAsia="en-US"/>
    </w:rPr>
  </w:style>
  <w:style w:type="paragraph" w:customStyle="1" w:styleId="16">
    <w:name w:val="Знак Знак Знак Знак1 Знак Знак Знак Знак Знак Знак Знак Знак"/>
    <w:basedOn w:val="a"/>
    <w:rsid w:val="00943696"/>
    <w:rPr>
      <w:rFonts w:ascii="Verdana" w:hAnsi="Verdana" w:cs="Verdana"/>
      <w:sz w:val="20"/>
      <w:szCs w:val="20"/>
      <w:lang w:val="en-US" w:eastAsia="en-US"/>
    </w:rPr>
  </w:style>
  <w:style w:type="paragraph" w:customStyle="1" w:styleId="17">
    <w:name w:val="Знак Знак Знак Знак1 Знак Знак Знак Знак Знак Знак Знак Знак"/>
    <w:basedOn w:val="a"/>
    <w:rsid w:val="00FE7815"/>
    <w:rPr>
      <w:rFonts w:ascii="Verdana" w:hAnsi="Verdana" w:cs="Verdana"/>
      <w:sz w:val="20"/>
      <w:szCs w:val="20"/>
      <w:lang w:val="en-US" w:eastAsia="en-US"/>
    </w:rPr>
  </w:style>
  <w:style w:type="paragraph" w:customStyle="1" w:styleId="18">
    <w:name w:val="Знак Знак Знак Знак1 Знак Знак Знак Знак Знак Знак Знак Знак"/>
    <w:basedOn w:val="a"/>
    <w:rsid w:val="004D6710"/>
    <w:rPr>
      <w:rFonts w:ascii="Verdana" w:hAnsi="Verdana" w:cs="Verdana"/>
      <w:sz w:val="20"/>
      <w:szCs w:val="20"/>
      <w:lang w:val="en-US" w:eastAsia="en-US"/>
    </w:rPr>
  </w:style>
  <w:style w:type="paragraph" w:styleId="afe">
    <w:name w:val="List Paragraph"/>
    <w:basedOn w:val="a"/>
    <w:uiPriority w:val="34"/>
    <w:qFormat/>
    <w:rsid w:val="00DC5E68"/>
    <w:pPr>
      <w:ind w:left="720"/>
      <w:contextualSpacing/>
    </w:pPr>
  </w:style>
  <w:style w:type="paragraph" w:styleId="aff">
    <w:name w:val="Normal (Web)"/>
    <w:basedOn w:val="a"/>
    <w:uiPriority w:val="99"/>
    <w:unhideWhenUsed/>
    <w:rsid w:val="00881B21"/>
    <w:pPr>
      <w:spacing w:before="100" w:beforeAutospacing="1" w:after="100" w:afterAutospacing="1"/>
    </w:pPr>
    <w:rPr>
      <w:rFonts w:eastAsiaTheme="minorEastAsia"/>
    </w:rPr>
  </w:style>
  <w:style w:type="paragraph" w:customStyle="1" w:styleId="cs2654ae3a">
    <w:name w:val="cs2654ae3a"/>
    <w:basedOn w:val="a"/>
    <w:rsid w:val="00EF10E5"/>
    <w:rPr>
      <w:rFonts w:eastAsiaTheme="minorEastAsia"/>
    </w:rPr>
  </w:style>
  <w:style w:type="paragraph" w:customStyle="1" w:styleId="csad7a2888">
    <w:name w:val="csad7a2888"/>
    <w:basedOn w:val="a"/>
    <w:rsid w:val="00EF10E5"/>
    <w:pPr>
      <w:spacing w:before="240" w:after="240"/>
    </w:pPr>
    <w:rPr>
      <w:rFonts w:eastAsiaTheme="minorEastAsia"/>
    </w:rPr>
  </w:style>
  <w:style w:type="character" w:customStyle="1" w:styleId="cs1213caf1">
    <w:name w:val="cs1213caf1"/>
    <w:basedOn w:val="a0"/>
    <w:rsid w:val="00EF10E5"/>
    <w:rPr>
      <w:rFonts w:ascii="Times New Roman" w:hAnsi="Times New Roman" w:cs="Times New Roman" w:hint="default"/>
      <w:b w:val="0"/>
      <w:bCs w:val="0"/>
      <w:i w:val="0"/>
      <w:iCs w:val="0"/>
      <w:color w:val="000000"/>
      <w:sz w:val="22"/>
      <w:szCs w:val="22"/>
      <w:shd w:val="clear" w:color="auto" w:fill="auto"/>
    </w:rPr>
  </w:style>
  <w:style w:type="character" w:customStyle="1" w:styleId="cs7e0bea511">
    <w:name w:val="cs7e0bea511"/>
    <w:basedOn w:val="a0"/>
    <w:rsid w:val="00EF10E5"/>
    <w:rPr>
      <w:rFonts w:ascii="Times New Roman" w:hAnsi="Times New Roman" w:cs="Times New Roman" w:hint="default"/>
      <w:b/>
      <w:bCs/>
      <w:i w:val="0"/>
      <w:iCs w:val="0"/>
      <w:color w:val="000000"/>
      <w:sz w:val="22"/>
      <w:szCs w:val="22"/>
      <w:shd w:val="clear" w:color="auto" w:fil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2B5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B2B53"/>
    <w:pPr>
      <w:keepNext/>
      <w:widowControl w:val="0"/>
      <w:autoSpaceDE w:val="0"/>
      <w:autoSpaceDN w:val="0"/>
      <w:adjustRightInd w:val="0"/>
      <w:spacing w:line="260" w:lineRule="auto"/>
      <w:ind w:left="80"/>
      <w:jc w:val="both"/>
      <w:outlineLvl w:val="0"/>
    </w:pPr>
    <w:rPr>
      <w:rFonts w:ascii="Book Antiqua" w:hAnsi="Book Antiqua"/>
      <w:b/>
      <w:bCs/>
      <w:sz w:val="28"/>
    </w:rPr>
  </w:style>
  <w:style w:type="paragraph" w:styleId="2">
    <w:name w:val="heading 2"/>
    <w:basedOn w:val="a"/>
    <w:next w:val="a"/>
    <w:link w:val="20"/>
    <w:qFormat/>
    <w:rsid w:val="00191495"/>
    <w:pPr>
      <w:keepNext/>
      <w:outlineLvl w:val="1"/>
    </w:pPr>
    <w:rPr>
      <w:b/>
      <w:bCs/>
      <w:sz w:val="28"/>
    </w:rPr>
  </w:style>
  <w:style w:type="paragraph" w:styleId="3">
    <w:name w:val="heading 3"/>
    <w:basedOn w:val="a"/>
    <w:next w:val="a"/>
    <w:link w:val="30"/>
    <w:qFormat/>
    <w:rsid w:val="00191495"/>
    <w:pPr>
      <w:keepNext/>
      <w:jc w:val="both"/>
      <w:outlineLvl w:val="2"/>
    </w:pPr>
    <w:rPr>
      <w:b/>
      <w:bCs/>
      <w:sz w:val="28"/>
    </w:rPr>
  </w:style>
  <w:style w:type="paragraph" w:styleId="4">
    <w:name w:val="heading 4"/>
    <w:basedOn w:val="a"/>
    <w:next w:val="a"/>
    <w:link w:val="40"/>
    <w:qFormat/>
    <w:rsid w:val="00191495"/>
    <w:pPr>
      <w:keepNext/>
      <w:outlineLvl w:val="3"/>
    </w:pPr>
    <w:rPr>
      <w:b/>
      <w:bCs/>
      <w:i/>
      <w:iCs/>
      <w:sz w:val="28"/>
      <w:u w:val="single"/>
    </w:rPr>
  </w:style>
  <w:style w:type="paragraph" w:styleId="5">
    <w:name w:val="heading 5"/>
    <w:basedOn w:val="a"/>
    <w:next w:val="a"/>
    <w:link w:val="50"/>
    <w:qFormat/>
    <w:rsid w:val="00191495"/>
    <w:pPr>
      <w:keepNext/>
      <w:jc w:val="center"/>
      <w:outlineLvl w:val="4"/>
    </w:pPr>
    <w:rPr>
      <w:b/>
      <w:bCs/>
      <w:sz w:val="28"/>
    </w:rPr>
  </w:style>
  <w:style w:type="paragraph" w:styleId="6">
    <w:name w:val="heading 6"/>
    <w:basedOn w:val="a"/>
    <w:next w:val="a"/>
    <w:link w:val="60"/>
    <w:qFormat/>
    <w:rsid w:val="00191495"/>
    <w:pPr>
      <w:keepNext/>
      <w:jc w:val="both"/>
      <w:outlineLvl w:val="5"/>
    </w:pPr>
    <w:rPr>
      <w:b/>
      <w:i/>
      <w:iCs/>
      <w:sz w:val="28"/>
      <w:u w:val="single"/>
    </w:rPr>
  </w:style>
  <w:style w:type="paragraph" w:styleId="7">
    <w:name w:val="heading 7"/>
    <w:basedOn w:val="a"/>
    <w:next w:val="a"/>
    <w:link w:val="70"/>
    <w:qFormat/>
    <w:rsid w:val="00191495"/>
    <w:pPr>
      <w:keepNext/>
      <w:tabs>
        <w:tab w:val="left" w:pos="8222"/>
      </w:tabs>
      <w:ind w:right="-5"/>
      <w:jc w:val="both"/>
      <w:outlineLvl w:val="6"/>
    </w:pPr>
    <w:rPr>
      <w:b/>
      <w:bCs/>
      <w:i/>
      <w:iCs/>
      <w:sz w:val="28"/>
      <w:u w:val="single"/>
    </w:rPr>
  </w:style>
  <w:style w:type="paragraph" w:styleId="8">
    <w:name w:val="heading 8"/>
    <w:basedOn w:val="a"/>
    <w:next w:val="a"/>
    <w:link w:val="80"/>
    <w:qFormat/>
    <w:rsid w:val="00191495"/>
    <w:pPr>
      <w:keepNext/>
      <w:ind w:right="-58" w:firstLine="540"/>
      <w:jc w:val="both"/>
      <w:outlineLvl w:val="7"/>
    </w:pPr>
    <w:rPr>
      <w:b/>
      <w:bCs/>
      <w:i/>
      <w:iCs/>
      <w:sz w:val="28"/>
      <w:u w:val="single"/>
    </w:rPr>
  </w:style>
  <w:style w:type="paragraph" w:styleId="9">
    <w:name w:val="heading 9"/>
    <w:basedOn w:val="a"/>
    <w:next w:val="a"/>
    <w:link w:val="90"/>
    <w:qFormat/>
    <w:rsid w:val="00191495"/>
    <w:pPr>
      <w:keepNext/>
      <w:ind w:right="21"/>
      <w:outlineLvl w:val="8"/>
    </w:pPr>
    <w:rPr>
      <w:b/>
      <w:bCs/>
      <w:i/>
      <w:iCs/>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2B53"/>
    <w:rPr>
      <w:rFonts w:ascii="Book Antiqua" w:eastAsia="Times New Roman" w:hAnsi="Book Antiqua" w:cs="Times New Roman"/>
      <w:b/>
      <w:bCs/>
      <w:sz w:val="28"/>
      <w:szCs w:val="24"/>
      <w:lang w:eastAsia="ru-RU"/>
    </w:rPr>
  </w:style>
  <w:style w:type="character" w:customStyle="1" w:styleId="20">
    <w:name w:val="Заголовок 2 Знак"/>
    <w:basedOn w:val="a0"/>
    <w:link w:val="2"/>
    <w:rsid w:val="00191495"/>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rsid w:val="00191495"/>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rsid w:val="00191495"/>
    <w:rPr>
      <w:rFonts w:ascii="Times New Roman" w:eastAsia="Times New Roman" w:hAnsi="Times New Roman" w:cs="Times New Roman"/>
      <w:b/>
      <w:bCs/>
      <w:i/>
      <w:iCs/>
      <w:sz w:val="28"/>
      <w:szCs w:val="24"/>
      <w:u w:val="single"/>
      <w:lang w:eastAsia="ru-RU"/>
    </w:rPr>
  </w:style>
  <w:style w:type="character" w:customStyle="1" w:styleId="50">
    <w:name w:val="Заголовок 5 Знак"/>
    <w:basedOn w:val="a0"/>
    <w:link w:val="5"/>
    <w:rsid w:val="00191495"/>
    <w:rPr>
      <w:rFonts w:ascii="Times New Roman" w:eastAsia="Times New Roman" w:hAnsi="Times New Roman" w:cs="Times New Roman"/>
      <w:b/>
      <w:bCs/>
      <w:sz w:val="28"/>
      <w:szCs w:val="24"/>
      <w:lang w:eastAsia="ru-RU"/>
    </w:rPr>
  </w:style>
  <w:style w:type="character" w:customStyle="1" w:styleId="60">
    <w:name w:val="Заголовок 6 Знак"/>
    <w:basedOn w:val="a0"/>
    <w:link w:val="6"/>
    <w:rsid w:val="00191495"/>
    <w:rPr>
      <w:rFonts w:ascii="Times New Roman" w:eastAsia="Times New Roman" w:hAnsi="Times New Roman" w:cs="Times New Roman"/>
      <w:b/>
      <w:i/>
      <w:iCs/>
      <w:sz w:val="28"/>
      <w:szCs w:val="24"/>
      <w:u w:val="single"/>
      <w:lang w:eastAsia="ru-RU"/>
    </w:rPr>
  </w:style>
  <w:style w:type="character" w:customStyle="1" w:styleId="70">
    <w:name w:val="Заголовок 7 Знак"/>
    <w:basedOn w:val="a0"/>
    <w:link w:val="7"/>
    <w:rsid w:val="00191495"/>
    <w:rPr>
      <w:rFonts w:ascii="Times New Roman" w:eastAsia="Times New Roman" w:hAnsi="Times New Roman" w:cs="Times New Roman"/>
      <w:b/>
      <w:bCs/>
      <w:i/>
      <w:iCs/>
      <w:sz w:val="28"/>
      <w:szCs w:val="24"/>
      <w:u w:val="single"/>
      <w:lang w:eastAsia="ru-RU"/>
    </w:rPr>
  </w:style>
  <w:style w:type="character" w:customStyle="1" w:styleId="80">
    <w:name w:val="Заголовок 8 Знак"/>
    <w:basedOn w:val="a0"/>
    <w:link w:val="8"/>
    <w:rsid w:val="00191495"/>
    <w:rPr>
      <w:rFonts w:ascii="Times New Roman" w:eastAsia="Times New Roman" w:hAnsi="Times New Roman" w:cs="Times New Roman"/>
      <w:b/>
      <w:bCs/>
      <w:i/>
      <w:iCs/>
      <w:sz w:val="28"/>
      <w:szCs w:val="24"/>
      <w:u w:val="single"/>
      <w:lang w:eastAsia="ru-RU"/>
    </w:rPr>
  </w:style>
  <w:style w:type="character" w:customStyle="1" w:styleId="90">
    <w:name w:val="Заголовок 9 Знак"/>
    <w:basedOn w:val="a0"/>
    <w:link w:val="9"/>
    <w:rsid w:val="00191495"/>
    <w:rPr>
      <w:rFonts w:ascii="Times New Roman" w:eastAsia="Times New Roman" w:hAnsi="Times New Roman" w:cs="Times New Roman"/>
      <w:b/>
      <w:bCs/>
      <w:i/>
      <w:iCs/>
      <w:sz w:val="28"/>
      <w:szCs w:val="24"/>
      <w:u w:val="single"/>
      <w:lang w:eastAsia="ru-RU"/>
    </w:rPr>
  </w:style>
  <w:style w:type="paragraph" w:styleId="a3">
    <w:name w:val="Body Text Indent"/>
    <w:basedOn w:val="a"/>
    <w:link w:val="a4"/>
    <w:rsid w:val="004B2B53"/>
    <w:pPr>
      <w:ind w:firstLine="720"/>
    </w:pPr>
    <w:rPr>
      <w:sz w:val="28"/>
      <w:szCs w:val="20"/>
    </w:rPr>
  </w:style>
  <w:style w:type="character" w:customStyle="1" w:styleId="a4">
    <w:name w:val="Основной текст с отступом Знак"/>
    <w:basedOn w:val="a0"/>
    <w:link w:val="a3"/>
    <w:rsid w:val="004B2B53"/>
    <w:rPr>
      <w:rFonts w:ascii="Times New Roman" w:eastAsia="Times New Roman" w:hAnsi="Times New Roman" w:cs="Times New Roman"/>
      <w:sz w:val="28"/>
      <w:szCs w:val="20"/>
      <w:lang w:eastAsia="ru-RU"/>
    </w:rPr>
  </w:style>
  <w:style w:type="table" w:styleId="a5">
    <w:name w:val="Table Grid"/>
    <w:basedOn w:val="a1"/>
    <w:rsid w:val="004B2B5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lock Text"/>
    <w:basedOn w:val="a"/>
    <w:rsid w:val="004B2B53"/>
    <w:pPr>
      <w:widowControl w:val="0"/>
      <w:autoSpaceDE w:val="0"/>
      <w:autoSpaceDN w:val="0"/>
      <w:adjustRightInd w:val="0"/>
      <w:spacing w:line="260" w:lineRule="auto"/>
      <w:ind w:left="80" w:right="1000" w:firstLine="640"/>
      <w:jc w:val="both"/>
    </w:pPr>
    <w:rPr>
      <w:sz w:val="28"/>
    </w:rPr>
  </w:style>
  <w:style w:type="paragraph" w:styleId="a7">
    <w:name w:val="Title"/>
    <w:basedOn w:val="a"/>
    <w:link w:val="a8"/>
    <w:qFormat/>
    <w:rsid w:val="004B2B53"/>
    <w:pPr>
      <w:widowControl w:val="0"/>
      <w:autoSpaceDE w:val="0"/>
      <w:autoSpaceDN w:val="0"/>
      <w:adjustRightInd w:val="0"/>
      <w:ind w:left="120"/>
      <w:jc w:val="center"/>
    </w:pPr>
    <w:rPr>
      <w:b/>
      <w:bCs/>
      <w:sz w:val="32"/>
    </w:rPr>
  </w:style>
  <w:style w:type="character" w:customStyle="1" w:styleId="a8">
    <w:name w:val="Название Знак"/>
    <w:basedOn w:val="a0"/>
    <w:link w:val="a7"/>
    <w:rsid w:val="004B2B53"/>
    <w:rPr>
      <w:rFonts w:ascii="Times New Roman" w:eastAsia="Times New Roman" w:hAnsi="Times New Roman" w:cs="Times New Roman"/>
      <w:b/>
      <w:bCs/>
      <w:sz w:val="32"/>
      <w:szCs w:val="24"/>
      <w:lang w:eastAsia="ru-RU"/>
    </w:rPr>
  </w:style>
  <w:style w:type="paragraph" w:styleId="a9">
    <w:name w:val="No Spacing"/>
    <w:uiPriority w:val="1"/>
    <w:qFormat/>
    <w:rsid w:val="004B2B53"/>
    <w:pPr>
      <w:widowControl w:val="0"/>
      <w:autoSpaceDE w:val="0"/>
      <w:autoSpaceDN w:val="0"/>
      <w:adjustRightInd w:val="0"/>
      <w:spacing w:after="0" w:line="240" w:lineRule="auto"/>
      <w:ind w:left="80" w:firstLine="640"/>
      <w:jc w:val="both"/>
    </w:pPr>
    <w:rPr>
      <w:rFonts w:ascii="Times New Roman" w:eastAsia="Times New Roman" w:hAnsi="Times New Roman" w:cs="Times New Roman"/>
      <w:sz w:val="24"/>
      <w:szCs w:val="24"/>
      <w:lang w:eastAsia="ru-RU"/>
    </w:rPr>
  </w:style>
  <w:style w:type="paragraph" w:styleId="aa">
    <w:name w:val="Balloon Text"/>
    <w:basedOn w:val="a"/>
    <w:link w:val="ab"/>
    <w:unhideWhenUsed/>
    <w:rsid w:val="004B2B53"/>
    <w:rPr>
      <w:rFonts w:ascii="Tahoma" w:hAnsi="Tahoma" w:cs="Tahoma"/>
      <w:sz w:val="16"/>
      <w:szCs w:val="16"/>
    </w:rPr>
  </w:style>
  <w:style w:type="character" w:customStyle="1" w:styleId="ab">
    <w:name w:val="Текст выноски Знак"/>
    <w:basedOn w:val="a0"/>
    <w:link w:val="aa"/>
    <w:rsid w:val="004B2B53"/>
    <w:rPr>
      <w:rFonts w:ascii="Tahoma" w:eastAsia="Times New Roman" w:hAnsi="Tahoma" w:cs="Tahoma"/>
      <w:sz w:val="16"/>
      <w:szCs w:val="16"/>
      <w:lang w:eastAsia="ru-RU"/>
    </w:rPr>
  </w:style>
  <w:style w:type="paragraph" w:customStyle="1" w:styleId="ac">
    <w:name w:val="Знак Знак Знак Знак"/>
    <w:basedOn w:val="a"/>
    <w:rsid w:val="004B2B53"/>
    <w:rPr>
      <w:rFonts w:ascii="Verdana" w:hAnsi="Verdana" w:cs="Verdana"/>
      <w:sz w:val="20"/>
      <w:szCs w:val="20"/>
      <w:lang w:val="en-US" w:eastAsia="en-US"/>
    </w:rPr>
  </w:style>
  <w:style w:type="paragraph" w:customStyle="1" w:styleId="21">
    <w:name w:val="Основной текст 21"/>
    <w:basedOn w:val="a"/>
    <w:rsid w:val="00191495"/>
    <w:pPr>
      <w:overflowPunct w:val="0"/>
      <w:autoSpaceDE w:val="0"/>
      <w:autoSpaceDN w:val="0"/>
      <w:adjustRightInd w:val="0"/>
      <w:ind w:firstLine="720"/>
      <w:jc w:val="both"/>
      <w:textAlignment w:val="baseline"/>
    </w:pPr>
    <w:rPr>
      <w:sz w:val="28"/>
      <w:szCs w:val="20"/>
    </w:rPr>
  </w:style>
  <w:style w:type="paragraph" w:customStyle="1" w:styleId="ConsTitle">
    <w:name w:val="ConsTitle"/>
    <w:rsid w:val="00191495"/>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1">
    <w:name w:val="Знак Знак Знак Знак1"/>
    <w:basedOn w:val="a"/>
    <w:rsid w:val="00191495"/>
    <w:rPr>
      <w:rFonts w:ascii="Verdana" w:hAnsi="Verdana" w:cs="Verdana"/>
      <w:sz w:val="20"/>
      <w:szCs w:val="20"/>
      <w:lang w:val="en-US" w:eastAsia="en-US"/>
    </w:rPr>
  </w:style>
  <w:style w:type="paragraph" w:customStyle="1" w:styleId="ConsNonformat">
    <w:name w:val="ConsNonformat"/>
    <w:rsid w:val="00191495"/>
    <w:pPr>
      <w:widowControl w:val="0"/>
      <w:spacing w:after="0" w:line="240" w:lineRule="auto"/>
    </w:pPr>
    <w:rPr>
      <w:rFonts w:ascii="Courier New" w:eastAsia="Times New Roman" w:hAnsi="Courier New" w:cs="Times New Roman"/>
      <w:snapToGrid w:val="0"/>
      <w:sz w:val="20"/>
      <w:szCs w:val="20"/>
      <w:lang w:eastAsia="ru-RU"/>
    </w:rPr>
  </w:style>
  <w:style w:type="paragraph" w:styleId="ad">
    <w:name w:val="Document Map"/>
    <w:basedOn w:val="a"/>
    <w:link w:val="ae"/>
    <w:semiHidden/>
    <w:rsid w:val="00191495"/>
    <w:pPr>
      <w:shd w:val="clear" w:color="auto" w:fill="000080"/>
    </w:pPr>
    <w:rPr>
      <w:rFonts w:ascii="Tahoma" w:hAnsi="Tahoma" w:cs="Tahoma"/>
      <w:sz w:val="20"/>
      <w:szCs w:val="20"/>
    </w:rPr>
  </w:style>
  <w:style w:type="character" w:customStyle="1" w:styleId="ae">
    <w:name w:val="Схема документа Знак"/>
    <w:basedOn w:val="a0"/>
    <w:link w:val="ad"/>
    <w:semiHidden/>
    <w:rsid w:val="00191495"/>
    <w:rPr>
      <w:rFonts w:ascii="Tahoma" w:eastAsia="Times New Roman" w:hAnsi="Tahoma" w:cs="Tahoma"/>
      <w:sz w:val="20"/>
      <w:szCs w:val="20"/>
      <w:shd w:val="clear" w:color="auto" w:fill="000080"/>
      <w:lang w:eastAsia="ru-RU"/>
    </w:rPr>
  </w:style>
  <w:style w:type="paragraph" w:styleId="22">
    <w:name w:val="Body Text Indent 2"/>
    <w:basedOn w:val="a"/>
    <w:link w:val="23"/>
    <w:rsid w:val="00191495"/>
    <w:pPr>
      <w:spacing w:after="120" w:line="480" w:lineRule="auto"/>
      <w:ind w:left="283"/>
    </w:pPr>
    <w:rPr>
      <w:sz w:val="28"/>
    </w:rPr>
  </w:style>
  <w:style w:type="character" w:customStyle="1" w:styleId="23">
    <w:name w:val="Основной текст с отступом 2 Знак"/>
    <w:basedOn w:val="a0"/>
    <w:link w:val="22"/>
    <w:rsid w:val="00191495"/>
    <w:rPr>
      <w:rFonts w:ascii="Times New Roman" w:eastAsia="Times New Roman" w:hAnsi="Times New Roman" w:cs="Times New Roman"/>
      <w:sz w:val="28"/>
      <w:szCs w:val="24"/>
      <w:lang w:eastAsia="ru-RU"/>
    </w:rPr>
  </w:style>
  <w:style w:type="paragraph" w:customStyle="1" w:styleId="af">
    <w:name w:val="Знак Знак Знак Знак Знак Знак Знак Знак Знак Знак Знак Знак Знак Знак Знак Знак"/>
    <w:basedOn w:val="a"/>
    <w:autoRedefine/>
    <w:rsid w:val="00191495"/>
    <w:pPr>
      <w:spacing w:after="160" w:line="240" w:lineRule="exact"/>
    </w:pPr>
    <w:rPr>
      <w:sz w:val="20"/>
      <w:szCs w:val="20"/>
    </w:rPr>
  </w:style>
  <w:style w:type="paragraph" w:styleId="af0">
    <w:name w:val="Body Text"/>
    <w:basedOn w:val="a"/>
    <w:link w:val="af1"/>
    <w:rsid w:val="00191495"/>
    <w:pPr>
      <w:spacing w:after="120"/>
    </w:pPr>
    <w:rPr>
      <w:sz w:val="28"/>
    </w:rPr>
  </w:style>
  <w:style w:type="character" w:customStyle="1" w:styleId="af1">
    <w:name w:val="Основной текст Знак"/>
    <w:basedOn w:val="a0"/>
    <w:link w:val="af0"/>
    <w:rsid w:val="00191495"/>
    <w:rPr>
      <w:rFonts w:ascii="Times New Roman" w:eastAsia="Times New Roman" w:hAnsi="Times New Roman" w:cs="Times New Roman"/>
      <w:sz w:val="28"/>
      <w:szCs w:val="24"/>
      <w:lang w:eastAsia="ru-RU"/>
    </w:rPr>
  </w:style>
  <w:style w:type="paragraph" w:styleId="af2">
    <w:name w:val="header"/>
    <w:basedOn w:val="a"/>
    <w:link w:val="af3"/>
    <w:rsid w:val="00191495"/>
    <w:pPr>
      <w:tabs>
        <w:tab w:val="center" w:pos="4677"/>
        <w:tab w:val="right" w:pos="9355"/>
      </w:tabs>
    </w:pPr>
    <w:rPr>
      <w:sz w:val="28"/>
    </w:rPr>
  </w:style>
  <w:style w:type="character" w:customStyle="1" w:styleId="af3">
    <w:name w:val="Верхний колонтитул Знак"/>
    <w:basedOn w:val="a0"/>
    <w:link w:val="af2"/>
    <w:rsid w:val="00191495"/>
    <w:rPr>
      <w:rFonts w:ascii="Times New Roman" w:eastAsia="Times New Roman" w:hAnsi="Times New Roman" w:cs="Times New Roman"/>
      <w:sz w:val="28"/>
      <w:szCs w:val="24"/>
      <w:lang w:eastAsia="ru-RU"/>
    </w:rPr>
  </w:style>
  <w:style w:type="paragraph" w:styleId="af4">
    <w:name w:val="footer"/>
    <w:basedOn w:val="a"/>
    <w:link w:val="af5"/>
    <w:rsid w:val="00191495"/>
    <w:pPr>
      <w:tabs>
        <w:tab w:val="center" w:pos="4677"/>
        <w:tab w:val="right" w:pos="9355"/>
      </w:tabs>
    </w:pPr>
    <w:rPr>
      <w:sz w:val="28"/>
    </w:rPr>
  </w:style>
  <w:style w:type="character" w:customStyle="1" w:styleId="af5">
    <w:name w:val="Нижний колонтитул Знак"/>
    <w:basedOn w:val="a0"/>
    <w:link w:val="af4"/>
    <w:rsid w:val="00191495"/>
    <w:rPr>
      <w:rFonts w:ascii="Times New Roman" w:eastAsia="Times New Roman" w:hAnsi="Times New Roman" w:cs="Times New Roman"/>
      <w:sz w:val="28"/>
      <w:szCs w:val="24"/>
      <w:lang w:eastAsia="ru-RU"/>
    </w:rPr>
  </w:style>
  <w:style w:type="paragraph" w:styleId="31">
    <w:name w:val="Body Text Indent 3"/>
    <w:basedOn w:val="a"/>
    <w:link w:val="32"/>
    <w:rsid w:val="00191495"/>
    <w:pPr>
      <w:spacing w:after="120"/>
      <w:ind w:left="283"/>
    </w:pPr>
    <w:rPr>
      <w:sz w:val="16"/>
      <w:szCs w:val="16"/>
    </w:rPr>
  </w:style>
  <w:style w:type="character" w:customStyle="1" w:styleId="32">
    <w:name w:val="Основной текст с отступом 3 Знак"/>
    <w:basedOn w:val="a0"/>
    <w:link w:val="31"/>
    <w:rsid w:val="00191495"/>
    <w:rPr>
      <w:rFonts w:ascii="Times New Roman" w:eastAsia="Times New Roman" w:hAnsi="Times New Roman" w:cs="Times New Roman"/>
      <w:sz w:val="16"/>
      <w:szCs w:val="16"/>
      <w:lang w:eastAsia="ru-RU"/>
    </w:rPr>
  </w:style>
  <w:style w:type="paragraph" w:styleId="33">
    <w:name w:val="Body Text 3"/>
    <w:basedOn w:val="a"/>
    <w:link w:val="34"/>
    <w:rsid w:val="00191495"/>
    <w:rPr>
      <w:b/>
      <w:bCs/>
      <w:sz w:val="28"/>
      <w:szCs w:val="20"/>
    </w:rPr>
  </w:style>
  <w:style w:type="character" w:customStyle="1" w:styleId="34">
    <w:name w:val="Основной текст 3 Знак"/>
    <w:basedOn w:val="a0"/>
    <w:link w:val="33"/>
    <w:rsid w:val="00191495"/>
    <w:rPr>
      <w:rFonts w:ascii="Times New Roman" w:eastAsia="Times New Roman" w:hAnsi="Times New Roman" w:cs="Times New Roman"/>
      <w:b/>
      <w:bCs/>
      <w:sz w:val="28"/>
      <w:szCs w:val="20"/>
      <w:lang w:eastAsia="ru-RU"/>
    </w:rPr>
  </w:style>
  <w:style w:type="paragraph" w:styleId="24">
    <w:name w:val="Body Text 2"/>
    <w:basedOn w:val="a"/>
    <w:link w:val="25"/>
    <w:rsid w:val="00191495"/>
    <w:pPr>
      <w:jc w:val="center"/>
    </w:pPr>
    <w:rPr>
      <w:sz w:val="28"/>
      <w:szCs w:val="20"/>
    </w:rPr>
  </w:style>
  <w:style w:type="character" w:customStyle="1" w:styleId="25">
    <w:name w:val="Основной текст 2 Знак"/>
    <w:basedOn w:val="a0"/>
    <w:link w:val="24"/>
    <w:rsid w:val="00191495"/>
    <w:rPr>
      <w:rFonts w:ascii="Times New Roman" w:eastAsia="Times New Roman" w:hAnsi="Times New Roman" w:cs="Times New Roman"/>
      <w:sz w:val="28"/>
      <w:szCs w:val="20"/>
      <w:lang w:eastAsia="ru-RU"/>
    </w:rPr>
  </w:style>
  <w:style w:type="character" w:styleId="af6">
    <w:name w:val="page number"/>
    <w:basedOn w:val="a0"/>
    <w:rsid w:val="00191495"/>
  </w:style>
  <w:style w:type="paragraph" w:customStyle="1" w:styleId="12">
    <w:name w:val="Обычный1"/>
    <w:rsid w:val="00191495"/>
    <w:pPr>
      <w:snapToGrid w:val="0"/>
      <w:spacing w:after="0" w:line="240" w:lineRule="auto"/>
    </w:pPr>
    <w:rPr>
      <w:rFonts w:ascii="Times New Roman" w:eastAsia="Times New Roman" w:hAnsi="Times New Roman" w:cs="Times New Roman"/>
      <w:sz w:val="20"/>
      <w:szCs w:val="20"/>
      <w:lang w:eastAsia="ru-RU"/>
    </w:rPr>
  </w:style>
  <w:style w:type="paragraph" w:customStyle="1" w:styleId="BodyText22">
    <w:name w:val="Body Text 22"/>
    <w:basedOn w:val="a"/>
    <w:rsid w:val="00191495"/>
    <w:pPr>
      <w:autoSpaceDE w:val="0"/>
      <w:autoSpaceDN w:val="0"/>
      <w:adjustRightInd w:val="0"/>
    </w:pPr>
    <w:rPr>
      <w:sz w:val="28"/>
      <w:szCs w:val="28"/>
    </w:rPr>
  </w:style>
  <w:style w:type="paragraph" w:customStyle="1" w:styleId="ConsNormal">
    <w:name w:val="ConsNormal"/>
    <w:rsid w:val="00191495"/>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rmal">
    <w:name w:val="ConsPlusNormal"/>
    <w:rsid w:val="0019149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7">
    <w:name w:val="Знак"/>
    <w:basedOn w:val="a"/>
    <w:rsid w:val="00191495"/>
    <w:rPr>
      <w:rFonts w:ascii="Verdana" w:hAnsi="Verdana" w:cs="Verdana"/>
      <w:sz w:val="20"/>
      <w:szCs w:val="20"/>
      <w:lang w:val="en-US" w:eastAsia="en-US"/>
    </w:rPr>
  </w:style>
  <w:style w:type="paragraph" w:customStyle="1" w:styleId="110">
    <w:name w:val="Знак Знак1 Знак Знак Знак1 Знак"/>
    <w:basedOn w:val="a"/>
    <w:rsid w:val="00191495"/>
    <w:pPr>
      <w:widowControl w:val="0"/>
      <w:adjustRightInd w:val="0"/>
      <w:spacing w:after="160" w:line="240" w:lineRule="exact"/>
      <w:jc w:val="right"/>
    </w:pPr>
    <w:rPr>
      <w:sz w:val="20"/>
      <w:szCs w:val="20"/>
      <w:lang w:val="en-GB" w:eastAsia="en-US"/>
    </w:rPr>
  </w:style>
  <w:style w:type="paragraph" w:customStyle="1" w:styleId="13">
    <w:name w:val="Знак1"/>
    <w:basedOn w:val="a"/>
    <w:rsid w:val="00191495"/>
    <w:pPr>
      <w:spacing w:after="160" w:line="240" w:lineRule="exact"/>
    </w:pPr>
    <w:rPr>
      <w:rFonts w:ascii="Verdana" w:hAnsi="Verdana" w:cs="Verdana"/>
      <w:sz w:val="20"/>
      <w:szCs w:val="20"/>
      <w:lang w:val="en-US" w:eastAsia="en-US"/>
    </w:rPr>
  </w:style>
  <w:style w:type="paragraph" w:customStyle="1" w:styleId="af8">
    <w:name w:val="Знак Знак Знак Знак"/>
    <w:basedOn w:val="a"/>
    <w:rsid w:val="001508DD"/>
    <w:rPr>
      <w:rFonts w:ascii="Verdana" w:hAnsi="Verdana" w:cs="Verdana"/>
      <w:sz w:val="20"/>
      <w:szCs w:val="20"/>
      <w:lang w:val="en-US" w:eastAsia="en-US"/>
    </w:rPr>
  </w:style>
  <w:style w:type="paragraph" w:customStyle="1" w:styleId="af9">
    <w:name w:val="Знак Знак Знак Знак"/>
    <w:basedOn w:val="a"/>
    <w:rsid w:val="00635CD5"/>
    <w:rPr>
      <w:sz w:val="20"/>
      <w:szCs w:val="20"/>
      <w:lang w:val="en-US" w:eastAsia="en-US"/>
    </w:rPr>
  </w:style>
  <w:style w:type="paragraph" w:customStyle="1" w:styleId="220">
    <w:name w:val="Основной текст 22"/>
    <w:basedOn w:val="a"/>
    <w:rsid w:val="00566040"/>
    <w:pPr>
      <w:overflowPunct w:val="0"/>
      <w:autoSpaceDE w:val="0"/>
      <w:autoSpaceDN w:val="0"/>
      <w:adjustRightInd w:val="0"/>
      <w:ind w:firstLine="720"/>
      <w:jc w:val="both"/>
      <w:textAlignment w:val="baseline"/>
    </w:pPr>
    <w:rPr>
      <w:sz w:val="28"/>
      <w:szCs w:val="20"/>
    </w:rPr>
  </w:style>
  <w:style w:type="paragraph" w:customStyle="1" w:styleId="afa">
    <w:name w:val="Знак Знак Знак Знак Знак Знак Знак Знак Знак Знак Знак Знак Знак Знак Знак Знак"/>
    <w:basedOn w:val="a"/>
    <w:autoRedefine/>
    <w:rsid w:val="00566040"/>
    <w:pPr>
      <w:spacing w:after="160" w:line="240" w:lineRule="exact"/>
    </w:pPr>
    <w:rPr>
      <w:sz w:val="20"/>
      <w:szCs w:val="20"/>
    </w:rPr>
  </w:style>
  <w:style w:type="paragraph" w:customStyle="1" w:styleId="26">
    <w:name w:val="Обычный2"/>
    <w:rsid w:val="00566040"/>
    <w:pPr>
      <w:snapToGrid w:val="0"/>
      <w:spacing w:after="0" w:line="240" w:lineRule="auto"/>
    </w:pPr>
    <w:rPr>
      <w:rFonts w:ascii="Times New Roman" w:eastAsia="Times New Roman" w:hAnsi="Times New Roman" w:cs="Times New Roman"/>
      <w:sz w:val="20"/>
      <w:szCs w:val="20"/>
      <w:lang w:eastAsia="ru-RU"/>
    </w:rPr>
  </w:style>
  <w:style w:type="paragraph" w:customStyle="1" w:styleId="afb">
    <w:name w:val="Знак"/>
    <w:basedOn w:val="a"/>
    <w:rsid w:val="00566040"/>
    <w:rPr>
      <w:rFonts w:ascii="Verdana" w:hAnsi="Verdana" w:cs="Verdana"/>
      <w:sz w:val="20"/>
      <w:szCs w:val="20"/>
      <w:lang w:val="en-US" w:eastAsia="en-US"/>
    </w:rPr>
  </w:style>
  <w:style w:type="paragraph" w:customStyle="1" w:styleId="111">
    <w:name w:val="Знак Знак1 Знак Знак Знак1 Знак"/>
    <w:basedOn w:val="a"/>
    <w:rsid w:val="00566040"/>
    <w:pPr>
      <w:widowControl w:val="0"/>
      <w:adjustRightInd w:val="0"/>
      <w:spacing w:after="160" w:line="240" w:lineRule="exact"/>
      <w:jc w:val="right"/>
    </w:pPr>
    <w:rPr>
      <w:sz w:val="20"/>
      <w:szCs w:val="20"/>
      <w:lang w:val="en-GB" w:eastAsia="en-US"/>
    </w:rPr>
  </w:style>
  <w:style w:type="paragraph" w:customStyle="1" w:styleId="afc">
    <w:name w:val="Знак Знак Знак Знак"/>
    <w:basedOn w:val="a"/>
    <w:rsid w:val="00837294"/>
    <w:rPr>
      <w:rFonts w:ascii="Verdana" w:hAnsi="Verdana" w:cs="Verdana"/>
      <w:sz w:val="20"/>
      <w:szCs w:val="20"/>
      <w:lang w:val="en-US" w:eastAsia="en-US"/>
    </w:rPr>
  </w:style>
  <w:style w:type="paragraph" w:customStyle="1" w:styleId="afd">
    <w:name w:val="Знак Знак Знак Знак"/>
    <w:basedOn w:val="a"/>
    <w:rsid w:val="00307D6C"/>
    <w:rPr>
      <w:rFonts w:ascii="Verdana" w:hAnsi="Verdana" w:cs="Verdana"/>
      <w:sz w:val="20"/>
      <w:szCs w:val="20"/>
      <w:lang w:val="en-US" w:eastAsia="en-US"/>
    </w:rPr>
  </w:style>
  <w:style w:type="paragraph" w:customStyle="1" w:styleId="14">
    <w:name w:val="Знак Знак Знак Знак1 Знак Знак Знак Знак Знак Знак Знак Знак"/>
    <w:basedOn w:val="a"/>
    <w:rsid w:val="004304EC"/>
    <w:rPr>
      <w:rFonts w:ascii="Verdana" w:hAnsi="Verdana" w:cs="Verdana"/>
      <w:sz w:val="20"/>
      <w:szCs w:val="20"/>
      <w:lang w:val="en-US" w:eastAsia="en-US"/>
    </w:rPr>
  </w:style>
  <w:style w:type="paragraph" w:customStyle="1" w:styleId="15">
    <w:name w:val="Знак Знак Знак Знак1 Знак Знак Знак Знак Знак Знак Знак Знак"/>
    <w:basedOn w:val="a"/>
    <w:rsid w:val="00EC6F7B"/>
    <w:rPr>
      <w:rFonts w:ascii="Verdana" w:hAnsi="Verdana" w:cs="Verdana"/>
      <w:sz w:val="20"/>
      <w:szCs w:val="20"/>
      <w:lang w:val="en-US" w:eastAsia="en-US"/>
    </w:rPr>
  </w:style>
  <w:style w:type="paragraph" w:customStyle="1" w:styleId="16">
    <w:name w:val="Знак Знак Знак Знак1 Знак Знак Знак Знак Знак Знак Знак Знак"/>
    <w:basedOn w:val="a"/>
    <w:rsid w:val="00943696"/>
    <w:rPr>
      <w:rFonts w:ascii="Verdana" w:hAnsi="Verdana" w:cs="Verdana"/>
      <w:sz w:val="20"/>
      <w:szCs w:val="20"/>
      <w:lang w:val="en-US" w:eastAsia="en-US"/>
    </w:rPr>
  </w:style>
  <w:style w:type="paragraph" w:customStyle="1" w:styleId="17">
    <w:name w:val="Знак Знак Знак Знак1 Знак Знак Знак Знак Знак Знак Знак Знак"/>
    <w:basedOn w:val="a"/>
    <w:rsid w:val="00FE7815"/>
    <w:rPr>
      <w:rFonts w:ascii="Verdana" w:hAnsi="Verdana" w:cs="Verdana"/>
      <w:sz w:val="20"/>
      <w:szCs w:val="20"/>
      <w:lang w:val="en-US" w:eastAsia="en-US"/>
    </w:rPr>
  </w:style>
  <w:style w:type="paragraph" w:customStyle="1" w:styleId="18">
    <w:name w:val="Знак Знак Знак Знак1 Знак Знак Знак Знак Знак Знак Знак Знак"/>
    <w:basedOn w:val="a"/>
    <w:rsid w:val="004D6710"/>
    <w:rPr>
      <w:rFonts w:ascii="Verdana" w:hAnsi="Verdana" w:cs="Verdana"/>
      <w:sz w:val="20"/>
      <w:szCs w:val="20"/>
      <w:lang w:val="en-US" w:eastAsia="en-US"/>
    </w:rPr>
  </w:style>
  <w:style w:type="paragraph" w:styleId="afe">
    <w:name w:val="List Paragraph"/>
    <w:basedOn w:val="a"/>
    <w:uiPriority w:val="34"/>
    <w:qFormat/>
    <w:rsid w:val="00DC5E68"/>
    <w:pPr>
      <w:ind w:left="720"/>
      <w:contextualSpacing/>
    </w:pPr>
  </w:style>
  <w:style w:type="paragraph" w:styleId="aff">
    <w:name w:val="Normal (Web)"/>
    <w:basedOn w:val="a"/>
    <w:uiPriority w:val="99"/>
    <w:unhideWhenUsed/>
    <w:rsid w:val="00881B21"/>
    <w:pPr>
      <w:spacing w:before="100" w:beforeAutospacing="1" w:after="100" w:afterAutospacing="1"/>
    </w:pPr>
    <w:rPr>
      <w:rFonts w:eastAsiaTheme="minorEastAsia"/>
    </w:rPr>
  </w:style>
  <w:style w:type="paragraph" w:customStyle="1" w:styleId="cs2654ae3a">
    <w:name w:val="cs2654ae3a"/>
    <w:basedOn w:val="a"/>
    <w:rsid w:val="00EF10E5"/>
    <w:rPr>
      <w:rFonts w:eastAsiaTheme="minorEastAsia"/>
    </w:rPr>
  </w:style>
  <w:style w:type="paragraph" w:customStyle="1" w:styleId="csad7a2888">
    <w:name w:val="csad7a2888"/>
    <w:basedOn w:val="a"/>
    <w:rsid w:val="00EF10E5"/>
    <w:pPr>
      <w:spacing w:before="240" w:after="240"/>
    </w:pPr>
    <w:rPr>
      <w:rFonts w:eastAsiaTheme="minorEastAsia"/>
    </w:rPr>
  </w:style>
  <w:style w:type="character" w:customStyle="1" w:styleId="cs1213caf1">
    <w:name w:val="cs1213caf1"/>
    <w:basedOn w:val="a0"/>
    <w:rsid w:val="00EF10E5"/>
    <w:rPr>
      <w:rFonts w:ascii="Times New Roman" w:hAnsi="Times New Roman" w:cs="Times New Roman" w:hint="default"/>
      <w:b w:val="0"/>
      <w:bCs w:val="0"/>
      <w:i w:val="0"/>
      <w:iCs w:val="0"/>
      <w:color w:val="000000"/>
      <w:sz w:val="22"/>
      <w:szCs w:val="22"/>
      <w:shd w:val="clear" w:color="auto" w:fill="auto"/>
    </w:rPr>
  </w:style>
  <w:style w:type="character" w:customStyle="1" w:styleId="cs7e0bea511">
    <w:name w:val="cs7e0bea511"/>
    <w:basedOn w:val="a0"/>
    <w:rsid w:val="00EF10E5"/>
    <w:rPr>
      <w:rFonts w:ascii="Times New Roman" w:hAnsi="Times New Roman" w:cs="Times New Roman" w:hint="default"/>
      <w:b/>
      <w:bCs/>
      <w:i w:val="0"/>
      <w:iCs w:val="0"/>
      <w:color w:val="000000"/>
      <w:sz w:val="22"/>
      <w:szCs w:val="22"/>
      <w:shd w:val="clear"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48768">
      <w:bodyDiv w:val="1"/>
      <w:marLeft w:val="0"/>
      <w:marRight w:val="0"/>
      <w:marTop w:val="0"/>
      <w:marBottom w:val="0"/>
      <w:divBdr>
        <w:top w:val="none" w:sz="0" w:space="0" w:color="auto"/>
        <w:left w:val="none" w:sz="0" w:space="0" w:color="auto"/>
        <w:bottom w:val="none" w:sz="0" w:space="0" w:color="auto"/>
        <w:right w:val="none" w:sz="0" w:space="0" w:color="auto"/>
      </w:divBdr>
    </w:div>
    <w:div w:id="113840064">
      <w:bodyDiv w:val="1"/>
      <w:marLeft w:val="0"/>
      <w:marRight w:val="0"/>
      <w:marTop w:val="0"/>
      <w:marBottom w:val="0"/>
      <w:divBdr>
        <w:top w:val="none" w:sz="0" w:space="0" w:color="auto"/>
        <w:left w:val="none" w:sz="0" w:space="0" w:color="auto"/>
        <w:bottom w:val="none" w:sz="0" w:space="0" w:color="auto"/>
        <w:right w:val="none" w:sz="0" w:space="0" w:color="auto"/>
      </w:divBdr>
    </w:div>
    <w:div w:id="228464795">
      <w:bodyDiv w:val="1"/>
      <w:marLeft w:val="0"/>
      <w:marRight w:val="0"/>
      <w:marTop w:val="0"/>
      <w:marBottom w:val="0"/>
      <w:divBdr>
        <w:top w:val="none" w:sz="0" w:space="0" w:color="auto"/>
        <w:left w:val="none" w:sz="0" w:space="0" w:color="auto"/>
        <w:bottom w:val="none" w:sz="0" w:space="0" w:color="auto"/>
        <w:right w:val="none" w:sz="0" w:space="0" w:color="auto"/>
      </w:divBdr>
    </w:div>
    <w:div w:id="257100657">
      <w:bodyDiv w:val="1"/>
      <w:marLeft w:val="0"/>
      <w:marRight w:val="0"/>
      <w:marTop w:val="0"/>
      <w:marBottom w:val="0"/>
      <w:divBdr>
        <w:top w:val="none" w:sz="0" w:space="0" w:color="auto"/>
        <w:left w:val="none" w:sz="0" w:space="0" w:color="auto"/>
        <w:bottom w:val="none" w:sz="0" w:space="0" w:color="auto"/>
        <w:right w:val="none" w:sz="0" w:space="0" w:color="auto"/>
      </w:divBdr>
    </w:div>
    <w:div w:id="342323485">
      <w:bodyDiv w:val="1"/>
      <w:marLeft w:val="0"/>
      <w:marRight w:val="0"/>
      <w:marTop w:val="0"/>
      <w:marBottom w:val="0"/>
      <w:divBdr>
        <w:top w:val="none" w:sz="0" w:space="0" w:color="auto"/>
        <w:left w:val="none" w:sz="0" w:space="0" w:color="auto"/>
        <w:bottom w:val="none" w:sz="0" w:space="0" w:color="auto"/>
        <w:right w:val="none" w:sz="0" w:space="0" w:color="auto"/>
      </w:divBdr>
    </w:div>
    <w:div w:id="357704129">
      <w:bodyDiv w:val="1"/>
      <w:marLeft w:val="0"/>
      <w:marRight w:val="0"/>
      <w:marTop w:val="0"/>
      <w:marBottom w:val="0"/>
      <w:divBdr>
        <w:top w:val="none" w:sz="0" w:space="0" w:color="auto"/>
        <w:left w:val="none" w:sz="0" w:space="0" w:color="auto"/>
        <w:bottom w:val="none" w:sz="0" w:space="0" w:color="auto"/>
        <w:right w:val="none" w:sz="0" w:space="0" w:color="auto"/>
      </w:divBdr>
    </w:div>
    <w:div w:id="441806029">
      <w:bodyDiv w:val="1"/>
      <w:marLeft w:val="0"/>
      <w:marRight w:val="0"/>
      <w:marTop w:val="0"/>
      <w:marBottom w:val="0"/>
      <w:divBdr>
        <w:top w:val="none" w:sz="0" w:space="0" w:color="auto"/>
        <w:left w:val="none" w:sz="0" w:space="0" w:color="auto"/>
        <w:bottom w:val="none" w:sz="0" w:space="0" w:color="auto"/>
        <w:right w:val="none" w:sz="0" w:space="0" w:color="auto"/>
      </w:divBdr>
    </w:div>
    <w:div w:id="457452427">
      <w:bodyDiv w:val="1"/>
      <w:marLeft w:val="0"/>
      <w:marRight w:val="0"/>
      <w:marTop w:val="0"/>
      <w:marBottom w:val="0"/>
      <w:divBdr>
        <w:top w:val="none" w:sz="0" w:space="0" w:color="auto"/>
        <w:left w:val="none" w:sz="0" w:space="0" w:color="auto"/>
        <w:bottom w:val="none" w:sz="0" w:space="0" w:color="auto"/>
        <w:right w:val="none" w:sz="0" w:space="0" w:color="auto"/>
      </w:divBdr>
    </w:div>
    <w:div w:id="459346007">
      <w:bodyDiv w:val="1"/>
      <w:marLeft w:val="0"/>
      <w:marRight w:val="0"/>
      <w:marTop w:val="0"/>
      <w:marBottom w:val="0"/>
      <w:divBdr>
        <w:top w:val="none" w:sz="0" w:space="0" w:color="auto"/>
        <w:left w:val="none" w:sz="0" w:space="0" w:color="auto"/>
        <w:bottom w:val="none" w:sz="0" w:space="0" w:color="auto"/>
        <w:right w:val="none" w:sz="0" w:space="0" w:color="auto"/>
      </w:divBdr>
    </w:div>
    <w:div w:id="475294383">
      <w:bodyDiv w:val="1"/>
      <w:marLeft w:val="0"/>
      <w:marRight w:val="0"/>
      <w:marTop w:val="0"/>
      <w:marBottom w:val="0"/>
      <w:divBdr>
        <w:top w:val="none" w:sz="0" w:space="0" w:color="auto"/>
        <w:left w:val="none" w:sz="0" w:space="0" w:color="auto"/>
        <w:bottom w:val="none" w:sz="0" w:space="0" w:color="auto"/>
        <w:right w:val="none" w:sz="0" w:space="0" w:color="auto"/>
      </w:divBdr>
    </w:div>
    <w:div w:id="537426906">
      <w:bodyDiv w:val="1"/>
      <w:marLeft w:val="0"/>
      <w:marRight w:val="0"/>
      <w:marTop w:val="0"/>
      <w:marBottom w:val="0"/>
      <w:divBdr>
        <w:top w:val="none" w:sz="0" w:space="0" w:color="auto"/>
        <w:left w:val="none" w:sz="0" w:space="0" w:color="auto"/>
        <w:bottom w:val="none" w:sz="0" w:space="0" w:color="auto"/>
        <w:right w:val="none" w:sz="0" w:space="0" w:color="auto"/>
      </w:divBdr>
    </w:div>
    <w:div w:id="551815108">
      <w:bodyDiv w:val="1"/>
      <w:marLeft w:val="0"/>
      <w:marRight w:val="0"/>
      <w:marTop w:val="0"/>
      <w:marBottom w:val="0"/>
      <w:divBdr>
        <w:top w:val="none" w:sz="0" w:space="0" w:color="auto"/>
        <w:left w:val="none" w:sz="0" w:space="0" w:color="auto"/>
        <w:bottom w:val="none" w:sz="0" w:space="0" w:color="auto"/>
        <w:right w:val="none" w:sz="0" w:space="0" w:color="auto"/>
      </w:divBdr>
    </w:div>
    <w:div w:id="582877714">
      <w:bodyDiv w:val="1"/>
      <w:marLeft w:val="0"/>
      <w:marRight w:val="0"/>
      <w:marTop w:val="0"/>
      <w:marBottom w:val="0"/>
      <w:divBdr>
        <w:top w:val="none" w:sz="0" w:space="0" w:color="auto"/>
        <w:left w:val="none" w:sz="0" w:space="0" w:color="auto"/>
        <w:bottom w:val="none" w:sz="0" w:space="0" w:color="auto"/>
        <w:right w:val="none" w:sz="0" w:space="0" w:color="auto"/>
      </w:divBdr>
    </w:div>
    <w:div w:id="627205540">
      <w:bodyDiv w:val="1"/>
      <w:marLeft w:val="0"/>
      <w:marRight w:val="0"/>
      <w:marTop w:val="0"/>
      <w:marBottom w:val="0"/>
      <w:divBdr>
        <w:top w:val="none" w:sz="0" w:space="0" w:color="auto"/>
        <w:left w:val="none" w:sz="0" w:space="0" w:color="auto"/>
        <w:bottom w:val="none" w:sz="0" w:space="0" w:color="auto"/>
        <w:right w:val="none" w:sz="0" w:space="0" w:color="auto"/>
      </w:divBdr>
    </w:div>
    <w:div w:id="654145217">
      <w:bodyDiv w:val="1"/>
      <w:marLeft w:val="0"/>
      <w:marRight w:val="0"/>
      <w:marTop w:val="0"/>
      <w:marBottom w:val="0"/>
      <w:divBdr>
        <w:top w:val="none" w:sz="0" w:space="0" w:color="auto"/>
        <w:left w:val="none" w:sz="0" w:space="0" w:color="auto"/>
        <w:bottom w:val="none" w:sz="0" w:space="0" w:color="auto"/>
        <w:right w:val="none" w:sz="0" w:space="0" w:color="auto"/>
      </w:divBdr>
    </w:div>
    <w:div w:id="670571076">
      <w:bodyDiv w:val="1"/>
      <w:marLeft w:val="0"/>
      <w:marRight w:val="0"/>
      <w:marTop w:val="0"/>
      <w:marBottom w:val="0"/>
      <w:divBdr>
        <w:top w:val="none" w:sz="0" w:space="0" w:color="auto"/>
        <w:left w:val="none" w:sz="0" w:space="0" w:color="auto"/>
        <w:bottom w:val="none" w:sz="0" w:space="0" w:color="auto"/>
        <w:right w:val="none" w:sz="0" w:space="0" w:color="auto"/>
      </w:divBdr>
    </w:div>
    <w:div w:id="821042629">
      <w:bodyDiv w:val="1"/>
      <w:marLeft w:val="0"/>
      <w:marRight w:val="0"/>
      <w:marTop w:val="0"/>
      <w:marBottom w:val="0"/>
      <w:divBdr>
        <w:top w:val="none" w:sz="0" w:space="0" w:color="auto"/>
        <w:left w:val="none" w:sz="0" w:space="0" w:color="auto"/>
        <w:bottom w:val="none" w:sz="0" w:space="0" w:color="auto"/>
        <w:right w:val="none" w:sz="0" w:space="0" w:color="auto"/>
      </w:divBdr>
    </w:div>
    <w:div w:id="836336598">
      <w:bodyDiv w:val="1"/>
      <w:marLeft w:val="0"/>
      <w:marRight w:val="0"/>
      <w:marTop w:val="0"/>
      <w:marBottom w:val="0"/>
      <w:divBdr>
        <w:top w:val="none" w:sz="0" w:space="0" w:color="auto"/>
        <w:left w:val="none" w:sz="0" w:space="0" w:color="auto"/>
        <w:bottom w:val="none" w:sz="0" w:space="0" w:color="auto"/>
        <w:right w:val="none" w:sz="0" w:space="0" w:color="auto"/>
      </w:divBdr>
    </w:div>
    <w:div w:id="850528268">
      <w:bodyDiv w:val="1"/>
      <w:marLeft w:val="0"/>
      <w:marRight w:val="0"/>
      <w:marTop w:val="0"/>
      <w:marBottom w:val="0"/>
      <w:divBdr>
        <w:top w:val="none" w:sz="0" w:space="0" w:color="auto"/>
        <w:left w:val="none" w:sz="0" w:space="0" w:color="auto"/>
        <w:bottom w:val="none" w:sz="0" w:space="0" w:color="auto"/>
        <w:right w:val="none" w:sz="0" w:space="0" w:color="auto"/>
      </w:divBdr>
    </w:div>
    <w:div w:id="865366364">
      <w:bodyDiv w:val="1"/>
      <w:marLeft w:val="0"/>
      <w:marRight w:val="0"/>
      <w:marTop w:val="0"/>
      <w:marBottom w:val="0"/>
      <w:divBdr>
        <w:top w:val="none" w:sz="0" w:space="0" w:color="auto"/>
        <w:left w:val="none" w:sz="0" w:space="0" w:color="auto"/>
        <w:bottom w:val="none" w:sz="0" w:space="0" w:color="auto"/>
        <w:right w:val="none" w:sz="0" w:space="0" w:color="auto"/>
      </w:divBdr>
    </w:div>
    <w:div w:id="872304605">
      <w:bodyDiv w:val="1"/>
      <w:marLeft w:val="0"/>
      <w:marRight w:val="0"/>
      <w:marTop w:val="0"/>
      <w:marBottom w:val="0"/>
      <w:divBdr>
        <w:top w:val="none" w:sz="0" w:space="0" w:color="auto"/>
        <w:left w:val="none" w:sz="0" w:space="0" w:color="auto"/>
        <w:bottom w:val="none" w:sz="0" w:space="0" w:color="auto"/>
        <w:right w:val="none" w:sz="0" w:space="0" w:color="auto"/>
      </w:divBdr>
    </w:div>
    <w:div w:id="888806061">
      <w:bodyDiv w:val="1"/>
      <w:marLeft w:val="0"/>
      <w:marRight w:val="0"/>
      <w:marTop w:val="0"/>
      <w:marBottom w:val="0"/>
      <w:divBdr>
        <w:top w:val="none" w:sz="0" w:space="0" w:color="auto"/>
        <w:left w:val="none" w:sz="0" w:space="0" w:color="auto"/>
        <w:bottom w:val="none" w:sz="0" w:space="0" w:color="auto"/>
        <w:right w:val="none" w:sz="0" w:space="0" w:color="auto"/>
      </w:divBdr>
    </w:div>
    <w:div w:id="925727222">
      <w:bodyDiv w:val="1"/>
      <w:marLeft w:val="0"/>
      <w:marRight w:val="0"/>
      <w:marTop w:val="0"/>
      <w:marBottom w:val="0"/>
      <w:divBdr>
        <w:top w:val="none" w:sz="0" w:space="0" w:color="auto"/>
        <w:left w:val="none" w:sz="0" w:space="0" w:color="auto"/>
        <w:bottom w:val="none" w:sz="0" w:space="0" w:color="auto"/>
        <w:right w:val="none" w:sz="0" w:space="0" w:color="auto"/>
      </w:divBdr>
    </w:div>
    <w:div w:id="1038119855">
      <w:bodyDiv w:val="1"/>
      <w:marLeft w:val="0"/>
      <w:marRight w:val="0"/>
      <w:marTop w:val="0"/>
      <w:marBottom w:val="0"/>
      <w:divBdr>
        <w:top w:val="none" w:sz="0" w:space="0" w:color="auto"/>
        <w:left w:val="none" w:sz="0" w:space="0" w:color="auto"/>
        <w:bottom w:val="none" w:sz="0" w:space="0" w:color="auto"/>
        <w:right w:val="none" w:sz="0" w:space="0" w:color="auto"/>
      </w:divBdr>
    </w:div>
    <w:div w:id="1208445814">
      <w:bodyDiv w:val="1"/>
      <w:marLeft w:val="0"/>
      <w:marRight w:val="0"/>
      <w:marTop w:val="0"/>
      <w:marBottom w:val="0"/>
      <w:divBdr>
        <w:top w:val="none" w:sz="0" w:space="0" w:color="auto"/>
        <w:left w:val="none" w:sz="0" w:space="0" w:color="auto"/>
        <w:bottom w:val="none" w:sz="0" w:space="0" w:color="auto"/>
        <w:right w:val="none" w:sz="0" w:space="0" w:color="auto"/>
      </w:divBdr>
    </w:div>
    <w:div w:id="1271400287">
      <w:bodyDiv w:val="1"/>
      <w:marLeft w:val="0"/>
      <w:marRight w:val="0"/>
      <w:marTop w:val="0"/>
      <w:marBottom w:val="0"/>
      <w:divBdr>
        <w:top w:val="none" w:sz="0" w:space="0" w:color="auto"/>
        <w:left w:val="none" w:sz="0" w:space="0" w:color="auto"/>
        <w:bottom w:val="none" w:sz="0" w:space="0" w:color="auto"/>
        <w:right w:val="none" w:sz="0" w:space="0" w:color="auto"/>
      </w:divBdr>
    </w:div>
    <w:div w:id="1312250090">
      <w:bodyDiv w:val="1"/>
      <w:marLeft w:val="0"/>
      <w:marRight w:val="0"/>
      <w:marTop w:val="0"/>
      <w:marBottom w:val="0"/>
      <w:divBdr>
        <w:top w:val="none" w:sz="0" w:space="0" w:color="auto"/>
        <w:left w:val="none" w:sz="0" w:space="0" w:color="auto"/>
        <w:bottom w:val="none" w:sz="0" w:space="0" w:color="auto"/>
        <w:right w:val="none" w:sz="0" w:space="0" w:color="auto"/>
      </w:divBdr>
    </w:div>
    <w:div w:id="1392312701">
      <w:bodyDiv w:val="1"/>
      <w:marLeft w:val="0"/>
      <w:marRight w:val="0"/>
      <w:marTop w:val="0"/>
      <w:marBottom w:val="0"/>
      <w:divBdr>
        <w:top w:val="none" w:sz="0" w:space="0" w:color="auto"/>
        <w:left w:val="none" w:sz="0" w:space="0" w:color="auto"/>
        <w:bottom w:val="none" w:sz="0" w:space="0" w:color="auto"/>
        <w:right w:val="none" w:sz="0" w:space="0" w:color="auto"/>
      </w:divBdr>
    </w:div>
    <w:div w:id="1398356472">
      <w:bodyDiv w:val="1"/>
      <w:marLeft w:val="0"/>
      <w:marRight w:val="0"/>
      <w:marTop w:val="0"/>
      <w:marBottom w:val="0"/>
      <w:divBdr>
        <w:top w:val="none" w:sz="0" w:space="0" w:color="auto"/>
        <w:left w:val="none" w:sz="0" w:space="0" w:color="auto"/>
        <w:bottom w:val="none" w:sz="0" w:space="0" w:color="auto"/>
        <w:right w:val="none" w:sz="0" w:space="0" w:color="auto"/>
      </w:divBdr>
    </w:div>
    <w:div w:id="1406880736">
      <w:bodyDiv w:val="1"/>
      <w:marLeft w:val="0"/>
      <w:marRight w:val="0"/>
      <w:marTop w:val="0"/>
      <w:marBottom w:val="0"/>
      <w:divBdr>
        <w:top w:val="none" w:sz="0" w:space="0" w:color="auto"/>
        <w:left w:val="none" w:sz="0" w:space="0" w:color="auto"/>
        <w:bottom w:val="none" w:sz="0" w:space="0" w:color="auto"/>
        <w:right w:val="none" w:sz="0" w:space="0" w:color="auto"/>
      </w:divBdr>
    </w:div>
    <w:div w:id="1422333759">
      <w:bodyDiv w:val="1"/>
      <w:marLeft w:val="0"/>
      <w:marRight w:val="0"/>
      <w:marTop w:val="0"/>
      <w:marBottom w:val="0"/>
      <w:divBdr>
        <w:top w:val="none" w:sz="0" w:space="0" w:color="auto"/>
        <w:left w:val="none" w:sz="0" w:space="0" w:color="auto"/>
        <w:bottom w:val="none" w:sz="0" w:space="0" w:color="auto"/>
        <w:right w:val="none" w:sz="0" w:space="0" w:color="auto"/>
      </w:divBdr>
    </w:div>
    <w:div w:id="1441606764">
      <w:bodyDiv w:val="1"/>
      <w:marLeft w:val="0"/>
      <w:marRight w:val="0"/>
      <w:marTop w:val="0"/>
      <w:marBottom w:val="0"/>
      <w:divBdr>
        <w:top w:val="none" w:sz="0" w:space="0" w:color="auto"/>
        <w:left w:val="none" w:sz="0" w:space="0" w:color="auto"/>
        <w:bottom w:val="none" w:sz="0" w:space="0" w:color="auto"/>
        <w:right w:val="none" w:sz="0" w:space="0" w:color="auto"/>
      </w:divBdr>
    </w:div>
    <w:div w:id="1486047621">
      <w:bodyDiv w:val="1"/>
      <w:marLeft w:val="0"/>
      <w:marRight w:val="0"/>
      <w:marTop w:val="0"/>
      <w:marBottom w:val="0"/>
      <w:divBdr>
        <w:top w:val="none" w:sz="0" w:space="0" w:color="auto"/>
        <w:left w:val="none" w:sz="0" w:space="0" w:color="auto"/>
        <w:bottom w:val="none" w:sz="0" w:space="0" w:color="auto"/>
        <w:right w:val="none" w:sz="0" w:space="0" w:color="auto"/>
      </w:divBdr>
    </w:div>
    <w:div w:id="1555660280">
      <w:bodyDiv w:val="1"/>
      <w:marLeft w:val="0"/>
      <w:marRight w:val="0"/>
      <w:marTop w:val="0"/>
      <w:marBottom w:val="0"/>
      <w:divBdr>
        <w:top w:val="none" w:sz="0" w:space="0" w:color="auto"/>
        <w:left w:val="none" w:sz="0" w:space="0" w:color="auto"/>
        <w:bottom w:val="none" w:sz="0" w:space="0" w:color="auto"/>
        <w:right w:val="none" w:sz="0" w:space="0" w:color="auto"/>
      </w:divBdr>
    </w:div>
    <w:div w:id="1566531884">
      <w:bodyDiv w:val="1"/>
      <w:marLeft w:val="0"/>
      <w:marRight w:val="0"/>
      <w:marTop w:val="0"/>
      <w:marBottom w:val="0"/>
      <w:divBdr>
        <w:top w:val="none" w:sz="0" w:space="0" w:color="auto"/>
        <w:left w:val="none" w:sz="0" w:space="0" w:color="auto"/>
        <w:bottom w:val="none" w:sz="0" w:space="0" w:color="auto"/>
        <w:right w:val="none" w:sz="0" w:space="0" w:color="auto"/>
      </w:divBdr>
    </w:div>
    <w:div w:id="1606843799">
      <w:bodyDiv w:val="1"/>
      <w:marLeft w:val="0"/>
      <w:marRight w:val="0"/>
      <w:marTop w:val="0"/>
      <w:marBottom w:val="0"/>
      <w:divBdr>
        <w:top w:val="none" w:sz="0" w:space="0" w:color="auto"/>
        <w:left w:val="none" w:sz="0" w:space="0" w:color="auto"/>
        <w:bottom w:val="none" w:sz="0" w:space="0" w:color="auto"/>
        <w:right w:val="none" w:sz="0" w:space="0" w:color="auto"/>
      </w:divBdr>
    </w:div>
    <w:div w:id="1608465509">
      <w:bodyDiv w:val="1"/>
      <w:marLeft w:val="0"/>
      <w:marRight w:val="0"/>
      <w:marTop w:val="0"/>
      <w:marBottom w:val="0"/>
      <w:divBdr>
        <w:top w:val="none" w:sz="0" w:space="0" w:color="auto"/>
        <w:left w:val="none" w:sz="0" w:space="0" w:color="auto"/>
        <w:bottom w:val="none" w:sz="0" w:space="0" w:color="auto"/>
        <w:right w:val="none" w:sz="0" w:space="0" w:color="auto"/>
      </w:divBdr>
    </w:div>
    <w:div w:id="1623269282">
      <w:bodyDiv w:val="1"/>
      <w:marLeft w:val="0"/>
      <w:marRight w:val="0"/>
      <w:marTop w:val="0"/>
      <w:marBottom w:val="0"/>
      <w:divBdr>
        <w:top w:val="none" w:sz="0" w:space="0" w:color="auto"/>
        <w:left w:val="none" w:sz="0" w:space="0" w:color="auto"/>
        <w:bottom w:val="none" w:sz="0" w:space="0" w:color="auto"/>
        <w:right w:val="none" w:sz="0" w:space="0" w:color="auto"/>
      </w:divBdr>
    </w:div>
    <w:div w:id="1640451147">
      <w:bodyDiv w:val="1"/>
      <w:marLeft w:val="0"/>
      <w:marRight w:val="0"/>
      <w:marTop w:val="0"/>
      <w:marBottom w:val="0"/>
      <w:divBdr>
        <w:top w:val="none" w:sz="0" w:space="0" w:color="auto"/>
        <w:left w:val="none" w:sz="0" w:space="0" w:color="auto"/>
        <w:bottom w:val="none" w:sz="0" w:space="0" w:color="auto"/>
        <w:right w:val="none" w:sz="0" w:space="0" w:color="auto"/>
      </w:divBdr>
    </w:div>
    <w:div w:id="1715960357">
      <w:bodyDiv w:val="1"/>
      <w:marLeft w:val="0"/>
      <w:marRight w:val="0"/>
      <w:marTop w:val="0"/>
      <w:marBottom w:val="0"/>
      <w:divBdr>
        <w:top w:val="none" w:sz="0" w:space="0" w:color="auto"/>
        <w:left w:val="none" w:sz="0" w:space="0" w:color="auto"/>
        <w:bottom w:val="none" w:sz="0" w:space="0" w:color="auto"/>
        <w:right w:val="none" w:sz="0" w:space="0" w:color="auto"/>
      </w:divBdr>
    </w:div>
    <w:div w:id="1743134019">
      <w:bodyDiv w:val="1"/>
      <w:marLeft w:val="0"/>
      <w:marRight w:val="0"/>
      <w:marTop w:val="0"/>
      <w:marBottom w:val="0"/>
      <w:divBdr>
        <w:top w:val="none" w:sz="0" w:space="0" w:color="auto"/>
        <w:left w:val="none" w:sz="0" w:space="0" w:color="auto"/>
        <w:bottom w:val="none" w:sz="0" w:space="0" w:color="auto"/>
        <w:right w:val="none" w:sz="0" w:space="0" w:color="auto"/>
      </w:divBdr>
    </w:div>
    <w:div w:id="1851219828">
      <w:bodyDiv w:val="1"/>
      <w:marLeft w:val="0"/>
      <w:marRight w:val="0"/>
      <w:marTop w:val="0"/>
      <w:marBottom w:val="0"/>
      <w:divBdr>
        <w:top w:val="none" w:sz="0" w:space="0" w:color="auto"/>
        <w:left w:val="none" w:sz="0" w:space="0" w:color="auto"/>
        <w:bottom w:val="none" w:sz="0" w:space="0" w:color="auto"/>
        <w:right w:val="none" w:sz="0" w:space="0" w:color="auto"/>
      </w:divBdr>
    </w:div>
    <w:div w:id="1928028608">
      <w:bodyDiv w:val="1"/>
      <w:marLeft w:val="0"/>
      <w:marRight w:val="0"/>
      <w:marTop w:val="0"/>
      <w:marBottom w:val="0"/>
      <w:divBdr>
        <w:top w:val="none" w:sz="0" w:space="0" w:color="auto"/>
        <w:left w:val="none" w:sz="0" w:space="0" w:color="auto"/>
        <w:bottom w:val="none" w:sz="0" w:space="0" w:color="auto"/>
        <w:right w:val="none" w:sz="0" w:space="0" w:color="auto"/>
      </w:divBdr>
    </w:div>
    <w:div w:id="1939942231">
      <w:bodyDiv w:val="1"/>
      <w:marLeft w:val="0"/>
      <w:marRight w:val="0"/>
      <w:marTop w:val="0"/>
      <w:marBottom w:val="0"/>
      <w:divBdr>
        <w:top w:val="none" w:sz="0" w:space="0" w:color="auto"/>
        <w:left w:val="none" w:sz="0" w:space="0" w:color="auto"/>
        <w:bottom w:val="none" w:sz="0" w:space="0" w:color="auto"/>
        <w:right w:val="none" w:sz="0" w:space="0" w:color="auto"/>
      </w:divBdr>
    </w:div>
    <w:div w:id="1978293129">
      <w:bodyDiv w:val="1"/>
      <w:marLeft w:val="0"/>
      <w:marRight w:val="0"/>
      <w:marTop w:val="0"/>
      <w:marBottom w:val="0"/>
      <w:divBdr>
        <w:top w:val="none" w:sz="0" w:space="0" w:color="auto"/>
        <w:left w:val="none" w:sz="0" w:space="0" w:color="auto"/>
        <w:bottom w:val="none" w:sz="0" w:space="0" w:color="auto"/>
        <w:right w:val="none" w:sz="0" w:space="0" w:color="auto"/>
      </w:divBdr>
    </w:div>
    <w:div w:id="2012446414">
      <w:bodyDiv w:val="1"/>
      <w:marLeft w:val="0"/>
      <w:marRight w:val="0"/>
      <w:marTop w:val="0"/>
      <w:marBottom w:val="0"/>
      <w:divBdr>
        <w:top w:val="none" w:sz="0" w:space="0" w:color="auto"/>
        <w:left w:val="none" w:sz="0" w:space="0" w:color="auto"/>
        <w:bottom w:val="none" w:sz="0" w:space="0" w:color="auto"/>
        <w:right w:val="none" w:sz="0" w:space="0" w:color="auto"/>
      </w:divBdr>
    </w:div>
    <w:div w:id="2039038874">
      <w:bodyDiv w:val="1"/>
      <w:marLeft w:val="0"/>
      <w:marRight w:val="0"/>
      <w:marTop w:val="0"/>
      <w:marBottom w:val="0"/>
      <w:divBdr>
        <w:top w:val="none" w:sz="0" w:space="0" w:color="auto"/>
        <w:left w:val="none" w:sz="0" w:space="0" w:color="auto"/>
        <w:bottom w:val="none" w:sz="0" w:space="0" w:color="auto"/>
        <w:right w:val="none" w:sz="0" w:space="0" w:color="auto"/>
      </w:divBdr>
    </w:div>
    <w:div w:id="2104760866">
      <w:bodyDiv w:val="1"/>
      <w:marLeft w:val="0"/>
      <w:marRight w:val="0"/>
      <w:marTop w:val="0"/>
      <w:marBottom w:val="0"/>
      <w:divBdr>
        <w:top w:val="none" w:sz="0" w:space="0" w:color="auto"/>
        <w:left w:val="none" w:sz="0" w:space="0" w:color="auto"/>
        <w:bottom w:val="none" w:sz="0" w:space="0" w:color="auto"/>
        <w:right w:val="none" w:sz="0" w:space="0" w:color="auto"/>
      </w:divBdr>
    </w:div>
    <w:div w:id="2105026494">
      <w:bodyDiv w:val="1"/>
      <w:marLeft w:val="0"/>
      <w:marRight w:val="0"/>
      <w:marTop w:val="0"/>
      <w:marBottom w:val="0"/>
      <w:divBdr>
        <w:top w:val="none" w:sz="0" w:space="0" w:color="auto"/>
        <w:left w:val="none" w:sz="0" w:space="0" w:color="auto"/>
        <w:bottom w:val="none" w:sz="0" w:space="0" w:color="auto"/>
        <w:right w:val="none" w:sz="0" w:space="0" w:color="auto"/>
      </w:divBdr>
    </w:div>
    <w:div w:id="2109613255">
      <w:bodyDiv w:val="1"/>
      <w:marLeft w:val="0"/>
      <w:marRight w:val="0"/>
      <w:marTop w:val="0"/>
      <w:marBottom w:val="0"/>
      <w:divBdr>
        <w:top w:val="none" w:sz="0" w:space="0" w:color="auto"/>
        <w:left w:val="none" w:sz="0" w:space="0" w:color="auto"/>
        <w:bottom w:val="none" w:sz="0" w:space="0" w:color="auto"/>
        <w:right w:val="none" w:sz="0" w:space="0" w:color="auto"/>
      </w:divBdr>
    </w:div>
    <w:div w:id="2129466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1B1FC7-5CB3-49DA-8CC5-C6C565456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14773</TotalTime>
  <Pages>17</Pages>
  <Words>14153</Words>
  <Characters>80675</Characters>
  <Application>Microsoft Office Word</Application>
  <DocSecurity>0</DocSecurity>
  <Lines>672</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Ирина</dc:creator>
  <cp:lastModifiedBy>Грекова</cp:lastModifiedBy>
  <cp:revision>1875</cp:revision>
  <cp:lastPrinted>2021-04-01T13:40:00Z</cp:lastPrinted>
  <dcterms:created xsi:type="dcterms:W3CDTF">2015-03-25T08:08:00Z</dcterms:created>
  <dcterms:modified xsi:type="dcterms:W3CDTF">2021-04-08T07:00:00Z</dcterms:modified>
</cp:coreProperties>
</file>