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C25" w:rsidRPr="007F48E0" w:rsidRDefault="00816C25" w:rsidP="00816C25">
      <w:pPr>
        <w:jc w:val="center"/>
        <w:rPr>
          <w:rFonts w:ascii="Palatino Linotype" w:hAnsi="Palatino Linotype"/>
          <w:b/>
          <w:sz w:val="26"/>
          <w:szCs w:val="26"/>
          <w:lang w:val="ru-RU" w:eastAsia="ru-RU"/>
        </w:rPr>
      </w:pPr>
      <w:r w:rsidRPr="007F48E0">
        <w:rPr>
          <w:rFonts w:ascii="Palatino Linotype" w:hAnsi="Palatino Linotype"/>
          <w:b/>
          <w:sz w:val="26"/>
          <w:szCs w:val="26"/>
          <w:lang w:val="ru-RU" w:eastAsia="ru-RU"/>
        </w:rPr>
        <w:t>РОССИЙСКАЯ ФЕДЕРАЦИЯ</w:t>
      </w:r>
    </w:p>
    <w:p w:rsidR="00816C25" w:rsidRPr="007F48E0" w:rsidRDefault="00816C25" w:rsidP="00816C25">
      <w:pPr>
        <w:jc w:val="center"/>
        <w:rPr>
          <w:rFonts w:ascii="Palatino Linotype" w:hAnsi="Palatino Linotype"/>
          <w:b/>
          <w:sz w:val="26"/>
          <w:szCs w:val="26"/>
          <w:lang w:val="ru-RU" w:eastAsia="ru-RU"/>
        </w:rPr>
      </w:pPr>
      <w:r w:rsidRPr="007F48E0">
        <w:rPr>
          <w:rFonts w:ascii="Palatino Linotype" w:hAnsi="Palatino Linotype"/>
          <w:b/>
          <w:sz w:val="26"/>
          <w:szCs w:val="26"/>
          <w:lang w:val="ru-RU" w:eastAsia="ru-RU"/>
        </w:rPr>
        <w:t>АДМИНИСТРАЦИЯ ТРУБЧЕВСКОГО МУНИЦИПАЛЬНОГО РАЙОНА</w:t>
      </w:r>
    </w:p>
    <w:p w:rsidR="00816C25" w:rsidRPr="007F48E0" w:rsidRDefault="00340316" w:rsidP="00816C25">
      <w:pPr>
        <w:rPr>
          <w:sz w:val="24"/>
          <w:szCs w:val="24"/>
          <w:lang w:val="ru-RU" w:eastAsia="ru-RU"/>
        </w:rPr>
      </w:pPr>
      <w:r w:rsidRPr="00340316">
        <w:rPr>
          <w:sz w:val="24"/>
          <w:szCs w:val="24"/>
          <w:lang w:eastAsia="ru-RU"/>
        </w:rPr>
        <w:pict>
          <v:line id="_x0000_s1035" style="position:absolute;z-index:251660288" from="0,7.2pt" to="495pt,7.2pt" strokeweight="6pt">
            <v:stroke linestyle="thickBetweenThin"/>
          </v:line>
        </w:pict>
      </w:r>
    </w:p>
    <w:p w:rsidR="00816C25" w:rsidRPr="007F48E0" w:rsidRDefault="00816C25" w:rsidP="00816C25">
      <w:pPr>
        <w:jc w:val="center"/>
        <w:rPr>
          <w:b/>
          <w:sz w:val="48"/>
          <w:szCs w:val="48"/>
          <w:lang w:val="ru-RU" w:eastAsia="ru-RU"/>
        </w:rPr>
      </w:pPr>
      <w:r w:rsidRPr="007F48E0">
        <w:rPr>
          <w:b/>
          <w:sz w:val="48"/>
          <w:szCs w:val="48"/>
          <w:lang w:val="ru-RU" w:eastAsia="ru-RU"/>
        </w:rPr>
        <w:t>ПОСТАНОВЛЕНИЕ</w:t>
      </w:r>
    </w:p>
    <w:p w:rsidR="00816C25" w:rsidRPr="007F48E0" w:rsidRDefault="00816C25" w:rsidP="00816C25">
      <w:pPr>
        <w:rPr>
          <w:sz w:val="24"/>
          <w:szCs w:val="24"/>
          <w:lang w:val="ru-RU" w:eastAsia="ru-RU"/>
        </w:rPr>
      </w:pPr>
    </w:p>
    <w:p w:rsidR="00816C25" w:rsidRPr="007F48E0" w:rsidRDefault="00816C25" w:rsidP="00816C25">
      <w:pPr>
        <w:rPr>
          <w:snapToGrid w:val="0"/>
          <w:sz w:val="24"/>
          <w:szCs w:val="24"/>
          <w:lang w:val="ru-RU" w:eastAsia="ru-RU"/>
        </w:rPr>
      </w:pPr>
      <w:r w:rsidRPr="007F48E0">
        <w:rPr>
          <w:snapToGrid w:val="0"/>
          <w:sz w:val="24"/>
          <w:szCs w:val="24"/>
          <w:lang w:val="ru-RU" w:eastAsia="ru-RU"/>
        </w:rPr>
        <w:t xml:space="preserve">от «____»_________2021 г.                                                                                    </w:t>
      </w:r>
      <w:r w:rsidR="00EB057E">
        <w:rPr>
          <w:snapToGrid w:val="0"/>
          <w:sz w:val="24"/>
          <w:szCs w:val="24"/>
          <w:lang w:val="ru-RU" w:eastAsia="ru-RU"/>
        </w:rPr>
        <w:t xml:space="preserve">                </w:t>
      </w:r>
      <w:r w:rsidRPr="007F48E0">
        <w:rPr>
          <w:snapToGrid w:val="0"/>
          <w:sz w:val="24"/>
          <w:szCs w:val="24"/>
          <w:lang w:val="ru-RU" w:eastAsia="ru-RU"/>
        </w:rPr>
        <w:t xml:space="preserve">      №____                 </w:t>
      </w:r>
    </w:p>
    <w:p w:rsidR="00816C25" w:rsidRPr="007F48E0" w:rsidRDefault="00816C25" w:rsidP="00816C25">
      <w:pPr>
        <w:jc w:val="center"/>
        <w:rPr>
          <w:snapToGrid w:val="0"/>
          <w:sz w:val="24"/>
          <w:szCs w:val="24"/>
          <w:lang w:val="ru-RU" w:eastAsia="ru-RU"/>
        </w:rPr>
      </w:pPr>
    </w:p>
    <w:p w:rsidR="00816C25" w:rsidRPr="007F48E0" w:rsidRDefault="00816C25" w:rsidP="00816C25">
      <w:pPr>
        <w:pStyle w:val="ConsPlusNormal"/>
        <w:ind w:firstLine="54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7F48E0">
        <w:rPr>
          <w:rFonts w:ascii="Times New Roman" w:hAnsi="Times New Roman" w:cs="Times New Roman"/>
          <w:snapToGrid w:val="0"/>
          <w:sz w:val="24"/>
          <w:szCs w:val="24"/>
        </w:rPr>
        <w:t>г. Трубчевск</w:t>
      </w:r>
    </w:p>
    <w:p w:rsidR="00816C25" w:rsidRPr="007F48E0" w:rsidRDefault="00816C25" w:rsidP="00A643CC">
      <w:pPr>
        <w:pStyle w:val="Heading1"/>
        <w:ind w:left="0" w:right="1621" w:firstLine="720"/>
        <w:contextualSpacing/>
        <w:jc w:val="center"/>
        <w:rPr>
          <w:b w:val="0"/>
          <w:sz w:val="24"/>
          <w:szCs w:val="24"/>
          <w:lang w:val="ru-RU"/>
        </w:rPr>
      </w:pPr>
    </w:p>
    <w:p w:rsidR="00816C25" w:rsidRPr="007F48E0" w:rsidRDefault="00816C25" w:rsidP="00A643CC">
      <w:pPr>
        <w:pStyle w:val="Heading1"/>
        <w:ind w:left="0" w:right="1621" w:firstLine="720"/>
        <w:contextualSpacing/>
        <w:jc w:val="center"/>
        <w:rPr>
          <w:b w:val="0"/>
          <w:sz w:val="24"/>
          <w:szCs w:val="24"/>
          <w:lang w:val="ru-RU"/>
        </w:rPr>
      </w:pPr>
    </w:p>
    <w:p w:rsidR="00A650C0" w:rsidRPr="007F48E0" w:rsidRDefault="0080133C" w:rsidP="00F24D9C">
      <w:pPr>
        <w:pStyle w:val="Heading1"/>
        <w:ind w:left="0" w:right="-10" w:firstLine="72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>Об утверждении Порядка осуществления внутреннего финансового</w:t>
      </w:r>
      <w:r w:rsidR="00816C25" w:rsidRPr="007F48E0">
        <w:rPr>
          <w:b w:val="0"/>
          <w:sz w:val="24"/>
          <w:szCs w:val="24"/>
          <w:lang w:val="ru-RU"/>
        </w:rPr>
        <w:t xml:space="preserve"> ау</w:t>
      </w:r>
      <w:r w:rsidRPr="007F48E0">
        <w:rPr>
          <w:b w:val="0"/>
          <w:sz w:val="24"/>
          <w:szCs w:val="24"/>
          <w:lang w:val="ru-RU"/>
        </w:rPr>
        <w:t xml:space="preserve">дита в </w:t>
      </w:r>
      <w:r w:rsidR="00037AD5" w:rsidRPr="007F48E0">
        <w:rPr>
          <w:b w:val="0"/>
          <w:sz w:val="24"/>
          <w:szCs w:val="24"/>
          <w:lang w:val="ru-RU"/>
        </w:rPr>
        <w:t>администрации Трубчевского муниципального района</w:t>
      </w:r>
    </w:p>
    <w:p w:rsidR="00A650C0" w:rsidRPr="007F48E0" w:rsidRDefault="00A650C0" w:rsidP="00816C25">
      <w:pPr>
        <w:pStyle w:val="a3"/>
        <w:ind w:firstLine="720"/>
        <w:contextualSpacing/>
        <w:jc w:val="center"/>
        <w:rPr>
          <w:sz w:val="24"/>
          <w:szCs w:val="24"/>
          <w:lang w:val="ru-RU"/>
        </w:rPr>
      </w:pPr>
    </w:p>
    <w:p w:rsidR="00A650C0" w:rsidRPr="007F48E0" w:rsidRDefault="00A650C0" w:rsidP="00816C25">
      <w:pPr>
        <w:pStyle w:val="a3"/>
        <w:ind w:firstLine="720"/>
        <w:contextualSpacing/>
        <w:jc w:val="center"/>
        <w:rPr>
          <w:sz w:val="24"/>
          <w:szCs w:val="24"/>
          <w:lang w:val="ru-RU"/>
        </w:rPr>
      </w:pPr>
    </w:p>
    <w:p w:rsidR="0018463B" w:rsidRPr="007F48E0" w:rsidRDefault="0080133C" w:rsidP="00EC1A7D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 соответствии со статьей 160.2-1 Бюджетного кодекса Российской Федерации, а также федеральными стандартами внутреннего  финансового аудита, утвержденными приказами Министерства финансовой Российской Федерации от 21 ноября 2019 </w:t>
      </w:r>
      <w:r w:rsidR="00037AD5" w:rsidRPr="007F48E0">
        <w:rPr>
          <w:sz w:val="24"/>
          <w:szCs w:val="24"/>
          <w:lang w:val="ru-RU"/>
        </w:rPr>
        <w:t>г.</w:t>
      </w:r>
      <w:r w:rsidRPr="007F48E0">
        <w:rPr>
          <w:sz w:val="24"/>
          <w:szCs w:val="24"/>
          <w:lang w:val="ru-RU"/>
        </w:rPr>
        <w:t xml:space="preserve"> № 195н «Об утверждении федерального стандарта внутреннего финансового аудита «Права и обязанности должностных лиц   (работников)   при   осуществлении    внутреннего   финансового   аудита», от 21 ноября 2019 г. № 196н «Об утверждении федерального стандарта внутреннего финансового аудита «Определение,  принципы  и  задачи внутреннего финансового аудита», от 18 декабря 2019 </w:t>
      </w:r>
      <w:r w:rsidR="00037AD5" w:rsidRPr="007F48E0">
        <w:rPr>
          <w:sz w:val="24"/>
          <w:szCs w:val="24"/>
          <w:lang w:val="ru-RU"/>
        </w:rPr>
        <w:t>г.</w:t>
      </w:r>
      <w:r w:rsidRPr="007F48E0">
        <w:rPr>
          <w:sz w:val="24"/>
          <w:szCs w:val="24"/>
          <w:lang w:val="ru-RU"/>
        </w:rPr>
        <w:t xml:space="preserve"> № 237н «Об утверждении    федерального    стандарта    внутреннего    финансового    аудита</w:t>
      </w:r>
      <w:r w:rsidR="00037AD5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«Основания и порядок организации, случаи и порядок передачи полномочий по осуществлению внутреннего финансового </w:t>
      </w:r>
      <w:r w:rsidR="00037AD5" w:rsidRPr="007F48E0">
        <w:rPr>
          <w:sz w:val="24"/>
          <w:szCs w:val="24"/>
          <w:lang w:val="ru-RU"/>
        </w:rPr>
        <w:t>аудита</w:t>
      </w:r>
      <w:r w:rsidR="00816C25" w:rsidRPr="007F48E0">
        <w:rPr>
          <w:sz w:val="24"/>
          <w:szCs w:val="24"/>
          <w:lang w:val="ru-RU"/>
        </w:rPr>
        <w:t>»</w:t>
      </w:r>
      <w:r w:rsidRPr="007F48E0">
        <w:rPr>
          <w:sz w:val="24"/>
          <w:szCs w:val="24"/>
          <w:lang w:val="ru-RU"/>
        </w:rPr>
        <w:t xml:space="preserve">, от 22 мая 2020 </w:t>
      </w:r>
      <w:r w:rsidR="00037AD5" w:rsidRPr="007F48E0">
        <w:rPr>
          <w:sz w:val="24"/>
          <w:szCs w:val="24"/>
          <w:lang w:val="ru-RU"/>
        </w:rPr>
        <w:t>г.</w:t>
      </w:r>
      <w:r w:rsidRPr="007F48E0">
        <w:rPr>
          <w:sz w:val="24"/>
          <w:szCs w:val="24"/>
          <w:lang w:val="ru-RU"/>
        </w:rPr>
        <w:t xml:space="preserve"> № 91н «Об утверждении    федерального    стандарта    внутреннего    финансового    аудита</w:t>
      </w:r>
      <w:r w:rsidR="00037AD5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«Реализация результатов внутреннего финансового </w:t>
      </w:r>
      <w:r w:rsidR="00037AD5" w:rsidRPr="007F48E0">
        <w:rPr>
          <w:sz w:val="24"/>
          <w:szCs w:val="24"/>
          <w:lang w:val="ru-RU"/>
        </w:rPr>
        <w:t>аудита</w:t>
      </w:r>
      <w:r w:rsidR="00816C25" w:rsidRPr="007F48E0">
        <w:rPr>
          <w:sz w:val="24"/>
          <w:szCs w:val="24"/>
          <w:lang w:val="ru-RU"/>
        </w:rPr>
        <w:t>»</w:t>
      </w:r>
      <w:r w:rsidRPr="007F48E0">
        <w:rPr>
          <w:sz w:val="24"/>
          <w:szCs w:val="24"/>
          <w:lang w:val="ru-RU"/>
        </w:rPr>
        <w:t xml:space="preserve">, от 5 августа 2020 </w:t>
      </w:r>
      <w:r w:rsidR="00037AD5" w:rsidRPr="007F48E0">
        <w:rPr>
          <w:sz w:val="24"/>
          <w:szCs w:val="24"/>
          <w:lang w:val="ru-RU"/>
        </w:rPr>
        <w:t xml:space="preserve">г. </w:t>
      </w:r>
      <w:r w:rsidRPr="007F48E0">
        <w:rPr>
          <w:sz w:val="24"/>
          <w:szCs w:val="24"/>
          <w:lang w:val="ru-RU"/>
        </w:rPr>
        <w:t xml:space="preserve">№ 160н «Об утверждении федерального стандарта внутреннего финансового аудита «Планирование и проведение внутреннего финансового </w:t>
      </w:r>
      <w:r w:rsidR="00037AD5" w:rsidRPr="007F48E0">
        <w:rPr>
          <w:sz w:val="24"/>
          <w:szCs w:val="24"/>
          <w:lang w:val="ru-RU"/>
        </w:rPr>
        <w:t>аудита</w:t>
      </w:r>
      <w:r w:rsidR="00A52274" w:rsidRPr="007F48E0">
        <w:rPr>
          <w:sz w:val="24"/>
          <w:szCs w:val="24"/>
          <w:lang w:val="ru-RU"/>
        </w:rPr>
        <w:t>»</w:t>
      </w:r>
      <w:r w:rsidR="0018463B" w:rsidRPr="007F48E0">
        <w:rPr>
          <w:sz w:val="24"/>
          <w:szCs w:val="24"/>
          <w:lang w:val="ru-RU"/>
        </w:rPr>
        <w:t>:</w:t>
      </w:r>
    </w:p>
    <w:p w:rsidR="0018463B" w:rsidRPr="007F48E0" w:rsidRDefault="0018463B" w:rsidP="0018463B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1. У</w:t>
      </w:r>
      <w:r w:rsidR="0080133C" w:rsidRPr="007F48E0">
        <w:rPr>
          <w:sz w:val="24"/>
          <w:szCs w:val="24"/>
          <w:lang w:val="ru-RU"/>
        </w:rPr>
        <w:t xml:space="preserve">твердить Порядок осуществления внутреннего финансового аудита в </w:t>
      </w:r>
      <w:r w:rsidR="00037AD5" w:rsidRPr="007F48E0">
        <w:rPr>
          <w:sz w:val="24"/>
          <w:szCs w:val="24"/>
          <w:lang w:val="ru-RU"/>
        </w:rPr>
        <w:t xml:space="preserve">администрации Трубчевского муниципального района </w:t>
      </w:r>
      <w:r w:rsidR="0080133C" w:rsidRPr="007F48E0">
        <w:rPr>
          <w:sz w:val="24"/>
          <w:szCs w:val="24"/>
          <w:lang w:val="ru-RU"/>
        </w:rPr>
        <w:t xml:space="preserve">согласно приложению к настоящему </w:t>
      </w:r>
      <w:r w:rsidR="00037AD5" w:rsidRPr="007F48E0">
        <w:rPr>
          <w:sz w:val="24"/>
          <w:szCs w:val="24"/>
          <w:lang w:val="ru-RU"/>
        </w:rPr>
        <w:t>постановлению</w:t>
      </w:r>
      <w:r w:rsidR="0080133C" w:rsidRPr="007F48E0">
        <w:rPr>
          <w:sz w:val="24"/>
          <w:szCs w:val="24"/>
          <w:lang w:val="ru-RU"/>
        </w:rPr>
        <w:t>.</w:t>
      </w:r>
    </w:p>
    <w:p w:rsidR="0018463B" w:rsidRPr="007F48E0" w:rsidRDefault="0018463B" w:rsidP="0018463B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2. </w:t>
      </w:r>
      <w:r w:rsidR="00037AD5" w:rsidRPr="007F48E0">
        <w:rPr>
          <w:sz w:val="24"/>
          <w:szCs w:val="24"/>
          <w:lang w:val="ru-RU"/>
        </w:rPr>
        <w:t xml:space="preserve">Отделу контрольно-ревизионной работы и защиты информации </w:t>
      </w:r>
      <w:r w:rsidR="0080133C" w:rsidRPr="007F48E0">
        <w:rPr>
          <w:sz w:val="24"/>
          <w:szCs w:val="24"/>
          <w:lang w:val="ru-RU"/>
        </w:rPr>
        <w:t>обеспечить соблюдение положений Порядка.</w:t>
      </w:r>
    </w:p>
    <w:p w:rsidR="00816C25" w:rsidRPr="007F48E0" w:rsidRDefault="00816C25" w:rsidP="0018463B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3. Признать утратившим силу постановление администрации Трубчевского муниципального района от 26.06.2018г. № 483 «О внутреннем финансовом контроле, внутреннем финансовом аудите».</w:t>
      </w:r>
    </w:p>
    <w:p w:rsidR="00A643CC" w:rsidRPr="007F48E0" w:rsidRDefault="00816C25" w:rsidP="0018463B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4</w:t>
      </w:r>
      <w:r w:rsidR="0018463B" w:rsidRPr="007F48E0">
        <w:rPr>
          <w:sz w:val="24"/>
          <w:szCs w:val="24"/>
          <w:lang w:val="ru-RU"/>
        </w:rPr>
        <w:t xml:space="preserve">. </w:t>
      </w:r>
      <w:r w:rsidR="00A643CC" w:rsidRPr="007F48E0">
        <w:rPr>
          <w:sz w:val="24"/>
          <w:szCs w:val="24"/>
          <w:lang w:val="ru-RU"/>
        </w:rPr>
        <w:t>К</w:t>
      </w:r>
      <w:r w:rsidR="0080133C" w:rsidRPr="007F48E0">
        <w:rPr>
          <w:sz w:val="24"/>
          <w:szCs w:val="24"/>
          <w:lang w:val="ru-RU"/>
        </w:rPr>
        <w:t xml:space="preserve">онтроль за выполнением настоящего </w:t>
      </w:r>
      <w:r w:rsidR="00037AD5" w:rsidRPr="007F48E0">
        <w:rPr>
          <w:sz w:val="24"/>
          <w:szCs w:val="24"/>
          <w:lang w:val="ru-RU"/>
        </w:rPr>
        <w:t>постановления</w:t>
      </w:r>
      <w:r w:rsidR="0080133C" w:rsidRPr="007F48E0">
        <w:rPr>
          <w:sz w:val="24"/>
          <w:szCs w:val="24"/>
          <w:lang w:val="ru-RU"/>
        </w:rPr>
        <w:t xml:space="preserve"> оставляю за собой.</w:t>
      </w:r>
    </w:p>
    <w:p w:rsidR="00A650C0" w:rsidRPr="007F48E0" w:rsidRDefault="00816C25" w:rsidP="0018463B">
      <w:pPr>
        <w:tabs>
          <w:tab w:val="left" w:pos="1207"/>
        </w:tabs>
        <w:ind w:right="190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5</w:t>
      </w:r>
      <w:r w:rsidR="0018463B" w:rsidRPr="007F48E0">
        <w:rPr>
          <w:sz w:val="24"/>
          <w:szCs w:val="24"/>
          <w:lang w:val="ru-RU"/>
        </w:rPr>
        <w:t xml:space="preserve">. </w:t>
      </w:r>
      <w:r w:rsidR="00A643CC" w:rsidRPr="007F48E0">
        <w:rPr>
          <w:sz w:val="24"/>
          <w:szCs w:val="24"/>
          <w:lang w:val="ru-RU"/>
        </w:rPr>
        <w:t>Постановление</w:t>
      </w:r>
      <w:r w:rsidR="0080133C" w:rsidRPr="007F48E0">
        <w:rPr>
          <w:sz w:val="24"/>
          <w:szCs w:val="24"/>
          <w:lang w:val="ru-RU"/>
        </w:rPr>
        <w:t xml:space="preserve"> вступает в силу с 1 </w:t>
      </w:r>
      <w:r w:rsidR="00037AD5" w:rsidRPr="007F48E0">
        <w:rPr>
          <w:sz w:val="24"/>
          <w:szCs w:val="24"/>
          <w:lang w:val="ru-RU"/>
        </w:rPr>
        <w:t>августа</w:t>
      </w:r>
      <w:r w:rsidR="0080133C" w:rsidRPr="007F48E0">
        <w:rPr>
          <w:sz w:val="24"/>
          <w:szCs w:val="24"/>
          <w:lang w:val="ru-RU"/>
        </w:rPr>
        <w:t xml:space="preserve"> 202</w:t>
      </w:r>
      <w:r w:rsidR="00037AD5" w:rsidRPr="007F48E0">
        <w:rPr>
          <w:sz w:val="24"/>
          <w:szCs w:val="24"/>
          <w:lang w:val="ru-RU"/>
        </w:rPr>
        <w:t>2</w:t>
      </w:r>
      <w:r w:rsidR="0080133C" w:rsidRPr="007F48E0">
        <w:rPr>
          <w:sz w:val="24"/>
          <w:szCs w:val="24"/>
          <w:lang w:val="ru-RU"/>
        </w:rPr>
        <w:t xml:space="preserve"> г.</w:t>
      </w: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816C25" w:rsidRPr="007F48E0" w:rsidRDefault="00816C25" w:rsidP="00816C25">
      <w:pPr>
        <w:adjustRightInd w:val="0"/>
        <w:rPr>
          <w:sz w:val="24"/>
          <w:szCs w:val="24"/>
          <w:lang w:val="ru-RU" w:eastAsia="ru-RU"/>
        </w:rPr>
      </w:pPr>
      <w:r w:rsidRPr="007F48E0">
        <w:rPr>
          <w:sz w:val="24"/>
          <w:szCs w:val="24"/>
          <w:lang w:val="ru-RU" w:eastAsia="ru-RU"/>
        </w:rPr>
        <w:t xml:space="preserve">Глава администрации </w:t>
      </w:r>
    </w:p>
    <w:p w:rsidR="00816C25" w:rsidRPr="007F48E0" w:rsidRDefault="00816C25" w:rsidP="00816C25">
      <w:pPr>
        <w:adjustRightInd w:val="0"/>
        <w:rPr>
          <w:sz w:val="24"/>
          <w:szCs w:val="24"/>
          <w:lang w:val="ru-RU" w:eastAsia="ru-RU"/>
        </w:rPr>
      </w:pPr>
      <w:r w:rsidRPr="007F48E0">
        <w:rPr>
          <w:sz w:val="24"/>
          <w:szCs w:val="24"/>
          <w:lang w:val="ru-RU" w:eastAsia="ru-RU"/>
        </w:rPr>
        <w:t xml:space="preserve">Трубчевского муниципального района                                            </w:t>
      </w:r>
      <w:r w:rsidR="00A52274" w:rsidRPr="007F48E0">
        <w:rPr>
          <w:sz w:val="24"/>
          <w:szCs w:val="24"/>
          <w:lang w:val="ru-RU" w:eastAsia="ru-RU"/>
        </w:rPr>
        <w:t xml:space="preserve">                         </w:t>
      </w:r>
      <w:r w:rsidRPr="007F48E0">
        <w:rPr>
          <w:sz w:val="24"/>
          <w:szCs w:val="24"/>
          <w:lang w:val="ru-RU" w:eastAsia="ru-RU"/>
        </w:rPr>
        <w:t xml:space="preserve">    И.И. Обыдённов</w:t>
      </w:r>
    </w:p>
    <w:p w:rsidR="00816C25" w:rsidRPr="007F48E0" w:rsidRDefault="00816C25" w:rsidP="00816C25">
      <w:pPr>
        <w:adjustRightInd w:val="0"/>
        <w:rPr>
          <w:sz w:val="24"/>
          <w:szCs w:val="24"/>
          <w:lang w:val="ru-RU" w:eastAsia="ru-RU"/>
        </w:rPr>
      </w:pP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816C25" w:rsidRPr="007F48E0" w:rsidRDefault="00BB13FF" w:rsidP="00816C25">
      <w:pPr>
        <w:rPr>
          <w:i/>
          <w:sz w:val="20"/>
          <w:szCs w:val="20"/>
          <w:lang w:val="ru-RU" w:eastAsia="ru-RU"/>
        </w:rPr>
      </w:pPr>
      <w:r>
        <w:rPr>
          <w:i/>
          <w:sz w:val="20"/>
          <w:szCs w:val="20"/>
          <w:lang w:val="ru-RU" w:eastAsia="ru-RU"/>
        </w:rPr>
        <w:t xml:space="preserve">Исп.: Начальник отела </w:t>
      </w:r>
      <w:r w:rsidR="00816C25" w:rsidRPr="007F48E0">
        <w:rPr>
          <w:i/>
          <w:sz w:val="20"/>
          <w:szCs w:val="20"/>
          <w:lang w:val="ru-RU" w:eastAsia="ru-RU"/>
        </w:rPr>
        <w:t xml:space="preserve"> учета </w:t>
      </w:r>
    </w:p>
    <w:p w:rsidR="00816C25" w:rsidRPr="007F48E0" w:rsidRDefault="00816C25" w:rsidP="00816C25">
      <w:pPr>
        <w:rPr>
          <w:i/>
          <w:sz w:val="20"/>
          <w:szCs w:val="20"/>
          <w:lang w:val="ru-RU" w:eastAsia="ru-RU"/>
        </w:rPr>
      </w:pPr>
      <w:r w:rsidRPr="007F48E0">
        <w:rPr>
          <w:i/>
          <w:sz w:val="20"/>
          <w:szCs w:val="20"/>
          <w:lang w:val="ru-RU" w:eastAsia="ru-RU"/>
        </w:rPr>
        <w:t>и отчетности А.А.Рыжикова</w:t>
      </w:r>
    </w:p>
    <w:p w:rsidR="00816C25" w:rsidRPr="007F48E0" w:rsidRDefault="00816C25" w:rsidP="00816C25">
      <w:pPr>
        <w:rPr>
          <w:i/>
          <w:sz w:val="20"/>
          <w:szCs w:val="20"/>
          <w:lang w:val="ru-RU" w:eastAsia="ru-RU"/>
        </w:rPr>
      </w:pPr>
      <w:r w:rsidRPr="007F48E0">
        <w:rPr>
          <w:i/>
          <w:sz w:val="20"/>
          <w:szCs w:val="20"/>
          <w:lang w:val="ru-RU" w:eastAsia="ru-RU"/>
        </w:rPr>
        <w:t xml:space="preserve">Заместитель главы администрации </w:t>
      </w:r>
    </w:p>
    <w:p w:rsidR="00816C25" w:rsidRPr="007F48E0" w:rsidRDefault="00816C25" w:rsidP="00816C25">
      <w:pPr>
        <w:rPr>
          <w:i/>
          <w:sz w:val="20"/>
          <w:szCs w:val="20"/>
          <w:lang w:val="ru-RU" w:eastAsia="ru-RU"/>
        </w:rPr>
      </w:pPr>
      <w:r w:rsidRPr="007F48E0">
        <w:rPr>
          <w:i/>
          <w:sz w:val="20"/>
          <w:szCs w:val="20"/>
          <w:lang w:val="ru-RU" w:eastAsia="ru-RU"/>
        </w:rPr>
        <w:t>Н.Н. Приходова</w:t>
      </w:r>
    </w:p>
    <w:p w:rsidR="00816C25" w:rsidRPr="007F48E0" w:rsidRDefault="00816C25" w:rsidP="00816C25">
      <w:pPr>
        <w:rPr>
          <w:sz w:val="20"/>
          <w:szCs w:val="20"/>
          <w:lang w:val="ru-RU" w:eastAsia="ru-RU"/>
        </w:rPr>
      </w:pPr>
      <w:r w:rsidRPr="007F48E0">
        <w:rPr>
          <w:i/>
          <w:sz w:val="20"/>
          <w:szCs w:val="20"/>
          <w:lang w:val="ru-RU" w:eastAsia="ru-RU"/>
        </w:rPr>
        <w:t xml:space="preserve"> Рук. аппарата Рудаков В.М.</w:t>
      </w:r>
    </w:p>
    <w:p w:rsidR="00A643CC" w:rsidRDefault="00A643CC" w:rsidP="00A643CC">
      <w:pPr>
        <w:ind w:firstLine="720"/>
        <w:contextualSpacing/>
        <w:jc w:val="both"/>
        <w:rPr>
          <w:sz w:val="20"/>
          <w:szCs w:val="20"/>
          <w:lang w:val="ru-RU"/>
        </w:rPr>
      </w:pPr>
    </w:p>
    <w:p w:rsidR="005A7E7F" w:rsidRDefault="005A7E7F" w:rsidP="00A643CC">
      <w:pPr>
        <w:ind w:firstLine="720"/>
        <w:contextualSpacing/>
        <w:jc w:val="both"/>
        <w:rPr>
          <w:sz w:val="20"/>
          <w:szCs w:val="20"/>
          <w:lang w:val="ru-RU"/>
        </w:rPr>
      </w:pPr>
    </w:p>
    <w:p w:rsidR="005A7E7F" w:rsidRDefault="005A7E7F" w:rsidP="00A643CC">
      <w:pPr>
        <w:ind w:firstLine="720"/>
        <w:contextualSpacing/>
        <w:jc w:val="both"/>
        <w:rPr>
          <w:sz w:val="20"/>
          <w:szCs w:val="20"/>
          <w:lang w:val="ru-RU"/>
        </w:rPr>
      </w:pPr>
    </w:p>
    <w:p w:rsidR="005A7E7F" w:rsidRPr="007F48E0" w:rsidRDefault="005A7E7F" w:rsidP="00A643CC">
      <w:pPr>
        <w:ind w:firstLine="720"/>
        <w:contextualSpacing/>
        <w:jc w:val="both"/>
        <w:rPr>
          <w:sz w:val="20"/>
          <w:szCs w:val="20"/>
          <w:lang w:val="ru-RU"/>
        </w:rPr>
      </w:pP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A643CC" w:rsidRPr="007F48E0" w:rsidRDefault="00A643CC" w:rsidP="00A643CC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A650C0" w:rsidRPr="007F48E0" w:rsidRDefault="00A52274" w:rsidP="0018463B">
      <w:pPr>
        <w:ind w:left="5529"/>
        <w:contextualSpacing/>
        <w:jc w:val="right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</w:t>
      </w:r>
      <w:r w:rsidR="0080133C" w:rsidRPr="007F48E0">
        <w:rPr>
          <w:sz w:val="24"/>
          <w:szCs w:val="24"/>
          <w:lang w:val="ru-RU"/>
        </w:rPr>
        <w:t>риложение</w:t>
      </w:r>
    </w:p>
    <w:p w:rsidR="00A643CC" w:rsidRPr="007F48E0" w:rsidRDefault="00A643CC" w:rsidP="0018463B">
      <w:pPr>
        <w:ind w:left="5529"/>
        <w:contextualSpacing/>
        <w:jc w:val="right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 постановлению администрации Трубчевского муниципального района</w:t>
      </w:r>
    </w:p>
    <w:p w:rsidR="00A643CC" w:rsidRPr="007F48E0" w:rsidRDefault="00A643CC" w:rsidP="0018463B">
      <w:pPr>
        <w:ind w:left="5529"/>
        <w:contextualSpacing/>
        <w:jc w:val="right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от «___»________2022г. №______</w:t>
      </w:r>
    </w:p>
    <w:p w:rsidR="00A650C0" w:rsidRPr="007F48E0" w:rsidRDefault="00A650C0" w:rsidP="0018463B">
      <w:pPr>
        <w:pStyle w:val="a3"/>
        <w:ind w:firstLine="720"/>
        <w:contextualSpacing/>
        <w:jc w:val="right"/>
        <w:rPr>
          <w:sz w:val="24"/>
          <w:szCs w:val="24"/>
          <w:lang w:val="ru-RU"/>
        </w:rPr>
      </w:pPr>
    </w:p>
    <w:p w:rsidR="00A650C0" w:rsidRPr="007F48E0" w:rsidRDefault="0080133C" w:rsidP="00EB057E">
      <w:pPr>
        <w:ind w:right="-50" w:firstLine="720"/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ПОРЯДОК</w:t>
      </w:r>
    </w:p>
    <w:p w:rsidR="00A650C0" w:rsidRPr="007F48E0" w:rsidRDefault="0080133C" w:rsidP="00EB057E">
      <w:pPr>
        <w:ind w:right="-50" w:firstLine="720"/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осуществления внутреннего финансового аудита в </w:t>
      </w:r>
      <w:r w:rsidR="00EB057E">
        <w:rPr>
          <w:sz w:val="24"/>
          <w:szCs w:val="24"/>
          <w:lang w:val="ru-RU"/>
        </w:rPr>
        <w:t xml:space="preserve"> администрации </w:t>
      </w:r>
      <w:r w:rsidR="00A643CC" w:rsidRPr="007F48E0">
        <w:rPr>
          <w:sz w:val="24"/>
          <w:szCs w:val="24"/>
          <w:lang w:val="ru-RU"/>
        </w:rPr>
        <w:t>Трубчевского муниципального района</w:t>
      </w:r>
    </w:p>
    <w:p w:rsidR="00A650C0" w:rsidRPr="007F48E0" w:rsidRDefault="00A650C0" w:rsidP="00EB057E">
      <w:pPr>
        <w:pStyle w:val="a3"/>
        <w:ind w:right="-50" w:firstLine="720"/>
        <w:contextualSpacing/>
        <w:jc w:val="center"/>
        <w:rPr>
          <w:sz w:val="24"/>
          <w:szCs w:val="24"/>
          <w:lang w:val="ru-RU"/>
        </w:rPr>
      </w:pPr>
    </w:p>
    <w:p w:rsidR="00A650C0" w:rsidRPr="007F48E0" w:rsidRDefault="00A643CC" w:rsidP="00A643CC">
      <w:pPr>
        <w:pStyle w:val="a5"/>
        <w:numPr>
          <w:ilvl w:val="0"/>
          <w:numId w:val="25"/>
        </w:numPr>
        <w:tabs>
          <w:tab w:val="left" w:pos="3979"/>
        </w:tabs>
        <w:contextualSpacing/>
        <w:jc w:val="center"/>
        <w:rPr>
          <w:sz w:val="24"/>
          <w:szCs w:val="24"/>
        </w:rPr>
      </w:pPr>
      <w:r w:rsidRPr="007F48E0">
        <w:rPr>
          <w:sz w:val="24"/>
          <w:szCs w:val="24"/>
          <w:lang w:val="ru-RU"/>
        </w:rPr>
        <w:t>Общие положения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</w:rPr>
      </w:pPr>
    </w:p>
    <w:p w:rsidR="00A650C0" w:rsidRPr="007F48E0" w:rsidRDefault="00A643CC" w:rsidP="00A643CC">
      <w:pPr>
        <w:ind w:right="141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1.1. </w:t>
      </w:r>
      <w:r w:rsidR="0080133C" w:rsidRPr="007F48E0">
        <w:rPr>
          <w:sz w:val="24"/>
          <w:szCs w:val="24"/>
          <w:lang w:val="ru-RU"/>
        </w:rPr>
        <w:t xml:space="preserve">Настоящий Порядок  осуществления  внутреннего  финансового  аудита в </w:t>
      </w:r>
      <w:r w:rsidR="00037AD5" w:rsidRPr="007F48E0">
        <w:rPr>
          <w:sz w:val="24"/>
          <w:szCs w:val="24"/>
          <w:lang w:val="ru-RU"/>
        </w:rPr>
        <w:t>администрации Трубчевского муниципального района</w:t>
      </w:r>
      <w:r w:rsidR="0080133C" w:rsidRPr="007F48E0">
        <w:rPr>
          <w:sz w:val="24"/>
          <w:szCs w:val="24"/>
          <w:lang w:val="ru-RU"/>
        </w:rPr>
        <w:t xml:space="preserve"> (далее - Порядок, </w:t>
      </w:r>
      <w:r w:rsidRPr="007F48E0">
        <w:rPr>
          <w:sz w:val="24"/>
          <w:szCs w:val="24"/>
          <w:lang w:val="ru-RU"/>
        </w:rPr>
        <w:t>администрация</w:t>
      </w:r>
      <w:r w:rsidR="0080133C" w:rsidRPr="007F48E0">
        <w:rPr>
          <w:sz w:val="24"/>
          <w:szCs w:val="24"/>
          <w:lang w:val="ru-RU"/>
        </w:rPr>
        <w:t xml:space="preserve">) разработан в соответствии с пунктом 4 статьи </w:t>
      </w:r>
      <w:r w:rsidR="00A52274" w:rsidRPr="007F48E0">
        <w:rPr>
          <w:sz w:val="24"/>
          <w:szCs w:val="24"/>
          <w:lang w:val="ru-RU"/>
        </w:rPr>
        <w:t>160.2-1 Бюджетного кодекса Российской Федерации, а также федеральными стандартами внутреннего  финансового аудита, утвержденными приказами Министерства финансовой Российской Федерации от 21 ноября 2019 г. № 195н «Об утверждении федерального стандарта внутреннего финансового аудита «Права и обязанности должностных лиц   (работников)   при   осуществлении    внутреннего   финансового   аудита», от 21 ноября 2019 г. № 196н «Об утверждении федерального стандарта внутреннего финансового аудита «Определение,  принципы  и  задачи внутреннего финансового аудита», от 18 декабря 2019 г. № 237н «Об утверждении    федерального    стандарта    внутреннего    финансового    аудита «Основания и порядок организации, случаи и порядок передачи полномочий по осуществлению внутреннего финансового аудита», от 22 мая 2020 г. № 91н «Об утверждении    федерального    стандарта    внутреннего    финансового    аудита «Реализация результатов внутреннего финансового аудита», от 5 августа 2020 г. № 160н «Об утверждении федерального стандарта внутреннего финансового аудита «Планирование и проведение внутреннего финансового аудита»</w:t>
      </w:r>
      <w:r w:rsidR="0080133C" w:rsidRPr="007F48E0">
        <w:rPr>
          <w:sz w:val="24"/>
          <w:szCs w:val="24"/>
          <w:lang w:val="ru-RU"/>
        </w:rPr>
        <w:t xml:space="preserve"> (далее - федеральные стандарты внутреннего финансового аудита)</w:t>
      </w:r>
      <w:r w:rsidR="0018463B" w:rsidRPr="007F48E0">
        <w:rPr>
          <w:sz w:val="24"/>
          <w:szCs w:val="24"/>
          <w:lang w:val="ru-RU"/>
        </w:rPr>
        <w:t>.</w:t>
      </w:r>
    </w:p>
    <w:p w:rsidR="00A650C0" w:rsidRPr="007F48E0" w:rsidRDefault="0080133C" w:rsidP="00A643CC">
      <w:pPr>
        <w:ind w:right="164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1.2. Субъектом внутреннего финансового аудита (далее - субъект аудита) является </w:t>
      </w:r>
      <w:r w:rsidR="00A643CC" w:rsidRPr="007F48E0">
        <w:rPr>
          <w:sz w:val="24"/>
          <w:szCs w:val="24"/>
          <w:lang w:val="ru-RU"/>
        </w:rPr>
        <w:t>отдел контрольно-ревизионной работы и защиты информации администрации Трубчевского муниципального района (далее - отдел аудита).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A643CC" w:rsidP="00A643CC">
      <w:pPr>
        <w:tabs>
          <w:tab w:val="left" w:pos="2346"/>
        </w:tabs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2. </w:t>
      </w:r>
      <w:r w:rsidR="0080133C" w:rsidRPr="007F48E0">
        <w:rPr>
          <w:sz w:val="24"/>
          <w:szCs w:val="24"/>
          <w:lang w:val="ru-RU"/>
        </w:rPr>
        <w:t>Термины внутреннего финансового аудита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80133C" w:rsidP="00A643CC">
      <w:pPr>
        <w:pStyle w:val="a3"/>
        <w:ind w:right="21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2.1. В целях реализации полномочий по осуществлению внутреннего финансового аудита, регламентированных настоящим Порядком, применяются термины в значениях, определенных </w:t>
      </w:r>
      <w:r w:rsidR="001166A2" w:rsidRPr="007F48E0">
        <w:rPr>
          <w:sz w:val="24"/>
          <w:szCs w:val="24"/>
          <w:lang w:val="ru-RU"/>
        </w:rPr>
        <w:t>постановлением</w:t>
      </w:r>
      <w:r w:rsidRPr="007F48E0">
        <w:rPr>
          <w:sz w:val="24"/>
          <w:szCs w:val="24"/>
          <w:lang w:val="ru-RU"/>
        </w:rPr>
        <w:t xml:space="preserve"> Министерства финансов Российской Федерации от </w:t>
      </w:r>
      <w:r w:rsidR="00A52274" w:rsidRPr="007F48E0">
        <w:rPr>
          <w:sz w:val="24"/>
          <w:szCs w:val="24"/>
          <w:lang w:val="ru-RU"/>
        </w:rPr>
        <w:t xml:space="preserve">21 </w:t>
      </w:r>
      <w:r w:rsidRPr="007F48E0">
        <w:rPr>
          <w:sz w:val="24"/>
          <w:szCs w:val="24"/>
          <w:lang w:val="ru-RU"/>
        </w:rPr>
        <w:t xml:space="preserve">ноября </w:t>
      </w:r>
      <w:r w:rsidR="00A52274" w:rsidRPr="007F48E0">
        <w:rPr>
          <w:sz w:val="24"/>
          <w:szCs w:val="24"/>
          <w:lang w:val="ru-RU"/>
        </w:rPr>
        <w:t>2019</w:t>
      </w:r>
      <w:r w:rsidRPr="007F48E0">
        <w:rPr>
          <w:sz w:val="24"/>
          <w:szCs w:val="24"/>
          <w:lang w:val="ru-RU"/>
        </w:rPr>
        <w:t>г. №</w:t>
      </w:r>
      <w:r w:rsidR="00A52274" w:rsidRPr="007F48E0">
        <w:rPr>
          <w:sz w:val="24"/>
          <w:szCs w:val="24"/>
          <w:lang w:val="ru-RU"/>
        </w:rPr>
        <w:t>1</w:t>
      </w:r>
      <w:r w:rsidRPr="007F48E0">
        <w:rPr>
          <w:sz w:val="24"/>
          <w:szCs w:val="24"/>
          <w:lang w:val="ru-RU"/>
        </w:rPr>
        <w:t xml:space="preserve">96н «Об утверждении федерального стандарта внутреннего финансового аудита «Определения, принципы и задачи внутреннего финансового </w:t>
      </w:r>
      <w:r w:rsidR="00A52274" w:rsidRPr="007F48E0">
        <w:rPr>
          <w:sz w:val="24"/>
          <w:szCs w:val="24"/>
          <w:lang w:val="ru-RU"/>
        </w:rPr>
        <w:t>аудита»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80133C" w:rsidP="00A643CC">
      <w:pPr>
        <w:pStyle w:val="a3"/>
        <w:ind w:right="22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Субъект внутреннего финансового аудита - отдел аудита</w:t>
      </w:r>
      <w:r w:rsidR="00A643CC" w:rsidRPr="007F48E0">
        <w:rPr>
          <w:sz w:val="24"/>
          <w:szCs w:val="24"/>
          <w:lang w:val="ru-RU"/>
        </w:rPr>
        <w:t>.</w:t>
      </w:r>
    </w:p>
    <w:p w:rsidR="00A650C0" w:rsidRPr="007F48E0" w:rsidRDefault="0080133C" w:rsidP="00A643CC">
      <w:pPr>
        <w:pStyle w:val="a3"/>
        <w:ind w:right="21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Руководитель субъекта внутреннего финансового аудита -  начальник отдела </w:t>
      </w:r>
      <w:r w:rsidR="00A643CC" w:rsidRPr="007F48E0">
        <w:rPr>
          <w:sz w:val="24"/>
          <w:szCs w:val="24"/>
          <w:lang w:val="ru-RU"/>
        </w:rPr>
        <w:t>контрольно-ревизионной работы и защиты информации администрации Трубческого муниципального района</w:t>
      </w:r>
      <w:r w:rsidRPr="007F48E0">
        <w:rPr>
          <w:sz w:val="24"/>
          <w:szCs w:val="24"/>
          <w:lang w:val="ru-RU"/>
        </w:rPr>
        <w:t xml:space="preserve"> по осуществлению внутреннего финансового аудита.</w:t>
      </w:r>
    </w:p>
    <w:p w:rsidR="00A650C0" w:rsidRPr="007F48E0" w:rsidRDefault="0080133C" w:rsidP="001166A2">
      <w:pPr>
        <w:pStyle w:val="a3"/>
        <w:ind w:right="21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Бюджетные процедуры - процедуры </w:t>
      </w:r>
      <w:r w:rsidR="00A72BAD" w:rsidRPr="007F48E0">
        <w:rPr>
          <w:sz w:val="24"/>
          <w:szCs w:val="24"/>
          <w:lang w:val="ru-RU"/>
        </w:rPr>
        <w:t>администрации</w:t>
      </w:r>
      <w:r w:rsidR="00A643CC" w:rsidRPr="007F48E0">
        <w:rPr>
          <w:sz w:val="24"/>
          <w:szCs w:val="24"/>
          <w:lang w:val="ru-RU"/>
        </w:rPr>
        <w:t>,</w:t>
      </w:r>
      <w:r w:rsidRPr="007F48E0">
        <w:rPr>
          <w:sz w:val="24"/>
          <w:szCs w:val="24"/>
          <w:lang w:val="ru-RU"/>
        </w:rPr>
        <w:t xml:space="preserve"> результат выполнения которых влияет на значения показателей качества финансового менеджмента, определяемые в соответствии с порядком проведения мониторинга качества финансового менеджмента, утвержденным соответствующим </w:t>
      </w:r>
      <w:r w:rsidR="001166A2" w:rsidRPr="007F48E0">
        <w:rPr>
          <w:sz w:val="24"/>
          <w:szCs w:val="24"/>
          <w:lang w:val="ru-RU"/>
        </w:rPr>
        <w:t>постановлением администрации</w:t>
      </w:r>
      <w:r w:rsidRPr="007F48E0">
        <w:rPr>
          <w:sz w:val="24"/>
          <w:szCs w:val="24"/>
          <w:lang w:val="ru-RU"/>
        </w:rPr>
        <w:t>, в том числе процедуры по составлению и  представлению сведений, необходимых для составления проекта бюджета, а также по исполнению бюджета, ведению бюджетного учета и составлению бюджетной отчетности.</w:t>
      </w:r>
    </w:p>
    <w:p w:rsidR="00A650C0" w:rsidRPr="007F48E0" w:rsidRDefault="0080133C" w:rsidP="00A643CC">
      <w:pPr>
        <w:pStyle w:val="a3"/>
        <w:ind w:right="18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Операция (действие) по выполнению бюджетной процедуры - одна из совокупности операций (действий) по формированию документов, необходимых для выполнения бюджетной процедуры, и (или) по организации (обеспечению выполнения), выполнению бюджетной процедуры, в том числе контрольное действие, последовательное выполнение которых в соответствии с требованиями правовых актов, регулирующих бюджетные правоотношения, и </w:t>
      </w:r>
      <w:r w:rsidRPr="007F48E0">
        <w:rPr>
          <w:sz w:val="24"/>
          <w:szCs w:val="24"/>
          <w:lang w:val="ru-RU"/>
        </w:rPr>
        <w:lastRenderedPageBreak/>
        <w:t xml:space="preserve">ведомственных (внутренних) актов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позволяет достичь результат выполнения бюджетной процедуры.</w:t>
      </w:r>
    </w:p>
    <w:p w:rsidR="00A650C0" w:rsidRPr="007F48E0" w:rsidRDefault="0080133C" w:rsidP="00A643CC">
      <w:pPr>
        <w:pStyle w:val="a3"/>
        <w:ind w:right="18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Объект внутреннего финансового аудита - бюджетная процедура и (или) составляющие эту процедуру операции (действия) по выполнению бюджетной процедуры.</w:t>
      </w:r>
    </w:p>
    <w:p w:rsidR="00A650C0" w:rsidRPr="007F48E0" w:rsidRDefault="0080133C" w:rsidP="00A643CC">
      <w:pPr>
        <w:pStyle w:val="a3"/>
        <w:ind w:right="20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Субъекты бюджетных процедур - руководитель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, заместители руководителя </w:t>
      </w:r>
      <w:r w:rsidR="00A72BAD" w:rsidRPr="007F48E0">
        <w:rPr>
          <w:sz w:val="24"/>
          <w:szCs w:val="24"/>
          <w:lang w:val="ru-RU"/>
        </w:rPr>
        <w:t>администраци</w:t>
      </w:r>
      <w:r w:rsidR="00F24D9C" w:rsidRPr="007F48E0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 xml:space="preserve">, руководители структурных подразделений </w:t>
      </w:r>
      <w:r w:rsidR="00A72BAD" w:rsidRPr="007F48E0">
        <w:rPr>
          <w:sz w:val="24"/>
          <w:szCs w:val="24"/>
          <w:lang w:val="ru-RU"/>
        </w:rPr>
        <w:t>администрац</w:t>
      </w:r>
      <w:r w:rsidR="00F24D9C" w:rsidRPr="007F48E0">
        <w:rPr>
          <w:sz w:val="24"/>
          <w:szCs w:val="24"/>
          <w:lang w:val="ru-RU"/>
        </w:rPr>
        <w:t>и</w:t>
      </w:r>
      <w:r w:rsidR="00A72BAD" w:rsidRPr="007F48E0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 xml:space="preserve"> и должностные лица (работники) структурных подразделений </w:t>
      </w:r>
      <w:r w:rsidR="00A72BAD" w:rsidRPr="007F48E0">
        <w:rPr>
          <w:sz w:val="24"/>
          <w:szCs w:val="24"/>
          <w:lang w:val="ru-RU"/>
        </w:rPr>
        <w:t>администрац</w:t>
      </w:r>
      <w:r w:rsidR="00F24D9C" w:rsidRPr="007F48E0">
        <w:rPr>
          <w:sz w:val="24"/>
          <w:szCs w:val="24"/>
          <w:lang w:val="ru-RU"/>
        </w:rPr>
        <w:t>и</w:t>
      </w:r>
      <w:r w:rsidR="00A72BAD" w:rsidRPr="007F48E0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>, которые организуют (обеспечивают выполнение), выполняют бюджетные процедуры.</w:t>
      </w:r>
    </w:p>
    <w:p w:rsidR="00A650C0" w:rsidRPr="007F48E0" w:rsidRDefault="0080133C" w:rsidP="00A643CC">
      <w:pPr>
        <w:pStyle w:val="a3"/>
        <w:ind w:right="20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Аудиторское мероприятие - совокупность профессиональных действий членов аудиторской группы, выполняемых на основании программы аудиторского мероприятия, в том числе действий по сбору аудиторских доказательств, формированию выводов, предложений и рекомендаций.</w:t>
      </w:r>
    </w:p>
    <w:p w:rsidR="00A650C0" w:rsidRPr="007F48E0" w:rsidRDefault="0080133C" w:rsidP="00A643CC">
      <w:pPr>
        <w:pStyle w:val="a3"/>
        <w:ind w:right="17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Аудиторские доказательства - документы и фактические данные, информация, отраженные в рабочей документации аудиторского мероприятия и используемые для формирования выводов, включая выводы о выявленных нарушениях и (или) недостатках, предложений и рекомендаций субъекта внутреннего финансового аудита по результатам проведения указанного мероприятия.</w:t>
      </w:r>
    </w:p>
    <w:p w:rsidR="00A650C0" w:rsidRPr="007F48E0" w:rsidRDefault="0080133C" w:rsidP="00A643CC">
      <w:pPr>
        <w:pStyle w:val="a3"/>
        <w:ind w:right="18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Программа  аудиторского  мероприятия-документ, содержащий  основание и сроки проведения, цели и задачи, методы аудиторского мероприятия, наименование(я) объекта(ов) внутреннего финансового аудита и перечень вопросов, подлежащих изучению в ходе проведения  аудиторского  мероприятия, а также сведения о руководителе и членах аудиторской группы.</w:t>
      </w:r>
    </w:p>
    <w:p w:rsidR="00A650C0" w:rsidRPr="007F48E0" w:rsidRDefault="0080133C" w:rsidP="00A643CC">
      <w:pPr>
        <w:pStyle w:val="a3"/>
        <w:ind w:right="19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Аудиторская группа- группа, состоящая из не менее одного должностного лица (работника) отдела аудита и не менее одного привлеченного к проведению аудиторского мероприятия должностного лица (работника)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и (или) эксперта, или группа, состоящая из нескольких должностных лиц (работников) отдела аудита, которые являются членами аудиторской группы и проводят аудиторское мероприятие в соответствии с программой аудиторского мероприятия.</w:t>
      </w:r>
    </w:p>
    <w:p w:rsidR="00A650C0" w:rsidRPr="007F48E0" w:rsidRDefault="0080133C" w:rsidP="00A643CC">
      <w:pPr>
        <w:pStyle w:val="a3"/>
        <w:ind w:right="18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Руководитель аудиторской группы - входящее в  состав  аудиторской группы должностное лицо (работник) субъекта аудита, ответственное за подготовку, проведение и результаты аудиторского мероприятия.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Эксперт - физическое лицо, в том числе являющееся сотрудником экспертной (научной) или иной организации, обладающее специальными знаниями, умениями, профессиональными навыками и опытом по вопросам, подлежащим исследованию в соответствии с целями и задачами аудиторского мероприятия.</w:t>
      </w:r>
    </w:p>
    <w:p w:rsidR="00A650C0" w:rsidRPr="007F48E0" w:rsidRDefault="0080133C" w:rsidP="00A643CC">
      <w:pPr>
        <w:pStyle w:val="a3"/>
        <w:ind w:right="16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План проведения аудиторских мероприятий - перечень планируемых к проведению в очередном финансовом году аудиторских мероприятий, в отношении каждого из которых указаны тема и дата (месяц) окончания указанного мероприятия.</w:t>
      </w:r>
    </w:p>
    <w:p w:rsidR="00A650C0" w:rsidRPr="007F48E0" w:rsidRDefault="0080133C" w:rsidP="00A643CC">
      <w:pPr>
        <w:pStyle w:val="a3"/>
        <w:ind w:right="17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Метод внутреннего финансового аудита - прием, применяемый при проведении аудиторского мероприятия членами аудиторской группы, в зависимости от целей и задач аудиторского мероприятия, результатов оценки бюджетных рисков, степени обеспеченности ресурсами  (временными, трудовыми, материальными, финансовыми и иными ресурсами, которые способны оказать влияние на качество проведения аудиторского мероприятия).</w:t>
      </w:r>
    </w:p>
    <w:p w:rsidR="00A650C0" w:rsidRPr="007F48E0" w:rsidRDefault="0080133C" w:rsidP="00A643CC">
      <w:pPr>
        <w:pStyle w:val="a3"/>
        <w:ind w:right="20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 методам внутреннего финансового аудита относятся аналитические процедуры, инспектирование, пересчет, запрос, подтверждение, наблюдение, мониторинг процедур внутреннего финансового контроля.</w:t>
      </w:r>
    </w:p>
    <w:p w:rsidR="00A650C0" w:rsidRPr="007F48E0" w:rsidRDefault="0080133C" w:rsidP="00A643CC">
      <w:pPr>
        <w:pStyle w:val="a3"/>
        <w:ind w:right="15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Аналитические процедуры - метод внутреннего финансового аудита, представляющий собой анализ соотношений и закономерностей, основанный на полученной информации о выполнении бюджетных процедур, в том числе информации о нарушениях и (или) недостатках при выполнении бюджетных процедур и их причинах.</w:t>
      </w:r>
    </w:p>
    <w:p w:rsidR="00A650C0" w:rsidRPr="007F48E0" w:rsidRDefault="0080133C" w:rsidP="00A643CC">
      <w:pPr>
        <w:pStyle w:val="a3"/>
        <w:tabs>
          <w:tab w:val="left" w:pos="3944"/>
        </w:tabs>
        <w:ind w:right="17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Инспектирование</w:t>
      </w:r>
      <w:r w:rsidRPr="007F48E0">
        <w:rPr>
          <w:sz w:val="24"/>
          <w:szCs w:val="24"/>
          <w:lang w:val="ru-RU"/>
        </w:rPr>
        <w:tab/>
        <w:t>метод внутреннего финансового аудита, представляющий собой изучение материальных активов и (или) документов и фактических данных, информации, связанных с осуществлением операций (действий) по выполнению бюджетных процедур.</w:t>
      </w:r>
    </w:p>
    <w:p w:rsidR="00A650C0" w:rsidRPr="007F48E0" w:rsidRDefault="0080133C" w:rsidP="00A643CC">
      <w:pPr>
        <w:pStyle w:val="a3"/>
        <w:ind w:right="17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Пересчет - метод внутреннего финансового  аудита,  представляющий собой проверку точности арифметических расчетов субъектов бюджетных процедур в документах (прикладных программных средствах, информационных ресурсах), в том числе в первичных документах и </w:t>
      </w:r>
      <w:r w:rsidRPr="007F48E0">
        <w:rPr>
          <w:sz w:val="24"/>
          <w:szCs w:val="24"/>
          <w:lang w:val="ru-RU"/>
        </w:rPr>
        <w:lastRenderedPageBreak/>
        <w:t>записях в регистрах бюджетного учета, либо выполнение членами аудиторской группы самостоятельных расчетов.</w:t>
      </w:r>
    </w:p>
    <w:p w:rsidR="00A650C0" w:rsidRPr="007F48E0" w:rsidRDefault="0080133C" w:rsidP="00A643CC">
      <w:pPr>
        <w:pStyle w:val="a3"/>
        <w:ind w:right="16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Запрос - метод внутреннего финансового аудита, представляющий собой обращение к лицам, располагающим документами и фактическими данными, информацией, необходимыми для проведения аудиторского мероприятия.</w:t>
      </w:r>
    </w:p>
    <w:p w:rsidR="00A650C0" w:rsidRPr="007F48E0" w:rsidRDefault="0080133C" w:rsidP="00A643CC">
      <w:pPr>
        <w:pStyle w:val="a3"/>
        <w:tabs>
          <w:tab w:val="left" w:pos="3795"/>
        </w:tabs>
        <w:ind w:right="17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Подтверждение</w:t>
      </w:r>
      <w:r w:rsidRPr="007F48E0">
        <w:rPr>
          <w:sz w:val="24"/>
          <w:szCs w:val="24"/>
          <w:lang w:val="ru-RU"/>
        </w:rPr>
        <w:tab/>
        <w:t>метод внутреннего финансового аудита, представляющий собой процесс получения информации относительно конкретного вопроса, подлежащего изучению и оказывающего влияние на обоснованность полученных аудиторских доказательств, в результате которого подтверждаются определенные факты относительно информации, вызывающей сомнение у членов аудиторской группы.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Наблюдение  -   метод  внутреннего  финансового  аудита   представляющий собой изучение действий субъектов бюджетных  процедур, осуществляемых ими в ходе выполнения операций (действий) по выполнению бюджетных процедур.</w:t>
      </w:r>
    </w:p>
    <w:p w:rsidR="00A650C0" w:rsidRPr="007F48E0" w:rsidRDefault="0080133C" w:rsidP="00A643CC">
      <w:pPr>
        <w:pStyle w:val="a3"/>
        <w:ind w:right="20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Мониторинг процедур внутреннего финансового контроля - метод внутреннего финансового аудита, представляющий собой регулярный процесс изучения контрольных действий и их результатов, оценки надежности внутреннего финансового контроля, включая оценку организации, применения и достаточности контрольных действий. При проведении мониторинга процедур внутреннего финансового контроля устанавливаются взаимосвязи (связующие соотношения) между применяемыми контрольными действиями и бюджетными про</w:t>
      </w:r>
      <w:r w:rsidRPr="007F48E0">
        <w:rPr>
          <w:sz w:val="24"/>
          <w:szCs w:val="24"/>
        </w:rPr>
        <w:t>u</w:t>
      </w:r>
      <w:r w:rsidRPr="007F48E0">
        <w:rPr>
          <w:sz w:val="24"/>
          <w:szCs w:val="24"/>
          <w:lang w:val="ru-RU"/>
        </w:rPr>
        <w:t>едурами в целях оценки влияния внутреннего финансового контроля на минимиза</w:t>
      </w:r>
      <w:r w:rsidR="005A7E7F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 xml:space="preserve">ию бюджетных рисков, а также в </w:t>
      </w:r>
      <w:r w:rsidRPr="007F48E0">
        <w:rPr>
          <w:sz w:val="24"/>
          <w:szCs w:val="24"/>
        </w:rPr>
        <w:t>u</w:t>
      </w:r>
      <w:r w:rsidRPr="007F48E0">
        <w:rPr>
          <w:sz w:val="24"/>
          <w:szCs w:val="24"/>
          <w:lang w:val="ru-RU"/>
        </w:rPr>
        <w:t>елях формирования и ведения реестра бюджетных рисков.</w:t>
      </w:r>
    </w:p>
    <w:p w:rsidR="00A650C0" w:rsidRPr="007F48E0" w:rsidRDefault="0080133C" w:rsidP="00A643CC">
      <w:pPr>
        <w:pStyle w:val="a3"/>
        <w:ind w:right="21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Внутренний финансовый контроль - внутренний процесс </w:t>
      </w:r>
      <w:r w:rsidR="005A7E7F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осуществляемый в целях соблюдения установленных правовыми актами, регулирующими бюджетные правоотношения, требований к исполнению своих бюджетных полномочий, в том числе осуществляемый посредством совершения контрольных действий.</w:t>
      </w:r>
    </w:p>
    <w:p w:rsidR="00A650C0" w:rsidRPr="007F48E0" w:rsidRDefault="0080133C" w:rsidP="00A643CC">
      <w:pPr>
        <w:pStyle w:val="a3"/>
        <w:ind w:right="19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Контрольные действия - вид действий по выполнению бюджетной процедуры, совершаемых субъектами бюджетных процедур и  (или) прикладными программными средствами, информационными ресурсами (с их использованием) перед, во время, после выполнения операций (действий) по выполнению бюджетных процедур, и осуществляемых в целях обеспечения (подтверждения) законности,  целесообразности  совершения  указанных операций (действий), в том числе полноты и достоверности данных, используемых для их совершения, либо выявления и устранения нарушений и (или) недостатков, в том числе их причин и условий.</w:t>
      </w:r>
    </w:p>
    <w:p w:rsidR="00A650C0" w:rsidRPr="007F48E0" w:rsidRDefault="0080133C" w:rsidP="00A643CC">
      <w:pPr>
        <w:pStyle w:val="a3"/>
        <w:ind w:right="22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Нарушение - несоблюдение установленных правовыми актами требований к организации (обеспечению  выполнения), выполнению бюджетной процедуры, в том числе к операции (действию) по выполнению бюджетной процедуры.</w:t>
      </w:r>
    </w:p>
    <w:p w:rsidR="00A650C0" w:rsidRPr="007F48E0" w:rsidRDefault="0080133C" w:rsidP="007F48E0">
      <w:pPr>
        <w:pStyle w:val="a3"/>
        <w:ind w:right="21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Недостаток - правомерная и не являющаяся нарушением операция (действие) по выполнению бюджетной процедуры и  (или)  действие (бездействие) субъекта бюджетных процедур, которые оказывают негативное влияние на значения показателей качества финансового менеджмента </w:t>
      </w:r>
      <w:r w:rsidR="00A72BAD" w:rsidRPr="007F48E0">
        <w:rPr>
          <w:sz w:val="24"/>
          <w:szCs w:val="24"/>
          <w:lang w:val="ru-RU"/>
        </w:rPr>
        <w:t>администрац</w:t>
      </w:r>
      <w:r w:rsidR="00F24D9C" w:rsidRPr="007F48E0">
        <w:rPr>
          <w:sz w:val="24"/>
          <w:szCs w:val="24"/>
          <w:lang w:val="ru-RU"/>
        </w:rPr>
        <w:t>и</w:t>
      </w:r>
      <w:r w:rsidR="00A72BAD" w:rsidRPr="007F48E0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 xml:space="preserve">, определяемое в соответствии с утвержденным </w:t>
      </w:r>
      <w:r w:rsidR="001166A2" w:rsidRPr="007F48E0">
        <w:rPr>
          <w:sz w:val="24"/>
          <w:szCs w:val="24"/>
          <w:lang w:val="ru-RU"/>
        </w:rPr>
        <w:t>постановлением</w:t>
      </w:r>
      <w:r w:rsidRPr="007F48E0">
        <w:rPr>
          <w:sz w:val="24"/>
          <w:szCs w:val="24"/>
          <w:lang w:val="ru-RU"/>
        </w:rPr>
        <w:t xml:space="preserve">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порядком проведения мониторинга качества финансового менеджмента.</w:t>
      </w:r>
    </w:p>
    <w:p w:rsidR="00A650C0" w:rsidRPr="007F48E0" w:rsidRDefault="0080133C" w:rsidP="007F48E0">
      <w:pPr>
        <w:pStyle w:val="a3"/>
        <w:tabs>
          <w:tab w:val="left" w:pos="7662"/>
        </w:tabs>
        <w:ind w:right="20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Результат    выполнения    бюджетной    </w:t>
      </w:r>
      <w:r w:rsidR="005A7E7F">
        <w:rPr>
          <w:sz w:val="24"/>
          <w:szCs w:val="24"/>
          <w:lang w:val="ru-RU"/>
        </w:rPr>
        <w:t xml:space="preserve">процедуры </w:t>
      </w:r>
      <w:r w:rsidRPr="007F48E0">
        <w:rPr>
          <w:sz w:val="24"/>
          <w:szCs w:val="24"/>
          <w:lang w:val="ru-RU"/>
        </w:rPr>
        <w:t>сформированный (подписанный) в соответствии с требованиями к организации (обеспечению выполнения), выполнению бюджетной процедуры документ  и  (или) совершенное действие, в отношении  которого  нормативными  правовыми актами, регулирующими бюджетные правоотношения, установлены форма, требования к содержанию, сроки и порядок выполнения.</w:t>
      </w:r>
    </w:p>
    <w:p w:rsidR="00A650C0" w:rsidRPr="007F48E0" w:rsidRDefault="0080133C" w:rsidP="007F48E0">
      <w:pPr>
        <w:pStyle w:val="a3"/>
        <w:tabs>
          <w:tab w:val="left" w:pos="8114"/>
        </w:tabs>
        <w:ind w:right="20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Рабочая    документация    аудиторского    меропри</w:t>
      </w:r>
      <w:r w:rsidR="005A7E7F">
        <w:rPr>
          <w:sz w:val="24"/>
          <w:szCs w:val="24"/>
          <w:lang w:val="ru-RU"/>
        </w:rPr>
        <w:t xml:space="preserve">ятия </w:t>
      </w:r>
      <w:r w:rsidRPr="007F48E0">
        <w:rPr>
          <w:sz w:val="24"/>
          <w:szCs w:val="24"/>
          <w:lang w:val="ru-RU"/>
        </w:rPr>
        <w:t>совокупность документов и фактических данных, информации (материалов), подготавливаемых либо получаемых в связи с проведением аудиторского мероприятия (при выполнении аудиторских процедур), в том числе:</w:t>
      </w:r>
    </w:p>
    <w:p w:rsidR="00A650C0" w:rsidRPr="007F48E0" w:rsidRDefault="0080133C" w:rsidP="007F48E0">
      <w:pPr>
        <w:pStyle w:val="a3"/>
        <w:tabs>
          <w:tab w:val="left" w:pos="2566"/>
          <w:tab w:val="left" w:pos="4386"/>
          <w:tab w:val="left" w:pos="6030"/>
          <w:tab w:val="left" w:pos="6454"/>
          <w:tab w:val="left" w:pos="8191"/>
        </w:tabs>
        <w:ind w:right="18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документы,</w:t>
      </w:r>
      <w:r w:rsidRPr="007F48E0">
        <w:rPr>
          <w:sz w:val="24"/>
          <w:szCs w:val="24"/>
          <w:lang w:val="ru-RU"/>
        </w:rPr>
        <w:tab/>
        <w:t>отражающие</w:t>
      </w:r>
      <w:r w:rsidRPr="007F48E0">
        <w:rPr>
          <w:sz w:val="24"/>
          <w:szCs w:val="24"/>
          <w:lang w:val="ru-RU"/>
        </w:rPr>
        <w:tab/>
        <w:t>подготовку</w:t>
      </w:r>
      <w:r w:rsidRPr="007F48E0">
        <w:rPr>
          <w:sz w:val="24"/>
          <w:szCs w:val="24"/>
          <w:lang w:val="ru-RU"/>
        </w:rPr>
        <w:tab/>
        <w:t>к</w:t>
      </w:r>
      <w:r w:rsidRPr="007F48E0">
        <w:rPr>
          <w:sz w:val="24"/>
          <w:szCs w:val="24"/>
          <w:lang w:val="ru-RU"/>
        </w:rPr>
        <w:tab/>
        <w:t>проведению</w:t>
      </w:r>
      <w:r w:rsidRPr="007F48E0">
        <w:rPr>
          <w:sz w:val="24"/>
          <w:szCs w:val="24"/>
          <w:lang w:val="ru-RU"/>
        </w:rPr>
        <w:tab/>
        <w:t>аудиторского мероприятия, включая формирование его программы;</w:t>
      </w:r>
    </w:p>
    <w:p w:rsidR="00A650C0" w:rsidRPr="007F48E0" w:rsidRDefault="0080133C" w:rsidP="007F48E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документы и фактические данные, информация, связанные с выполнением бюджетных процедур;</w:t>
      </w:r>
    </w:p>
    <w:p w:rsidR="00A650C0" w:rsidRPr="007F48E0" w:rsidRDefault="0080133C" w:rsidP="007F48E0">
      <w:pPr>
        <w:pStyle w:val="a3"/>
        <w:ind w:right="26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объяснения, полученные в ходе проведения аудиторского мероприятия, в том числе от субъектов бюджетных процедур;</w:t>
      </w:r>
    </w:p>
    <w:p w:rsidR="00A650C0" w:rsidRPr="007F48E0" w:rsidRDefault="0080133C" w:rsidP="001166A2">
      <w:pPr>
        <w:pStyle w:val="a3"/>
        <w:tabs>
          <w:tab w:val="left" w:pos="2222"/>
          <w:tab w:val="left" w:pos="3885"/>
          <w:tab w:val="left" w:pos="6135"/>
          <w:tab w:val="left" w:pos="6565"/>
          <w:tab w:val="left" w:pos="7693"/>
        </w:tabs>
        <w:ind w:right="16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lastRenderedPageBreak/>
        <w:t>информация о контрольных действиях, совершаемых при выполнении бюджетной процедуры, являющейся объектом внутреннего финансового аудита; аналитические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материалы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подготовленные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в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рамках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аудиторского мероприятия;</w:t>
      </w:r>
    </w:p>
    <w:p w:rsidR="00A650C0" w:rsidRPr="007F48E0" w:rsidRDefault="0080133C" w:rsidP="00A643CC">
      <w:pPr>
        <w:pStyle w:val="a3"/>
        <w:ind w:right="17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копии обращений к экспертам и (или) к лицам, располагающим документами и фактическими данными, информацией, необходимыми для проведения аудиторского мероприятия, направленных в ходе проведения аудиторского мероприятия, и полученные от них сведения.</w:t>
      </w:r>
    </w:p>
    <w:p w:rsidR="00A650C0" w:rsidRPr="007F48E0" w:rsidRDefault="0080133C" w:rsidP="00A643CC">
      <w:pPr>
        <w:pStyle w:val="a3"/>
        <w:ind w:right="16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Заключение - подписанный руководителем отдела аудита документ, отражающий результаты проведения аудиторского мероприятия, включая описание выявленных нарушений и (или) недостатков, бюджетных рисков, и содержащий выводы, предложения и рекомендации, в том числе предложения по мерам минимизации (устранения) бюджетных рисков и по организации внутреннего финансового контроля.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Годовая отчетность о результатах деятельности отдела аудита - информация, основанная на данных, отраженных в заключениях и реестре бюджетных рисков, в том числе информация о достоверности сформированной бюджетной отчетности, о принятых (необходимых к принятию) мерах по повышению качества финансового менеджмента и минимизации (устранению) бюджетных рисков, о надежности внутреннего финансового контроля.</w:t>
      </w:r>
    </w:p>
    <w:p w:rsidR="00A650C0" w:rsidRPr="007F48E0" w:rsidRDefault="0080133C" w:rsidP="00A643CC">
      <w:pPr>
        <w:pStyle w:val="a3"/>
        <w:ind w:right="17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Бюджетный риск - возможное событие, негативно влияющее на результат выполнения бюджетной процедуры, в том числе на операцию (действие) по выполнению бюджетной процедуры, а также на качество финансового менеджмента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80133C" w:rsidP="007F48E0">
      <w:pPr>
        <w:pStyle w:val="a3"/>
        <w:ind w:right="18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Оценка бюджетного риска- осуществляемое отделом аудита и субъектами бюджетных процедур выявление (обнаружение) бюджетного риска, а также определение значимости (уровня) бюджетного риска с применением критериев вероятности и степени влияния в целях формирования и ведения реестра бюджетных рисков.</w:t>
      </w:r>
    </w:p>
    <w:p w:rsidR="00A650C0" w:rsidRPr="007F48E0" w:rsidRDefault="0080133C" w:rsidP="007F48E0">
      <w:pPr>
        <w:pStyle w:val="a3"/>
        <w:ind w:right="19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Реестр бюджетных рисков - документ, используемый для сбора и анализа информации о бюджетных рисках и содержащий следующую информацию:</w:t>
      </w:r>
    </w:p>
    <w:p w:rsidR="00A650C0" w:rsidRPr="007F48E0" w:rsidRDefault="0080133C" w:rsidP="007F48E0">
      <w:pPr>
        <w:pStyle w:val="a3"/>
        <w:ind w:right="19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выявленные бюджетные риски во взаимосвязи с операциями (действиями) по выполнению бюджетных процедур;</w:t>
      </w:r>
    </w:p>
    <w:p w:rsidR="00A650C0" w:rsidRPr="007F48E0" w:rsidRDefault="0080133C" w:rsidP="007F48E0">
      <w:pPr>
        <w:pStyle w:val="a3"/>
        <w:ind w:right="103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причины и возможные последствия реализации бюджетного риска; значимость (уровень) бюджетного риска;</w:t>
      </w:r>
    </w:p>
    <w:p w:rsidR="00A650C0" w:rsidRPr="007F48E0" w:rsidRDefault="0080133C" w:rsidP="007F48E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владельцы бюджетного риска;</w:t>
      </w:r>
    </w:p>
    <w:p w:rsidR="00A650C0" w:rsidRPr="007F48E0" w:rsidRDefault="0080133C" w:rsidP="007F48E0">
      <w:pPr>
        <w:pStyle w:val="a3"/>
        <w:ind w:right="20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необходимость (отсутствие необходимости) и приоритетность принятия мер по минимизации (устранению) бюджетного риска;</w:t>
      </w:r>
    </w:p>
    <w:p w:rsidR="00A650C0" w:rsidRPr="007F48E0" w:rsidRDefault="0080133C" w:rsidP="00A643CC">
      <w:pPr>
        <w:pStyle w:val="a3"/>
        <w:ind w:right="15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предложения по мерам минимизации (устранения) бюджетных рисков и по организации внутреннего финансового контроля (рекомендуемые к осуществлению контрольные действия).</w:t>
      </w:r>
    </w:p>
    <w:p w:rsidR="00A650C0" w:rsidRPr="007F48E0" w:rsidRDefault="0080133C" w:rsidP="00A643CC">
      <w:pPr>
        <w:pStyle w:val="a3"/>
        <w:ind w:right="15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Актуализация реестра бюджетных рисков - регулярно (не реже одного раза в год) проводимая переоценка (определение значимости) бюджетных рисков, находящихся   в  реестре  бюджетных  рисков1      а  также  выявление  бюджетных рисков,   присущих   текущему   и   очередному   финансовому   году1      в   целях   их включения в реестр бюджетных рисков.</w:t>
      </w:r>
    </w:p>
    <w:p w:rsidR="00A650C0" w:rsidRPr="007F48E0" w:rsidRDefault="0080133C" w:rsidP="00A643CC">
      <w:pPr>
        <w:pStyle w:val="a3"/>
        <w:tabs>
          <w:tab w:val="left" w:pos="5614"/>
        </w:tabs>
        <w:ind w:right="17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Владелец     бюджетного     риска</w:t>
      </w:r>
      <w:r w:rsidRPr="007F48E0">
        <w:rPr>
          <w:sz w:val="24"/>
          <w:szCs w:val="24"/>
          <w:lang w:val="ru-RU"/>
        </w:rPr>
        <w:tab/>
        <w:t>субъект бюджетных процедур, ответственный за выполнение (результаты выполнения) бюджетной процедуры, операции (действия) по выполнению бюджетной процедуры, в рамках которой выявлен бюджетный риск, в том числе ответственный за реализацию (выполнение) мер по минимизации (устранению) бюджетного риска.</w:t>
      </w:r>
    </w:p>
    <w:p w:rsidR="00A650C0" w:rsidRPr="007F48E0" w:rsidRDefault="0080133C" w:rsidP="00A643CC">
      <w:pPr>
        <w:pStyle w:val="a3"/>
        <w:ind w:right="17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Меры по минимизации (устранению) бюджетного риска - конкретные, достижимые и имеющие срок выполнения действия, направленные на снижение вероятности и (или) степени влияния бюджетного  риска, устранение его причин, в том числе контрольные действия.</w:t>
      </w:r>
    </w:p>
    <w:p w:rsidR="00A650C0" w:rsidRPr="007F48E0" w:rsidRDefault="0080133C" w:rsidP="00A643CC">
      <w:pPr>
        <w:pStyle w:val="a3"/>
        <w:ind w:right="19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Коррупционно опасные операции - операции (действия) по выполнению бюджетной процедуры: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 выполнении которых может возникнуть конфликт интересов, и в отношении которых внутренний финансовый контроль осуществляют должностные лица, замещающие должности, включенные в  перечень должностей, замещение которых связано с коррупционными рисками;</w:t>
      </w:r>
    </w:p>
    <w:p w:rsidR="00A650C0" w:rsidRPr="007F48E0" w:rsidRDefault="0080133C" w:rsidP="00A643CC">
      <w:pPr>
        <w:pStyle w:val="a3"/>
        <w:ind w:right="17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необходимые для выполнения бюджетной процедуры, направленной на организацию исполнения функции органа государственной власти (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), определенной в качестве коррупционно опасной.</w:t>
      </w:r>
    </w:p>
    <w:p w:rsidR="00A650C0" w:rsidRPr="007F48E0" w:rsidRDefault="0080133C" w:rsidP="00A643CC">
      <w:pPr>
        <w:pStyle w:val="a3"/>
        <w:tabs>
          <w:tab w:val="left" w:pos="4498"/>
        </w:tabs>
        <w:ind w:right="18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Конфликт     интересов</w:t>
      </w:r>
      <w:r w:rsidRPr="007F48E0">
        <w:rPr>
          <w:sz w:val="24"/>
          <w:szCs w:val="24"/>
          <w:lang w:val="ru-RU"/>
        </w:rPr>
        <w:tab/>
        <w:t xml:space="preserve">ситуация, при которой личная или </w:t>
      </w:r>
      <w:r w:rsidRPr="007F48E0">
        <w:rPr>
          <w:sz w:val="24"/>
          <w:szCs w:val="24"/>
          <w:lang w:val="ru-RU"/>
        </w:rPr>
        <w:lastRenderedPageBreak/>
        <w:t>профессиональная заинтересованность (прямая или косвенная) должностного лица (работника) отдела аудита, члена аудиторской группы, влияет или может повлиять на надлежащее, объективное и беспристрастное исполнение им должностных обязанностей.</w:t>
      </w:r>
    </w:p>
    <w:p w:rsidR="00A650C0" w:rsidRPr="007F48E0" w:rsidRDefault="0080133C" w:rsidP="00A643CC">
      <w:pPr>
        <w:pStyle w:val="a3"/>
        <w:tabs>
          <w:tab w:val="left" w:pos="7368"/>
        </w:tabs>
        <w:ind w:right="17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Риск     искажения     бюджетной     отчетности</w:t>
      </w:r>
      <w:r w:rsidRPr="007F48E0">
        <w:rPr>
          <w:sz w:val="24"/>
          <w:szCs w:val="24"/>
          <w:lang w:val="ru-RU"/>
        </w:rPr>
        <w:tab/>
        <w:t>бюджетный риск, выражающийся в возможности допущения факта искажения бюджетной отчетности и (или) данных бюджетного учета, приводящих к искажению бюджетной отчетности.</w:t>
      </w:r>
    </w:p>
    <w:p w:rsidR="00A650C0" w:rsidRPr="007F48E0" w:rsidRDefault="0080133C" w:rsidP="00A643CC">
      <w:pPr>
        <w:pStyle w:val="a3"/>
        <w:ind w:right="18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Искажение бюджетной отчетности - отражение в бюджетной отчетности информации, которая содержит ошибки, приводящие к искажению информации об активах и обязательствах и (или) финансовом результате  и допущенные в связи с нарушением единой методологии бюджетного учета, составления, представления и утверждения бюджетной отчетности, установленной в соответствии со статьями 165 и 264.1 БК РФ.</w:t>
      </w:r>
    </w:p>
    <w:p w:rsidR="00A650C0" w:rsidRPr="007F48E0" w:rsidRDefault="0080133C" w:rsidP="001166A2">
      <w:pPr>
        <w:pStyle w:val="a3"/>
        <w:ind w:right="18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Оценка риска искажения бюджетной отчетности  -  осуществляемое отделом аудита и субъектами бюджетных процедур выявление (обнаружение) риска искажения бюджетной отчетности, влияющего на достоверность бюджетной отчетности, а также определение значимости (уровня) этого</w:t>
      </w:r>
      <w:r w:rsidR="001166A2" w:rsidRPr="007F48E0">
        <w:rPr>
          <w:sz w:val="24"/>
          <w:szCs w:val="24"/>
          <w:lang w:val="ru-RU"/>
        </w:rPr>
        <w:t xml:space="preserve"> бюджетного риска</w:t>
      </w:r>
      <w:r w:rsidR="001166A2" w:rsidRPr="007F48E0">
        <w:rPr>
          <w:sz w:val="24"/>
          <w:szCs w:val="24"/>
          <w:lang w:val="ru-RU"/>
        </w:rPr>
        <w:tab/>
        <w:t xml:space="preserve">с применением </w:t>
      </w:r>
      <w:r w:rsidRPr="007F48E0">
        <w:rPr>
          <w:sz w:val="24"/>
          <w:szCs w:val="24"/>
          <w:lang w:val="ru-RU"/>
        </w:rPr>
        <w:t>критериев</w:t>
      </w:r>
      <w:r w:rsidR="001166A2" w:rsidRPr="007F48E0">
        <w:rPr>
          <w:sz w:val="24"/>
          <w:szCs w:val="24"/>
          <w:lang w:val="ru-RU"/>
        </w:rPr>
        <w:t xml:space="preserve"> существенности о</w:t>
      </w:r>
      <w:r w:rsidRPr="007F48E0">
        <w:rPr>
          <w:sz w:val="24"/>
          <w:szCs w:val="24"/>
          <w:lang w:val="ru-RU"/>
        </w:rPr>
        <w:t>шибки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и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 вероятности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допущения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ошибки.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1166A2" w:rsidP="001166A2">
      <w:pPr>
        <w:tabs>
          <w:tab w:val="left" w:pos="2244"/>
        </w:tabs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 </w:t>
      </w:r>
      <w:r w:rsidR="0080133C" w:rsidRPr="007F48E0">
        <w:rPr>
          <w:sz w:val="24"/>
          <w:szCs w:val="24"/>
          <w:lang w:val="ru-RU"/>
        </w:rPr>
        <w:t>Принципы внутреннего финансового аудита</w:t>
      </w:r>
    </w:p>
    <w:p w:rsidR="00A650C0" w:rsidRPr="007F48E0" w:rsidRDefault="00A650C0" w:rsidP="007F48E0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202BCB" w:rsidP="007F48E0">
      <w:pPr>
        <w:tabs>
          <w:tab w:val="left" w:pos="1505"/>
        </w:tabs>
        <w:ind w:right="19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 </w:t>
      </w:r>
      <w:r w:rsidR="0080133C" w:rsidRPr="007F48E0">
        <w:rPr>
          <w:sz w:val="24"/>
          <w:szCs w:val="24"/>
          <w:lang w:val="ru-RU"/>
        </w:rPr>
        <w:t>Деятельность субъекта аудита и членов аудиторской группы основывается на принципах законности, функциональной независимости, объективности, компетентности, профессионального скептицизма, системности, эффективности, ответственности и стандартизации.</w:t>
      </w:r>
    </w:p>
    <w:p w:rsidR="00A650C0" w:rsidRPr="007F48E0" w:rsidRDefault="00202BCB" w:rsidP="007F48E0">
      <w:pPr>
        <w:tabs>
          <w:tab w:val="left" w:pos="1580"/>
        </w:tabs>
        <w:ind w:right="19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3.1.1. </w:t>
      </w:r>
      <w:r w:rsidR="0080133C" w:rsidRPr="007F48E0">
        <w:rPr>
          <w:sz w:val="24"/>
          <w:szCs w:val="24"/>
          <w:lang w:val="ru-RU"/>
        </w:rPr>
        <w:t xml:space="preserve">Принцип законности выражается в строгом и полном соблюдении законодательства Российской Федерации, а также правовых  актов, регулирующих организацию и осуществление внутреннего финансового аудита, включая федеральные стандарты внутреннего финансового аудита и ведомственные (внутренние) акты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.</w:t>
      </w:r>
    </w:p>
    <w:p w:rsidR="00A650C0" w:rsidRPr="007F48E0" w:rsidRDefault="00202BCB" w:rsidP="007F48E0">
      <w:pPr>
        <w:tabs>
          <w:tab w:val="left" w:pos="1686"/>
        </w:tabs>
        <w:ind w:right="21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3.1.2. </w:t>
      </w:r>
      <w:r w:rsidR="0080133C" w:rsidRPr="007F48E0">
        <w:rPr>
          <w:sz w:val="24"/>
          <w:szCs w:val="24"/>
          <w:lang w:val="ru-RU"/>
        </w:rPr>
        <w:t>Принцип функциональной независимости означает отсутствие условий, которые создают угрозу способности субъекта аудита беспристрастно и объективно выполнять свои обязанности.</w:t>
      </w:r>
    </w:p>
    <w:p w:rsidR="00A650C0" w:rsidRPr="007F48E0" w:rsidRDefault="00202BCB" w:rsidP="007F48E0">
      <w:pPr>
        <w:tabs>
          <w:tab w:val="left" w:pos="1609"/>
        </w:tabs>
        <w:ind w:right="20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3.1.3. </w:t>
      </w:r>
      <w:r w:rsidR="0080133C" w:rsidRPr="007F48E0">
        <w:rPr>
          <w:sz w:val="24"/>
          <w:szCs w:val="24"/>
          <w:lang w:val="ru-RU"/>
        </w:rPr>
        <w:t>Принцип объективности выражается в беспристрастности, в том числе в недопущении конфликта интересов любого рода, при планировании и проведении аудиторских  мероприятий, а также  при формировании  заключений и годовой отчетности о результатах деятельности субъекта аудита.</w:t>
      </w:r>
    </w:p>
    <w:p w:rsidR="00A650C0" w:rsidRPr="007F48E0" w:rsidRDefault="00202BCB" w:rsidP="007F48E0">
      <w:pPr>
        <w:tabs>
          <w:tab w:val="left" w:pos="1638"/>
        </w:tabs>
        <w:ind w:right="222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3.1.4. </w:t>
      </w:r>
      <w:r w:rsidR="0080133C" w:rsidRPr="007F48E0">
        <w:rPr>
          <w:sz w:val="24"/>
          <w:szCs w:val="24"/>
          <w:lang w:val="ru-RU"/>
        </w:rPr>
        <w:t>Принцип компетентности выражается в применении субъектом аудита совокупности профессиональных знаний, навыков  и  других компетенций, позволяющих осуществлять внутренний финансовый аудит.</w:t>
      </w:r>
    </w:p>
    <w:p w:rsidR="00A650C0" w:rsidRPr="007F48E0" w:rsidRDefault="00202BCB" w:rsidP="007F48E0">
      <w:pPr>
        <w:tabs>
          <w:tab w:val="left" w:pos="1859"/>
        </w:tabs>
        <w:ind w:right="20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3.1.5. </w:t>
      </w:r>
      <w:r w:rsidR="0080133C" w:rsidRPr="007F48E0">
        <w:rPr>
          <w:sz w:val="24"/>
          <w:szCs w:val="24"/>
          <w:lang w:val="ru-RU"/>
        </w:rPr>
        <w:t>Принцип профессионального скептицизма подразумевает критическую оценку обоснованности, надежности и достаточности полученных аудиторских доказательств и направлен на минимизацию возможности упустить из виду подозрительные обстоятельства, сделать неоправданные обобщения при подготовке выводов, использовать ошибочные допущения при определении характера, временных рамок и объема аудиторских процедур, а также при оценке их результатов.</w:t>
      </w:r>
    </w:p>
    <w:p w:rsidR="00A650C0" w:rsidRPr="007F48E0" w:rsidRDefault="00202BCB" w:rsidP="007F48E0">
      <w:pPr>
        <w:tabs>
          <w:tab w:val="left" w:pos="1561"/>
        </w:tabs>
        <w:ind w:right="20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3.1.6. </w:t>
      </w:r>
      <w:r w:rsidR="0080133C" w:rsidRPr="007F48E0">
        <w:rPr>
          <w:sz w:val="24"/>
          <w:szCs w:val="24"/>
          <w:lang w:val="ru-RU"/>
        </w:rPr>
        <w:t>Принцип системности заключается в том, что при планировании и проведении аудиторских мероприятий бюджетные и коррупционные риски периодически анализируются по всем бюджетным процедурам.</w:t>
      </w:r>
    </w:p>
    <w:p w:rsidR="00A650C0" w:rsidRPr="007F48E0" w:rsidRDefault="00202BCB" w:rsidP="007F48E0">
      <w:pPr>
        <w:tabs>
          <w:tab w:val="left" w:pos="1561"/>
        </w:tabs>
        <w:ind w:right="219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3.1.7. </w:t>
      </w:r>
      <w:r w:rsidR="0080133C" w:rsidRPr="007F48E0">
        <w:rPr>
          <w:sz w:val="24"/>
          <w:szCs w:val="24"/>
          <w:lang w:val="ru-RU"/>
        </w:rPr>
        <w:t>Принцип эффективности означает, что планирование и проведение аудиторских мероприятий должно быть основано на необходимости достижения целей осуществления внутреннего финансового аудита и обеспечения полноты заключения о результатах проведения аудиторского мероприятия путем использования, заданного (наименьшего) объема затрачиваемых ресурсов.</w:t>
      </w:r>
    </w:p>
    <w:p w:rsidR="00A650C0" w:rsidRPr="007F48E0" w:rsidRDefault="00202BCB" w:rsidP="007F48E0">
      <w:pPr>
        <w:tabs>
          <w:tab w:val="left" w:pos="1657"/>
        </w:tabs>
        <w:ind w:right="199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3.1.8. </w:t>
      </w:r>
      <w:r w:rsidR="0080133C" w:rsidRPr="007F48E0">
        <w:rPr>
          <w:sz w:val="24"/>
          <w:szCs w:val="24"/>
          <w:lang w:val="ru-RU"/>
        </w:rPr>
        <w:t xml:space="preserve">Принцип ответственности означает, что субъект аудита несет ответственность перед руководителем </w:t>
      </w:r>
      <w:r w:rsidR="00A72BAD" w:rsidRPr="007F48E0">
        <w:rPr>
          <w:sz w:val="24"/>
          <w:szCs w:val="24"/>
          <w:lang w:val="ru-RU"/>
        </w:rPr>
        <w:t>администраци</w:t>
      </w:r>
      <w:r w:rsidR="0080133C" w:rsidRPr="007F48E0">
        <w:rPr>
          <w:sz w:val="24"/>
          <w:szCs w:val="24"/>
          <w:lang w:val="ru-RU"/>
        </w:rPr>
        <w:t xml:space="preserve"> за предоставление полных и достоверных заключений, выводов и  предложений  (рекомендаций), позволяющих при их надлежащем выполнении достичь цели и задачи осуществления внутреннего финансового аудита.</w:t>
      </w:r>
    </w:p>
    <w:p w:rsidR="00A650C0" w:rsidRPr="007F48E0" w:rsidRDefault="00202BCB" w:rsidP="007F48E0">
      <w:pPr>
        <w:pStyle w:val="a3"/>
        <w:ind w:right="18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3.1.9. </w:t>
      </w:r>
      <w:r w:rsidR="0080133C" w:rsidRPr="007F48E0">
        <w:rPr>
          <w:sz w:val="24"/>
          <w:szCs w:val="24"/>
          <w:lang w:val="ru-RU"/>
        </w:rPr>
        <w:t xml:space="preserve">Принцип стандартизации означает, что внутренний финансовый аудит </w:t>
      </w:r>
      <w:r w:rsidR="0080133C" w:rsidRPr="007F48E0">
        <w:rPr>
          <w:sz w:val="24"/>
          <w:szCs w:val="24"/>
          <w:lang w:val="ru-RU"/>
        </w:rPr>
        <w:lastRenderedPageBreak/>
        <w:t xml:space="preserve">осуществляется в соответствии с федеральными стандартами внутреннего финансового аудита, а также приказами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, обеспечивающими осуществление внутреннего финансового аудита с соблюдением федеральных стандартов внутреннего финансового аудита.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1166A2" w:rsidP="001166A2">
      <w:pPr>
        <w:pStyle w:val="Heading1"/>
        <w:tabs>
          <w:tab w:val="left" w:pos="2772"/>
        </w:tabs>
        <w:ind w:left="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4. </w:t>
      </w:r>
      <w:r w:rsidR="0080133C" w:rsidRPr="007F48E0">
        <w:rPr>
          <w:b w:val="0"/>
          <w:sz w:val="24"/>
          <w:szCs w:val="24"/>
          <w:lang w:val="ru-RU"/>
        </w:rPr>
        <w:t>Задачи внутреннего финансового аудита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202BCB" w:rsidP="001166A2">
      <w:pPr>
        <w:tabs>
          <w:tab w:val="left" w:pos="1446"/>
        </w:tabs>
        <w:ind w:right="195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4.1. </w:t>
      </w:r>
      <w:r w:rsidR="0080133C" w:rsidRPr="007F48E0">
        <w:rPr>
          <w:sz w:val="24"/>
          <w:szCs w:val="24"/>
          <w:lang w:val="ru-RU"/>
        </w:rPr>
        <w:t xml:space="preserve">В целях оценки надежности внутреннего финансового контроля, осуществляемого в </w:t>
      </w:r>
      <w:r w:rsidR="00A72BAD" w:rsidRPr="007F48E0">
        <w:rPr>
          <w:sz w:val="24"/>
          <w:szCs w:val="24"/>
          <w:lang w:val="ru-RU"/>
        </w:rPr>
        <w:t>администраци</w:t>
      </w:r>
      <w:r w:rsidR="0080133C" w:rsidRPr="007F48E0">
        <w:rPr>
          <w:sz w:val="24"/>
          <w:szCs w:val="24"/>
          <w:lang w:val="ru-RU"/>
        </w:rPr>
        <w:t xml:space="preserve">, а также подготовки предложений по его организации деятельность субъекта </w:t>
      </w:r>
      <w:r w:rsidR="001166A2" w:rsidRPr="007F48E0">
        <w:rPr>
          <w:sz w:val="24"/>
          <w:szCs w:val="24"/>
          <w:lang w:val="ru-RU"/>
        </w:rPr>
        <w:t>а</w:t>
      </w:r>
      <w:r w:rsidR="0080133C" w:rsidRPr="007F48E0">
        <w:rPr>
          <w:sz w:val="24"/>
          <w:szCs w:val="24"/>
          <w:lang w:val="ru-RU"/>
        </w:rPr>
        <w:t>удита направлена на решение следующих задач:</w:t>
      </w:r>
    </w:p>
    <w:p w:rsidR="00A650C0" w:rsidRPr="007F48E0" w:rsidRDefault="0080133C" w:rsidP="001166A2">
      <w:pPr>
        <w:pStyle w:val="a3"/>
        <w:ind w:right="18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а) установление достаточности и актуальности правовых актов и документов </w:t>
      </w:r>
      <w:r w:rsidR="00A72BAD" w:rsidRPr="007F48E0">
        <w:rPr>
          <w:sz w:val="24"/>
          <w:szCs w:val="24"/>
          <w:lang w:val="ru-RU"/>
        </w:rPr>
        <w:t>администраци</w:t>
      </w:r>
      <w:r w:rsidRPr="007F48E0">
        <w:rPr>
          <w:sz w:val="24"/>
          <w:szCs w:val="24"/>
          <w:lang w:val="ru-RU"/>
        </w:rPr>
        <w:t>, устанавливающих требования к организации (обеспечению выполнения), выполнению бюджетной процедуры, в том числе к операции (действию) по выполнению бюджетной процедуры (полноты регламентации процесса их выполнения) и (или) выявление несоответствия положений этих актов правовым актам, регулирующим бюджетные правоотношения, на момент совершения операции;</w:t>
      </w:r>
    </w:p>
    <w:p w:rsidR="00A650C0" w:rsidRPr="007F48E0" w:rsidRDefault="0080133C" w:rsidP="00A643CC">
      <w:pPr>
        <w:pStyle w:val="a3"/>
        <w:ind w:right="21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выявление избыточных (дублирующих друг друга) операций (действий) по выполнению бюджетной процедуры;</w:t>
      </w:r>
    </w:p>
    <w:p w:rsidR="00A650C0" w:rsidRPr="007F48E0" w:rsidRDefault="0080133C" w:rsidP="00A643CC">
      <w:pPr>
        <w:pStyle w:val="a3"/>
        <w:ind w:right="18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в) изучение наличия прав доступа пользователей (субъектов бюджетных процедур) к базам данных, вводу и выводу информации из прикладных программных средств и информационных  ресурсов,  обеспечивающих исполнение бюджетных полномочий </w:t>
      </w:r>
      <w:r w:rsidR="00A72BAD" w:rsidRPr="007F48E0">
        <w:rPr>
          <w:sz w:val="24"/>
          <w:szCs w:val="24"/>
          <w:lang w:val="ru-RU"/>
        </w:rPr>
        <w:t>администраци</w:t>
      </w:r>
      <w:r w:rsidRPr="007F48E0">
        <w:rPr>
          <w:sz w:val="24"/>
          <w:szCs w:val="24"/>
          <w:lang w:val="ru-RU"/>
        </w:rPr>
        <w:t>, в целях формирования предложений и рекомендаций по предотвращению несанкционированного доступа к таким базам данных, вводу и выводу из них информации;</w:t>
      </w:r>
    </w:p>
    <w:p w:rsidR="00A650C0" w:rsidRPr="007F48E0" w:rsidRDefault="0080133C" w:rsidP="00A643CC">
      <w:pPr>
        <w:pStyle w:val="a3"/>
        <w:ind w:right="20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г) оценка степени соблюдения установленных правовыми актами, регулирующими бюджетные правоотношения, требований к исполнению бюджетных полномочий, требований к организации (обеспечению выполнения), выполнению бюджетной процедуры, в том числе к операции (действию) по выполнению бюджетной процедуры;</w:t>
      </w:r>
    </w:p>
    <w:p w:rsidR="00A650C0" w:rsidRPr="007F48E0" w:rsidRDefault="0080133C" w:rsidP="00A643CC">
      <w:pPr>
        <w:pStyle w:val="a3"/>
        <w:ind w:right="18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 формирование предложений и рекомендаций по совершенствованию организации (обеспечения выполнения), выполнению бюджетной процедуры;</w:t>
      </w:r>
    </w:p>
    <w:p w:rsidR="00A650C0" w:rsidRPr="007F48E0" w:rsidRDefault="0080133C" w:rsidP="00A643CC">
      <w:pPr>
        <w:pStyle w:val="a3"/>
        <w:ind w:right="19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е) изучение совершаемых субъектами бюджетных процедур и (или) прикладными программными средствами, информационными ресурсами контрольных действий и их результатов, в том числе анализ причин и условий нарушений и (или) недостатков (в случае их выявления), в целях определения операций (действий) по выполнению бюджетной процедуры, в отношении которых контрольные действия не осуществлялись и (или) осуществлялись не в полной мере;</w:t>
      </w:r>
    </w:p>
    <w:p w:rsidR="00A650C0" w:rsidRPr="007F48E0" w:rsidRDefault="0080133C" w:rsidP="00A643CC">
      <w:pPr>
        <w:pStyle w:val="a3"/>
        <w:ind w:right="20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ж) оценка организации, применения и достаточности совершаемых контрольных действий на предмет их соразмерности выявленным бюджетным рискам, а также способности предупреждать (не допускать) нарушения и (или) недостатки;</w:t>
      </w:r>
    </w:p>
    <w:p w:rsidR="00A650C0" w:rsidRPr="007F48E0" w:rsidRDefault="0080133C" w:rsidP="00A643CC">
      <w:pPr>
        <w:pStyle w:val="a3"/>
        <w:ind w:right="20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з) формирование предложений и рекомендаций по организации и применению контрольных действий.</w:t>
      </w:r>
    </w:p>
    <w:p w:rsidR="00A650C0" w:rsidRPr="007F48E0" w:rsidRDefault="00202BCB" w:rsidP="001166A2">
      <w:pPr>
        <w:tabs>
          <w:tab w:val="left" w:pos="1446"/>
        </w:tabs>
        <w:ind w:right="19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4.2. </w:t>
      </w:r>
      <w:r w:rsidR="0080133C" w:rsidRPr="007F48E0">
        <w:rPr>
          <w:sz w:val="24"/>
          <w:szCs w:val="24"/>
          <w:lang w:val="ru-RU"/>
        </w:rPr>
        <w:t xml:space="preserve">В целях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 </w:t>
      </w:r>
      <w:r w:rsidR="00A72BAD" w:rsidRPr="007F48E0">
        <w:rPr>
          <w:sz w:val="24"/>
          <w:szCs w:val="24"/>
          <w:lang w:val="ru-RU"/>
        </w:rPr>
        <w:t>администраци</w:t>
      </w:r>
      <w:r w:rsidR="0080133C" w:rsidRPr="007F48E0">
        <w:rPr>
          <w:sz w:val="24"/>
          <w:szCs w:val="24"/>
          <w:lang w:val="ru-RU"/>
        </w:rPr>
        <w:t>, деятельность субъекта аудита направлена на решение следующих задач:</w:t>
      </w:r>
    </w:p>
    <w:p w:rsidR="00A650C0" w:rsidRPr="007F48E0" w:rsidRDefault="0080133C" w:rsidP="00A643CC">
      <w:pPr>
        <w:pStyle w:val="a3"/>
        <w:ind w:right="18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а) изучение порядка формирования (актуализации) актов </w:t>
      </w:r>
      <w:r w:rsidR="00A72BAD" w:rsidRPr="007F48E0">
        <w:rPr>
          <w:sz w:val="24"/>
          <w:szCs w:val="24"/>
          <w:lang w:val="ru-RU"/>
        </w:rPr>
        <w:t>администраци</w:t>
      </w:r>
      <w:r w:rsidRPr="007F48E0">
        <w:rPr>
          <w:sz w:val="24"/>
          <w:szCs w:val="24"/>
          <w:lang w:val="ru-RU"/>
        </w:rPr>
        <w:t xml:space="preserve">, устанавливающих в целях организации и ведения бюджетного учета учетную политику </w:t>
      </w:r>
      <w:r w:rsidR="00A72BAD" w:rsidRPr="007F48E0">
        <w:rPr>
          <w:sz w:val="24"/>
          <w:szCs w:val="24"/>
          <w:lang w:val="ru-RU"/>
        </w:rPr>
        <w:t>администраци</w:t>
      </w:r>
      <w:r w:rsidRPr="007F48E0">
        <w:rPr>
          <w:sz w:val="24"/>
          <w:szCs w:val="24"/>
          <w:lang w:val="ru-RU"/>
        </w:rPr>
        <w:t xml:space="preserve">, а также подтверждение соответствия указанных актов </w:t>
      </w:r>
      <w:r w:rsidR="00A72BAD" w:rsidRPr="007F48E0">
        <w:rPr>
          <w:sz w:val="24"/>
          <w:szCs w:val="24"/>
          <w:lang w:val="ru-RU"/>
        </w:rPr>
        <w:t>администраци</w:t>
      </w:r>
      <w:r w:rsidRPr="007F48E0">
        <w:rPr>
          <w:sz w:val="24"/>
          <w:szCs w:val="24"/>
          <w:lang w:val="ru-RU"/>
        </w:rPr>
        <w:t xml:space="preserve"> требованиям единой методологии бюджетного учета, составления, представления и утверждения бюджетной отчетности;</w:t>
      </w:r>
    </w:p>
    <w:p w:rsidR="00A650C0" w:rsidRPr="007F48E0" w:rsidRDefault="0080133C" w:rsidP="00A643CC">
      <w:pPr>
        <w:pStyle w:val="a3"/>
        <w:ind w:right="20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6) подтверждение законности и полноты формирования финансовых и первичных учетных  документов,  а также достоверности данных, содержащихся в регистрах бюджетного учета, и наделения субъектов бюджетных процедур правами доступа к записям в регистрах бюджетного учета;</w:t>
      </w:r>
    </w:p>
    <w:p w:rsidR="00A650C0" w:rsidRPr="007F48E0" w:rsidRDefault="0080133C" w:rsidP="00A643CC">
      <w:pPr>
        <w:pStyle w:val="a3"/>
        <w:ind w:right="21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определение данных бюджетного учета и (или) бюджетной отчетности, включая показатели бюджетной отчетности, и используемых в их отношении методов внутреннего финансового аудита в целях подтверждения наличия (отсутствия) искажения бюджетной отчетности;</w:t>
      </w:r>
    </w:p>
    <w:p w:rsidR="00A650C0" w:rsidRPr="007F48E0" w:rsidRDefault="0080133C" w:rsidP="00A643CC">
      <w:pPr>
        <w:pStyle w:val="a3"/>
        <w:ind w:right="20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lastRenderedPageBreak/>
        <w:t>г) формирование суждения субъекта аудита о достоверности бюджетной отчетности, подготовленное с учетом пункта 65 Федерального стандарта бухгалтерского учета для организаций государственного сектора</w:t>
      </w:r>
    </w:p>
    <w:p w:rsidR="00A650C0" w:rsidRPr="007F48E0" w:rsidRDefault="0080133C" w:rsidP="00A643CC">
      <w:pPr>
        <w:pStyle w:val="a3"/>
        <w:ind w:right="21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«Концептуальные основы бухгалтерского учета и отчетности организаций государственного сектора», утвержденного </w:t>
      </w:r>
      <w:r w:rsidR="001166A2" w:rsidRPr="007F48E0">
        <w:rPr>
          <w:sz w:val="24"/>
          <w:szCs w:val="24"/>
          <w:lang w:val="ru-RU"/>
        </w:rPr>
        <w:t>постановлением</w:t>
      </w:r>
      <w:r w:rsidRPr="007F48E0">
        <w:rPr>
          <w:sz w:val="24"/>
          <w:szCs w:val="24"/>
          <w:lang w:val="ru-RU"/>
        </w:rPr>
        <w:t xml:space="preserve"> Министерства финансов Российской Федерации от 31 декабря 2016 </w:t>
      </w:r>
      <w:r w:rsidR="00037AD5" w:rsidRPr="007F48E0">
        <w:rPr>
          <w:sz w:val="24"/>
          <w:szCs w:val="24"/>
          <w:lang w:val="ru-RU"/>
        </w:rPr>
        <w:t>г.</w:t>
      </w:r>
      <w:r w:rsidRPr="007F48E0">
        <w:rPr>
          <w:sz w:val="24"/>
          <w:szCs w:val="24"/>
          <w:lang w:val="ru-RU"/>
        </w:rPr>
        <w:t xml:space="preserve"> № 256н, и в целях подтверждения достоверности бюджетной отчетности получателя бюджетных средств;</w:t>
      </w:r>
    </w:p>
    <w:p w:rsidR="00A650C0" w:rsidRPr="007F48E0" w:rsidRDefault="0080133C" w:rsidP="00A643CC">
      <w:pPr>
        <w:pStyle w:val="a3"/>
        <w:ind w:right="19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 формирование предложений и рекомендаций субъектам бюджетных процедур по предотвращению нарушений и недостатков при отражении в бюджетном учете и (или) бюджетной отчетности информации, в том числе отклонений, существенных ошибок и искажений, а также по совершенствованию применяемых процедур ведения бюджетного учета.</w:t>
      </w:r>
    </w:p>
    <w:p w:rsidR="00A650C0" w:rsidRPr="007F48E0" w:rsidRDefault="00202BCB" w:rsidP="001166A2">
      <w:pPr>
        <w:tabs>
          <w:tab w:val="left" w:pos="1321"/>
        </w:tabs>
        <w:ind w:right="23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4.3. </w:t>
      </w:r>
      <w:r w:rsidR="0080133C" w:rsidRPr="007F48E0">
        <w:rPr>
          <w:sz w:val="24"/>
          <w:szCs w:val="24"/>
          <w:lang w:val="ru-RU"/>
        </w:rPr>
        <w:t>В целях повышения качества финансового менеджмента деятельность субъекта аудита направлена на решение следующих задач:</w:t>
      </w:r>
    </w:p>
    <w:p w:rsidR="00A72BAD" w:rsidRPr="007F48E0" w:rsidRDefault="0080133C" w:rsidP="00A72BAD">
      <w:pPr>
        <w:pStyle w:val="a3"/>
        <w:ind w:right="18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определение влияния прикладных программных средств, информационных ресурсов на результат выполнения бюджетной процедуры, на операцию (действие) по выполнению бюджетной процедуры, и формирование предложений и рекомендаций по совершенствованию  этих  средств  и повышению эффективности их применения;</w:t>
      </w:r>
    </w:p>
    <w:p w:rsidR="00A650C0" w:rsidRPr="007F48E0" w:rsidRDefault="0080133C" w:rsidP="00A72BAD">
      <w:pPr>
        <w:pStyle w:val="a3"/>
        <w:ind w:right="18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6) оценка исполнения бюджетных полномочий </w:t>
      </w:r>
      <w:r w:rsidR="00A72BAD" w:rsidRPr="007F48E0">
        <w:rPr>
          <w:sz w:val="24"/>
          <w:szCs w:val="24"/>
          <w:lang w:val="ru-RU"/>
        </w:rPr>
        <w:t>администрац</w:t>
      </w:r>
      <w:r w:rsidR="00F24D9C" w:rsidRPr="007F48E0">
        <w:rPr>
          <w:sz w:val="24"/>
          <w:szCs w:val="24"/>
          <w:lang w:val="ru-RU"/>
        </w:rPr>
        <w:t>и</w:t>
      </w:r>
      <w:r w:rsidR="00A72BAD" w:rsidRPr="007F48E0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 xml:space="preserve"> во взаимосвязи с результатами проведения мониторинга качества финансового менеджмента и необходимостью достижения значений показателей качества финансового менеджмента, в том числе целевых значений, в целях формирования и предоставления предложений о повышении качества финансового менеджмента;</w:t>
      </w:r>
    </w:p>
    <w:p w:rsidR="00A650C0" w:rsidRPr="007F48E0" w:rsidRDefault="0080133C" w:rsidP="00A643CC">
      <w:pPr>
        <w:pStyle w:val="a3"/>
        <w:ind w:right="18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оценка результатов исполнения направленных на повышение качества финансового менеджмента решений субъектов бюджетных процедур;</w:t>
      </w:r>
    </w:p>
    <w:p w:rsidR="00A650C0" w:rsidRPr="007F48E0" w:rsidRDefault="0080133C" w:rsidP="00A643CC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г) формирование предложений и рекомендаций по предотвращению недостатков и нарушений, совершенствованию информационного взаимодействия между субъектами бюджетных процедур при организации (обеспечении выполнения), выполнении бюджетных процедур, в том числе операций (действий) по выполнению бюджетной процедуры, а также по повышению квалификации субъектов бюджетных процедур, проведен</w:t>
      </w:r>
      <w:r w:rsidRPr="007F48E0">
        <w:rPr>
          <w:sz w:val="24"/>
          <w:szCs w:val="24"/>
        </w:rPr>
        <w:t>m</w:t>
      </w:r>
      <w:r w:rsidRPr="007F48E0">
        <w:rPr>
          <w:sz w:val="24"/>
          <w:szCs w:val="24"/>
          <w:lang w:val="ru-RU"/>
        </w:rPr>
        <w:t>о их профессиональной подготовки;</w:t>
      </w:r>
    </w:p>
    <w:p w:rsidR="00A650C0" w:rsidRPr="007F48E0" w:rsidRDefault="0080133C" w:rsidP="00A643CC">
      <w:pPr>
        <w:pStyle w:val="a3"/>
        <w:ind w:right="20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д) оценка результативности и экономности использования бюджетных средств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1166A2" w:rsidP="001166A2">
      <w:pPr>
        <w:pStyle w:val="Heading1"/>
        <w:tabs>
          <w:tab w:val="left" w:pos="2022"/>
        </w:tabs>
        <w:ind w:left="0" w:right="1736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5. </w:t>
      </w:r>
      <w:r w:rsidR="0080133C" w:rsidRPr="007F48E0">
        <w:rPr>
          <w:b w:val="0"/>
          <w:sz w:val="24"/>
          <w:szCs w:val="24"/>
          <w:lang w:val="ru-RU"/>
        </w:rPr>
        <w:t>Права и обязанности должностных лиц субъекта аудита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202BCB" w:rsidP="001166A2">
      <w:pPr>
        <w:tabs>
          <w:tab w:val="left" w:pos="1404"/>
        </w:tabs>
        <w:ind w:right="169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5.1. </w:t>
      </w:r>
      <w:r w:rsidR="0080133C" w:rsidRPr="007F48E0">
        <w:rPr>
          <w:sz w:val="24"/>
          <w:szCs w:val="24"/>
          <w:lang w:val="ru-RU"/>
        </w:rPr>
        <w:t>Должностные лица субъекта аудита при подготовке к проведению и проведении аудиторских мероприятий имеют право:</w:t>
      </w:r>
    </w:p>
    <w:p w:rsidR="00A650C0" w:rsidRPr="007F48E0" w:rsidRDefault="0080133C" w:rsidP="00A643CC">
      <w:pPr>
        <w:pStyle w:val="a3"/>
        <w:ind w:right="17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получать от субъектов бюджетных процедур необходимые для осуществления внутреннего финансового аудита документы и фактические данные, информацию, связанные с объектом внутреннего финансового аудита, в том числе объяснения в письменной и устной форме;</w:t>
      </w:r>
    </w:p>
    <w:p w:rsidR="00A650C0" w:rsidRPr="007F48E0" w:rsidRDefault="0080133C" w:rsidP="00167D6C">
      <w:pPr>
        <w:pStyle w:val="a3"/>
        <w:tabs>
          <w:tab w:val="left" w:pos="2346"/>
          <w:tab w:val="left" w:pos="2677"/>
          <w:tab w:val="left" w:pos="3439"/>
          <w:tab w:val="left" w:pos="3555"/>
          <w:tab w:val="left" w:pos="4083"/>
          <w:tab w:val="left" w:pos="4186"/>
          <w:tab w:val="left" w:pos="4599"/>
          <w:tab w:val="left" w:pos="5978"/>
          <w:tab w:val="left" w:pos="6314"/>
          <w:tab w:val="left" w:pos="6641"/>
        </w:tabs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получать</w:t>
      </w:r>
      <w:r w:rsidRPr="007F48E0">
        <w:rPr>
          <w:sz w:val="24"/>
          <w:szCs w:val="24"/>
          <w:lang w:val="ru-RU"/>
        </w:rPr>
        <w:tab/>
        <w:t>доступ</w:t>
      </w:r>
      <w:r w:rsidRPr="007F48E0">
        <w:rPr>
          <w:sz w:val="24"/>
          <w:szCs w:val="24"/>
          <w:lang w:val="ru-RU"/>
        </w:rPr>
        <w:tab/>
      </w:r>
      <w:r w:rsidRPr="007F48E0">
        <w:rPr>
          <w:sz w:val="24"/>
          <w:szCs w:val="24"/>
          <w:lang w:val="ru-RU"/>
        </w:rPr>
        <w:tab/>
        <w:t>к</w:t>
      </w:r>
      <w:r w:rsidRPr="007F48E0">
        <w:rPr>
          <w:sz w:val="24"/>
          <w:szCs w:val="24"/>
          <w:lang w:val="ru-RU"/>
        </w:rPr>
        <w:tab/>
        <w:t>прикладным</w:t>
      </w:r>
      <w:r w:rsidRPr="007F48E0">
        <w:rPr>
          <w:sz w:val="24"/>
          <w:szCs w:val="24"/>
          <w:lang w:val="ru-RU"/>
        </w:rPr>
        <w:tab/>
        <w:t xml:space="preserve">программным </w:t>
      </w:r>
      <w:r w:rsidR="001166A2" w:rsidRPr="007F48E0">
        <w:rPr>
          <w:sz w:val="24"/>
          <w:szCs w:val="24"/>
          <w:lang w:val="ru-RU"/>
        </w:rPr>
        <w:t xml:space="preserve">информационным  ресурсам, </w:t>
      </w:r>
      <w:r w:rsidRPr="007F48E0">
        <w:rPr>
          <w:sz w:val="24"/>
          <w:szCs w:val="24"/>
          <w:lang w:val="ru-RU"/>
        </w:rPr>
        <w:t>обеспечивающим</w:t>
      </w:r>
      <w:r w:rsidR="001166A2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исполнение полномочий   </w:t>
      </w:r>
      <w:r w:rsidR="00A72BAD" w:rsidRPr="007F48E0">
        <w:rPr>
          <w:sz w:val="24"/>
          <w:szCs w:val="24"/>
          <w:lang w:val="ru-RU"/>
        </w:rPr>
        <w:t xml:space="preserve">администрации </w:t>
      </w:r>
      <w:r w:rsidR="001166A2" w:rsidRPr="007F48E0">
        <w:rPr>
          <w:sz w:val="24"/>
          <w:szCs w:val="24"/>
          <w:lang w:val="ru-RU"/>
        </w:rPr>
        <w:t xml:space="preserve">(или) содержащим </w:t>
      </w:r>
      <w:r w:rsidRPr="007F48E0">
        <w:rPr>
          <w:sz w:val="24"/>
          <w:szCs w:val="24"/>
          <w:lang w:val="ru-RU"/>
        </w:rPr>
        <w:t xml:space="preserve">информацию </w:t>
      </w:r>
      <w:r w:rsidR="001166A2" w:rsidRPr="007F48E0">
        <w:rPr>
          <w:sz w:val="24"/>
          <w:szCs w:val="24"/>
          <w:lang w:val="ru-RU"/>
        </w:rPr>
        <w:t>об операциях</w:t>
      </w:r>
      <w:r w:rsidR="00167D6C" w:rsidRPr="007F48E0">
        <w:rPr>
          <w:sz w:val="24"/>
          <w:szCs w:val="24"/>
          <w:lang w:val="ru-RU"/>
        </w:rPr>
        <w:t xml:space="preserve"> (действиях) </w:t>
      </w:r>
      <w:r w:rsidR="001166A2" w:rsidRPr="007F48E0">
        <w:rPr>
          <w:sz w:val="24"/>
          <w:szCs w:val="24"/>
          <w:lang w:val="ru-RU"/>
        </w:rPr>
        <w:t xml:space="preserve"> со средствами </w:t>
      </w:r>
      <w:r w:rsidRPr="007F48E0">
        <w:rPr>
          <w:sz w:val="24"/>
          <w:szCs w:val="24"/>
          <w:lang w:val="ru-RU"/>
        </w:rPr>
        <w:t>по выполнению бюджетной процедуры;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знакомиться с организационно-распорядительными и техническими документами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к используемым субъектами бюджетных процедур прикладным программным средствам и информационным ресурсам, включая описание и применение средств защиты информации;</w:t>
      </w:r>
    </w:p>
    <w:p w:rsidR="00A650C0" w:rsidRPr="007F48E0" w:rsidRDefault="0080133C" w:rsidP="00A643CC">
      <w:pPr>
        <w:pStyle w:val="a3"/>
        <w:ind w:right="19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посещать помещения и территории, которые занимают субъекты бюджетных процедур;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консультировать субъектов бюджетных процедур  по вопросам, связанным с совершенствованием организации и осуществления контрольных действий, повышением качества финансового менеджмента в том числе с повышением результативности и экономности использования бюджетных средств;</w:t>
      </w:r>
    </w:p>
    <w:p w:rsidR="00A650C0" w:rsidRPr="007F48E0" w:rsidRDefault="0080133C" w:rsidP="00A643CC">
      <w:pPr>
        <w:pStyle w:val="a3"/>
        <w:ind w:right="18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осуществлять профессиональное развитие путем приобретения новых знаний и умений, развития профессиональных и личностных качеств в целях поддержания и повышения уровня квалификации, необходимого для надлежащего исполнения должностных обязанностей при осуществлении внутреннего финансового аудита;</w:t>
      </w:r>
    </w:p>
    <w:p w:rsidR="00A650C0" w:rsidRPr="007F48E0" w:rsidRDefault="0080133C" w:rsidP="00A643CC">
      <w:pPr>
        <w:pStyle w:val="a3"/>
        <w:ind w:right="15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lastRenderedPageBreak/>
        <w:t xml:space="preserve">руководствоваться применимыми при осуществлении внутреннего финансового аудита положениями профессионального стандарта «Внутренний аудитор», Кодекса профессиональной этики аудиторов, в части положений, не урегулированных установленными Министерством финансов Российской Федерации, федеральными стандартами внутреннего финансового аудита,  а также настоящим Порядком, обеспечивающими осуществление внутреннего финансового аудита в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202BCB" w:rsidP="00167D6C">
      <w:pPr>
        <w:tabs>
          <w:tab w:val="left" w:pos="1423"/>
        </w:tabs>
        <w:ind w:right="16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5.2. </w:t>
      </w:r>
      <w:r w:rsidR="0080133C" w:rsidRPr="007F48E0">
        <w:rPr>
          <w:sz w:val="24"/>
          <w:szCs w:val="24"/>
          <w:lang w:val="ru-RU"/>
        </w:rPr>
        <w:t>Руководитель аудиторской группы, помимо указанных в пункте 5.1 настоящего Порядка прав, имеет право: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подписывать и направлять запросы субъектам бюджетных процедур о представлении документов и фактических данных, информации, необходимых для осуществления внутреннего финансового аудита;</w:t>
      </w:r>
    </w:p>
    <w:p w:rsidR="00A650C0" w:rsidRPr="007F48E0" w:rsidRDefault="0080133C" w:rsidP="00A643CC">
      <w:pPr>
        <w:pStyle w:val="a3"/>
        <w:ind w:right="16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обсуждать с субъектами бюджетных процедур, вопросы, связанные с проведением аудиторского мероприятия, в том числе результаты аудиторского мероприятия, отраженные в заключении;</w:t>
      </w:r>
    </w:p>
    <w:p w:rsidR="00A650C0" w:rsidRPr="007F48E0" w:rsidRDefault="0080133C" w:rsidP="00A643CC">
      <w:pPr>
        <w:pStyle w:val="a3"/>
        <w:ind w:right="16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подготавливать и представлять на согласование руководителю субъекта аудита предложения по программе аудиторского мероприятия, в том числе по ее изменению.</w:t>
      </w:r>
    </w:p>
    <w:p w:rsidR="00A650C0" w:rsidRPr="007F48E0" w:rsidRDefault="00202BCB" w:rsidP="00167D6C">
      <w:pPr>
        <w:tabs>
          <w:tab w:val="left" w:pos="1495"/>
        </w:tabs>
        <w:ind w:right="16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5.3. </w:t>
      </w:r>
      <w:r w:rsidR="0080133C" w:rsidRPr="007F48E0">
        <w:rPr>
          <w:sz w:val="24"/>
          <w:szCs w:val="24"/>
          <w:lang w:val="ru-RU"/>
        </w:rPr>
        <w:t>Руководитель субъекта аудита, помимо указанных в 5.1 и 5.2 настоящего Порядка прав, имеет право:</w:t>
      </w:r>
    </w:p>
    <w:p w:rsidR="00A650C0" w:rsidRPr="007F48E0" w:rsidRDefault="0080133C" w:rsidP="00A643CC">
      <w:pPr>
        <w:pStyle w:val="a3"/>
        <w:ind w:right="17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подписывать и направлять обращения к лицам, располагающим документами и фактическими данными, информацией, необходимой для проведения аудиторского мероприятия;</w:t>
      </w:r>
    </w:p>
    <w:p w:rsidR="00A650C0" w:rsidRPr="007F48E0" w:rsidRDefault="0080133C" w:rsidP="00A643CC">
      <w:pPr>
        <w:pStyle w:val="a3"/>
        <w:ind w:right="17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привлекать к проведению аудиторского мероприятия должностное ли</w:t>
      </w:r>
      <w:r w:rsidR="00A72BAD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 xml:space="preserve">о (работника)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A72BA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и (или) эксперта, а также включать привлеченных лиц в состав аудиторской группы;</w:t>
      </w:r>
    </w:p>
    <w:p w:rsidR="00A650C0" w:rsidRPr="007F48E0" w:rsidRDefault="0080133C" w:rsidP="00A643CC">
      <w:pPr>
        <w:pStyle w:val="a3"/>
        <w:ind w:right="18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определять членов аудиторской группы и назначать из состава должностных лиц (работников) субъекта аудита руководителя аудиторской группы в целях проведения аудиторского мероприятия;</w:t>
      </w:r>
    </w:p>
    <w:p w:rsidR="00A650C0" w:rsidRPr="007F48E0" w:rsidRDefault="0080133C" w:rsidP="00A643CC">
      <w:pPr>
        <w:pStyle w:val="a3"/>
        <w:ind w:right="17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 результатам проведенной оценки бюджетных  рисков  вносить изменения в программу аудиторского мероприятия (за исключением изменения срока проведения аудиторского мероприятия в части даты его окончания);</w:t>
      </w:r>
    </w:p>
    <w:p w:rsidR="00A650C0" w:rsidRPr="007F48E0" w:rsidRDefault="0080133C" w:rsidP="00A643CC">
      <w:pPr>
        <w:pStyle w:val="a3"/>
        <w:ind w:right="17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обсуждать с руководителем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вопросы,  связанные  с проведением аудиторского мероприятия;</w:t>
      </w:r>
    </w:p>
    <w:p w:rsidR="00A650C0" w:rsidRPr="007F48E0" w:rsidRDefault="0080133C" w:rsidP="00A643CC">
      <w:pPr>
        <w:pStyle w:val="a3"/>
        <w:ind w:right="17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подготавливать и направлять руководителю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предложения о внесении изменений в план проведения аудиторских мероприятий, а также предложения о проведении внеплановых аудиторских мероприятий;</w:t>
      </w:r>
    </w:p>
    <w:p w:rsidR="00A650C0" w:rsidRPr="007F48E0" w:rsidRDefault="0080133C" w:rsidP="00A643CC">
      <w:pPr>
        <w:pStyle w:val="a3"/>
        <w:ind w:right="16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подготавливать предложения, касающиеся организации внутреннего финансового контроля, в том числе предложения об организации и осуществлении контрольных действий;</w:t>
      </w:r>
    </w:p>
    <w:p w:rsidR="00A650C0" w:rsidRPr="007F48E0" w:rsidRDefault="0080133C" w:rsidP="00167D6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подготавливать предложения по совершенствованию правовых актов и иных документов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устанавливающих требования к организации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(обеспечению выполнения), выполнению бюджетной процедуры.</w:t>
      </w:r>
    </w:p>
    <w:p w:rsidR="00A650C0" w:rsidRPr="007F48E0" w:rsidRDefault="00202BCB" w:rsidP="00167D6C">
      <w:pPr>
        <w:tabs>
          <w:tab w:val="left" w:pos="1358"/>
        </w:tabs>
        <w:ind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5.4. </w:t>
      </w:r>
      <w:r w:rsidR="0080133C" w:rsidRPr="007F48E0">
        <w:rPr>
          <w:sz w:val="24"/>
          <w:szCs w:val="24"/>
          <w:lang w:val="ru-RU"/>
        </w:rPr>
        <w:t>Должностные лица субъекта аудита обязаны:</w:t>
      </w:r>
    </w:p>
    <w:p w:rsidR="00A650C0" w:rsidRPr="007F48E0" w:rsidRDefault="0080133C" w:rsidP="00A643CC">
      <w:pPr>
        <w:pStyle w:val="a3"/>
        <w:ind w:right="11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соблюдать требования законодательства Российской Федерации: а также положения правовых актов, регулируюших организа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 xml:space="preserve">ию и осуществление внутреннего финансового аудита, включая федеральные стандарты внутреннего финансового аудита и ведомственные (внутренние) акты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1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соблюдать положения Кодекса этики и служебного поведения в соот</w:t>
      </w:r>
      <w:r w:rsidR="00167D6C" w:rsidRPr="007F48E0">
        <w:rPr>
          <w:sz w:val="24"/>
          <w:szCs w:val="24"/>
          <w:lang w:val="ru-RU"/>
        </w:rPr>
        <w:t>ветствии со статьей 13.З Федерал</w:t>
      </w:r>
      <w:r w:rsidRPr="007F48E0">
        <w:rPr>
          <w:sz w:val="24"/>
          <w:szCs w:val="24"/>
          <w:lang w:val="ru-RU"/>
        </w:rPr>
        <w:t>ьного закона от 25 декабря 2008 г. № 273- ФЗ «О противодействии коррупции»;</w:t>
      </w:r>
    </w:p>
    <w:p w:rsidR="00A650C0" w:rsidRPr="007F48E0" w:rsidRDefault="0080133C" w:rsidP="00A643CC">
      <w:pPr>
        <w:pStyle w:val="a3"/>
        <w:ind w:right="12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своевременно сообщать руководителю субъекта аудита о нарушениях должностными лицами субъекта аудита принципов внутреннего финанс01юго аудита, о личной заинтересованности при исполнении должностных обязанностей, которая может привести к конфликту интересов, а также о выявленных признаках коррупционных и иных правонарушений;</w:t>
      </w:r>
    </w:p>
    <w:p w:rsidR="00A650C0" w:rsidRPr="007F48E0" w:rsidRDefault="0080133C" w:rsidP="00A643CC">
      <w:pPr>
        <w:pStyle w:val="a3"/>
        <w:ind w:right="12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использовать информацию, полученную при осуществлении внутреннего финансового аудита, исключительно в целях исполнения должностных обязанностей;</w:t>
      </w:r>
    </w:p>
    <w:p w:rsidR="00A650C0" w:rsidRPr="007F48E0" w:rsidRDefault="0080133C" w:rsidP="00A643CC">
      <w:pPr>
        <w:pStyle w:val="a3"/>
        <w:ind w:right="14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применять основанный на результатах оценки бюджетных рисков (риск­ ориентированный) подход при планировании и проведении аудиторских мероприятий;</w:t>
      </w:r>
    </w:p>
    <w:p w:rsidR="00A650C0" w:rsidRPr="007F48E0" w:rsidRDefault="0080133C" w:rsidP="00A643CC">
      <w:pPr>
        <w:pStyle w:val="a3"/>
        <w:ind w:right="14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lastRenderedPageBreak/>
        <w:t>проводить аудиторские мероприятия в соответствии с программами этих мероприятий, в том числе по решению руководителя аудиторской группы выполнять отдельные задания и подготавливать аналитичес</w:t>
      </w:r>
      <w:r w:rsidR="00167D6C" w:rsidRPr="007F48E0">
        <w:rPr>
          <w:sz w:val="24"/>
          <w:szCs w:val="24"/>
          <w:lang w:val="ru-RU"/>
        </w:rPr>
        <w:t>к</w:t>
      </w:r>
      <w:r w:rsidRPr="007F48E0">
        <w:rPr>
          <w:sz w:val="24"/>
          <w:szCs w:val="24"/>
          <w:lang w:val="ru-RU"/>
        </w:rPr>
        <w:t>ие записки в рамках аудиторского мероприятия;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обеспечивать получение достаточных аудиторских доказательств; формировать рабочую документацию аудиторского мероприятия; обеспечивать сбор и анализ информации о бюджетных рисках, оценивать</w:t>
      </w:r>
    </w:p>
    <w:p w:rsidR="00A650C0" w:rsidRPr="007F48E0" w:rsidRDefault="0080133C" w:rsidP="00A643CC">
      <w:pPr>
        <w:pStyle w:val="a3"/>
        <w:ind w:right="14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бюджетные риски и способы их минимизации, а также  анализировать выявленные нарушения и (или) недостатки в целях ведения реестра бюджетных рисков;</w:t>
      </w:r>
    </w:p>
    <w:p w:rsidR="00A650C0" w:rsidRPr="007F48E0" w:rsidRDefault="0080133C" w:rsidP="00A643CC">
      <w:pPr>
        <w:pStyle w:val="a3"/>
        <w:ind w:right="15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принимать участие в подготовке заключений и годовой отчетности о результатах деятельности субъекта аудита в отношении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202BCB" w:rsidP="00202BCB">
      <w:pPr>
        <w:tabs>
          <w:tab w:val="left" w:pos="1348"/>
        </w:tabs>
        <w:ind w:right="148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5.5. </w:t>
      </w:r>
      <w:r w:rsidR="0080133C" w:rsidRPr="007F48E0">
        <w:rPr>
          <w:sz w:val="24"/>
          <w:szCs w:val="24"/>
          <w:lang w:val="ru-RU"/>
        </w:rPr>
        <w:t xml:space="preserve">Руководитель аудиторской группы, помимо исполнения указанных в пункте 5.4 </w:t>
      </w:r>
      <w:r w:rsidRPr="007F48E0">
        <w:rPr>
          <w:sz w:val="24"/>
          <w:szCs w:val="24"/>
          <w:lang w:val="ru-RU"/>
        </w:rPr>
        <w:t>н</w:t>
      </w:r>
      <w:r w:rsidR="0080133C" w:rsidRPr="007F48E0">
        <w:rPr>
          <w:sz w:val="24"/>
          <w:szCs w:val="24"/>
          <w:lang w:val="ru-RU"/>
        </w:rPr>
        <w:t>астоящего Порядка обязанностей, обязан:</w:t>
      </w:r>
    </w:p>
    <w:p w:rsidR="00A650C0" w:rsidRPr="007F48E0" w:rsidRDefault="0080133C" w:rsidP="00A643CC">
      <w:pPr>
        <w:pStyle w:val="a3"/>
        <w:ind w:right="14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проводить анализ документов и фактических данных, информации, связанных с объектом внутреннего финансового аудита, в целях планирования и проведения аудиторского мероприятия;</w:t>
      </w:r>
    </w:p>
    <w:p w:rsidR="00A650C0" w:rsidRPr="007F48E0" w:rsidRDefault="0080133C" w:rsidP="00A643CC">
      <w:pPr>
        <w:pStyle w:val="a3"/>
        <w:ind w:right="14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по результатам проведенной опенки бюджетных рисков </w:t>
      </w:r>
      <w:r w:rsidR="00F24D9C" w:rsidRPr="007F48E0">
        <w:rPr>
          <w:sz w:val="24"/>
          <w:szCs w:val="24"/>
          <w:lang w:val="ru-RU"/>
        </w:rPr>
        <w:t>осуществлять</w:t>
      </w:r>
      <w:r w:rsidRPr="007F48E0">
        <w:rPr>
          <w:sz w:val="24"/>
          <w:szCs w:val="24"/>
          <w:lang w:val="ru-RU"/>
        </w:rPr>
        <w:t xml:space="preserve"> планирование аудиторского мероприятия и формировать  программу аудиторского мероприятия, а также представлять ее на утверждение руководителю субъекта аудита;</w:t>
      </w:r>
    </w:p>
    <w:p w:rsidR="00A650C0" w:rsidRPr="007F48E0" w:rsidRDefault="0080133C" w:rsidP="00A643CC">
      <w:pPr>
        <w:pStyle w:val="a3"/>
        <w:ind w:right="14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обеспечивать выполнение программы аудиторского мероприятия в соответствии с принципами внутреннего финансового аудита, осуществляя контроль полноты рабочей документа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ии аудиторского мероприятия и достаточности аудиторских доказательств;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обеспечивать подготовку заключения;</w:t>
      </w:r>
    </w:p>
    <w:p w:rsidR="00A650C0" w:rsidRPr="007F48E0" w:rsidRDefault="0080133C" w:rsidP="00A643CC">
      <w:pPr>
        <w:pStyle w:val="a3"/>
        <w:ind w:right="11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направлять субъектам бюджетных процедур, являющимся руководителями структурных подразделений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программу аудиторского мероприятия, а также проект заключения (заключение);</w:t>
      </w:r>
    </w:p>
    <w:p w:rsidR="00A650C0" w:rsidRPr="007F48E0" w:rsidRDefault="0080133C" w:rsidP="00A643CC">
      <w:pPr>
        <w:pStyle w:val="a3"/>
        <w:ind w:right="10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подготавливать материалы, необходимые для рассмотрения письменных возражений  и предложений,  полученных от субъектов бюджетных процедур и по результатам проведенного аудиторского мероприятия (при наличии).</w:t>
      </w:r>
    </w:p>
    <w:p w:rsidR="00A650C0" w:rsidRPr="007F48E0" w:rsidRDefault="00202BCB" w:rsidP="00202BCB">
      <w:pPr>
        <w:tabs>
          <w:tab w:val="left" w:pos="1466"/>
        </w:tabs>
        <w:ind w:right="10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5.6. </w:t>
      </w:r>
      <w:r w:rsidR="0080133C" w:rsidRPr="007F48E0">
        <w:rPr>
          <w:sz w:val="24"/>
          <w:szCs w:val="24"/>
          <w:lang w:val="ru-RU"/>
        </w:rPr>
        <w:t xml:space="preserve">Руководитель субъекта аудита, помимо исполнения указанных в пунктах 5.4 и 5.5 </w:t>
      </w:r>
      <w:r w:rsidRPr="007F48E0">
        <w:rPr>
          <w:sz w:val="24"/>
          <w:szCs w:val="24"/>
          <w:lang w:val="ru-RU"/>
        </w:rPr>
        <w:t>н</w:t>
      </w:r>
      <w:r w:rsidR="0080133C" w:rsidRPr="007F48E0">
        <w:rPr>
          <w:sz w:val="24"/>
          <w:szCs w:val="24"/>
          <w:lang w:val="ru-RU"/>
        </w:rPr>
        <w:t>астоящего Порядка соответствующих обязанностей, обязан:</w:t>
      </w:r>
    </w:p>
    <w:p w:rsidR="00A650C0" w:rsidRPr="007F48E0" w:rsidRDefault="0080133C" w:rsidP="00A643CC">
      <w:pPr>
        <w:pStyle w:val="a3"/>
        <w:ind w:right="11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планировать деятельность субъекта аудита, в том числе в части проведения аудиторских мероприятий;</w:t>
      </w:r>
    </w:p>
    <w:p w:rsidR="00A650C0" w:rsidRPr="007F48E0" w:rsidRDefault="0080133C" w:rsidP="00A643CC">
      <w:pPr>
        <w:pStyle w:val="a3"/>
        <w:ind w:right="13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представлять на утверждение руководителю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план проведения аудиторских мероприятий;</w:t>
      </w:r>
    </w:p>
    <w:p w:rsidR="00A72BAD" w:rsidRPr="007F48E0" w:rsidRDefault="0080133C" w:rsidP="00A643CC">
      <w:pPr>
        <w:pStyle w:val="a3"/>
        <w:ind w:right="41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обеспечивать выполнение плана проведения аудиторских мероприятий;</w:t>
      </w:r>
    </w:p>
    <w:p w:rsidR="00A650C0" w:rsidRPr="007F48E0" w:rsidRDefault="0080133C" w:rsidP="00A643CC">
      <w:pPr>
        <w:pStyle w:val="a3"/>
        <w:ind w:right="41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 утверждать программы аудиторских мероприятий;</w:t>
      </w:r>
    </w:p>
    <w:p w:rsidR="00A650C0" w:rsidRPr="007F48E0" w:rsidRDefault="0080133C" w:rsidP="00A643CC">
      <w:pPr>
        <w:pStyle w:val="a3"/>
        <w:ind w:right="12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рассматривать письменные возражения и предложения субъектов бюджетных процедур, являющимися руководителями структурных подразделений </w:t>
      </w:r>
      <w:r w:rsidR="00A72BAD" w:rsidRPr="007F48E0">
        <w:rPr>
          <w:sz w:val="24"/>
          <w:szCs w:val="24"/>
          <w:lang w:val="ru-RU"/>
        </w:rPr>
        <w:t xml:space="preserve">администрации </w:t>
      </w:r>
      <w:r w:rsidRPr="007F48E0">
        <w:rPr>
          <w:sz w:val="24"/>
          <w:szCs w:val="24"/>
          <w:lang w:val="ru-RU"/>
        </w:rPr>
        <w:t>я, по результатам проведенного аудиторского мероприятия (при наличии);</w:t>
      </w:r>
    </w:p>
    <w:p w:rsidR="00A650C0" w:rsidRPr="007F48E0" w:rsidRDefault="0080133C" w:rsidP="00A643CC">
      <w:pPr>
        <w:pStyle w:val="a3"/>
        <w:ind w:right="12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подписывать заключения, осуществляя контроль полноты отражения результатов проведения аудиторского мероприятия, и представлять заключения руководителю </w:t>
      </w:r>
      <w:r w:rsidR="00A72BAD" w:rsidRPr="007F48E0">
        <w:rPr>
          <w:sz w:val="24"/>
          <w:szCs w:val="24"/>
          <w:lang w:val="ru-RU"/>
        </w:rPr>
        <w:t xml:space="preserve"> 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0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представлять руководителю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 годовую  отчетность  о результатах деятельности субъекта аудита за отчетный год;</w:t>
      </w:r>
    </w:p>
    <w:p w:rsidR="00A650C0" w:rsidRPr="007F48E0" w:rsidRDefault="0080133C" w:rsidP="00A643CC">
      <w:pPr>
        <w:pStyle w:val="a3"/>
        <w:ind w:right="10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обеспечивать проведение мониторинга  реализации  субъектами бюджетных процедур мер по минимизации  (устранению) бюджетных  рисков и по организации внутреннего финансового контроля, в том числе по устранению выявленных нарушений и (или) недостатков;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обеспечивать ведение реестра бюджетных рисков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0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принимать необходимые меры по предотвращению и (или) устранению нарушений принципов внутреннего финансового аудита, личной заинтересованности при исполнении должностных обязанностей, которая может привести к конфликту интересов, со стороны должностных лиц (работников) субъекта аудита (членов аудиторской группы);</w:t>
      </w:r>
    </w:p>
    <w:p w:rsidR="00A650C0" w:rsidRPr="007F48E0" w:rsidRDefault="0080133C" w:rsidP="00A643CC">
      <w:pPr>
        <w:pStyle w:val="a3"/>
        <w:ind w:right="12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своевременно сообщать руководителю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о выявленных признаках коррупционных и иных правонарушений.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167D6C" w:rsidP="00167D6C">
      <w:pPr>
        <w:pStyle w:val="Heading1"/>
        <w:tabs>
          <w:tab w:val="left" w:pos="1696"/>
        </w:tabs>
        <w:ind w:left="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6. </w:t>
      </w:r>
      <w:r w:rsidR="0080133C" w:rsidRPr="007F48E0">
        <w:rPr>
          <w:b w:val="0"/>
          <w:sz w:val="24"/>
          <w:szCs w:val="24"/>
          <w:lang w:val="ru-RU"/>
        </w:rPr>
        <w:t>Права и обязанности субъектов бюджетных процедур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202BCB" w:rsidP="00202BCB">
      <w:pPr>
        <w:tabs>
          <w:tab w:val="left" w:pos="1345"/>
        </w:tabs>
        <w:ind w:right="-1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6.1. </w:t>
      </w:r>
      <w:r w:rsidR="0080133C" w:rsidRPr="007F48E0">
        <w:rPr>
          <w:sz w:val="24"/>
          <w:szCs w:val="24"/>
          <w:lang w:val="ru-RU"/>
        </w:rPr>
        <w:t>Субъекты бюджетных процедур имеют право: ознакомиться с</w:t>
      </w:r>
      <w:r w:rsidRPr="007F48E0">
        <w:rPr>
          <w:sz w:val="24"/>
          <w:szCs w:val="24"/>
          <w:lang w:val="ru-RU"/>
        </w:rPr>
        <w:t xml:space="preserve"> п</w:t>
      </w:r>
      <w:r w:rsidR="0080133C" w:rsidRPr="007F48E0">
        <w:rPr>
          <w:sz w:val="24"/>
          <w:szCs w:val="24"/>
          <w:lang w:val="ru-RU"/>
        </w:rPr>
        <w:t>рограммой аудиторского мероприятия;</w:t>
      </w:r>
    </w:p>
    <w:p w:rsidR="00A650C0" w:rsidRPr="007F48E0" w:rsidRDefault="0080133C" w:rsidP="00A643CC">
      <w:pPr>
        <w:pStyle w:val="a3"/>
        <w:ind w:right="11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получать разъяснения у членов аудиторской группы по вопросам, связанным с проведением аудиторского мероприятия;</w:t>
      </w:r>
    </w:p>
    <w:p w:rsidR="00A650C0" w:rsidRPr="007F48E0" w:rsidRDefault="0080133C" w:rsidP="00A643CC">
      <w:pPr>
        <w:pStyle w:val="a3"/>
        <w:tabs>
          <w:tab w:val="left" w:pos="2280"/>
          <w:tab w:val="left" w:pos="4200"/>
          <w:tab w:val="left" w:pos="4691"/>
          <w:tab w:val="left" w:pos="6444"/>
          <w:tab w:val="left" w:pos="8152"/>
        </w:tabs>
        <w:ind w:right="14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получать</w:t>
      </w:r>
      <w:r w:rsidRPr="007F48E0">
        <w:rPr>
          <w:sz w:val="24"/>
          <w:szCs w:val="24"/>
          <w:lang w:val="ru-RU"/>
        </w:rPr>
        <w:tab/>
        <w:t>информацию</w:t>
      </w:r>
      <w:r w:rsidRPr="007F48E0">
        <w:rPr>
          <w:sz w:val="24"/>
          <w:szCs w:val="24"/>
          <w:lang w:val="ru-RU"/>
        </w:rPr>
        <w:tab/>
        <w:t>о</w:t>
      </w:r>
      <w:r w:rsidRPr="007F48E0">
        <w:rPr>
          <w:sz w:val="24"/>
          <w:szCs w:val="24"/>
          <w:lang w:val="ru-RU"/>
        </w:rPr>
        <w:tab/>
        <w:t>результатах</w:t>
      </w:r>
      <w:r w:rsidRPr="007F48E0">
        <w:rPr>
          <w:sz w:val="24"/>
          <w:szCs w:val="24"/>
          <w:lang w:val="ru-RU"/>
        </w:rPr>
        <w:tab/>
        <w:t>проведения</w:t>
      </w:r>
      <w:r w:rsidRPr="007F48E0">
        <w:rPr>
          <w:sz w:val="24"/>
          <w:szCs w:val="24"/>
          <w:lang w:val="ru-RU"/>
        </w:rPr>
        <w:tab/>
        <w:t>аудиторского мероприятия (проект заключения, заключение);</w:t>
      </w:r>
    </w:p>
    <w:p w:rsidR="00A650C0" w:rsidRPr="007F48E0" w:rsidRDefault="0080133C" w:rsidP="00167D6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представлять письменные  возражения  и  предложения  по  результатам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проведенного аудиторского мероприятия.</w:t>
      </w:r>
    </w:p>
    <w:p w:rsidR="00A650C0" w:rsidRPr="007F48E0" w:rsidRDefault="00202BCB" w:rsidP="00202BCB">
      <w:pPr>
        <w:tabs>
          <w:tab w:val="left" w:pos="1355"/>
        </w:tabs>
        <w:ind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6.2. </w:t>
      </w:r>
      <w:r w:rsidR="0080133C" w:rsidRPr="007F48E0">
        <w:rPr>
          <w:sz w:val="24"/>
          <w:szCs w:val="24"/>
          <w:lang w:val="ru-RU"/>
        </w:rPr>
        <w:t>Субъекты бюджетных процедур обязаны:</w:t>
      </w:r>
    </w:p>
    <w:p w:rsidR="00A650C0" w:rsidRPr="007F48E0" w:rsidRDefault="0080133C" w:rsidP="00A643CC">
      <w:pPr>
        <w:pStyle w:val="a3"/>
        <w:ind w:right="10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оценивать бюджетные риски и анализировать способы их минимизации, а также анализировать выявленные нарушения и (или) недостатки в целях формирования предложений по ведению реестра бюджетных рисков;</w:t>
      </w:r>
    </w:p>
    <w:p w:rsidR="00A650C0" w:rsidRPr="007F48E0" w:rsidRDefault="0080133C" w:rsidP="00A643CC">
      <w:pPr>
        <w:pStyle w:val="a3"/>
        <w:ind w:right="14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выполнять законные требования руководителя и членов аудиторской группы в указанный ими срок;</w:t>
      </w:r>
    </w:p>
    <w:p w:rsidR="00A650C0" w:rsidRPr="007F48E0" w:rsidRDefault="0080133C" w:rsidP="00A643CC">
      <w:pPr>
        <w:pStyle w:val="a3"/>
        <w:ind w:right="11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 результатам проведения аудиторских мероприятий реализовывать меры по минимизации (устранению) бюджетных рисков и по организации внутреннего финансового контроля, в том числе по устранению выявленных нарушений и (или) недостатков (при необходимости);</w:t>
      </w:r>
    </w:p>
    <w:p w:rsidR="00A650C0" w:rsidRPr="007F48E0" w:rsidRDefault="0080133C" w:rsidP="00A643CC">
      <w:pPr>
        <w:pStyle w:val="a3"/>
        <w:ind w:right="11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осуществлять в присутствии членов аудиторской группы бюджетные процедуры и составляющие эти процедуры операции (действия) по организации (обеспечению выполнения), выполнению бюджетной процедуры  и формированию документов, необходимых для выполнения бюджетной процедуры, в случае, если аудиторское мероприятие проводится методом наблюдения и (или) инспектирования.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167D6C" w:rsidP="00A52274">
      <w:pPr>
        <w:pStyle w:val="Heading1"/>
        <w:tabs>
          <w:tab w:val="left" w:pos="1926"/>
        </w:tabs>
        <w:ind w:left="0" w:right="-2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7. </w:t>
      </w:r>
      <w:r w:rsidR="0080133C" w:rsidRPr="007F48E0">
        <w:rPr>
          <w:b w:val="0"/>
          <w:sz w:val="24"/>
          <w:szCs w:val="24"/>
          <w:lang w:val="ru-RU"/>
        </w:rPr>
        <w:t>Годовое планирование аудиторских мероприятий в целях составления плана проведения</w:t>
      </w:r>
      <w:r w:rsidRPr="007F48E0">
        <w:rPr>
          <w:b w:val="0"/>
          <w:sz w:val="24"/>
          <w:szCs w:val="24"/>
          <w:lang w:val="ru-RU"/>
        </w:rPr>
        <w:t xml:space="preserve"> </w:t>
      </w:r>
      <w:r w:rsidR="0080133C" w:rsidRPr="007F48E0">
        <w:rPr>
          <w:b w:val="0"/>
          <w:sz w:val="24"/>
          <w:szCs w:val="24"/>
          <w:lang w:val="ru-RU"/>
        </w:rPr>
        <w:t>аудиторских мероприятий</w:t>
      </w:r>
    </w:p>
    <w:p w:rsidR="00A650C0" w:rsidRPr="007F48E0" w:rsidRDefault="00A650C0" w:rsidP="00167D6C">
      <w:pPr>
        <w:pStyle w:val="a3"/>
        <w:ind w:firstLine="720"/>
        <w:contextualSpacing/>
        <w:jc w:val="center"/>
        <w:rPr>
          <w:sz w:val="24"/>
          <w:szCs w:val="24"/>
          <w:lang w:val="ru-RU"/>
        </w:rPr>
      </w:pPr>
    </w:p>
    <w:p w:rsidR="00A650C0" w:rsidRPr="007F48E0" w:rsidRDefault="00202BCB" w:rsidP="00202BCB">
      <w:pPr>
        <w:tabs>
          <w:tab w:val="left" w:pos="1369"/>
        </w:tabs>
        <w:ind w:right="107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7.1. </w:t>
      </w:r>
      <w:r w:rsidR="0080133C" w:rsidRPr="007F48E0">
        <w:rPr>
          <w:sz w:val="24"/>
          <w:szCs w:val="24"/>
          <w:lang w:val="ru-RU"/>
        </w:rPr>
        <w:t>Планирование аудиторских мероприятий в целях составления плана проведения аудиторских мероприятий на очередной финансовый  год (далее - план проведения аудиторских мероприятий) включает следующие этапы:</w:t>
      </w:r>
    </w:p>
    <w:p w:rsidR="00A650C0" w:rsidRPr="007F48E0" w:rsidRDefault="0080133C" w:rsidP="00A643CC">
      <w:pPr>
        <w:pStyle w:val="a3"/>
        <w:ind w:right="14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формирование данных для составления проекта плана проведения аудиторских мероприятий;</w:t>
      </w:r>
    </w:p>
    <w:p w:rsidR="00A72BAD" w:rsidRPr="007F48E0" w:rsidRDefault="0080133C" w:rsidP="00A643CC">
      <w:pPr>
        <w:pStyle w:val="a3"/>
        <w:ind w:right="76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б) составление проекта плана проведения аудиторских мероприятий; </w:t>
      </w:r>
    </w:p>
    <w:p w:rsidR="00A650C0" w:rsidRPr="007F48E0" w:rsidRDefault="0080133C" w:rsidP="00A643CC">
      <w:pPr>
        <w:pStyle w:val="a3"/>
        <w:ind w:right="76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утверждение плана проведения аудиторских мероприятий.</w:t>
      </w:r>
    </w:p>
    <w:p w:rsidR="00A650C0" w:rsidRPr="007F48E0" w:rsidRDefault="00202BCB" w:rsidP="00202BCB">
      <w:pPr>
        <w:tabs>
          <w:tab w:val="left" w:pos="1330"/>
        </w:tabs>
        <w:ind w:right="128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7.2. </w:t>
      </w:r>
      <w:r w:rsidR="0080133C" w:rsidRPr="007F48E0">
        <w:rPr>
          <w:sz w:val="24"/>
          <w:szCs w:val="24"/>
          <w:lang w:val="ru-RU"/>
        </w:rPr>
        <w:t>При формировании данных для составления проекта плана проведения аудиторских мероприятий учитываются:</w:t>
      </w:r>
    </w:p>
    <w:p w:rsidR="00A650C0" w:rsidRPr="007F48E0" w:rsidRDefault="0080133C" w:rsidP="00A643CC">
      <w:pPr>
        <w:pStyle w:val="a3"/>
        <w:ind w:right="10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возможность осуществления внутреннего финансового аудита в соответствии с установленными разделом 3 настоящего Порядка принципами внутреннего финансового аудита, в том числе принципом функциональной независимости;</w:t>
      </w:r>
    </w:p>
    <w:p w:rsidR="00A650C0" w:rsidRPr="007F48E0" w:rsidRDefault="0080133C" w:rsidP="00A643CC">
      <w:pPr>
        <w:pStyle w:val="a3"/>
        <w:ind w:right="12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степень обеспеченности субъекта аудита ресурсами (временными, трудовыми, материальными, финансовыми и иными ресурсами, которые способны оказать влияние на качество осуществления внутреннего финансового аудита);</w:t>
      </w:r>
    </w:p>
    <w:p w:rsidR="00A650C0" w:rsidRPr="007F48E0" w:rsidRDefault="0080133C" w:rsidP="00167D6C">
      <w:pPr>
        <w:pStyle w:val="a3"/>
        <w:tabs>
          <w:tab w:val="left" w:pos="2210"/>
          <w:tab w:val="left" w:pos="4366"/>
          <w:tab w:val="left" w:pos="5636"/>
          <w:tab w:val="left" w:pos="6044"/>
          <w:tab w:val="left" w:pos="7451"/>
          <w:tab w:val="left" w:pos="8771"/>
        </w:tabs>
        <w:ind w:right="10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возможность (необходимость) привлечения к проведению аудиторских мероприятий соответствующих должностных лиц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и (или) экспертов; </w:t>
      </w:r>
      <w:r w:rsidR="00167D6C" w:rsidRPr="007F48E0">
        <w:rPr>
          <w:sz w:val="24"/>
          <w:szCs w:val="24"/>
          <w:lang w:val="ru-RU"/>
        </w:rPr>
        <w:t xml:space="preserve">необходимость резервирования времени </w:t>
      </w:r>
      <w:r w:rsidRPr="007F48E0">
        <w:rPr>
          <w:sz w:val="24"/>
          <w:szCs w:val="24"/>
          <w:lang w:val="ru-RU"/>
        </w:rPr>
        <w:t>и</w:t>
      </w:r>
      <w:r w:rsidR="00167D6C" w:rsidRPr="007F48E0">
        <w:rPr>
          <w:sz w:val="24"/>
          <w:szCs w:val="24"/>
          <w:lang w:val="ru-RU"/>
        </w:rPr>
        <w:t xml:space="preserve"> трудовых ресурсов </w:t>
      </w:r>
      <w:r w:rsidRPr="007F48E0">
        <w:rPr>
          <w:sz w:val="24"/>
          <w:szCs w:val="24"/>
          <w:lang w:val="ru-RU"/>
        </w:rPr>
        <w:t>на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проведение внеплановых аудиторских мероприятий, исходя из данных о внеплановых аудиторских мероприятиях, проведенных в годы, предшествующие году составления проекта плана проведения аудиторских мероприятий (1 - 2 года);</w:t>
      </w:r>
    </w:p>
    <w:p w:rsidR="00A650C0" w:rsidRPr="007F48E0" w:rsidRDefault="0080133C" w:rsidP="00A643CC">
      <w:pPr>
        <w:pStyle w:val="a3"/>
        <w:ind w:right="14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необходимость резервирования времени на осуществление должностными лицами (работниками) субъекта аудита профессионального развития в целях поддержания и повышения уровня квалификации, необходимого для осуществления внутреннего финансового аудита;</w:t>
      </w:r>
    </w:p>
    <w:p w:rsidR="00A650C0" w:rsidRPr="007F48E0" w:rsidRDefault="0080133C" w:rsidP="00A643CC">
      <w:pPr>
        <w:pStyle w:val="a3"/>
        <w:ind w:right="14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решения руководителя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о  необходимости  проведения плановых аудиторских мероприятий;</w:t>
      </w:r>
    </w:p>
    <w:p w:rsidR="00A650C0" w:rsidRPr="007F48E0" w:rsidRDefault="0080133C" w:rsidP="00167D6C">
      <w:pPr>
        <w:pStyle w:val="a3"/>
        <w:tabs>
          <w:tab w:val="left" w:pos="1966"/>
          <w:tab w:val="left" w:pos="2002"/>
          <w:tab w:val="left" w:pos="3831"/>
          <w:tab w:val="left" w:pos="4127"/>
          <w:tab w:val="left" w:pos="4259"/>
          <w:tab w:val="left" w:pos="4530"/>
          <w:tab w:val="left" w:pos="5975"/>
          <w:tab w:val="left" w:pos="6413"/>
          <w:tab w:val="left" w:pos="6450"/>
          <w:tab w:val="left" w:pos="7628"/>
          <w:tab w:val="left" w:pos="7860"/>
          <w:tab w:val="left" w:pos="8299"/>
        </w:tabs>
        <w:ind w:right="12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решения руководителя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, в том числе принятые по результатам подведения итогов деятельности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за отчетный год и определения целей и задач на текущий </w:t>
      </w:r>
      <w:r w:rsidRPr="007F48E0">
        <w:rPr>
          <w:sz w:val="24"/>
          <w:szCs w:val="24"/>
          <w:lang w:val="ru-RU"/>
        </w:rPr>
        <w:lastRenderedPageBreak/>
        <w:t xml:space="preserve">год и плановый период, а также взаимосвязанные с организацией (обеспечением выполнения), выполнением бюджетных процедур; </w:t>
      </w:r>
      <w:r w:rsidR="00167D6C" w:rsidRPr="007F48E0">
        <w:rPr>
          <w:sz w:val="24"/>
          <w:szCs w:val="24"/>
          <w:lang w:val="ru-RU"/>
        </w:rPr>
        <w:t xml:space="preserve">информация, поступившая в </w:t>
      </w:r>
      <w:r w:rsidR="00A72BAD" w:rsidRPr="007F48E0">
        <w:rPr>
          <w:sz w:val="24"/>
          <w:szCs w:val="24"/>
          <w:lang w:val="ru-RU"/>
        </w:rPr>
        <w:t xml:space="preserve">администрацию </w:t>
      </w:r>
      <w:r w:rsidR="00167D6C" w:rsidRPr="007F48E0">
        <w:rPr>
          <w:sz w:val="24"/>
          <w:szCs w:val="24"/>
          <w:lang w:val="ru-RU"/>
        </w:rPr>
        <w:t xml:space="preserve">и указанная </w:t>
      </w:r>
      <w:r w:rsidR="00A72BAD" w:rsidRPr="007F48E0">
        <w:rPr>
          <w:sz w:val="24"/>
          <w:szCs w:val="24"/>
          <w:lang w:val="ru-RU"/>
        </w:rPr>
        <w:t xml:space="preserve">в </w:t>
      </w:r>
      <w:r w:rsidRPr="007F48E0">
        <w:rPr>
          <w:sz w:val="24"/>
          <w:szCs w:val="24"/>
          <w:lang w:val="ru-RU"/>
        </w:rPr>
        <w:t xml:space="preserve">актах, </w:t>
      </w:r>
      <w:r w:rsidR="00A72BAD" w:rsidRPr="007F48E0">
        <w:rPr>
          <w:sz w:val="24"/>
          <w:szCs w:val="24"/>
          <w:lang w:val="ru-RU"/>
        </w:rPr>
        <w:t>з</w:t>
      </w:r>
      <w:r w:rsidR="00167D6C" w:rsidRPr="007F48E0">
        <w:rPr>
          <w:sz w:val="24"/>
          <w:szCs w:val="24"/>
          <w:lang w:val="ru-RU"/>
        </w:rPr>
        <w:t xml:space="preserve">аключениях, представлениях </w:t>
      </w:r>
      <w:r w:rsidRPr="007F48E0">
        <w:rPr>
          <w:sz w:val="24"/>
          <w:szCs w:val="24"/>
          <w:lang w:val="ru-RU"/>
        </w:rPr>
        <w:t>и</w:t>
      </w:r>
      <w:r w:rsidR="00167D6C" w:rsidRPr="007F48E0">
        <w:rPr>
          <w:sz w:val="24"/>
          <w:szCs w:val="24"/>
          <w:lang w:val="ru-RU"/>
        </w:rPr>
        <w:t xml:space="preserve"> предписаниях органов </w:t>
      </w:r>
      <w:r w:rsidRPr="007F48E0">
        <w:rPr>
          <w:sz w:val="24"/>
          <w:szCs w:val="24"/>
          <w:lang w:val="ru-RU"/>
        </w:rPr>
        <w:t>государственного финансового контроля, а также информация о типовых нарушениях и (или)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недостатках, выявленных органами государственного финансового контроля; информация, содержащаяся в реестре бюджетных рисков, в том числе о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значимых бюджетных рисках (оценка бюджетных рисков, в том числе определение значимости (уровня) бюджетного риска, осуществляется в соответствии с разделом 8 к настоящему Порядку);</w:t>
      </w:r>
    </w:p>
    <w:p w:rsidR="00A650C0" w:rsidRPr="007F48E0" w:rsidRDefault="0080133C" w:rsidP="00A643CC">
      <w:pPr>
        <w:pStyle w:val="a3"/>
        <w:ind w:right="16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информация о надежности осуществляемого внутреннего финансового контроля;</w:t>
      </w:r>
    </w:p>
    <w:p w:rsidR="00A650C0" w:rsidRPr="007F48E0" w:rsidRDefault="0080133C" w:rsidP="00A643CC">
      <w:pPr>
        <w:pStyle w:val="a3"/>
        <w:ind w:right="12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информация о достоверности бюджетной отчетности, в том числе  о наличии фактов и (или) признаков, влияющих на достоверность бюджетной отчетности и соответствие порядка ведения бюджетного учета единой методологии бюджетного учета, составления, представления и утверждения бюджетной отчетности, а также результаты внешней проверки бюджетной отчетности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проведенной органом внешнего государственного финансового контроля;</w:t>
      </w:r>
    </w:p>
    <w:p w:rsidR="00A650C0" w:rsidRPr="007F48E0" w:rsidRDefault="0080133C" w:rsidP="00A643CC">
      <w:pPr>
        <w:pStyle w:val="a3"/>
        <w:tabs>
          <w:tab w:val="left" w:pos="1629"/>
        </w:tabs>
        <w:ind w:right="14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результаты мониторинга качества финансового  менеджмента, проведенного в отношении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в том числе достижение им значений, включая целевые значения, показателей</w:t>
      </w:r>
      <w:r w:rsidR="00A72BA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качества финансового менеджмента (далее</w:t>
      </w:r>
      <w:r w:rsidRPr="007F48E0">
        <w:rPr>
          <w:sz w:val="24"/>
          <w:szCs w:val="24"/>
          <w:lang w:val="ru-RU"/>
        </w:rPr>
        <w:tab/>
        <w:t xml:space="preserve">значения показателей качества финансового менеджмента), определенных в соответствии с порядком проведения мониторинга качества финансового менеджмента в отношении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2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результаты ранее проведенных аудиторских мероприятий, отраженных в заключениях;</w:t>
      </w:r>
    </w:p>
    <w:p w:rsidR="00A650C0" w:rsidRPr="007F48E0" w:rsidRDefault="0080133C" w:rsidP="00A643CC">
      <w:pPr>
        <w:pStyle w:val="a3"/>
        <w:ind w:right="14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результаты мониторинга реализации мер по минимизации (устранению) бюджетных рисков, проводимого должностными лицами (работниками) отдела аудита, в соответствии с пунктами 15.2-15.4 настоящего Порядка;</w:t>
      </w:r>
    </w:p>
    <w:p w:rsidR="00A650C0" w:rsidRPr="007F48E0" w:rsidRDefault="0080133C" w:rsidP="00A643CC">
      <w:pPr>
        <w:pStyle w:val="a3"/>
        <w:ind w:right="16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информация, отраженная в годовой отчетности о результатах деятельности субъекта аудита;</w:t>
      </w:r>
    </w:p>
    <w:p w:rsidR="00A650C0" w:rsidRPr="007F48E0" w:rsidRDefault="0080133C" w:rsidP="00167D6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предложения      субъектов       бюджетных       процедур,       являющихся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руководителями структурных подразделений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о необходимости проведения плановых аудиторских мероприятий;</w:t>
      </w:r>
    </w:p>
    <w:p w:rsidR="00A650C0" w:rsidRPr="007F48E0" w:rsidRDefault="0080133C" w:rsidP="00A643CC">
      <w:pPr>
        <w:pStyle w:val="a3"/>
        <w:ind w:right="11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информа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ия субъектов бюджетных процедур о выявленных при совершении контрольных действий нарушениях и (или) недостатках;</w:t>
      </w:r>
    </w:p>
    <w:p w:rsidR="00A650C0" w:rsidRPr="007F48E0" w:rsidRDefault="0080133C" w:rsidP="00A643CC">
      <w:pPr>
        <w:pStyle w:val="a3"/>
        <w:ind w:right="10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информация о </w:t>
      </w:r>
      <w:r w:rsidR="00167D6C" w:rsidRPr="007F48E0">
        <w:rPr>
          <w:sz w:val="24"/>
          <w:szCs w:val="24"/>
          <w:lang w:val="ru-RU"/>
        </w:rPr>
        <w:t>выяв</w:t>
      </w:r>
      <w:r w:rsidRPr="007F48E0">
        <w:rPr>
          <w:sz w:val="24"/>
          <w:szCs w:val="24"/>
          <w:lang w:val="ru-RU"/>
        </w:rPr>
        <w:t>ленных бюджетных рисках, но не включенных ранее в реестр бюджетных рисков, в том числе о причинах и возможных последствиях реализации этих бюджетных риско</w:t>
      </w:r>
      <w:r w:rsidR="00167D6C" w:rsidRPr="007F48E0">
        <w:rPr>
          <w:sz w:val="24"/>
          <w:szCs w:val="24"/>
          <w:lang w:val="ru-RU"/>
        </w:rPr>
        <w:t>в</w:t>
      </w:r>
      <w:r w:rsidRPr="007F48E0">
        <w:rPr>
          <w:sz w:val="24"/>
          <w:szCs w:val="24"/>
          <w:lang w:val="ru-RU"/>
        </w:rPr>
        <w:t>, а также о рисках, остающихся после реализации мер по минимизации (устранению) бюджетных рисков и по организа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ии внутреннего финансового контроля (далее - значимые остаточные бюджетные риски);</w:t>
      </w:r>
    </w:p>
    <w:p w:rsidR="00A650C0" w:rsidRPr="007F48E0" w:rsidRDefault="0080133C" w:rsidP="00A643CC">
      <w:pPr>
        <w:pStyle w:val="a3"/>
        <w:ind w:right="10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</w:t>
      </w:r>
      <w:r w:rsidR="00167D6C" w:rsidRPr="007F48E0">
        <w:rPr>
          <w:sz w:val="24"/>
          <w:szCs w:val="24"/>
          <w:lang w:val="ru-RU"/>
        </w:rPr>
        <w:t>аличие (отсутствие)  изменений и</w:t>
      </w:r>
      <w:r w:rsidRPr="007F48E0">
        <w:rPr>
          <w:sz w:val="24"/>
          <w:szCs w:val="24"/>
          <w:lang w:val="ru-RU"/>
        </w:rPr>
        <w:t xml:space="preserve"> деятельности 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 в том числе в его организационной структуре, изменение полномочий;</w:t>
      </w:r>
    </w:p>
    <w:p w:rsidR="00A650C0" w:rsidRPr="007F48E0" w:rsidRDefault="0080133C" w:rsidP="00A643CC">
      <w:pPr>
        <w:pStyle w:val="a3"/>
        <w:ind w:right="11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объем бюджетных ассигнований, предусмотренный по направлению расходов бюджета, источников финансирования дефицита бюджета, либо объем поступлений в бюджет по доходному источнику, закрепленному за </w:t>
      </w:r>
      <w:r w:rsidR="00A72BAD" w:rsidRPr="007F48E0">
        <w:rPr>
          <w:sz w:val="24"/>
          <w:szCs w:val="24"/>
          <w:lang w:val="ru-RU"/>
        </w:rPr>
        <w:t>администрацией</w:t>
      </w:r>
      <w:r w:rsidRPr="007F48E0">
        <w:rPr>
          <w:sz w:val="24"/>
          <w:szCs w:val="24"/>
          <w:lang w:val="ru-RU"/>
        </w:rPr>
        <w:t xml:space="preserve"> (за исключением поступлений в бюджет в соответствии с законодательством Российской Федерации о налогах и сборах, </w:t>
      </w:r>
      <w:r w:rsidR="00167D6C" w:rsidRPr="007F48E0">
        <w:rPr>
          <w:sz w:val="24"/>
          <w:szCs w:val="24"/>
          <w:lang w:val="ru-RU"/>
        </w:rPr>
        <w:t>законодательством</w:t>
      </w:r>
      <w:r w:rsidRPr="007F48E0">
        <w:rPr>
          <w:sz w:val="24"/>
          <w:szCs w:val="24"/>
          <w:lang w:val="ru-RU"/>
        </w:rPr>
        <w:t xml:space="preserve"> Российской Федерац</w:t>
      </w:r>
      <w:r w:rsidR="00167D6C" w:rsidRPr="007F48E0">
        <w:rPr>
          <w:sz w:val="24"/>
          <w:szCs w:val="24"/>
          <w:lang w:val="ru-RU"/>
        </w:rPr>
        <w:t>и</w:t>
      </w:r>
      <w:r w:rsidRPr="007F48E0">
        <w:rPr>
          <w:sz w:val="24"/>
          <w:szCs w:val="24"/>
          <w:lang w:val="ru-RU"/>
        </w:rPr>
        <w:t>и о таможенном регулировании);</w:t>
      </w:r>
    </w:p>
    <w:p w:rsidR="00A650C0" w:rsidRPr="007F48E0" w:rsidRDefault="0080133C" w:rsidP="00167D6C">
      <w:pPr>
        <w:pStyle w:val="a3"/>
        <w:ind w:right="118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информа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ия об опыте и квалифика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 xml:space="preserve">ии субъектов бюджетных процедур, а также информация о кадровых изменениях (например, организационно-штатные мероприятия, изменение организационных или технологических условий труда), которые способны ока1ать влияние на качество организации (обеспечения выполнения), выполнения бюджетной </w:t>
      </w:r>
      <w:r w:rsidR="00167D6C" w:rsidRPr="007F48E0">
        <w:rPr>
          <w:sz w:val="24"/>
          <w:szCs w:val="24"/>
          <w:lang w:val="ru-RU"/>
        </w:rPr>
        <w:t>п</w:t>
      </w:r>
      <w:r w:rsidRPr="007F48E0">
        <w:rPr>
          <w:sz w:val="24"/>
          <w:szCs w:val="24"/>
          <w:lang w:val="ru-RU"/>
        </w:rPr>
        <w:t>ро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едуры;</w:t>
      </w:r>
    </w:p>
    <w:p w:rsidR="00A650C0" w:rsidRPr="007F48E0" w:rsidRDefault="0080133C" w:rsidP="00A643CC">
      <w:pPr>
        <w:pStyle w:val="a3"/>
        <w:ind w:right="12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информа</w:t>
      </w:r>
      <w:r w:rsidR="00167D6C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ия об изменениях положений законодательства Российской Федерации, регулирующего осуществление операций  (действий)  по выполнению бюджетных процедур;</w:t>
      </w:r>
    </w:p>
    <w:p w:rsidR="00A650C0" w:rsidRPr="007F48E0" w:rsidRDefault="0080133C" w:rsidP="00A643CC">
      <w:pPr>
        <w:pStyle w:val="a3"/>
        <w:ind w:right="10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иная информация, необходимая субъекту аудита для составления проекта плана проведения аудиторских мероприятий.</w:t>
      </w:r>
    </w:p>
    <w:p w:rsidR="00A650C0" w:rsidRPr="007F48E0" w:rsidRDefault="0080133C" w:rsidP="00A643CC">
      <w:pPr>
        <w:pStyle w:val="a3"/>
        <w:ind w:right="13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 целях составления проекта плана проведения аудиторских мероприятий субъектом аудита в срок до 20 ноября текущего года руководителю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направляется запрос о предоставлении предложений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по формированию плана проведения аудиторских мероприятий и иной необходимой субъекту информации в указанных целях. Информация по результатам рассмотрения указанного запроса субъекта аудита направляется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в </w:t>
      </w:r>
      <w:r w:rsidRPr="007F48E0">
        <w:rPr>
          <w:sz w:val="24"/>
          <w:szCs w:val="24"/>
          <w:lang w:val="ru-RU"/>
        </w:rPr>
        <w:lastRenderedPageBreak/>
        <w:t xml:space="preserve">срок не позднее 5 рабочих дней со дня его получения </w:t>
      </w:r>
      <w:r w:rsidR="00A72BAD" w:rsidRPr="007F48E0">
        <w:rPr>
          <w:sz w:val="24"/>
          <w:szCs w:val="24"/>
          <w:lang w:val="ru-RU"/>
        </w:rPr>
        <w:t>администрацией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80133C" w:rsidP="00A643CC">
      <w:pPr>
        <w:pStyle w:val="a3"/>
        <w:ind w:right="11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 течении текущего года в утвержденный план по решению руководителя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могут вноситься изменения</w:t>
      </w:r>
      <w:r w:rsidR="00A72BAD" w:rsidRPr="007F48E0">
        <w:rPr>
          <w:sz w:val="24"/>
          <w:szCs w:val="24"/>
          <w:lang w:val="ru-RU"/>
        </w:rPr>
        <w:t xml:space="preserve">. </w:t>
      </w:r>
      <w:r w:rsidRPr="007F48E0">
        <w:rPr>
          <w:sz w:val="24"/>
          <w:szCs w:val="24"/>
          <w:lang w:val="ru-RU"/>
        </w:rPr>
        <w:t xml:space="preserve">Изменения в утвержденный план вносятся в течении 5 рабочих дней с момента получения субъектом аудита соответствующих предложений от руководителя </w:t>
      </w:r>
      <w:r w:rsidR="00A72BAD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4E2C26" w:rsidP="00A52274">
      <w:pPr>
        <w:tabs>
          <w:tab w:val="left" w:pos="1363"/>
        </w:tabs>
        <w:ind w:right="14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7.3. </w:t>
      </w:r>
      <w:r w:rsidR="0080133C" w:rsidRPr="007F48E0">
        <w:rPr>
          <w:sz w:val="24"/>
          <w:szCs w:val="24"/>
          <w:lang w:val="ru-RU"/>
        </w:rPr>
        <w:t>Должностными лицами субъекта аудита проводится  анализ данных для составления проекта плана проведения  аудиторских  мероприятий, указанных в пункте 7.2 настоящего Порядка, по результатам которого определяются приоритетные в очередном финансовом году темы аудиторских</w:t>
      </w:r>
      <w:r w:rsidR="00A52274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мероприятий, возможные сроки окончания этих мероприятий и составляется проект плана проведения аудиторских мероприятий.</w:t>
      </w:r>
    </w:p>
    <w:p w:rsidR="00A650C0" w:rsidRPr="007F48E0" w:rsidRDefault="004E2C26" w:rsidP="00A52274">
      <w:pPr>
        <w:tabs>
          <w:tab w:val="left" w:pos="1648"/>
        </w:tabs>
        <w:ind w:right="16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7.4. </w:t>
      </w:r>
      <w:r w:rsidR="0080133C" w:rsidRPr="007F48E0">
        <w:rPr>
          <w:sz w:val="24"/>
          <w:szCs w:val="24"/>
          <w:lang w:val="ru-RU"/>
        </w:rPr>
        <w:t>По решению руководителя субъекта аудита проект плана проведения аудиторских мероприятий может быть направлен субъектам бюджетных про</w:t>
      </w:r>
      <w:r w:rsidR="00A52274" w:rsidRPr="007F48E0">
        <w:rPr>
          <w:sz w:val="24"/>
          <w:szCs w:val="24"/>
          <w:lang w:val="ru-RU"/>
        </w:rPr>
        <w:t>ц</w:t>
      </w:r>
      <w:r w:rsidR="0080133C" w:rsidRPr="007F48E0">
        <w:rPr>
          <w:sz w:val="24"/>
          <w:szCs w:val="24"/>
          <w:lang w:val="ru-RU"/>
        </w:rPr>
        <w:t>едур до 1 декабря текущего года в целях представления ими не позднее 5 рабочих дней с момента получения проекта плана предложений о проведении плановых аудиторских мероприятий, в том числе предложений об уточнении тем и сроков окончания аудиторских мероприятий.</w:t>
      </w:r>
    </w:p>
    <w:p w:rsidR="00A650C0" w:rsidRPr="007F48E0" w:rsidRDefault="004E2C26" w:rsidP="00A52274">
      <w:pPr>
        <w:tabs>
          <w:tab w:val="left" w:pos="1630"/>
        </w:tabs>
        <w:ind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7.5. </w:t>
      </w:r>
      <w:r w:rsidR="0080133C" w:rsidRPr="007F48E0">
        <w:rPr>
          <w:sz w:val="24"/>
          <w:szCs w:val="24"/>
          <w:lang w:val="ru-RU"/>
        </w:rPr>
        <w:t>Руководитель отдела аудита:</w:t>
      </w:r>
    </w:p>
    <w:p w:rsidR="00A650C0" w:rsidRPr="007F48E0" w:rsidRDefault="0080133C" w:rsidP="00A52274">
      <w:pPr>
        <w:pStyle w:val="a3"/>
        <w:ind w:right="15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 планирует  деятельность  субъекта  аудита в  том  числе  рассматривает проект плана проведения аудиторских мероприятий  и  поступившие предложения субъектов бюджетных процедур (при наличии);</w:t>
      </w:r>
    </w:p>
    <w:p w:rsidR="00A650C0" w:rsidRPr="007F48E0" w:rsidRDefault="0080133C" w:rsidP="00A52274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подписывает план проведения аудиторских мероприятий;</w:t>
      </w:r>
    </w:p>
    <w:p w:rsidR="00A650C0" w:rsidRPr="007F48E0" w:rsidRDefault="0080133C" w:rsidP="00A52274">
      <w:pPr>
        <w:pStyle w:val="a3"/>
        <w:ind w:right="15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представляет план проведения аудиторских мероприятий  на утверждение руководителю</w:t>
      </w:r>
      <w:r w:rsidR="00D51E81" w:rsidRPr="007F48E0">
        <w:rPr>
          <w:sz w:val="24"/>
          <w:szCs w:val="24"/>
          <w:lang w:val="ru-RU"/>
        </w:rPr>
        <w:t xml:space="preserve"> администрации</w:t>
      </w:r>
      <w:r w:rsidRPr="007F48E0">
        <w:rPr>
          <w:sz w:val="24"/>
          <w:szCs w:val="24"/>
          <w:lang w:val="ru-RU"/>
        </w:rPr>
        <w:t xml:space="preserve"> не позднее 25 декабря текущего года. Утверждение плана проведения аудиторских мероприятий в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оформляется грифом «Утвержден» в его правом верхнем углу.</w:t>
      </w:r>
    </w:p>
    <w:p w:rsidR="00A650C0" w:rsidRPr="007F48E0" w:rsidRDefault="004E2C26" w:rsidP="00A52274">
      <w:pPr>
        <w:tabs>
          <w:tab w:val="left" w:pos="1763"/>
        </w:tabs>
        <w:ind w:right="147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7.6. </w:t>
      </w:r>
      <w:r w:rsidR="0080133C" w:rsidRPr="007F48E0">
        <w:rPr>
          <w:sz w:val="24"/>
          <w:szCs w:val="24"/>
          <w:lang w:val="ru-RU"/>
        </w:rPr>
        <w:t xml:space="preserve">План проведения аудиторских мероприятий должен содержать перечень планируемых к проведению в  очередном  финансовом  году аудиторских  мероприятий   одно  из которых  проводится  в целях подтверждения достоверности бюджетной отчетности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актам, в том числе содержать тему и дату (месяц) окончания каждого аудиторского мероприятия.</w:t>
      </w:r>
    </w:p>
    <w:p w:rsidR="00A650C0" w:rsidRPr="007F48E0" w:rsidRDefault="004E2C26" w:rsidP="00A52274">
      <w:pPr>
        <w:tabs>
          <w:tab w:val="left" w:pos="1778"/>
        </w:tabs>
        <w:ind w:right="15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7.7. </w:t>
      </w:r>
      <w:r w:rsidR="0080133C" w:rsidRPr="007F48E0">
        <w:rPr>
          <w:sz w:val="24"/>
          <w:szCs w:val="24"/>
          <w:lang w:val="ru-RU"/>
        </w:rPr>
        <w:t xml:space="preserve">Субъект   аудита   направляет   руководителю   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  копию утвержденного плана</w:t>
      </w:r>
      <w:r w:rsidR="00167D6C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проведения аудиторских мероприятий не позднее</w:t>
      </w:r>
      <w:r w:rsidR="00167D6C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5</w:t>
      </w:r>
      <w:r w:rsidR="00167D6C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рабочих дней после его</w:t>
      </w:r>
      <w:r w:rsidR="00167D6C" w:rsidRPr="007F48E0">
        <w:rPr>
          <w:sz w:val="24"/>
          <w:szCs w:val="24"/>
          <w:lang w:val="ru-RU"/>
        </w:rPr>
        <w:t xml:space="preserve"> у</w:t>
      </w:r>
      <w:r w:rsidR="0080133C" w:rsidRPr="007F48E0">
        <w:rPr>
          <w:sz w:val="24"/>
          <w:szCs w:val="24"/>
          <w:lang w:val="ru-RU"/>
        </w:rPr>
        <w:t>тверждения.</w:t>
      </w:r>
    </w:p>
    <w:p w:rsidR="00A650C0" w:rsidRPr="007F48E0" w:rsidRDefault="004E2C26" w:rsidP="00A52274">
      <w:pPr>
        <w:pStyle w:val="a3"/>
        <w:ind w:right="14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7.8. </w:t>
      </w:r>
      <w:r w:rsidR="0080133C" w:rsidRPr="007F48E0">
        <w:rPr>
          <w:sz w:val="24"/>
          <w:szCs w:val="24"/>
          <w:lang w:val="ru-RU"/>
        </w:rPr>
        <w:t xml:space="preserve">По решению руководителя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или руководителя субъекта аудита план проведения аудиторских мероприятий может быть направлен субъектам бюджетных процедур, являющимся руководителями структурных подразделений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, в целях их информирования о запланированных аудиторских мероприятиях в течении 5 рабочих дней после его утверждения.</w:t>
      </w:r>
    </w:p>
    <w:p w:rsidR="00A650C0" w:rsidRPr="007F48E0" w:rsidRDefault="004E2C26" w:rsidP="00167D6C">
      <w:pPr>
        <w:tabs>
          <w:tab w:val="left" w:pos="1649"/>
        </w:tabs>
        <w:ind w:right="161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7.9. </w:t>
      </w:r>
      <w:r w:rsidR="0080133C" w:rsidRPr="007F48E0">
        <w:rPr>
          <w:sz w:val="24"/>
          <w:szCs w:val="24"/>
          <w:lang w:val="ru-RU"/>
        </w:rPr>
        <w:t>В утвержденный план проведения аудиторских мероприятий могут вноситься изменения в случае:</w:t>
      </w:r>
    </w:p>
    <w:p w:rsidR="00A650C0" w:rsidRPr="007F48E0" w:rsidRDefault="0080133C" w:rsidP="00A643CC">
      <w:pPr>
        <w:pStyle w:val="a3"/>
        <w:ind w:right="15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а) принятия руководителем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решения о  необходимости внесения изменений в план проведения аудиторских мероприятий в течении 5 рабочих дней с момента принятия им решения с учетом согласования с руководителем субъекта аудита при наличие возможности;</w:t>
      </w:r>
    </w:p>
    <w:p w:rsidR="00A650C0" w:rsidRPr="007F48E0" w:rsidRDefault="0080133C" w:rsidP="00A643CC">
      <w:pPr>
        <w:pStyle w:val="a3"/>
        <w:ind w:right="16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б) направления руководителем субъекта аудита в адрес руководителя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предложений о внесении изменений (по мере необходимости) в план проведения аудиторских мероприятий, в том числе по причине невозможности проведения плановых аудиторских мероприятий в связи с: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наступлением обстоятельств непреодолимой силы;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недостаточностью    временных    и    (или)    трудовых    ресурсов     при</w:t>
      </w:r>
      <w:r w:rsidR="00167D6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необходимости проведения внеплановых аудиторских мероприятий;</w:t>
      </w:r>
    </w:p>
    <w:p w:rsidR="00A650C0" w:rsidRPr="007F48E0" w:rsidRDefault="0080133C" w:rsidP="00A643CC">
      <w:pPr>
        <w:pStyle w:val="a3"/>
        <w:ind w:right="12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внесением изменений в законодательные и иные нормативные правовые акты Российской Федерации, нормативные  правовые акты Краснодарского края, в том числе регулирующие осуществление операций (действий) по выполнению бюджетных процедур;</w:t>
      </w:r>
    </w:p>
    <w:p w:rsidR="00A650C0" w:rsidRPr="007F48E0" w:rsidRDefault="0080133C" w:rsidP="00A643CC">
      <w:pPr>
        <w:pStyle w:val="a3"/>
        <w:ind w:right="15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выявлением в ходе подготовки аудиторского мероприятия существенных обстоятельств </w:t>
      </w:r>
      <w:r w:rsidRPr="007F48E0">
        <w:rPr>
          <w:sz w:val="24"/>
          <w:szCs w:val="24"/>
          <w:lang w:val="ru-RU"/>
        </w:rPr>
        <w:lastRenderedPageBreak/>
        <w:t>(необходимость изменения темы и (или) даты (месяца) окончания аудиторского мероприятия);</w:t>
      </w:r>
    </w:p>
    <w:p w:rsidR="00A650C0" w:rsidRPr="007F48E0" w:rsidRDefault="0080133C" w:rsidP="00A643CC">
      <w:pPr>
        <w:pStyle w:val="a3"/>
        <w:ind w:right="14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реорганизацией, ликвидацией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и (или) упразднением отдела аудита.</w:t>
      </w:r>
    </w:p>
    <w:p w:rsidR="00A650C0" w:rsidRPr="007F48E0" w:rsidRDefault="004E2C26" w:rsidP="00A643CC">
      <w:pPr>
        <w:pStyle w:val="a3"/>
        <w:ind w:right="15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7.10. </w:t>
      </w:r>
      <w:r w:rsidR="0080133C" w:rsidRPr="007F48E0">
        <w:rPr>
          <w:sz w:val="24"/>
          <w:szCs w:val="24"/>
          <w:lang w:val="ru-RU"/>
        </w:rPr>
        <w:t xml:space="preserve">Изменения в план проведения аудиторских мероприятий утверждаются руководителем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.</w:t>
      </w:r>
    </w:p>
    <w:p w:rsidR="00A650C0" w:rsidRPr="007F48E0" w:rsidRDefault="004E2C26" w:rsidP="00D51E81">
      <w:pPr>
        <w:tabs>
          <w:tab w:val="left" w:pos="1937"/>
        </w:tabs>
        <w:ind w:right="132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7.11. </w:t>
      </w:r>
      <w:r w:rsidR="0080133C" w:rsidRPr="007F48E0">
        <w:rPr>
          <w:sz w:val="24"/>
          <w:szCs w:val="24"/>
          <w:lang w:val="ru-RU"/>
        </w:rPr>
        <w:t xml:space="preserve">Субъект аудита направляет руководителю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копию утвержденных </w:t>
      </w:r>
      <w:r w:rsidR="00D51E81" w:rsidRPr="007F48E0">
        <w:rPr>
          <w:sz w:val="24"/>
          <w:szCs w:val="24"/>
          <w:lang w:val="ru-RU"/>
        </w:rPr>
        <w:t>и</w:t>
      </w:r>
      <w:r w:rsidR="0080133C" w:rsidRPr="007F48E0">
        <w:rPr>
          <w:sz w:val="24"/>
          <w:szCs w:val="24"/>
          <w:lang w:val="ru-RU"/>
        </w:rPr>
        <w:t>зменений в план проведения аудиторских мероприятий не позднее 5 рабочих дней после их утверждения.</w:t>
      </w:r>
    </w:p>
    <w:p w:rsidR="00A650C0" w:rsidRPr="007F48E0" w:rsidRDefault="004E2C26" w:rsidP="00D51E81">
      <w:pPr>
        <w:tabs>
          <w:tab w:val="left" w:pos="1860"/>
        </w:tabs>
        <w:ind w:right="128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7.12. </w:t>
      </w:r>
      <w:r w:rsidR="0080133C" w:rsidRPr="007F48E0">
        <w:rPr>
          <w:sz w:val="24"/>
          <w:szCs w:val="24"/>
          <w:lang w:val="ru-RU"/>
        </w:rPr>
        <w:t xml:space="preserve">Внеплановое аудиторское мероприятие проводится на основании письменного обращения руководителя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</w:t>
      </w:r>
      <w:r w:rsidR="00D51E81" w:rsidRPr="007F48E0">
        <w:rPr>
          <w:sz w:val="24"/>
          <w:szCs w:val="24"/>
          <w:lang w:val="ru-RU"/>
        </w:rPr>
        <w:t xml:space="preserve">субъекту аудита </w:t>
      </w:r>
      <w:r w:rsidR="0080133C" w:rsidRPr="007F48E0">
        <w:rPr>
          <w:sz w:val="24"/>
          <w:szCs w:val="24"/>
          <w:lang w:val="ru-RU"/>
        </w:rPr>
        <w:t>о рассмотрении возможности проведения субъектом аудита (в случае ее наличия) внепланового аудиторского мероприятия, которое должно содержать тему и сроки его проведения, в возможные для субъекта аудита сроки. Данное обращение рассматривается субъект</w:t>
      </w:r>
      <w:r w:rsidR="00D51E81" w:rsidRPr="007F48E0">
        <w:rPr>
          <w:sz w:val="24"/>
          <w:szCs w:val="24"/>
          <w:lang w:val="ru-RU"/>
        </w:rPr>
        <w:t>ом</w:t>
      </w:r>
      <w:r w:rsidR="0080133C" w:rsidRPr="007F48E0">
        <w:rPr>
          <w:sz w:val="24"/>
          <w:szCs w:val="24"/>
          <w:lang w:val="ru-RU"/>
        </w:rPr>
        <w:t xml:space="preserve"> аудита и в течении 5 рабочих дней направляются результаты рассмотрения.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167D6C" w:rsidP="00167D6C">
      <w:pPr>
        <w:pStyle w:val="Heading1"/>
        <w:tabs>
          <w:tab w:val="left" w:pos="3643"/>
        </w:tabs>
        <w:ind w:left="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8. </w:t>
      </w:r>
      <w:r w:rsidR="0080133C" w:rsidRPr="007F48E0">
        <w:rPr>
          <w:b w:val="0"/>
          <w:sz w:val="24"/>
          <w:szCs w:val="24"/>
          <w:lang w:val="ru-RU"/>
        </w:rPr>
        <w:t>Оценка бюджетных рисков</w:t>
      </w:r>
    </w:p>
    <w:p w:rsidR="00A52274" w:rsidRPr="007F48E0" w:rsidRDefault="00A52274" w:rsidP="00167D6C">
      <w:pPr>
        <w:pStyle w:val="Heading1"/>
        <w:tabs>
          <w:tab w:val="left" w:pos="3643"/>
        </w:tabs>
        <w:ind w:left="0"/>
        <w:contextualSpacing/>
        <w:jc w:val="center"/>
        <w:rPr>
          <w:b w:val="0"/>
          <w:sz w:val="24"/>
          <w:szCs w:val="24"/>
          <w:lang w:val="ru-RU"/>
        </w:rPr>
      </w:pPr>
    </w:p>
    <w:p w:rsidR="00A650C0" w:rsidRPr="007F48E0" w:rsidRDefault="004E2C26" w:rsidP="00D51E81">
      <w:pPr>
        <w:tabs>
          <w:tab w:val="left" w:pos="1629"/>
        </w:tabs>
        <w:ind w:right="149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8.1. </w:t>
      </w:r>
      <w:r w:rsidR="0080133C" w:rsidRPr="007F48E0">
        <w:rPr>
          <w:sz w:val="24"/>
          <w:szCs w:val="24"/>
          <w:lang w:val="ru-RU"/>
        </w:rPr>
        <w:t>В соответствии с пунктами 5.4, 5.6 и 6.2 настоящего Порядка субъекты бюджетных процедур в целях формирования предложений по ведению реестра бюджетных рисков обязаны оценивать бюджетные риски и анализировать способы их минимизации, а должностные лица (работники) субъекта аудита обязаны обеспечивать ведение реестра бюджетных рисков, в том числе обеспечивать сбор и анализ информации о бюджетных рисках, оценивать бюджетные риски и способы их минимизации, а также  анализировать выявленные нарушения и (или) недостатки.</w:t>
      </w:r>
    </w:p>
    <w:p w:rsidR="00382700" w:rsidRPr="007F48E0" w:rsidRDefault="004E2C26" w:rsidP="00A643CC">
      <w:pPr>
        <w:pStyle w:val="a5"/>
        <w:numPr>
          <w:ilvl w:val="1"/>
          <w:numId w:val="17"/>
        </w:numPr>
        <w:tabs>
          <w:tab w:val="left" w:pos="872"/>
          <w:tab w:val="left" w:pos="1664"/>
          <w:tab w:val="left" w:pos="2792"/>
          <w:tab w:val="left" w:pos="4165"/>
          <w:tab w:val="left" w:pos="5680"/>
          <w:tab w:val="left" w:pos="6199"/>
          <w:tab w:val="left" w:pos="7945"/>
        </w:tabs>
        <w:ind w:left="0" w:right="14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8.2. </w:t>
      </w:r>
      <w:r w:rsidR="0080133C" w:rsidRPr="007F48E0">
        <w:rPr>
          <w:sz w:val="24"/>
          <w:szCs w:val="24"/>
          <w:lang w:val="ru-RU"/>
        </w:rPr>
        <w:t xml:space="preserve">Для сбора и анализа информации о бюджетных рисках и их оценки субъектом аудита ведется реестр бюджетных рисков, который должен включать следующую информацию в отношении каждого выявленного бюджетного риска: </w:t>
      </w:r>
    </w:p>
    <w:p w:rsidR="00A650C0" w:rsidRPr="007F48E0" w:rsidRDefault="0080133C" w:rsidP="00382700">
      <w:pPr>
        <w:tabs>
          <w:tab w:val="left" w:pos="872"/>
          <w:tab w:val="left" w:pos="1664"/>
          <w:tab w:val="left" w:pos="2792"/>
          <w:tab w:val="left" w:pos="4165"/>
          <w:tab w:val="left" w:pos="5680"/>
          <w:tab w:val="left" w:pos="6199"/>
          <w:tab w:val="left" w:pos="7945"/>
        </w:tabs>
        <w:ind w:right="141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</w:t>
      </w:r>
      <w:r w:rsidRPr="007F48E0">
        <w:rPr>
          <w:sz w:val="24"/>
          <w:szCs w:val="24"/>
          <w:lang w:val="ru-RU"/>
        </w:rPr>
        <w:tab/>
        <w:t>наименование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оп</w:t>
      </w:r>
      <w:r w:rsidR="00382700" w:rsidRPr="007F48E0">
        <w:rPr>
          <w:sz w:val="24"/>
          <w:szCs w:val="24"/>
          <w:lang w:val="ru-RU"/>
        </w:rPr>
        <w:t xml:space="preserve">ераций (действий) по выполнению </w:t>
      </w:r>
      <w:r w:rsidRPr="007F48E0">
        <w:rPr>
          <w:sz w:val="24"/>
          <w:szCs w:val="24"/>
          <w:lang w:val="ru-RU"/>
        </w:rPr>
        <w:t>бюджетной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процедуры, в которых выявлен бюджетный риск;</w:t>
      </w:r>
    </w:p>
    <w:p w:rsidR="00382700" w:rsidRPr="007F48E0" w:rsidRDefault="0080133C" w:rsidP="00A643CC">
      <w:pPr>
        <w:pStyle w:val="a3"/>
        <w:ind w:right="199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б) описание выявленного бюджетного риска и его причин; </w:t>
      </w:r>
    </w:p>
    <w:p w:rsidR="00A650C0" w:rsidRPr="007F48E0" w:rsidRDefault="0080133C" w:rsidP="00A643CC">
      <w:pPr>
        <w:pStyle w:val="a3"/>
        <w:ind w:right="199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возможные последствия реализации бюджетного риска;</w:t>
      </w:r>
    </w:p>
    <w:p w:rsidR="00A650C0" w:rsidRPr="007F48E0" w:rsidRDefault="00382700" w:rsidP="00A643CC">
      <w:pPr>
        <w:pStyle w:val="a3"/>
        <w:tabs>
          <w:tab w:val="left" w:pos="1582"/>
          <w:tab w:val="left" w:pos="3180"/>
          <w:tab w:val="left" w:pos="4556"/>
          <w:tab w:val="left" w:pos="6278"/>
          <w:tab w:val="left" w:pos="7180"/>
          <w:tab w:val="left" w:pos="7631"/>
          <w:tab w:val="left" w:pos="8312"/>
          <w:tab w:val="left" w:pos="9210"/>
        </w:tabs>
        <w:ind w:right="15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г) значимость (уровень) бюджетного риска (в том </w:t>
      </w:r>
      <w:r w:rsidR="0080133C" w:rsidRPr="007F48E0">
        <w:rPr>
          <w:sz w:val="24"/>
          <w:szCs w:val="24"/>
          <w:lang w:val="ru-RU"/>
        </w:rPr>
        <w:t>числе</w:t>
      </w:r>
      <w:r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 xml:space="preserve">оценка </w:t>
      </w:r>
      <w:r w:rsidRPr="007F48E0">
        <w:rPr>
          <w:sz w:val="24"/>
          <w:szCs w:val="24"/>
          <w:lang w:val="ru-RU"/>
        </w:rPr>
        <w:t>в</w:t>
      </w:r>
      <w:r w:rsidR="0080133C" w:rsidRPr="007F48E0">
        <w:rPr>
          <w:sz w:val="24"/>
          <w:szCs w:val="24"/>
          <w:lang w:val="ru-RU"/>
        </w:rPr>
        <w:t>ероятности и степени влияния бюджетного риска);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 владельцы бюджетного риска;</w:t>
      </w:r>
    </w:p>
    <w:p w:rsidR="00A650C0" w:rsidRPr="007F48E0" w:rsidRDefault="0080133C" w:rsidP="00A643CC">
      <w:pPr>
        <w:pStyle w:val="a3"/>
        <w:ind w:right="18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е) необходимость (отсутствие необходимости) и приоритетность принятия мер по минимизации (устранению) бюджетного риска;</w:t>
      </w:r>
    </w:p>
    <w:p w:rsidR="00A650C0" w:rsidRPr="007F48E0" w:rsidRDefault="0080133C" w:rsidP="00A643CC">
      <w:pPr>
        <w:pStyle w:val="a3"/>
        <w:ind w:right="17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ж) предложения по мерам минимизации (устранения) бюджетных рисков, включая меры по организации внутреннего финансового контроля (рекомендуемые к осуществлению контрольные действия).</w:t>
      </w:r>
    </w:p>
    <w:p w:rsidR="00A650C0" w:rsidRPr="007F48E0" w:rsidRDefault="004E2C26" w:rsidP="00382700">
      <w:pPr>
        <w:tabs>
          <w:tab w:val="left" w:pos="1706"/>
        </w:tabs>
        <w:ind w:right="164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8.3. </w:t>
      </w:r>
      <w:r w:rsidR="0080133C" w:rsidRPr="007F48E0">
        <w:rPr>
          <w:sz w:val="24"/>
          <w:szCs w:val="24"/>
          <w:lang w:val="ru-RU"/>
        </w:rPr>
        <w:t>В реестр бюджетных рисков включаются операции (действия) по выполнению бюджетной процедуры как со значимыми бюджетными  рисками, так и с незначимыми бюджетными рисками.</w:t>
      </w:r>
    </w:p>
    <w:p w:rsidR="00A650C0" w:rsidRPr="007F48E0" w:rsidRDefault="0080133C" w:rsidP="00A643CC">
      <w:pPr>
        <w:pStyle w:val="a3"/>
        <w:ind w:right="15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 формировании и ведении реестра бюджетных рисков должна быть обеспечена возможность ранжирования бюджетных рисков по значимости (уровню) от наиболее значимого к наименее значимому (незначимому) бюджетному риску, а также возможность актуализации реестра бюджетных рисков.</w:t>
      </w:r>
    </w:p>
    <w:p w:rsidR="00A650C0" w:rsidRPr="007F48E0" w:rsidRDefault="0080133C" w:rsidP="00A643CC">
      <w:pPr>
        <w:pStyle w:val="a3"/>
        <w:ind w:right="14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Информация, указанная в подпункте «ж» пункта 8.2 настоящего Порядка, включается в реестр бюджетных рисков в случае возможности и (или) необходимости (целесообразности) принятия </w:t>
      </w:r>
      <w:r w:rsidR="00D51E81" w:rsidRPr="007F48E0">
        <w:rPr>
          <w:sz w:val="24"/>
          <w:szCs w:val="24"/>
          <w:lang w:val="ru-RU"/>
        </w:rPr>
        <w:t>администрацией</w:t>
      </w:r>
      <w:r w:rsidRPr="007F48E0">
        <w:rPr>
          <w:sz w:val="24"/>
          <w:szCs w:val="24"/>
          <w:lang w:val="ru-RU"/>
        </w:rPr>
        <w:t xml:space="preserve"> мер по минимизации (устранению) соответствующего бюджетного риска и (или) мер по его предупреждению.</w:t>
      </w:r>
    </w:p>
    <w:p w:rsidR="00A650C0" w:rsidRPr="007F48E0" w:rsidRDefault="004E2C26" w:rsidP="00D51E81">
      <w:pPr>
        <w:tabs>
          <w:tab w:val="left" w:pos="1735"/>
        </w:tabs>
        <w:ind w:right="164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8.4. </w:t>
      </w:r>
      <w:r w:rsidR="0080133C" w:rsidRPr="007F48E0">
        <w:rPr>
          <w:sz w:val="24"/>
          <w:szCs w:val="24"/>
          <w:lang w:val="ru-RU"/>
        </w:rPr>
        <w:t xml:space="preserve">Выявление (обнаружение) бюджетного риска проводится путем анализа информации, указанной в абзацах восьмом, девятом, одиннадцатом - шестнадцатом, восемнадцатом - двадцать третьем пункта 7.2  настоящего Порядка, анализа иной информации о нарушениях и недостатках (их причинах и условиях), а также определения по каждой операции (действию) по выполнению бюджетной процедуры возможных событий, наступление которых негативно повлияет на результат выполнения бюджетной процедуры, в том числе на операцию (действие) по выполнению бюджетной процедуры, на качество финансового менеджмента </w:t>
      </w:r>
      <w:r w:rsidR="00D51E81" w:rsidRPr="007F48E0">
        <w:rPr>
          <w:sz w:val="24"/>
          <w:szCs w:val="24"/>
          <w:lang w:val="ru-RU"/>
        </w:rPr>
        <w:t xml:space="preserve">администрации </w:t>
      </w:r>
      <w:r w:rsidR="0080133C" w:rsidRPr="007F48E0">
        <w:rPr>
          <w:sz w:val="24"/>
          <w:szCs w:val="24"/>
          <w:lang w:val="ru-RU"/>
        </w:rPr>
        <w:lastRenderedPageBreak/>
        <w:t>(например, несвоевременность выполнения операций (действий) по выполнению бюджетной процедуры, ошибки, допущенные в ходе их выполнения).</w:t>
      </w:r>
    </w:p>
    <w:p w:rsidR="00A650C0" w:rsidRPr="007F48E0" w:rsidRDefault="004E2C26" w:rsidP="00D51E81">
      <w:pPr>
        <w:tabs>
          <w:tab w:val="left" w:pos="1610"/>
        </w:tabs>
        <w:ind w:right="19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8.5. </w:t>
      </w:r>
      <w:r w:rsidR="0080133C" w:rsidRPr="007F48E0">
        <w:rPr>
          <w:sz w:val="24"/>
          <w:szCs w:val="24"/>
          <w:lang w:val="ru-RU"/>
        </w:rPr>
        <w:t>Бюджетный риск  оценивается с применением  критериев вероятности и степени влияния:</w:t>
      </w:r>
    </w:p>
    <w:p w:rsidR="00A650C0" w:rsidRPr="007F48E0" w:rsidRDefault="0080133C" w:rsidP="00D51E81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«вероятност</w:t>
      </w:r>
      <w:r w:rsidR="00382700" w:rsidRPr="007F48E0">
        <w:rPr>
          <w:sz w:val="24"/>
          <w:szCs w:val="24"/>
          <w:lang w:val="ru-RU"/>
        </w:rPr>
        <w:t>ь – степень возможности наступления бюджетного риска;</w:t>
      </w:r>
    </w:p>
    <w:p w:rsidR="00A650C0" w:rsidRPr="007F48E0" w:rsidRDefault="0080133C" w:rsidP="00D51E81">
      <w:pPr>
        <w:pStyle w:val="a3"/>
        <w:ind w:right="20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«степень влиянию - уровень потенциального негативного воздействия выявленного бюджетного риска на результат  выполнения  бюджетной процедуры.</w:t>
      </w:r>
    </w:p>
    <w:p w:rsidR="00A650C0" w:rsidRPr="007F48E0" w:rsidRDefault="0080133C" w:rsidP="00D51E81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Значение каждого  из  указанных  критериев  оценивается  как  «ни</w:t>
      </w:r>
      <w:r w:rsidR="00382700" w:rsidRPr="007F48E0">
        <w:rPr>
          <w:sz w:val="24"/>
          <w:szCs w:val="24"/>
          <w:lang w:val="ru-RU"/>
        </w:rPr>
        <w:t>зкое»</w:t>
      </w:r>
      <w:r w:rsidRPr="007F48E0">
        <w:rPr>
          <w:sz w:val="24"/>
          <w:szCs w:val="24"/>
          <w:lang w:val="ru-RU"/>
        </w:rPr>
        <w:t>,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«среднее</w:t>
      </w:r>
      <w:r w:rsidR="00382700" w:rsidRPr="007F48E0">
        <w:rPr>
          <w:sz w:val="24"/>
          <w:szCs w:val="24"/>
          <w:lang w:val="ru-RU"/>
        </w:rPr>
        <w:t>»</w:t>
      </w:r>
      <w:r w:rsidRPr="007F48E0">
        <w:rPr>
          <w:sz w:val="24"/>
          <w:szCs w:val="24"/>
          <w:lang w:val="ru-RU"/>
        </w:rPr>
        <w:t xml:space="preserve"> или </w:t>
      </w:r>
      <w:r w:rsidR="00382700" w:rsidRPr="007F48E0">
        <w:rPr>
          <w:sz w:val="24"/>
          <w:szCs w:val="24"/>
          <w:lang w:val="ru-RU"/>
        </w:rPr>
        <w:t>«высокое»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4E2C26" w:rsidP="004E2C26">
      <w:pPr>
        <w:tabs>
          <w:tab w:val="left" w:pos="1638"/>
        </w:tabs>
        <w:ind w:right="18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8.6. </w:t>
      </w:r>
      <w:r w:rsidR="0080133C" w:rsidRPr="007F48E0">
        <w:rPr>
          <w:sz w:val="24"/>
          <w:szCs w:val="24"/>
          <w:lang w:val="ru-RU"/>
        </w:rPr>
        <w:t>Критерий «вероятность» оценивается с учетом результатов анализа имеющихся причин и условий (обстоятельств) для реализации  бюджетного риска. Например:</w:t>
      </w:r>
    </w:p>
    <w:p w:rsidR="00A650C0" w:rsidRPr="007F48E0" w:rsidRDefault="0080133C" w:rsidP="00D51E81">
      <w:pPr>
        <w:pStyle w:val="a3"/>
        <w:ind w:right="18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отсутствие организованного внутреннего финансового контроля и (или) неосуществление контрольных действий;</w:t>
      </w:r>
    </w:p>
    <w:p w:rsidR="00A650C0" w:rsidRPr="007F48E0" w:rsidRDefault="0080133C" w:rsidP="00382700">
      <w:pPr>
        <w:pStyle w:val="a3"/>
        <w:ind w:right="18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б) недостаточность положений правовых актов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а также иных актов, распоряжений (указаний) и поручений, регламентирующих выполнение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бюджетной процедуры и (или) их несоответствие нормативным правовым актам, регулирующим бюджетные правоотношения, на момент совершения операции;</w:t>
      </w:r>
    </w:p>
    <w:p w:rsidR="00A650C0" w:rsidRPr="007F48E0" w:rsidRDefault="0080133C" w:rsidP="00A643CC">
      <w:pPr>
        <w:pStyle w:val="a3"/>
        <w:ind w:right="17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низкое качество содержания и (или) несвоевременность представляемых субъектам бюджетных процедур и необходимых для совершения операций (действий) по выполнению бюджетной процедуры документов;</w:t>
      </w:r>
    </w:p>
    <w:p w:rsidR="00A650C0" w:rsidRPr="007F48E0" w:rsidRDefault="0080133C" w:rsidP="00A643CC">
      <w:pPr>
        <w:pStyle w:val="a3"/>
        <w:ind w:right="17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г) наличие конфликта интересов у субъектов бюджетных процедур (например, ответственность за приемку товаров, работ, услуг и точность кассового планирования в целях оплаты закупки </w:t>
      </w:r>
      <w:r w:rsidR="00F24D9C" w:rsidRPr="007F48E0">
        <w:rPr>
          <w:sz w:val="24"/>
          <w:szCs w:val="24"/>
          <w:lang w:val="ru-RU"/>
        </w:rPr>
        <w:t>осуществляется</w:t>
      </w:r>
      <w:r w:rsidRPr="007F48E0">
        <w:rPr>
          <w:sz w:val="24"/>
          <w:szCs w:val="24"/>
          <w:lang w:val="ru-RU"/>
        </w:rPr>
        <w:t xml:space="preserve"> одним должностным лицом);</w:t>
      </w:r>
    </w:p>
    <w:p w:rsidR="00A650C0" w:rsidRPr="007F48E0" w:rsidRDefault="0080133C" w:rsidP="00A643CC">
      <w:pPr>
        <w:pStyle w:val="a3"/>
        <w:ind w:right="16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д) отсутствие разграничения прав доступа пользователей (субъектов бюджетных процедур) к базам данных, вводу и выводу информации из прикладных программных средств и информационных  ресурсов, </w:t>
      </w:r>
      <w:r w:rsidR="00F24D9C" w:rsidRPr="007F48E0">
        <w:rPr>
          <w:sz w:val="24"/>
          <w:szCs w:val="24"/>
          <w:lang w:val="ru-RU"/>
        </w:rPr>
        <w:t>обеспечивающих</w:t>
      </w:r>
      <w:r w:rsidRPr="007F48E0">
        <w:rPr>
          <w:sz w:val="24"/>
          <w:szCs w:val="24"/>
          <w:lang w:val="ru-RU"/>
        </w:rPr>
        <w:t xml:space="preserve"> исполнение бюджетных полномочий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а также регламента взаимодействия пользователей с информационными ресурсами;</w:t>
      </w:r>
    </w:p>
    <w:p w:rsidR="00A650C0" w:rsidRPr="007F48E0" w:rsidRDefault="0080133C" w:rsidP="00A643CC">
      <w:pPr>
        <w:pStyle w:val="a3"/>
        <w:ind w:right="20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е) недостаточная укомплектованность структурного подразделения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ответственного за выполнение бюджетной процедуры;</w:t>
      </w:r>
    </w:p>
    <w:p w:rsidR="00A650C0" w:rsidRPr="007F48E0" w:rsidRDefault="0080133C" w:rsidP="0038270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ж) иные причины и условия (обстоятельства), которые могут привести к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реализации бюджетного риска.</w:t>
      </w:r>
    </w:p>
    <w:p w:rsidR="00A650C0" w:rsidRPr="007F48E0" w:rsidRDefault="004E2C26" w:rsidP="004E2C26">
      <w:pPr>
        <w:tabs>
          <w:tab w:val="left" w:pos="1715"/>
        </w:tabs>
        <w:ind w:right="168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8.7.  </w:t>
      </w:r>
      <w:r w:rsidR="0080133C" w:rsidRPr="007F48E0">
        <w:rPr>
          <w:sz w:val="24"/>
          <w:szCs w:val="24"/>
          <w:lang w:val="ru-RU"/>
        </w:rPr>
        <w:t>Критерий «степень влияния» оценивается с учетом результатов анализа возможных последствий реализации бюджетного риска. Например:</w:t>
      </w:r>
    </w:p>
    <w:p w:rsidR="00A650C0" w:rsidRPr="007F48E0" w:rsidRDefault="0080133C" w:rsidP="00A643CC">
      <w:pPr>
        <w:pStyle w:val="a3"/>
        <w:ind w:right="17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низкие значения показателей качества финансового менеджмента, в том числе недостижение целевых значений показателей качества финансового менеджмента, определенных в соответствии с  порядком  проведения мониторинга качества финансового менеджмента;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искажение бюджетной отчетности;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причинение ущерба публично-правовому образованию;</w:t>
      </w:r>
    </w:p>
    <w:p w:rsidR="00A650C0" w:rsidRPr="007F48E0" w:rsidRDefault="0080133C" w:rsidP="00A643CC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</w:rPr>
        <w:t>r</w:t>
      </w:r>
      <w:r w:rsidRPr="007F48E0">
        <w:rPr>
          <w:sz w:val="24"/>
          <w:szCs w:val="24"/>
          <w:lang w:val="ru-RU"/>
        </w:rPr>
        <w:t>) отклонение от целевых значений показателей государственной программы;</w:t>
      </w:r>
    </w:p>
    <w:p w:rsidR="00A650C0" w:rsidRPr="007F48E0" w:rsidRDefault="0080133C" w:rsidP="00A643CC">
      <w:pPr>
        <w:pStyle w:val="a3"/>
        <w:ind w:right="17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д) применение мер уголовной, административной, материальной и (или) дисциплинарной ответственности к  виновным  должностным  лицам (работникам)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8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е) негативное воздействие последствий реализации бюджетного риска на репутацию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20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ж) снижение результативности и экономности использования бюджетных средств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9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з) иные последствия реализации бюджетного риска, которые могут оказать влияние на деятельность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4E2C26" w:rsidP="00382700">
      <w:pPr>
        <w:tabs>
          <w:tab w:val="left" w:pos="1610"/>
        </w:tabs>
        <w:ind w:right="177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8.8. </w:t>
      </w:r>
      <w:r w:rsidR="0080133C" w:rsidRPr="007F48E0">
        <w:rPr>
          <w:sz w:val="24"/>
          <w:szCs w:val="24"/>
          <w:lang w:val="ru-RU"/>
        </w:rPr>
        <w:t xml:space="preserve">Бюджетный риск оценивается как значимый, если значение хотя бы одного из критериев его оценки - «вероятность» или «степень влияния» - оценивается как «высокое», либо при одновременной оценке значений обоих критериев бюджетного риска как «среднее», а также по решению руководителя </w:t>
      </w:r>
      <w:r w:rsidR="00D51E81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бюджетный риск может быть оценен как значимый.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 иных случаях бюджетный риск оценивается как незначимый.</w:t>
      </w:r>
    </w:p>
    <w:p w:rsidR="00F24D9C" w:rsidRPr="007F48E0" w:rsidRDefault="00F24D9C" w:rsidP="00382700">
      <w:pPr>
        <w:tabs>
          <w:tab w:val="left" w:pos="2672"/>
        </w:tabs>
        <w:contextualSpacing/>
        <w:jc w:val="center"/>
        <w:rPr>
          <w:sz w:val="24"/>
          <w:szCs w:val="24"/>
          <w:lang w:val="ru-RU"/>
        </w:rPr>
      </w:pPr>
    </w:p>
    <w:p w:rsidR="00A650C0" w:rsidRPr="007F48E0" w:rsidRDefault="00382700" w:rsidP="00382700">
      <w:pPr>
        <w:tabs>
          <w:tab w:val="left" w:pos="2672"/>
        </w:tabs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 </w:t>
      </w:r>
      <w:r w:rsidR="0080133C" w:rsidRPr="007F48E0">
        <w:rPr>
          <w:sz w:val="24"/>
          <w:szCs w:val="24"/>
          <w:lang w:val="ru-RU"/>
        </w:rPr>
        <w:t>Планирование аудиторского мероприятия</w:t>
      </w:r>
      <w:r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 xml:space="preserve">и формирование программы аудиторского </w:t>
      </w:r>
      <w:r w:rsidR="0080133C" w:rsidRPr="007F48E0">
        <w:rPr>
          <w:sz w:val="24"/>
          <w:szCs w:val="24"/>
          <w:lang w:val="ru-RU"/>
        </w:rPr>
        <w:lastRenderedPageBreak/>
        <w:t>мероприятия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4E2C26" w:rsidP="007F48E0">
      <w:pPr>
        <w:tabs>
          <w:tab w:val="left" w:pos="1711"/>
        </w:tabs>
        <w:ind w:right="19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9.1. </w:t>
      </w:r>
      <w:r w:rsidR="0080133C" w:rsidRPr="007F48E0">
        <w:rPr>
          <w:sz w:val="24"/>
          <w:szCs w:val="24"/>
          <w:lang w:val="ru-RU"/>
        </w:rPr>
        <w:t>В целях планирования аудиторского мероприятия руководителем аудиторской группы формируется программа аудиторского  мероприятия, которая содержит следующую информацию:</w:t>
      </w:r>
    </w:p>
    <w:p w:rsidR="00A650C0" w:rsidRPr="007F48E0" w:rsidRDefault="0080133C" w:rsidP="007F48E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основание проведения и тему аудиторского мероприятия;</w:t>
      </w:r>
    </w:p>
    <w:p w:rsidR="00A650C0" w:rsidRPr="007F48E0" w:rsidRDefault="0080133C" w:rsidP="007F48E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6) сроки проведения аудиторского мероприятия;</w:t>
      </w:r>
    </w:p>
    <w:p w:rsidR="00A650C0" w:rsidRPr="007F48E0" w:rsidRDefault="0080133C" w:rsidP="007F48E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цель (цели) и задачи аудиторского мероприятия;</w:t>
      </w:r>
    </w:p>
    <w:p w:rsidR="00A650C0" w:rsidRPr="007F48E0" w:rsidRDefault="0080133C" w:rsidP="007F48E0">
      <w:pPr>
        <w:pStyle w:val="a3"/>
        <w:ind w:right="17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г) методы внутреннего финансового аудита, которые будут применены при проведении аудиторского мероприятия;</w:t>
      </w:r>
    </w:p>
    <w:p w:rsidR="00A650C0" w:rsidRPr="007F48E0" w:rsidRDefault="0080133C" w:rsidP="007F48E0">
      <w:pPr>
        <w:pStyle w:val="a3"/>
        <w:ind w:right="18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 наименование (перечень) объекта(ов) внутреннего финансового аудита; е) перечень вопросов, подлежащих изучению в ходе проведения</w:t>
      </w:r>
    </w:p>
    <w:p w:rsidR="00A650C0" w:rsidRPr="007F48E0" w:rsidRDefault="0080133C" w:rsidP="007F48E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аудиторского мероприятия;</w:t>
      </w:r>
    </w:p>
    <w:p w:rsidR="00A650C0" w:rsidRPr="007F48E0" w:rsidRDefault="0080133C" w:rsidP="007F48E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ж) сведения о руководителе и членах аудиторской группы.</w:t>
      </w:r>
    </w:p>
    <w:p w:rsidR="00A650C0" w:rsidRPr="007F48E0" w:rsidRDefault="004E2C26" w:rsidP="007F48E0">
      <w:pPr>
        <w:tabs>
          <w:tab w:val="left" w:pos="1619"/>
        </w:tabs>
        <w:ind w:right="169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9.2. </w:t>
      </w:r>
      <w:r w:rsidR="0080133C" w:rsidRPr="007F48E0">
        <w:rPr>
          <w:sz w:val="24"/>
          <w:szCs w:val="24"/>
          <w:lang w:val="ru-RU"/>
        </w:rPr>
        <w:t>Сроки проведения аудиторского мероприятия содержат дату начала и дату окончания аудиторского мероприятия.</w:t>
      </w:r>
    </w:p>
    <w:p w:rsidR="00A650C0" w:rsidRPr="007F48E0" w:rsidRDefault="0080133C" w:rsidP="007F48E0">
      <w:pPr>
        <w:pStyle w:val="a3"/>
        <w:ind w:right="114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Дата начала аудиторского  мероприятия  определяется  исходя из: а) поставленных целей и объема задач аудиторского мероприятия;</w:t>
      </w:r>
    </w:p>
    <w:p w:rsidR="00A650C0" w:rsidRPr="007F48E0" w:rsidRDefault="0080133C" w:rsidP="007F48E0">
      <w:pPr>
        <w:pStyle w:val="a3"/>
        <w:ind w:right="19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перечня вопросов, подлежащих изучению в ходе проведения аудиторского мероприятия;</w:t>
      </w:r>
    </w:p>
    <w:p w:rsidR="00A650C0" w:rsidRPr="007F48E0" w:rsidRDefault="0080133C" w:rsidP="007F48E0">
      <w:pPr>
        <w:pStyle w:val="a3"/>
        <w:ind w:right="19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требования, в соответствии с которым программа аудиторского мероприятия должна быть утверждена до даты начала проведения аудиторского мероприятия.</w:t>
      </w:r>
    </w:p>
    <w:p w:rsidR="00A650C0" w:rsidRPr="007F48E0" w:rsidRDefault="0080133C" w:rsidP="007F48E0">
      <w:pPr>
        <w:pStyle w:val="a3"/>
        <w:ind w:right="19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Датой окончания аудиторского мероприятия является дата подписания заключения.</w:t>
      </w:r>
    </w:p>
    <w:p w:rsidR="00A650C0" w:rsidRPr="007F48E0" w:rsidRDefault="004E2C26" w:rsidP="007F48E0">
      <w:pPr>
        <w:tabs>
          <w:tab w:val="left" w:pos="1611"/>
        </w:tabs>
        <w:ind w:right="172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9.3. </w:t>
      </w:r>
      <w:r w:rsidR="0080133C" w:rsidRPr="007F48E0">
        <w:rPr>
          <w:sz w:val="24"/>
          <w:szCs w:val="24"/>
          <w:lang w:val="ru-RU"/>
        </w:rPr>
        <w:t>Методы внутреннего финансового аудита, которые будут применены при проведении аудиторского мероприятия, определяются исходя из целей и задач аудиторского мероприятия, результатов оценки бюджетных  рисков, степени обеспеченности ресурсами (временными, трудовыми, материальными, финансовыми и иными ресурсами, которые способны оказать влияние  на качество проведения аудиторского мероприятия), а также во взаимосвязи с вопросами) подлежащими изучению в ходе проведения аудиторского мероприятия.</w:t>
      </w:r>
    </w:p>
    <w:p w:rsidR="00A650C0" w:rsidRPr="007F48E0" w:rsidRDefault="004E2C26" w:rsidP="007F48E0">
      <w:pPr>
        <w:tabs>
          <w:tab w:val="left" w:pos="1645"/>
        </w:tabs>
        <w:ind w:right="195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9.4. </w:t>
      </w:r>
      <w:r w:rsidR="0080133C" w:rsidRPr="007F48E0">
        <w:rPr>
          <w:sz w:val="24"/>
          <w:szCs w:val="24"/>
          <w:lang w:val="ru-RU"/>
        </w:rPr>
        <w:t>Для достижения целей и решения задач аудиторского мероприятия выбор метода (методов) внутреннего финансового аудита для исследования вопросов, подлежащих изучению в ходе проведения аудиторского мероприятия, основывается на характере исследуемого вопроса и целях его изучения.</w:t>
      </w:r>
    </w:p>
    <w:p w:rsidR="00A650C0" w:rsidRPr="007F48E0" w:rsidRDefault="0080133C" w:rsidP="007F48E0">
      <w:pPr>
        <w:pStyle w:val="a3"/>
        <w:ind w:right="18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Для изучения одного вопроса могут быть использованы несколько методов внутреннего финансового аудита.</w:t>
      </w:r>
    </w:p>
    <w:p w:rsidR="00A650C0" w:rsidRPr="007F48E0" w:rsidRDefault="004E2C26" w:rsidP="007F48E0">
      <w:pPr>
        <w:tabs>
          <w:tab w:val="left" w:pos="1908"/>
        </w:tabs>
        <w:ind w:right="17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9.5. </w:t>
      </w:r>
      <w:r w:rsidR="0080133C" w:rsidRPr="007F48E0">
        <w:rPr>
          <w:sz w:val="24"/>
          <w:szCs w:val="24"/>
          <w:lang w:val="ru-RU"/>
        </w:rPr>
        <w:t>Используемые методы внутреннего финансового аудита, определенные пунктом 2.1 настоящего Порядка,  должны  обеспечивать получение субъектом аудита обоснованных, надежных и достаточных аудиторских доказательств для формирования выводов, предложений и рекомендаций по результатам аудиторского мероприятия.</w:t>
      </w:r>
    </w:p>
    <w:p w:rsidR="00A650C0" w:rsidRPr="007F48E0" w:rsidRDefault="004E2C26" w:rsidP="007F48E0">
      <w:pPr>
        <w:tabs>
          <w:tab w:val="left" w:pos="1622"/>
        </w:tabs>
        <w:ind w:right="17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9.6. </w:t>
      </w:r>
      <w:r w:rsidR="0080133C" w:rsidRPr="007F48E0">
        <w:rPr>
          <w:sz w:val="24"/>
          <w:szCs w:val="24"/>
          <w:lang w:val="ru-RU"/>
        </w:rPr>
        <w:t>Аналитические процедуры как метод внутреннего финансового аудита используются:</w:t>
      </w:r>
    </w:p>
    <w:p w:rsidR="00A650C0" w:rsidRPr="007F48E0" w:rsidRDefault="0080133C" w:rsidP="00A643CC">
      <w:pPr>
        <w:pStyle w:val="a3"/>
        <w:ind w:right="17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при планировании (проведении) аудиторских мероприятий в целях оценки надежности внутреннего финансового контроля и подготовки предложений по его организации - как метод изучения выполняемых субъектами бюджетных процедур операций (действий) по выполнению бюджетной процедуры и результатов выполнения бюджетной процедуры для выявления избыточных (</w:t>
      </w:r>
      <w:r w:rsidR="00F24D9C" w:rsidRPr="007F48E0">
        <w:rPr>
          <w:sz w:val="24"/>
          <w:szCs w:val="24"/>
          <w:lang w:val="ru-RU"/>
        </w:rPr>
        <w:t>дублирующих</w:t>
      </w:r>
      <w:r w:rsidRPr="007F48E0">
        <w:rPr>
          <w:sz w:val="24"/>
          <w:szCs w:val="24"/>
          <w:lang w:val="ru-RU"/>
        </w:rPr>
        <w:t xml:space="preserve">) операций (действий) по выполнению бюджетной процедуры, изучения соразмерности контрольных действий выявленным бюджетным рискам, а также для изучения правовых актов и документов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устанавливающих требования к организации (обеспечению выполнения), выполнению бюджетной процедуры, и иных вопросов, позволяющих оценить надежность внутреннего финансового контроля;</w:t>
      </w:r>
    </w:p>
    <w:p w:rsidR="00A650C0" w:rsidRPr="007F48E0" w:rsidRDefault="0080133C" w:rsidP="00A643CC">
      <w:pPr>
        <w:pStyle w:val="a3"/>
        <w:ind w:right="17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6) при планировании (проведении) аудиторских мероприятий в целях подтверждения достоверности бюджетной отчетности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- как метод изучения данных бюджетного учета и (или) бюджетной отчетности, включая показатели бюджетной отчетности, на предмет их непротиворечивости и выявления рисков искажения бюджетной отчетности, изучения ведомственных (внутренних) актов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устанавливающих требования к организации и ведению бюджетного учета;</w:t>
      </w:r>
    </w:p>
    <w:p w:rsidR="00A650C0" w:rsidRPr="007F48E0" w:rsidRDefault="0080133C" w:rsidP="00A643CC">
      <w:pPr>
        <w:pStyle w:val="a3"/>
        <w:ind w:right="16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в) при планировании (проведении) аудиторских мероприятий в целях повышения </w:t>
      </w:r>
      <w:r w:rsidRPr="007F48E0">
        <w:rPr>
          <w:sz w:val="24"/>
          <w:szCs w:val="24"/>
          <w:lang w:val="ru-RU"/>
        </w:rPr>
        <w:lastRenderedPageBreak/>
        <w:t>качества финансового менеджмента - как метод оценки результатов мониторинга качества финансового менеджмента, в том числе достигнутых значений показателей качества финансового менеджмента, а также  изучения иных вопросов, позволяющих сформировать предложения  о  повышении качества финансового менеджмента.</w:t>
      </w:r>
    </w:p>
    <w:p w:rsidR="00A650C0" w:rsidRPr="007F48E0" w:rsidRDefault="004E2C26" w:rsidP="00382700">
      <w:pPr>
        <w:tabs>
          <w:tab w:val="left" w:pos="1773"/>
        </w:tabs>
        <w:ind w:right="185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9.7. </w:t>
      </w:r>
      <w:r w:rsidR="0080133C" w:rsidRPr="007F48E0">
        <w:rPr>
          <w:sz w:val="24"/>
          <w:szCs w:val="24"/>
          <w:lang w:val="ru-RU"/>
        </w:rPr>
        <w:t>Инспектирование как метод внутреннего финансового аудита используется:</w:t>
      </w:r>
    </w:p>
    <w:p w:rsidR="00A650C0" w:rsidRPr="007F48E0" w:rsidRDefault="0080133C" w:rsidP="00A643CC">
      <w:pPr>
        <w:pStyle w:val="a3"/>
        <w:ind w:right="17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при планировании (проведении) аудиторских мероприятий в целях оценки надежности внутреннего финансового контроля и подготовки предложений по его организации - как метод изучения  документов  и фактических данных, информации, связанных с выполнением операций (действий) по выполнению бюджетных процедур, в том числе изучения степени соблюдения установленных правовыми актами, регулирующими бюджетные правоотношения, требований к исполнению  бюджетных  полномочий, требований к организации (обеспечению выполнения), выполнению бюджетной процедуры и операции (действию) по выполнению бюджетной процедуры, изучения наличия прав доступа пользователей (субъектов бюджетных процедур) к базам данных, вводу и выводу информации из прикладных программных средств и информационных ресурсов, обеспечивающих исполнение бюджетных полномочий,  а также изучения совершаемых  субъектами бюджетных  процедур и (или) прикладными программными средствами, информационными ресурсами контрольных действий и их результатов;</w:t>
      </w:r>
    </w:p>
    <w:p w:rsidR="00A650C0" w:rsidRPr="007F48E0" w:rsidRDefault="0080133C" w:rsidP="00382700">
      <w:pPr>
        <w:pStyle w:val="a3"/>
        <w:ind w:right="19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6) при планировании (проведении) аудиторских мероприятий в целях подтверждения достоверности бюджетной отчетности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- как метод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изучения законности и полноты формирования финансовых и первичных учетных документов, достоверности данных, содержащихся в регистрах бюджетного учета, а также изучения показателей бюджетной отчетности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 и иных вопросов1   позволяющих  сформировать суждение субъекта аудита о достоверности бюджетной отчетности;</w:t>
      </w:r>
    </w:p>
    <w:p w:rsidR="00A650C0" w:rsidRPr="007F48E0" w:rsidRDefault="0080133C" w:rsidP="00A643CC">
      <w:pPr>
        <w:pStyle w:val="a3"/>
        <w:ind w:right="17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при планировании (проведении) аудиторских мероприятий в целях повышения качества финансового менеджмента - как метод изучения влияния прикладных программных средств, информационных ресурсов на результат выполнения бюджетной процедуры, на операцию (действие) по выполнению бюджетной процедуры, а также изучения результатов исполнения решений, направленных на повышение качества финансового менеджмента и принятых в соответствии с пунктами 14.1- 14.3 настоящего Порядка.</w:t>
      </w:r>
    </w:p>
    <w:p w:rsidR="00A650C0" w:rsidRPr="007F48E0" w:rsidRDefault="004E2C26" w:rsidP="00382700">
      <w:pPr>
        <w:tabs>
          <w:tab w:val="left" w:pos="1600"/>
        </w:tabs>
        <w:ind w:right="17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9.8. </w:t>
      </w:r>
      <w:r w:rsidR="0080133C" w:rsidRPr="007F48E0">
        <w:rPr>
          <w:sz w:val="24"/>
          <w:szCs w:val="24"/>
          <w:lang w:val="ru-RU"/>
        </w:rPr>
        <w:t>Пересчет как метод внутреннего финансового аудита используется для проверки точности арифметических расчетов (числовых показателей) в документах (прикладных  программных  средствах,  информационных ресурсах), в том числе в первичных документах и записях в регистрах бюджетного учета.</w:t>
      </w:r>
    </w:p>
    <w:p w:rsidR="00A650C0" w:rsidRPr="007F48E0" w:rsidRDefault="0080133C" w:rsidP="00382700">
      <w:pPr>
        <w:pStyle w:val="a3"/>
        <w:ind w:right="18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Если при формировании документов, содержащих числовые показатели, используются автоматизированные системы, то для проверки правильности формирования числовых показателей вместо пересчета может применяться проверка используемых при их формировании формул (алгоритмов).</w:t>
      </w:r>
    </w:p>
    <w:p w:rsidR="00A650C0" w:rsidRPr="007F48E0" w:rsidRDefault="004E2C26" w:rsidP="00382700">
      <w:pPr>
        <w:tabs>
          <w:tab w:val="left" w:pos="1609"/>
        </w:tabs>
        <w:ind w:right="177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9.9. </w:t>
      </w:r>
      <w:r w:rsidR="0080133C" w:rsidRPr="007F48E0">
        <w:rPr>
          <w:sz w:val="24"/>
          <w:szCs w:val="24"/>
          <w:lang w:val="ru-RU"/>
        </w:rPr>
        <w:t>Запрос и подтверждение как методы внутреннего финансового аудита используются в целях получения документов и фактических данных, информации, необходимых для проведения аудиторского мероприятия, в том числе в целях получения информации, которой подтверждаются определенные факты, вызывающие сомнение у членов аудиторской группы.</w:t>
      </w:r>
    </w:p>
    <w:p w:rsidR="00A650C0" w:rsidRPr="007F48E0" w:rsidRDefault="0080133C" w:rsidP="00A643CC">
      <w:pPr>
        <w:pStyle w:val="a3"/>
        <w:ind w:right="19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Запрос и подтверждение должны быть связаны с целями и задачами аудиторского мероприятия и содержать указание на сроки, форму и адресата ответа.</w:t>
      </w:r>
    </w:p>
    <w:p w:rsidR="00A650C0" w:rsidRPr="007F48E0" w:rsidRDefault="004E2C26" w:rsidP="00A643CC">
      <w:pPr>
        <w:pStyle w:val="a3"/>
        <w:ind w:right="19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9.10. </w:t>
      </w:r>
      <w:r w:rsidR="0080133C" w:rsidRPr="007F48E0">
        <w:rPr>
          <w:sz w:val="24"/>
          <w:szCs w:val="24"/>
          <w:lang w:val="ru-RU"/>
        </w:rPr>
        <w:t>Наблюдение как метод внутреннего финансового  аудита используется при изучении действий субъектов бюджетных процедур, осуществляемых ими в ходе выполнения операций (действий) по выполнению бюджетных процедур, в том числе в ходе совершения контрольных действий.</w:t>
      </w:r>
    </w:p>
    <w:p w:rsidR="00A650C0" w:rsidRPr="007F48E0" w:rsidRDefault="0080133C" w:rsidP="00A643CC">
      <w:pPr>
        <w:pStyle w:val="a3"/>
        <w:ind w:right="20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Наблюдение не должно создавать препятствий для субъектов бюджетных процедур при выполнении ими операций (действий) по выполнению бюджетных процедур.</w:t>
      </w:r>
    </w:p>
    <w:p w:rsidR="00A650C0" w:rsidRPr="007F48E0" w:rsidRDefault="0080133C" w:rsidP="00A643CC">
      <w:pPr>
        <w:pStyle w:val="a3"/>
        <w:ind w:right="17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Наблюдаемые операции (действия) по выполнению бюджетных процедур должны выполняться субъектами бюджетных  процедур  в рамках исполнения ими своих должностных обязанностей и не должны осуществляться исключительно с целью их проверки членами аудиторской группы.</w:t>
      </w:r>
    </w:p>
    <w:p w:rsidR="00A650C0" w:rsidRPr="007F48E0" w:rsidRDefault="004E2C26" w:rsidP="00382700">
      <w:pPr>
        <w:tabs>
          <w:tab w:val="left" w:pos="1736"/>
        </w:tabs>
        <w:ind w:right="179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9.11. </w:t>
      </w:r>
      <w:r w:rsidR="0080133C" w:rsidRPr="007F48E0">
        <w:rPr>
          <w:sz w:val="24"/>
          <w:szCs w:val="24"/>
          <w:lang w:val="ru-RU"/>
        </w:rPr>
        <w:t xml:space="preserve">Мониторинг процедур внутреннего  финансового контроля  как метод внутреннего финансового аудита используется при формировании и ведении реестра бюджетных  рисков, при проведении аудиторских  мероприятий в целях оценки надежности внутреннего </w:t>
      </w:r>
      <w:r w:rsidR="0080133C" w:rsidRPr="007F48E0">
        <w:rPr>
          <w:sz w:val="24"/>
          <w:szCs w:val="24"/>
          <w:lang w:val="ru-RU"/>
        </w:rPr>
        <w:lastRenderedPageBreak/>
        <w:t xml:space="preserve">финансового  контроля, осуществляемого  в </w:t>
      </w:r>
      <w:r w:rsidR="001166A2" w:rsidRPr="007F48E0">
        <w:rPr>
          <w:sz w:val="24"/>
          <w:szCs w:val="24"/>
          <w:lang w:val="ru-RU"/>
        </w:rPr>
        <w:t>администраци</w:t>
      </w:r>
      <w:r w:rsidR="005A7E7F">
        <w:rPr>
          <w:sz w:val="24"/>
          <w:szCs w:val="24"/>
          <w:lang w:val="ru-RU"/>
        </w:rPr>
        <w:t>и</w:t>
      </w:r>
      <w:r w:rsidR="0080133C" w:rsidRPr="007F48E0">
        <w:rPr>
          <w:sz w:val="24"/>
          <w:szCs w:val="24"/>
          <w:lang w:val="ru-RU"/>
        </w:rPr>
        <w:t xml:space="preserve">  и подготовки предложений по его организации.</w:t>
      </w:r>
    </w:p>
    <w:p w:rsidR="00A650C0" w:rsidRPr="007F48E0" w:rsidRDefault="0080133C" w:rsidP="0038270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 рамках  проведения  мониторинга  процедур  внутреннего  финансового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контроля изучаются организация, применение и результаты контрольных действий, а также достаточность контрольных действий путем установления взаимосвязи (связующих соотношений) между применяемыми контрольными действиями и бюджетными процедурами в целях оценки влияния внутреннего финансового контроля на минимизацию бюджетных рисков.</w:t>
      </w:r>
    </w:p>
    <w:p w:rsidR="00A650C0" w:rsidRPr="007F48E0" w:rsidRDefault="004E2C26" w:rsidP="00382700">
      <w:pPr>
        <w:tabs>
          <w:tab w:val="left" w:pos="1908"/>
        </w:tabs>
        <w:ind w:right="11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9.12. </w:t>
      </w:r>
      <w:r w:rsidR="0080133C" w:rsidRPr="007F48E0">
        <w:rPr>
          <w:sz w:val="24"/>
          <w:szCs w:val="24"/>
          <w:lang w:val="ru-RU"/>
        </w:rPr>
        <w:t>Наименование (перечень) объекта(ов) внутреннего финансового аудита, а также перечень вопросов, подлежащих изучению в ходе проведения аудиторского мероприятия, определяются исходя из результатов анализа данных для    составления     проекта     плана    проведения    аудиторских     мероприятий1 указанных в пункте 7.2 настоящего Порядка, во взаимосвязи с целью (целями) и задачами аудиторского мероприятия, в том числе исходя из:</w:t>
      </w:r>
    </w:p>
    <w:p w:rsidR="00A650C0" w:rsidRPr="007F48E0" w:rsidRDefault="0080133C" w:rsidP="0038270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информации, содержащейся в реестре бюджетных рисков;</w:t>
      </w:r>
    </w:p>
    <w:p w:rsidR="00A650C0" w:rsidRPr="007F48E0" w:rsidRDefault="0080133C" w:rsidP="0038270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6) информации о значимых остаточных бюджетных рисках;</w:t>
      </w:r>
    </w:p>
    <w:p w:rsidR="00A650C0" w:rsidRPr="007F48E0" w:rsidRDefault="0080133C" w:rsidP="00382700">
      <w:pPr>
        <w:pStyle w:val="a3"/>
        <w:ind w:right="14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результатов мониторинга реализации мер по минимизации (устранению) бюджетных рисков, проводимого должностными  лицами  (работниками) субъекта внутреннего финансового аудита,</w:t>
      </w:r>
    </w:p>
    <w:p w:rsidR="00A650C0" w:rsidRPr="007F48E0" w:rsidRDefault="004E2C26" w:rsidP="00382700">
      <w:pPr>
        <w:tabs>
          <w:tab w:val="left" w:pos="1846"/>
        </w:tabs>
        <w:ind w:right="12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9.13. </w:t>
      </w:r>
      <w:r w:rsidR="0080133C" w:rsidRPr="007F48E0">
        <w:rPr>
          <w:sz w:val="24"/>
          <w:szCs w:val="24"/>
          <w:lang w:val="ru-RU"/>
        </w:rPr>
        <w:t>В программе аудиторского мероприятия указываются сведения о руководителе и членах аудиторской группы.</w:t>
      </w:r>
    </w:p>
    <w:p w:rsidR="00A650C0" w:rsidRPr="007F48E0" w:rsidRDefault="0080133C" w:rsidP="00382700">
      <w:pPr>
        <w:pStyle w:val="a3"/>
        <w:ind w:right="13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 случае формирования аудиторской группы численность аудиторской группы определяется исходя из цели (</w:t>
      </w:r>
      <w:r w:rsidR="00382700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елей), задач и сроков проведения аудиторского мероприятия, а также вопросов, подлежащих изучению в ходе проведения аудиторского мероприятия, и компетентности должностных лиц (работников) субъекта аудита.</w:t>
      </w:r>
    </w:p>
    <w:p w:rsidR="00A650C0" w:rsidRPr="007F48E0" w:rsidRDefault="004E2C26" w:rsidP="00382700">
      <w:pPr>
        <w:tabs>
          <w:tab w:val="left" w:pos="1856"/>
        </w:tabs>
        <w:ind w:right="127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9.14. </w:t>
      </w:r>
      <w:r w:rsidR="0080133C" w:rsidRPr="007F48E0">
        <w:rPr>
          <w:sz w:val="24"/>
          <w:szCs w:val="24"/>
          <w:lang w:val="ru-RU"/>
        </w:rPr>
        <w:t xml:space="preserve">Руководитель субъекта аудита, исходя из вопросов, подлежащих изучению в ходе проведения аудиторского мероприятия, и компетентности должностных лиц (работников) субъекта аудита, а также с учетом положений пункта    5.3   настоящего    Порядка        имеет   право   привлекать    к   проведению аудиторского мероприятия соответствующих должностных лиц (работников)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D51E81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и (или) экспертов, а также включать привлеченных лиц в состав аудиторской группы.</w:t>
      </w:r>
    </w:p>
    <w:p w:rsidR="00A650C0" w:rsidRPr="007F48E0" w:rsidRDefault="0080133C" w:rsidP="00382700">
      <w:pPr>
        <w:pStyle w:val="a3"/>
        <w:ind w:right="13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Привлечение должностных лиц (работников)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и (или) экспертов к проведению аудиторских мероприятий осуществляется в соответствии с разделом 1</w:t>
      </w:r>
      <w:r w:rsidR="00D51E81" w:rsidRPr="007F48E0">
        <w:rPr>
          <w:sz w:val="24"/>
          <w:szCs w:val="24"/>
          <w:lang w:val="ru-RU"/>
        </w:rPr>
        <w:t>0</w:t>
      </w:r>
      <w:r w:rsidRPr="007F48E0">
        <w:rPr>
          <w:sz w:val="24"/>
          <w:szCs w:val="24"/>
          <w:lang w:val="ru-RU"/>
        </w:rPr>
        <w:t xml:space="preserve"> настоящего Порядка.</w:t>
      </w:r>
    </w:p>
    <w:p w:rsidR="00A650C0" w:rsidRPr="007F48E0" w:rsidRDefault="004E2C26" w:rsidP="00382700">
      <w:pPr>
        <w:pStyle w:val="a3"/>
        <w:ind w:right="14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9.15. </w:t>
      </w:r>
      <w:r w:rsidR="0080133C" w:rsidRPr="007F48E0">
        <w:rPr>
          <w:sz w:val="24"/>
          <w:szCs w:val="24"/>
          <w:lang w:val="ru-RU"/>
        </w:rPr>
        <w:t>Местом проведения аудиторского мероприятия могут быть как помещения, занимаемые субъектом аудита, так и помещения, и территории, занимаемые субъектами бюджетных процедур.</w:t>
      </w:r>
    </w:p>
    <w:p w:rsidR="00A650C0" w:rsidRPr="007F48E0" w:rsidRDefault="0080133C" w:rsidP="00382700">
      <w:pPr>
        <w:pStyle w:val="a3"/>
        <w:ind w:right="16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Выбор мест проведения аудиторского мероприятия для выполнения программы аудиторского мероприятия осуществляет руководитель аудиторской группы.</w:t>
      </w:r>
    </w:p>
    <w:p w:rsidR="00A650C0" w:rsidRPr="007F48E0" w:rsidRDefault="004E2C26" w:rsidP="00382700">
      <w:pPr>
        <w:tabs>
          <w:tab w:val="left" w:pos="1798"/>
        </w:tabs>
        <w:ind w:right="14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9.16. </w:t>
      </w:r>
      <w:r w:rsidR="0080133C" w:rsidRPr="007F48E0">
        <w:rPr>
          <w:sz w:val="24"/>
          <w:szCs w:val="24"/>
          <w:lang w:val="ru-RU"/>
        </w:rPr>
        <w:t>Руководитель аудиторской группы с учетом положений пункта 5.5 настоящего Порядка подписывает сформированную программу аудиторского мероприятия и представляет ее на утверждение руководителю субъекта аудита.</w:t>
      </w:r>
    </w:p>
    <w:p w:rsidR="00A650C0" w:rsidRPr="007F48E0" w:rsidRDefault="0080133C" w:rsidP="00382700">
      <w:pPr>
        <w:pStyle w:val="a3"/>
        <w:ind w:right="14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Руководитель субъекта аудита утверждает программу аудиторского мероприятия в двух экземплярах в срок не позднее 5 рабочих  дней до даты начала проведения аудиторского мероприятия.</w:t>
      </w:r>
    </w:p>
    <w:p w:rsidR="00A650C0" w:rsidRPr="007F48E0" w:rsidRDefault="0080133C" w:rsidP="00382700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Один экземпляр программы аудиторского мероприятия в срок не позднее</w:t>
      </w:r>
      <w:r w:rsidR="0038270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3 рабочих дней до даты начала проведения аудиторского мероприятия направляется субъектом аудита руководителю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80133C" w:rsidP="00382700">
      <w:pPr>
        <w:tabs>
          <w:tab w:val="left" w:pos="1781"/>
        </w:tabs>
        <w:ind w:right="108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При проведении аудиторского мероприятия руководитель аудиторской группы может </w:t>
      </w:r>
      <w:r w:rsidR="00382700" w:rsidRPr="007F48E0">
        <w:rPr>
          <w:sz w:val="24"/>
          <w:szCs w:val="24"/>
          <w:lang w:val="ru-RU"/>
        </w:rPr>
        <w:t xml:space="preserve">прийти </w:t>
      </w:r>
      <w:r w:rsidRPr="007F48E0">
        <w:rPr>
          <w:sz w:val="24"/>
          <w:szCs w:val="24"/>
          <w:lang w:val="ru-RU"/>
        </w:rPr>
        <w:t xml:space="preserve">к выводу о необходимости изменения программы аудиторского мероприятия в связи </w:t>
      </w:r>
      <w:r w:rsidR="00382700" w:rsidRPr="007F48E0">
        <w:rPr>
          <w:sz w:val="24"/>
          <w:szCs w:val="24"/>
          <w:lang w:val="ru-RU"/>
        </w:rPr>
        <w:t>с  переоц</w:t>
      </w:r>
      <w:r w:rsidRPr="007F48E0">
        <w:rPr>
          <w:sz w:val="24"/>
          <w:szCs w:val="24"/>
          <w:lang w:val="ru-RU"/>
        </w:rPr>
        <w:t>енкой  значимости (уровня) бюджетных  рисков, в том числе на основании полученной информации об организации  (обеспечении выполнения), выполнении бюджетной процедуры, а также с учетом положений пункта 5.2 настоящего Порядка подготовить и представить на согласование руководителю субъекта аудита предложения по изменению программы аудиторского мероприятия.</w:t>
      </w:r>
    </w:p>
    <w:p w:rsidR="00A650C0" w:rsidRPr="007F48E0" w:rsidRDefault="0080133C" w:rsidP="00A643CC">
      <w:pPr>
        <w:pStyle w:val="a3"/>
        <w:ind w:right="11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Программа аудиторского мероприятия в новой редакции с учетом изменений утверждается руководителем субъекта аудита в двух экземплярах н срок не позднее 3 рабочих дней с даты представления предложений  </w:t>
      </w:r>
      <w:r w:rsidRPr="007F48E0">
        <w:rPr>
          <w:sz w:val="24"/>
          <w:szCs w:val="24"/>
        </w:rPr>
        <w:t>no</w:t>
      </w:r>
      <w:r w:rsidRPr="007F48E0">
        <w:rPr>
          <w:sz w:val="24"/>
          <w:szCs w:val="24"/>
          <w:lang w:val="ru-RU"/>
        </w:rPr>
        <w:t xml:space="preserve"> изменению программы аудиторского мероприятия.</w:t>
      </w:r>
    </w:p>
    <w:p w:rsidR="00A650C0" w:rsidRPr="007F48E0" w:rsidRDefault="0080133C" w:rsidP="00A643CC">
      <w:pPr>
        <w:pStyle w:val="a3"/>
        <w:ind w:right="12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lastRenderedPageBreak/>
        <w:t xml:space="preserve">Один экземпляр программы аудиторского мероприятия направляется субъектом аудита руководителю </w:t>
      </w:r>
      <w:r w:rsidR="00D51E81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в новой редакции с учетом изменений в срок не позднее </w:t>
      </w:r>
      <w:r w:rsidRPr="007F48E0">
        <w:rPr>
          <w:sz w:val="24"/>
          <w:szCs w:val="24"/>
        </w:rPr>
        <w:t>I</w:t>
      </w:r>
      <w:r w:rsidRPr="007F48E0">
        <w:rPr>
          <w:sz w:val="24"/>
          <w:szCs w:val="24"/>
          <w:lang w:val="ru-RU"/>
        </w:rPr>
        <w:t xml:space="preserve"> рабочего с момента ее утверждения.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382700" w:rsidP="00382700">
      <w:pPr>
        <w:tabs>
          <w:tab w:val="left" w:pos="2290"/>
        </w:tabs>
        <w:ind w:right="-20" w:firstLine="709"/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10. </w:t>
      </w:r>
      <w:r w:rsidR="0080133C" w:rsidRPr="007F48E0">
        <w:rPr>
          <w:sz w:val="24"/>
          <w:szCs w:val="24"/>
          <w:lang w:val="ru-RU"/>
        </w:rPr>
        <w:t xml:space="preserve">Привлечение должностных лиц (работников) </w:t>
      </w:r>
      <w:r w:rsidR="001166A2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и (или)</w:t>
      </w:r>
      <w:r w:rsidRPr="007F48E0">
        <w:rPr>
          <w:sz w:val="24"/>
          <w:szCs w:val="24"/>
          <w:lang w:val="ru-RU"/>
        </w:rPr>
        <w:t xml:space="preserve"> э</w:t>
      </w:r>
      <w:r w:rsidR="0080133C" w:rsidRPr="007F48E0">
        <w:rPr>
          <w:sz w:val="24"/>
          <w:szCs w:val="24"/>
          <w:lang w:val="ru-RU"/>
        </w:rPr>
        <w:t>кспертов к проведению аудиторских меро</w:t>
      </w:r>
      <w:r w:rsidRPr="007F48E0">
        <w:rPr>
          <w:sz w:val="24"/>
          <w:szCs w:val="24"/>
          <w:lang w:val="ru-RU"/>
        </w:rPr>
        <w:t>п</w:t>
      </w:r>
      <w:r w:rsidR="0080133C" w:rsidRPr="007F48E0">
        <w:rPr>
          <w:sz w:val="24"/>
          <w:szCs w:val="24"/>
          <w:lang w:val="ru-RU"/>
        </w:rPr>
        <w:t>риятий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80133C" w:rsidP="00A643CC">
      <w:pPr>
        <w:pStyle w:val="a3"/>
        <w:ind w:right="12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10.1. В соответствии с пунктом 5.3 настоящего Порядка руководитель субъекта аудита имеет право привлекать к проведению аудиторского мероприятия должностных лиц (работников)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D51E81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 и (или) экспертов, а также включать привлеченных лиц в состав аудиторской группы.</w:t>
      </w:r>
    </w:p>
    <w:p w:rsidR="00C531E4" w:rsidRPr="007F48E0" w:rsidRDefault="00382700" w:rsidP="00C531E4">
      <w:pPr>
        <w:pStyle w:val="a3"/>
        <w:tabs>
          <w:tab w:val="left" w:pos="4461"/>
          <w:tab w:val="left" w:pos="5875"/>
          <w:tab w:val="left" w:pos="8132"/>
        </w:tabs>
        <w:ind w:right="13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10</w:t>
      </w:r>
      <w:r w:rsidR="00D51E81" w:rsidRPr="007F48E0">
        <w:rPr>
          <w:sz w:val="24"/>
          <w:szCs w:val="24"/>
          <w:lang w:val="ru-RU"/>
        </w:rPr>
        <w:t xml:space="preserve">.2. Должностным </w:t>
      </w:r>
      <w:r w:rsidR="0080133C" w:rsidRPr="007F48E0">
        <w:rPr>
          <w:sz w:val="24"/>
          <w:szCs w:val="24"/>
          <w:lang w:val="ru-RU"/>
        </w:rPr>
        <w:t>ли</w:t>
      </w:r>
      <w:r w:rsidR="00D51E81" w:rsidRPr="007F48E0">
        <w:rPr>
          <w:sz w:val="24"/>
          <w:szCs w:val="24"/>
          <w:lang w:val="ru-RU"/>
        </w:rPr>
        <w:t xml:space="preserve">цом (работникам)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C531E4" w:rsidRPr="007F48E0">
        <w:rPr>
          <w:sz w:val="24"/>
          <w:szCs w:val="24"/>
          <w:lang w:val="ru-RU"/>
        </w:rPr>
        <w:t xml:space="preserve">, </w:t>
      </w:r>
      <w:r w:rsidR="0080133C" w:rsidRPr="007F48E0">
        <w:rPr>
          <w:sz w:val="24"/>
          <w:szCs w:val="24"/>
          <w:lang w:val="ru-RU"/>
        </w:rPr>
        <w:t xml:space="preserve">привлекаемым к проведению аудиторского мероприятия) может </w:t>
      </w:r>
      <w:r w:rsidR="00C531E4" w:rsidRPr="007F48E0">
        <w:rPr>
          <w:sz w:val="24"/>
          <w:szCs w:val="24"/>
          <w:lang w:val="ru-RU"/>
        </w:rPr>
        <w:t>являться должностное лицо (сотрудник)</w:t>
      </w:r>
      <w:r w:rsidR="0080133C" w:rsidRPr="007F48E0">
        <w:rPr>
          <w:sz w:val="24"/>
          <w:szCs w:val="24"/>
          <w:lang w:val="ru-RU"/>
        </w:rPr>
        <w:t xml:space="preserve">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; </w:t>
      </w:r>
    </w:p>
    <w:p w:rsidR="00A650C0" w:rsidRPr="007F48E0" w:rsidRDefault="00382700" w:rsidP="00A643CC">
      <w:pPr>
        <w:pStyle w:val="a3"/>
        <w:ind w:right="12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10</w:t>
      </w:r>
      <w:r w:rsidR="0080133C" w:rsidRPr="007F48E0">
        <w:rPr>
          <w:sz w:val="24"/>
          <w:szCs w:val="24"/>
          <w:lang w:val="ru-RU"/>
        </w:rPr>
        <w:t>.3. Экспертом, привлекаемым к проведению аудиторского мероприятия, является физическое лицо, в том числе являющееся сотрудником экспертной (научной) или иной организации, обладающее специальными знаниями, умениями, профессиональными навыками и опытом по вопросам, подлежащим изучению в ходе проведения аудиторского мероприятия в соответствии с целями и задачами аудиторского мероприятия.</w:t>
      </w:r>
    </w:p>
    <w:p w:rsidR="00A650C0" w:rsidRPr="007F48E0" w:rsidRDefault="0080133C" w:rsidP="00A643CC">
      <w:pPr>
        <w:pStyle w:val="a3"/>
        <w:ind w:right="14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 качестве эксперта также может быть привлечен работник бюджетного или автономного учреждения</w:t>
      </w:r>
      <w:r w:rsidR="00C531E4" w:rsidRPr="007F48E0">
        <w:rPr>
          <w:sz w:val="24"/>
          <w:szCs w:val="24"/>
          <w:lang w:val="ru-RU"/>
        </w:rPr>
        <w:t xml:space="preserve"> (далее учреждение)</w:t>
      </w:r>
      <w:r w:rsidRPr="007F48E0">
        <w:rPr>
          <w:sz w:val="24"/>
          <w:szCs w:val="24"/>
          <w:lang w:val="ru-RU"/>
        </w:rPr>
        <w:t xml:space="preserve">, функции и полномочия учредителя которого осуществляет </w:t>
      </w:r>
      <w:r w:rsidR="001166A2" w:rsidRPr="007F48E0">
        <w:rPr>
          <w:sz w:val="24"/>
          <w:szCs w:val="24"/>
          <w:lang w:val="ru-RU"/>
        </w:rPr>
        <w:t>администрация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4E2C26" w:rsidP="00894857">
      <w:pPr>
        <w:tabs>
          <w:tab w:val="left" w:pos="1524"/>
        </w:tabs>
        <w:ind w:right="117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10.4. </w:t>
      </w:r>
      <w:r w:rsidR="0080133C" w:rsidRPr="007F48E0">
        <w:rPr>
          <w:sz w:val="24"/>
          <w:szCs w:val="24"/>
          <w:lang w:val="ru-RU"/>
        </w:rPr>
        <w:t>Эксперты привлекаются в случаях, когда для достижения целей и задач аудиторского мероприятия (исходя из его темы, а также перечня вопросо</w:t>
      </w:r>
      <w:r w:rsidR="00382700" w:rsidRPr="007F48E0">
        <w:rPr>
          <w:sz w:val="24"/>
          <w:szCs w:val="24"/>
          <w:lang w:val="ru-RU"/>
        </w:rPr>
        <w:t>в</w:t>
      </w:r>
      <w:r w:rsidR="0080133C" w:rsidRPr="007F48E0">
        <w:rPr>
          <w:sz w:val="24"/>
          <w:szCs w:val="24"/>
          <w:lang w:val="ru-RU"/>
        </w:rPr>
        <w:t xml:space="preserve"> подлежащих </w:t>
      </w:r>
      <w:r w:rsidR="00382700" w:rsidRPr="007F48E0">
        <w:rPr>
          <w:sz w:val="24"/>
          <w:szCs w:val="24"/>
          <w:lang w:val="ru-RU"/>
        </w:rPr>
        <w:t xml:space="preserve">и </w:t>
      </w:r>
      <w:r w:rsidR="0080133C" w:rsidRPr="007F48E0">
        <w:rPr>
          <w:sz w:val="24"/>
          <w:szCs w:val="24"/>
          <w:lang w:val="ru-RU"/>
        </w:rPr>
        <w:t xml:space="preserve">учению в ходе проведения аудиторского мероприятия) необходимы </w:t>
      </w:r>
      <w:r w:rsidR="00894857" w:rsidRPr="007F48E0">
        <w:rPr>
          <w:sz w:val="24"/>
          <w:szCs w:val="24"/>
          <w:lang w:val="ru-RU"/>
        </w:rPr>
        <w:t>спец</w:t>
      </w:r>
      <w:r w:rsidR="00382700" w:rsidRPr="007F48E0">
        <w:rPr>
          <w:sz w:val="24"/>
          <w:szCs w:val="24"/>
          <w:lang w:val="ru-RU"/>
        </w:rPr>
        <w:t>иаль</w:t>
      </w:r>
      <w:r w:rsidR="0080133C" w:rsidRPr="007F48E0">
        <w:rPr>
          <w:sz w:val="24"/>
          <w:szCs w:val="24"/>
          <w:lang w:val="ru-RU"/>
        </w:rPr>
        <w:t>ные знания, умения, профессиональные навыки и опыт,</w:t>
      </w:r>
      <w:r w:rsidR="00894857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 xml:space="preserve">которыми не владеют должностные лица (работники)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, а также в случаях невозможности привлечения </w:t>
      </w:r>
      <w:r w:rsidRPr="007F48E0">
        <w:rPr>
          <w:sz w:val="24"/>
          <w:szCs w:val="24"/>
          <w:lang w:val="ru-RU"/>
        </w:rPr>
        <w:t>лиц, указанных в подпунктах «б» и «в»</w:t>
      </w:r>
      <w:r w:rsidR="0080133C" w:rsidRPr="007F48E0">
        <w:rPr>
          <w:sz w:val="24"/>
          <w:szCs w:val="24"/>
          <w:lang w:val="ru-RU"/>
        </w:rPr>
        <w:t xml:space="preserve"> пункта 10.2 настоящего Порядка.</w:t>
      </w:r>
    </w:p>
    <w:p w:rsidR="00A650C0" w:rsidRPr="007F48E0" w:rsidRDefault="0080133C" w:rsidP="00A643CC">
      <w:pPr>
        <w:pStyle w:val="a3"/>
        <w:ind w:right="19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 качестве эксперта привлекается лицо, которое не состояло в течение текущего и отчетного финансового года, а также не состоящее в настоящее время в трудовых отношениях с </w:t>
      </w:r>
      <w:r w:rsidR="00894857" w:rsidRPr="007F48E0">
        <w:rPr>
          <w:sz w:val="24"/>
          <w:szCs w:val="24"/>
          <w:lang w:val="ru-RU"/>
        </w:rPr>
        <w:t>администрацией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4E2C26" w:rsidP="00894857">
      <w:pPr>
        <w:tabs>
          <w:tab w:val="left" w:pos="1561"/>
        </w:tabs>
        <w:ind w:right="192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10.5. </w:t>
      </w:r>
      <w:r w:rsidR="0080133C" w:rsidRPr="007F48E0">
        <w:rPr>
          <w:sz w:val="24"/>
          <w:szCs w:val="24"/>
          <w:lang w:val="ru-RU"/>
        </w:rPr>
        <w:t>Привлекаемый к проведению аудиторского мероприятия эксперт должен соответствовать одному или нескольким из следующих критериев, свидетельствующих о наличии у него специальных знаний, умений, профессиональных навыков и опыта, в частности:</w:t>
      </w:r>
    </w:p>
    <w:p w:rsidR="00A650C0" w:rsidRPr="007F48E0" w:rsidRDefault="0080133C" w:rsidP="00A643CC">
      <w:pPr>
        <w:pStyle w:val="a3"/>
        <w:ind w:right="18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наличие стажа работы в сфере, к которой относятся вопросы, подлежащие изучению в ходе проведения аудиторского мероприятия,  в том числе в сфере бюджетного (бухгалтерского) учета, аудита, экономики, государственных финансов, информационных технологий, юриспруденции и иных вопросов;</w:t>
      </w:r>
    </w:p>
    <w:p w:rsidR="00A650C0" w:rsidRPr="007F48E0" w:rsidRDefault="0080133C" w:rsidP="00A643CC">
      <w:pPr>
        <w:pStyle w:val="a3"/>
        <w:ind w:right="20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6) наличие образования и  профессиональной подготовки,  необходимых для исследования вопросов, подлежащих изучению в ходе проведения аудиторского мероприятия;</w:t>
      </w:r>
    </w:p>
    <w:p w:rsidR="00A650C0" w:rsidRPr="007F48E0" w:rsidRDefault="0080133C" w:rsidP="00A643CC">
      <w:pPr>
        <w:pStyle w:val="a3"/>
        <w:ind w:right="18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наличие сертификатов, лицензий и (или) других документов, подтверждающих специальные знания, умения, профессиональные навыки  и опыт в сфере, к которой относятся вопросы, подлежащие изучению в ходе проведения аудиторского мероприятия;</w:t>
      </w:r>
    </w:p>
    <w:p w:rsidR="00A650C0" w:rsidRPr="007F48E0" w:rsidRDefault="00894857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</w:t>
      </w:r>
      <w:r w:rsidR="0080133C" w:rsidRPr="007F48E0">
        <w:rPr>
          <w:sz w:val="24"/>
          <w:szCs w:val="24"/>
          <w:lang w:val="ru-RU"/>
        </w:rPr>
        <w:t>) членство в профессиональных объединениях, саморегулируемых организациях в сфере, к которой относятся вопросы, подлежащие изучению в ходе проведения аудиторского мероприятия, а также соблюдение экспертом стандартов и правил, установленных указанными  объединениями, организациями.</w:t>
      </w:r>
    </w:p>
    <w:p w:rsidR="00C531E4" w:rsidRPr="007F48E0" w:rsidRDefault="004E2C26" w:rsidP="004E2C26">
      <w:pPr>
        <w:tabs>
          <w:tab w:val="left" w:pos="1542"/>
          <w:tab w:val="left" w:pos="1811"/>
        </w:tabs>
        <w:ind w:right="18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10.6. </w:t>
      </w:r>
      <w:r w:rsidR="0080133C" w:rsidRPr="007F48E0">
        <w:rPr>
          <w:sz w:val="24"/>
          <w:szCs w:val="24"/>
          <w:lang w:val="ru-RU"/>
        </w:rPr>
        <w:t>Привлечение к проведению аудиторского мероприятия должностных</w:t>
      </w:r>
      <w:r w:rsidR="00894857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 xml:space="preserve">(ого) лиц(а) </w:t>
      </w:r>
      <w:r w:rsidR="00894857" w:rsidRPr="007F48E0">
        <w:rPr>
          <w:sz w:val="24"/>
          <w:szCs w:val="24"/>
          <w:lang w:val="ru-RU"/>
        </w:rPr>
        <w:t>(работников(</w:t>
      </w:r>
      <w:r w:rsidR="0080133C" w:rsidRPr="007F48E0">
        <w:rPr>
          <w:sz w:val="24"/>
          <w:szCs w:val="24"/>
          <w:lang w:val="ru-RU"/>
        </w:rPr>
        <w:t xml:space="preserve">а)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C531E4" w:rsidRPr="007F48E0">
        <w:rPr>
          <w:sz w:val="24"/>
          <w:szCs w:val="24"/>
          <w:lang w:val="ru-RU"/>
        </w:rPr>
        <w:t>,</w:t>
      </w:r>
      <w:r w:rsidR="0080133C" w:rsidRPr="007F48E0">
        <w:rPr>
          <w:sz w:val="24"/>
          <w:szCs w:val="24"/>
          <w:lang w:val="ru-RU"/>
        </w:rPr>
        <w:t xml:space="preserve"> осуществляется на основании соответствующего приказа руководителя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C531E4" w:rsidRPr="007F48E0">
        <w:rPr>
          <w:sz w:val="24"/>
          <w:szCs w:val="24"/>
          <w:lang w:val="ru-RU"/>
        </w:rPr>
        <w:t>.</w:t>
      </w:r>
    </w:p>
    <w:p w:rsidR="00A650C0" w:rsidRPr="007F48E0" w:rsidRDefault="004E2C26" w:rsidP="004E2C26">
      <w:pPr>
        <w:tabs>
          <w:tab w:val="left" w:pos="1542"/>
          <w:tab w:val="left" w:pos="1811"/>
        </w:tabs>
        <w:ind w:right="18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10.7. П</w:t>
      </w:r>
      <w:r w:rsidR="0080133C" w:rsidRPr="007F48E0">
        <w:rPr>
          <w:sz w:val="24"/>
          <w:szCs w:val="24"/>
          <w:lang w:val="ru-RU"/>
        </w:rPr>
        <w:t>ривлечение к проведению аудиторского мероприятия экспертов осуществляется посредством:</w:t>
      </w:r>
    </w:p>
    <w:p w:rsidR="00A650C0" w:rsidRPr="007F48E0" w:rsidRDefault="0080133C" w:rsidP="00A643CC">
      <w:pPr>
        <w:pStyle w:val="a3"/>
        <w:ind w:right="17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включения эксперта в состав аудиторской группы для выполнения им конкретного вида и определенного объема работ (услуг) на основе заключенного с ним государственного контракта или иного гражданско-правового договора, в том числе договора безвозмездного выполнения работ (оказания услуг);</w:t>
      </w:r>
    </w:p>
    <w:p w:rsidR="00A650C0" w:rsidRPr="007F48E0" w:rsidRDefault="0080133C" w:rsidP="00A643CC">
      <w:pPr>
        <w:pStyle w:val="a3"/>
        <w:ind w:right="18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включения эксперта в состав аудиторской группы для выполнения им отдельных заданий </w:t>
      </w:r>
      <w:r w:rsidRPr="007F48E0">
        <w:rPr>
          <w:sz w:val="24"/>
          <w:szCs w:val="24"/>
          <w:lang w:val="ru-RU"/>
        </w:rPr>
        <w:lastRenderedPageBreak/>
        <w:t>руководителя аудиторской группы, в том числе подготовки аналитических записок и экспертных оценок в рамках проведения аудиторского мероприятия.</w:t>
      </w:r>
    </w:p>
    <w:p w:rsidR="00A650C0" w:rsidRPr="007F48E0" w:rsidRDefault="0080133C" w:rsidP="00894857">
      <w:pPr>
        <w:pStyle w:val="a3"/>
        <w:ind w:right="18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</w:t>
      </w:r>
      <w:r w:rsidR="00894857" w:rsidRPr="007F48E0">
        <w:rPr>
          <w:sz w:val="24"/>
          <w:szCs w:val="24"/>
          <w:lang w:val="ru-RU"/>
        </w:rPr>
        <w:t>0</w:t>
      </w:r>
      <w:r w:rsidRPr="007F48E0">
        <w:rPr>
          <w:sz w:val="24"/>
          <w:szCs w:val="24"/>
          <w:lang w:val="ru-RU"/>
        </w:rPr>
        <w:t xml:space="preserve">.8. Привлеченные к проведению аудиторского мероприятия должностные лица (работники)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C531E4" w:rsidRPr="007F48E0">
        <w:rPr>
          <w:sz w:val="24"/>
          <w:szCs w:val="24"/>
          <w:lang w:val="ru-RU"/>
        </w:rPr>
        <w:t xml:space="preserve"> и </w:t>
      </w:r>
      <w:r w:rsidRPr="007F48E0">
        <w:rPr>
          <w:sz w:val="24"/>
          <w:szCs w:val="24"/>
          <w:lang w:val="ru-RU"/>
        </w:rPr>
        <w:t>(или) эксперты наделяются правами и обязанностями должностных лиц (работников) субъекта аудита (за исключением прав и обязанностей руководителя субъекта аудита, а</w:t>
      </w:r>
      <w:r w:rsidR="00894857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также руководителя аудиторской группы).</w:t>
      </w:r>
    </w:p>
    <w:p w:rsidR="00A650C0" w:rsidRPr="007F48E0" w:rsidRDefault="0080133C" w:rsidP="00A643CC">
      <w:pPr>
        <w:pStyle w:val="a3"/>
        <w:ind w:right="12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 целях обеспечения осуществления внутреннего финансового аудита на основе принципа функциональной независимости лица, привлеченные к проведению аудиторского мероприятия, должны соответствовать требованиям, </w:t>
      </w:r>
      <w:r w:rsidR="004E2C26" w:rsidRPr="007F48E0">
        <w:rPr>
          <w:sz w:val="24"/>
          <w:szCs w:val="24"/>
          <w:lang w:val="ru-RU"/>
        </w:rPr>
        <w:t>установленным подпунктом «в</w:t>
      </w:r>
      <w:r w:rsidR="00894857" w:rsidRPr="007F48E0">
        <w:rPr>
          <w:sz w:val="24"/>
          <w:szCs w:val="24"/>
          <w:lang w:val="ru-RU"/>
        </w:rPr>
        <w:t xml:space="preserve">» </w:t>
      </w:r>
      <w:r w:rsidRPr="007F48E0">
        <w:rPr>
          <w:sz w:val="24"/>
          <w:szCs w:val="24"/>
          <w:lang w:val="ru-RU"/>
        </w:rPr>
        <w:t>пункта 4 федерального стандарта внутреннего финансового аудита «Основания и порядок организации</w:t>
      </w:r>
      <w:r w:rsidR="00894857" w:rsidRPr="007F48E0">
        <w:rPr>
          <w:sz w:val="24"/>
          <w:szCs w:val="24"/>
          <w:lang w:val="ru-RU"/>
        </w:rPr>
        <w:t xml:space="preserve">, </w:t>
      </w:r>
      <w:r w:rsidRPr="007F48E0">
        <w:rPr>
          <w:sz w:val="24"/>
          <w:szCs w:val="24"/>
          <w:lang w:val="ru-RU"/>
        </w:rPr>
        <w:t>случаи и порядок передачи полномочий по осуществлению внутреннего финансового аудита».</w:t>
      </w:r>
    </w:p>
    <w:p w:rsidR="00A650C0" w:rsidRPr="007F48E0" w:rsidRDefault="0080133C" w:rsidP="00A643CC">
      <w:pPr>
        <w:pStyle w:val="a3"/>
        <w:ind w:right="17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</w:t>
      </w:r>
      <w:r w:rsidR="00894857" w:rsidRPr="007F48E0">
        <w:rPr>
          <w:sz w:val="24"/>
          <w:szCs w:val="24"/>
          <w:lang w:val="ru-RU"/>
        </w:rPr>
        <w:t>0</w:t>
      </w:r>
      <w:r w:rsidRPr="007F48E0">
        <w:rPr>
          <w:sz w:val="24"/>
          <w:szCs w:val="24"/>
          <w:lang w:val="ru-RU"/>
        </w:rPr>
        <w:t xml:space="preserve">.9. Привлеченное к проведению аудиторского мероприятия должностное лицо (работник)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C531E4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и (или) эксперт в ходе проведения аудиторского мероприятия обязан:</w:t>
      </w:r>
    </w:p>
    <w:p w:rsidR="00A650C0" w:rsidRPr="007F48E0" w:rsidRDefault="0080133C" w:rsidP="00A643CC">
      <w:pPr>
        <w:pStyle w:val="a3"/>
        <w:ind w:right="14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провести анализ представленных ему материалов и информации, дать обоснованное и объективное заключение (отчет) по поставленным перед ним вопросам;</w:t>
      </w:r>
    </w:p>
    <w:p w:rsidR="00A650C0" w:rsidRPr="007F48E0" w:rsidRDefault="0080133C" w:rsidP="00A643CC">
      <w:pPr>
        <w:pStyle w:val="a3"/>
        <w:ind w:right="13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6) сообщить руководителю аудиторской группы о наличии обстоятельств, препятствующих проведению аудиторского мероприятия и (или) экспертизы;</w:t>
      </w:r>
    </w:p>
    <w:p w:rsidR="00A650C0" w:rsidRPr="007F48E0" w:rsidRDefault="0080133C" w:rsidP="00A643CC">
      <w:pPr>
        <w:pStyle w:val="a3"/>
        <w:ind w:right="14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сообщить руководителю аудиторской группы о невозможности предоставить заключение (отчет), если поставленные перед  ним  вопросы выходят за пределы его специальных знаний, умений,  профессиональных навыков и опыта, а также представленные материалы непригодны или недостаточны для проведения аудиторского мероприятия и (или) экспертизы;</w:t>
      </w:r>
    </w:p>
    <w:p w:rsidR="00A650C0" w:rsidRPr="007F48E0" w:rsidRDefault="0080133C" w:rsidP="00A643CC">
      <w:pPr>
        <w:pStyle w:val="a3"/>
        <w:ind w:right="15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г) не разглашать сведения, которые стали известны в ходе проведения аудиторского мероприятия и (или) экспертизы, в том числе сведения, составляющие государственную, служебную, иную охраняемую законом тайну;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 обеспечить сохранность представленных материалов.</w:t>
      </w:r>
    </w:p>
    <w:p w:rsidR="00A650C0" w:rsidRPr="007F48E0" w:rsidRDefault="00894857" w:rsidP="00A643CC">
      <w:pPr>
        <w:pStyle w:val="a3"/>
        <w:ind w:right="16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10</w:t>
      </w:r>
      <w:r w:rsidR="0080133C" w:rsidRPr="007F48E0">
        <w:rPr>
          <w:sz w:val="24"/>
          <w:szCs w:val="24"/>
          <w:lang w:val="ru-RU"/>
        </w:rPr>
        <w:t>.1</w:t>
      </w:r>
      <w:r w:rsidRPr="007F48E0">
        <w:rPr>
          <w:sz w:val="24"/>
          <w:szCs w:val="24"/>
          <w:lang w:val="ru-RU"/>
        </w:rPr>
        <w:t>0</w:t>
      </w:r>
      <w:r w:rsidR="0080133C" w:rsidRPr="007F48E0">
        <w:rPr>
          <w:sz w:val="24"/>
          <w:szCs w:val="24"/>
          <w:lang w:val="ru-RU"/>
        </w:rPr>
        <w:t xml:space="preserve">. Привлеченное к проведению аудиторского мероприятия должностное лицо (работник)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и (или) эксперт в ходе проведения аудиторского мероприятия имеет право:</w:t>
      </w:r>
    </w:p>
    <w:p w:rsidR="00A650C0" w:rsidRPr="007F48E0" w:rsidRDefault="0080133C" w:rsidP="00A643CC">
      <w:pPr>
        <w:pStyle w:val="a3"/>
        <w:ind w:right="14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знакомиться с материалами аудиторского мероприятия, в том числе относящимися к предмету проводимой экспертизы;</w:t>
      </w:r>
    </w:p>
    <w:p w:rsidR="00A650C0" w:rsidRPr="007F48E0" w:rsidRDefault="0080133C" w:rsidP="00A643CC">
      <w:pPr>
        <w:pStyle w:val="a3"/>
        <w:ind w:right="15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письменно сообщать руководителю аудиторской группы о необходимости предоставления дополнительных материалов, необходимых для составления заключения (отчета);</w:t>
      </w:r>
    </w:p>
    <w:p w:rsidR="00A650C0" w:rsidRPr="007F48E0" w:rsidRDefault="0080133C" w:rsidP="00A643CC">
      <w:pPr>
        <w:pStyle w:val="a3"/>
        <w:ind w:right="15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письменно сообщать руководителю аудиторской группы о необходимости  привлечения к проведению экспертизы других экспертов, если это необходимо для проведения исследований и составления  заключения (отчета);</w:t>
      </w:r>
    </w:p>
    <w:p w:rsidR="00A650C0" w:rsidRPr="007F48E0" w:rsidRDefault="0080133C" w:rsidP="00A643CC">
      <w:pPr>
        <w:pStyle w:val="a3"/>
        <w:ind w:right="16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г) письменно сообщать руководителю аудиторской группы о необходимости продления срока проведения экспертизы.</w:t>
      </w:r>
    </w:p>
    <w:p w:rsidR="00A650C0" w:rsidRPr="007F48E0" w:rsidRDefault="0080133C" w:rsidP="00A643CC">
      <w:pPr>
        <w:pStyle w:val="a3"/>
        <w:ind w:right="15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</w:t>
      </w:r>
      <w:r w:rsidR="00894857" w:rsidRPr="007F48E0">
        <w:rPr>
          <w:sz w:val="24"/>
          <w:szCs w:val="24"/>
          <w:lang w:val="ru-RU"/>
        </w:rPr>
        <w:t>0.11.</w:t>
      </w:r>
      <w:r w:rsidRPr="007F48E0">
        <w:rPr>
          <w:sz w:val="24"/>
          <w:szCs w:val="24"/>
          <w:lang w:val="ru-RU"/>
        </w:rPr>
        <w:t xml:space="preserve"> Результаты работы эксперта, в том числе заключение (отчет), аналитические записки и экспертные оценки, используются при подготовке субъектом внутреннего финансового аудита заключения, включаются в рабочую документацию аудиторского мероприятия, а также по решению руководителя субъекта аудита могут отражаться в заключении.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</w:t>
      </w:r>
      <w:r w:rsidR="00894857" w:rsidRPr="007F48E0">
        <w:rPr>
          <w:sz w:val="24"/>
          <w:szCs w:val="24"/>
          <w:lang w:val="ru-RU"/>
        </w:rPr>
        <w:t>0.</w:t>
      </w:r>
      <w:r w:rsidRPr="007F48E0">
        <w:rPr>
          <w:sz w:val="24"/>
          <w:szCs w:val="24"/>
          <w:lang w:val="ru-RU"/>
        </w:rPr>
        <w:t>12. Результаты работы эксперта:</w:t>
      </w:r>
    </w:p>
    <w:p w:rsidR="00A650C0" w:rsidRPr="007F48E0" w:rsidRDefault="0080133C" w:rsidP="00894857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представляются    в     формах,     установленных     в     соответствующем</w:t>
      </w:r>
      <w:r w:rsidR="00894857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государственном контракте или договоре, а также в иных формах, определенных руководителем аудиторской группы и (или) руководителем субъекта аудита;</w:t>
      </w:r>
    </w:p>
    <w:p w:rsidR="00A650C0" w:rsidRPr="007F48E0" w:rsidRDefault="0080133C" w:rsidP="00A643CC">
      <w:pPr>
        <w:pStyle w:val="a3"/>
        <w:ind w:right="16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фиксируются (при необходимости) в акте приемки работ (оказанных услуг);</w:t>
      </w:r>
    </w:p>
    <w:p w:rsidR="00A650C0" w:rsidRPr="007F48E0" w:rsidRDefault="00894857" w:rsidP="00A643CC">
      <w:pPr>
        <w:pStyle w:val="a3"/>
        <w:ind w:right="13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</w:t>
      </w:r>
      <w:r w:rsidR="0080133C" w:rsidRPr="007F48E0">
        <w:rPr>
          <w:sz w:val="24"/>
          <w:szCs w:val="24"/>
          <w:lang w:val="ru-RU"/>
        </w:rPr>
        <w:t>одлежат рассмотрению руководителем аудиторской группы и (или) руководителем субъекта аудита с точки зрения достоверности информации, на которой основывается оценка (заключение) эксперта, а также обоснованности содержашихся выводов, предложений или рекомендаций эксперта.</w:t>
      </w:r>
    </w:p>
    <w:p w:rsidR="00A650C0" w:rsidRPr="007F48E0" w:rsidRDefault="0080133C" w:rsidP="00A643CC">
      <w:pPr>
        <w:pStyle w:val="a3"/>
        <w:ind w:right="15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10.13. Использование результатов работы эксперта не освобождает должностных лиц (работников) субъекта аудита от ответственности за выводы, предложения и рекомендации, сформированные ими по результатам проведения аудиторского мероприятия и отраженные в </w:t>
      </w:r>
      <w:r w:rsidRPr="007F48E0">
        <w:rPr>
          <w:sz w:val="24"/>
          <w:szCs w:val="24"/>
          <w:lang w:val="ru-RU"/>
        </w:rPr>
        <w:lastRenderedPageBreak/>
        <w:t>заключении.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894857" w:rsidP="00894857">
      <w:pPr>
        <w:pStyle w:val="Heading1"/>
        <w:tabs>
          <w:tab w:val="left" w:pos="2681"/>
        </w:tabs>
        <w:ind w:left="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11. </w:t>
      </w:r>
      <w:r w:rsidR="0080133C" w:rsidRPr="007F48E0">
        <w:rPr>
          <w:b w:val="0"/>
          <w:sz w:val="24"/>
          <w:szCs w:val="24"/>
          <w:lang w:val="ru-RU"/>
        </w:rPr>
        <w:t>Проведение внутреннего финансового аудита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4E2C26" w:rsidP="00894857">
      <w:pPr>
        <w:tabs>
          <w:tab w:val="left" w:pos="1790"/>
        </w:tabs>
        <w:ind w:right="137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11.1. </w:t>
      </w:r>
      <w:r w:rsidR="0080133C" w:rsidRPr="007F48E0">
        <w:rPr>
          <w:sz w:val="24"/>
          <w:szCs w:val="24"/>
          <w:lang w:val="ru-RU"/>
        </w:rPr>
        <w:t>Аудиторское мероприятие проводится в соответствии с утвержденной программой аудиторского мероприятия путем  выполнения членами аудиторской группы профессиональных действий (применения совокупности профессиональных знаний, навыков и других компетенций, позволяющих проводить аудиторское мероприятие), в том числе действий по сбору аудиторских доказательств, формированию выводов, предложений и рекомендаций.</w:t>
      </w:r>
    </w:p>
    <w:p w:rsidR="00A650C0" w:rsidRPr="007F48E0" w:rsidRDefault="0080133C" w:rsidP="00894857">
      <w:pPr>
        <w:pStyle w:val="a3"/>
        <w:ind w:right="16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Членами аудиторской группы в соответствии с принципами внутреннего финансового аудита, в том числе в соответствии с  принципом профессионального скептицизма, при проведении аудиторского мероприятия должны быть собраны обоснованные, надежные и достаточные аудиторские доказательства.</w:t>
      </w:r>
    </w:p>
    <w:p w:rsidR="00A650C0" w:rsidRPr="007F48E0" w:rsidRDefault="0080133C" w:rsidP="00894857">
      <w:pPr>
        <w:pStyle w:val="a3"/>
        <w:ind w:right="16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 проведении аудиторского мероприятия может использоваться фото-, видео- и аудиотехника, а также иные виды техники и приборов.</w:t>
      </w:r>
    </w:p>
    <w:p w:rsidR="00A650C0" w:rsidRPr="007F48E0" w:rsidRDefault="004E2C26" w:rsidP="00894857">
      <w:pPr>
        <w:tabs>
          <w:tab w:val="left" w:pos="1617"/>
        </w:tabs>
        <w:ind w:right="14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11.2. </w:t>
      </w:r>
      <w:r w:rsidR="0080133C" w:rsidRPr="007F48E0">
        <w:rPr>
          <w:sz w:val="24"/>
          <w:szCs w:val="24"/>
          <w:lang w:val="ru-RU"/>
        </w:rPr>
        <w:t>Аудиторские доказательства представляют собой полученные с использованием методов внутреннего финансового аудита документы и фактические данные, информацию в отношении  вопросов,  подлежащих изучению в ходе проведения аудиторского мероприятия, включая расчеты (результаты расчетов), числовые показатели и информацию, полученную при оценке бюджетных рисков и проведении мониторинга реализации мер по минимизации (устранению) бюджетных рисков, а также иные сведения, используемые для формирования выводов, предложений и рекомендаций отдела аудита по результатам проведения аудиторского мероприятия.</w:t>
      </w:r>
    </w:p>
    <w:p w:rsidR="00A650C0" w:rsidRPr="007F48E0" w:rsidRDefault="004E2C26" w:rsidP="007F48E0">
      <w:pPr>
        <w:tabs>
          <w:tab w:val="left" w:pos="1585"/>
        </w:tabs>
        <w:ind w:right="154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11.3. </w:t>
      </w:r>
      <w:r w:rsidR="0080133C" w:rsidRPr="007F48E0">
        <w:rPr>
          <w:sz w:val="24"/>
          <w:szCs w:val="24"/>
          <w:lang w:val="ru-RU"/>
        </w:rPr>
        <w:t>При сборе аудиторских доказательств, в том числе при оценке обоснованности, надежности и достаточности аудиторских доказательств для формирования выводов, предложений и рекомендаций по результатам аудиторского мероприятия, учитывается</w:t>
      </w:r>
      <w:r w:rsid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следуюшее:</w:t>
      </w:r>
    </w:p>
    <w:p w:rsidR="00A650C0" w:rsidRPr="007F48E0" w:rsidRDefault="0080133C" w:rsidP="007F48E0">
      <w:pPr>
        <w:pStyle w:val="a3"/>
        <w:ind w:right="15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аудиторские доказательства являются обоснованными, если они имеют логическую связь с вопросами, подлежащими изучению в ходе проведения аудиторского мероприятия, и важны для изучения этих вопросов, а также для</w:t>
      </w:r>
      <w:r w:rsidR="00F24D9C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достижения целей и решения задач аудиторского мероприятия;</w:t>
      </w:r>
    </w:p>
    <w:p w:rsidR="00A650C0" w:rsidRPr="007F48E0" w:rsidRDefault="0080133C" w:rsidP="00A643CC">
      <w:pPr>
        <w:pStyle w:val="a3"/>
        <w:ind w:right="14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аудиторские доказательства являются надежными, если при повторном применении методов внутреннего финансового аудита в отношении вопросов, подлежащих изучению в ходе проведения аудиторского мероприятия, будут получены те же результаты, что и при первичном применении методов внутреннего финансового аудита в отношении этих же вопросов, при этом:</w:t>
      </w:r>
    </w:p>
    <w:p w:rsidR="00A650C0" w:rsidRPr="007F48E0" w:rsidRDefault="0080133C" w:rsidP="00A643CC">
      <w:pPr>
        <w:pStyle w:val="a3"/>
        <w:ind w:right="13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надежность аудиторских доказательств зависит от их характера и источника;</w:t>
      </w:r>
    </w:p>
    <w:p w:rsidR="00894857" w:rsidRPr="007F48E0" w:rsidRDefault="005C424A" w:rsidP="00894857">
      <w:pPr>
        <w:pStyle w:val="a3"/>
        <w:tabs>
          <w:tab w:val="left" w:pos="2329"/>
          <w:tab w:val="left" w:pos="3868"/>
          <w:tab w:val="left" w:pos="4679"/>
          <w:tab w:val="left" w:pos="5883"/>
          <w:tab w:val="left" w:pos="5913"/>
          <w:tab w:val="left" w:pos="7771"/>
        </w:tabs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документированные аудиторские</w:t>
      </w:r>
      <w:r w:rsidR="0080133C" w:rsidRPr="007F48E0">
        <w:rPr>
          <w:sz w:val="24"/>
          <w:szCs w:val="24"/>
          <w:lang w:val="ru-RU"/>
        </w:rPr>
        <w:tab/>
        <w:t>доказательства</w:t>
      </w:r>
      <w:r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 xml:space="preserve">(письменные </w:t>
      </w:r>
      <w:r w:rsidR="004E2C26" w:rsidRPr="007F48E0">
        <w:rPr>
          <w:sz w:val="24"/>
          <w:szCs w:val="24"/>
          <w:lang w:val="ru-RU"/>
        </w:rPr>
        <w:t xml:space="preserve">свидетельства) </w:t>
      </w:r>
      <w:r w:rsidRPr="007F48E0">
        <w:rPr>
          <w:sz w:val="24"/>
          <w:szCs w:val="24"/>
          <w:lang w:val="ru-RU"/>
        </w:rPr>
        <w:t xml:space="preserve">надежнее, чем устные разъяснения, но </w:t>
      </w:r>
      <w:r w:rsidR="0080133C" w:rsidRPr="007F48E0">
        <w:rPr>
          <w:sz w:val="24"/>
          <w:szCs w:val="24"/>
          <w:lang w:val="ru-RU"/>
        </w:rPr>
        <w:t>надежность</w:t>
      </w:r>
      <w:r w:rsidR="00894857" w:rsidRPr="007F48E0">
        <w:rPr>
          <w:sz w:val="24"/>
          <w:szCs w:val="24"/>
          <w:lang w:val="ru-RU"/>
        </w:rPr>
        <w:t xml:space="preserve"> д</w:t>
      </w:r>
      <w:r w:rsidRPr="007F48E0">
        <w:rPr>
          <w:sz w:val="24"/>
          <w:szCs w:val="24"/>
          <w:lang w:val="ru-RU"/>
        </w:rPr>
        <w:t xml:space="preserve">окументированных </w:t>
      </w:r>
      <w:r w:rsidR="0080133C" w:rsidRPr="007F48E0">
        <w:rPr>
          <w:sz w:val="24"/>
          <w:szCs w:val="24"/>
          <w:lang w:val="ru-RU"/>
        </w:rPr>
        <w:t>аудито</w:t>
      </w:r>
      <w:r w:rsidRPr="007F48E0">
        <w:rPr>
          <w:sz w:val="24"/>
          <w:szCs w:val="24"/>
          <w:lang w:val="ru-RU"/>
        </w:rPr>
        <w:t xml:space="preserve">рских доказательств </w:t>
      </w:r>
      <w:r w:rsidR="0080133C" w:rsidRPr="007F48E0">
        <w:rPr>
          <w:sz w:val="24"/>
          <w:szCs w:val="24"/>
          <w:lang w:val="ru-RU"/>
        </w:rPr>
        <w:t xml:space="preserve">может </w:t>
      </w:r>
      <w:r w:rsidRPr="007F48E0">
        <w:rPr>
          <w:sz w:val="24"/>
          <w:szCs w:val="24"/>
          <w:lang w:val="ru-RU"/>
        </w:rPr>
        <w:t xml:space="preserve">быть разной в </w:t>
      </w:r>
      <w:r w:rsidR="0080133C" w:rsidRPr="007F48E0">
        <w:rPr>
          <w:sz w:val="24"/>
          <w:szCs w:val="24"/>
          <w:lang w:val="ru-RU"/>
        </w:rPr>
        <w:t>зависимости от источника и цели документа;</w:t>
      </w:r>
    </w:p>
    <w:p w:rsidR="00A650C0" w:rsidRPr="007F48E0" w:rsidRDefault="0080133C" w:rsidP="00A643CC">
      <w:pPr>
        <w:pStyle w:val="a3"/>
        <w:ind w:right="15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аудиторские доказательства, полученные из нескольких источников, надежнее, чем полученные из одного источника;</w:t>
      </w:r>
    </w:p>
    <w:p w:rsidR="00A650C0" w:rsidRPr="007F48E0" w:rsidRDefault="0080133C" w:rsidP="00A643CC">
      <w:pPr>
        <w:pStyle w:val="a3"/>
        <w:ind w:right="15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аудиторские доказательства, полученные от незаинтересованных сторон (эксперты и (или) лица, располагающие документами и фактическими данными, информацией, необходимыми для проведения аудиторского мероприятия), надежнее, чем полученные от субъектов бюджетных процедур;</w:t>
      </w:r>
    </w:p>
    <w:p w:rsidR="00A650C0" w:rsidRPr="007F48E0" w:rsidRDefault="0080133C" w:rsidP="00A643CC">
      <w:pPr>
        <w:pStyle w:val="a3"/>
        <w:ind w:right="14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аудиторские доказательства, собранные непосредственно членами аудиторской группы (например, путем наблюдения, пересчета, инспектирования), надежнее, чем полученные косвенным путем  (например, путем запроса);</w:t>
      </w:r>
    </w:p>
    <w:p w:rsidR="00A650C0" w:rsidRPr="007F48E0" w:rsidRDefault="0080133C" w:rsidP="00A643CC">
      <w:pPr>
        <w:pStyle w:val="a3"/>
        <w:ind w:right="14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аудиторские доказательства в виде оригина</w:t>
      </w:r>
      <w:r w:rsidR="00894857" w:rsidRPr="007F48E0">
        <w:rPr>
          <w:sz w:val="24"/>
          <w:szCs w:val="24"/>
          <w:lang w:val="ru-RU"/>
        </w:rPr>
        <w:t>л</w:t>
      </w:r>
      <w:r w:rsidRPr="007F48E0">
        <w:rPr>
          <w:sz w:val="24"/>
          <w:szCs w:val="24"/>
          <w:lang w:val="ru-RU"/>
        </w:rPr>
        <w:t>ов документов надежнее, чем их копии;</w:t>
      </w:r>
    </w:p>
    <w:p w:rsidR="00A650C0" w:rsidRPr="007F48E0" w:rsidRDefault="0080133C" w:rsidP="00A643CC">
      <w:pPr>
        <w:pStyle w:val="a3"/>
        <w:ind w:right="14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аудиторские доказательства являются достаточными, если  они позволяют с учетом целей и задач аудиторского мероприятия сформировать и обосновать выводы, предложения и рекомендации по результатам аудиторского мероприятия, при этом большой объем (количество) аудиторских доказательств не компенсирует обоснованность и надежность аудиторских доказательств.</w:t>
      </w:r>
    </w:p>
    <w:p w:rsidR="00A650C0" w:rsidRPr="007F48E0" w:rsidRDefault="005C424A" w:rsidP="00894857">
      <w:pPr>
        <w:tabs>
          <w:tab w:val="left" w:pos="1580"/>
        </w:tabs>
        <w:ind w:right="16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11.4. </w:t>
      </w:r>
      <w:r w:rsidR="0080133C" w:rsidRPr="007F48E0">
        <w:rPr>
          <w:sz w:val="24"/>
          <w:szCs w:val="24"/>
          <w:lang w:val="ru-RU"/>
        </w:rPr>
        <w:t>Сбор аудиторских доказательств осуществляется путем изучения объектов внутреннего финансового аудита.</w:t>
      </w:r>
    </w:p>
    <w:p w:rsidR="00A650C0" w:rsidRPr="007F48E0" w:rsidRDefault="0080133C" w:rsidP="00894857">
      <w:pPr>
        <w:pStyle w:val="a3"/>
        <w:ind w:right="14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lastRenderedPageBreak/>
        <w:t>Изучение объектов внутреннего финансового аудита  может осуществляться сплошным или выборочным способом в зависимости от цели (целей) и задач аудиторского мероприятия, характеристик исследуемых документов и информации, в том числе о бюджетных процедурах и операциях (действиях) по выполнению бюджетной процедуры, а также в зависимости от использования информационных систем для изучения объектов внутреннего финансового аудита.</w:t>
      </w:r>
    </w:p>
    <w:p w:rsidR="00A650C0" w:rsidRPr="007F48E0" w:rsidRDefault="005C424A" w:rsidP="00894857">
      <w:pPr>
        <w:tabs>
          <w:tab w:val="left" w:pos="1571"/>
        </w:tabs>
        <w:ind w:right="16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11.5. </w:t>
      </w:r>
      <w:r w:rsidR="0080133C" w:rsidRPr="007F48E0">
        <w:rPr>
          <w:sz w:val="24"/>
          <w:szCs w:val="24"/>
          <w:lang w:val="ru-RU"/>
        </w:rPr>
        <w:t>Сплошной способ изучения целесообразно применять в случаях, когда изучаемая совокупность объектов (вопросов) состоит из небольшого количества операций (действий) по выполнению бюджетной процедуры, документов и информации, а также когда выборочный способ изучения объектов внутреннего финансового аудита не обеспечит получение аудиторских доказательств.</w:t>
      </w:r>
    </w:p>
    <w:p w:rsidR="00A650C0" w:rsidRPr="007F48E0" w:rsidRDefault="0080133C" w:rsidP="00894857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Сплошной способ применяется также в случаях, когда выборочный способ</w:t>
      </w:r>
      <w:r w:rsidR="00894857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менее эффективен с точки зрения трудозатрат членов аудиторской группы (например, при использовании прикладных программных средств, информационных ресурсов для изучения объектов внутреннего финансового аудита).</w:t>
      </w:r>
    </w:p>
    <w:p w:rsidR="00A650C0" w:rsidRPr="007F48E0" w:rsidRDefault="005C424A" w:rsidP="007F48E0">
      <w:pPr>
        <w:tabs>
          <w:tab w:val="left" w:pos="1557"/>
        </w:tabs>
        <w:ind w:right="14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11.6. </w:t>
      </w:r>
      <w:r w:rsidR="0080133C" w:rsidRPr="007F48E0">
        <w:rPr>
          <w:sz w:val="24"/>
          <w:szCs w:val="24"/>
          <w:lang w:val="ru-RU"/>
        </w:rPr>
        <w:t>Выборочный способ изучения целесообразно применять в случаях, когда отбор конкретных операций (действий) по выполнению бюджетной процедуры, документов и информации для изучения производится на основе понимания членами аудиторской группы изучаемых объектов внутреннего финансового аудита, целей и задач аудиторского мероприятия, результатов оценки бюджетных рисков.</w:t>
      </w:r>
    </w:p>
    <w:p w:rsidR="00A650C0" w:rsidRPr="007F48E0" w:rsidRDefault="0080133C" w:rsidP="007F48E0">
      <w:pPr>
        <w:pStyle w:val="a3"/>
        <w:ind w:right="15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Отбор конкретных операций (действий) по выполнению бюджетной процедуры, документов и информации производится в случаях, когда изучения этих элементов достаточно для достижения целей и решения задач аудиторского мероприятия.</w:t>
      </w:r>
    </w:p>
    <w:p w:rsidR="00A650C0" w:rsidRPr="007F48E0" w:rsidRDefault="0080133C" w:rsidP="00A643CC">
      <w:pPr>
        <w:pStyle w:val="a3"/>
        <w:ind w:right="14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Выводы членов аудиторской группы, сделанные на основе изучения конкретных операций (действий) по выполнению бюджетной процедуры, документов и информации, относятся только к этим элементам и не могут быть распространены на всю совокупность изучаемых операций (действий) по выполнению бюджетной процедуры, документов и информации.</w:t>
      </w:r>
    </w:p>
    <w:p w:rsidR="00A650C0" w:rsidRPr="007F48E0" w:rsidRDefault="005C424A" w:rsidP="00894857">
      <w:pPr>
        <w:tabs>
          <w:tab w:val="left" w:pos="1540"/>
        </w:tabs>
        <w:ind w:right="14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11.7. </w:t>
      </w:r>
      <w:r w:rsidR="0080133C" w:rsidRPr="007F48E0">
        <w:rPr>
          <w:sz w:val="24"/>
          <w:szCs w:val="24"/>
          <w:lang w:val="ru-RU"/>
        </w:rPr>
        <w:t xml:space="preserve">Аудиторская выборка предназначена для того, чтобы на основании изучения менее чем </w:t>
      </w:r>
      <w:r w:rsidR="00894857" w:rsidRPr="007F48E0">
        <w:rPr>
          <w:sz w:val="24"/>
          <w:szCs w:val="24"/>
          <w:lang w:val="ru-RU"/>
        </w:rPr>
        <w:t>1</w:t>
      </w:r>
      <w:r w:rsidR="0080133C" w:rsidRPr="007F48E0">
        <w:rPr>
          <w:sz w:val="24"/>
          <w:szCs w:val="24"/>
          <w:lang w:val="ru-RU"/>
        </w:rPr>
        <w:t>00% элементов общего набора операций (действий) по выполнению бюджетной процедуры, документов и информации (далее - генеральной совокупности), из которых производится выборка, сделать выводы относительно всей генеральной совокупности.</w:t>
      </w:r>
    </w:p>
    <w:p w:rsidR="00A650C0" w:rsidRPr="007F48E0" w:rsidRDefault="005C424A" w:rsidP="005C424A">
      <w:pPr>
        <w:tabs>
          <w:tab w:val="left" w:pos="1552"/>
        </w:tabs>
        <w:ind w:right="149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11.8. </w:t>
      </w:r>
      <w:r w:rsidR="0080133C" w:rsidRPr="007F48E0">
        <w:rPr>
          <w:sz w:val="24"/>
          <w:szCs w:val="24"/>
          <w:lang w:val="ru-RU"/>
        </w:rPr>
        <w:t>При проведении аудиторского мероприятия может использоваться статистическая или нестатистическая аудиторская выборка.</w:t>
      </w:r>
    </w:p>
    <w:p w:rsidR="00A650C0" w:rsidRPr="007F48E0" w:rsidRDefault="0080133C" w:rsidP="00A643CC">
      <w:pPr>
        <w:pStyle w:val="a3"/>
        <w:ind w:right="17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Статистическая аудиторская выборка - это способ формирования аудиторской выборки, при котором:</w:t>
      </w:r>
    </w:p>
    <w:p w:rsidR="00A650C0" w:rsidRPr="007F48E0" w:rsidRDefault="0080133C" w:rsidP="00A643CC">
      <w:pPr>
        <w:pStyle w:val="a3"/>
        <w:ind w:right="18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элементы для изучения выбираются из генеральной совокупности случайным способом;</w:t>
      </w:r>
    </w:p>
    <w:p w:rsidR="00A650C0" w:rsidRPr="007F48E0" w:rsidRDefault="0080133C" w:rsidP="00A643CC">
      <w:pPr>
        <w:pStyle w:val="a3"/>
        <w:ind w:right="13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для оценки результатов выборки могут использоваться статистические инструменты анализа.</w:t>
      </w:r>
    </w:p>
    <w:p w:rsidR="00A650C0" w:rsidRPr="007F48E0" w:rsidRDefault="0080133C" w:rsidP="00A643CC">
      <w:pPr>
        <w:pStyle w:val="a3"/>
        <w:ind w:right="14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Аудиторская выборка, несоответствующая характеристикам статистической аудиторской выборки, является нестатистической аудиторской выборкой.</w:t>
      </w:r>
    </w:p>
    <w:p w:rsidR="00A650C0" w:rsidRPr="007F48E0" w:rsidRDefault="0080133C" w:rsidP="00A643CC">
      <w:pPr>
        <w:pStyle w:val="a3"/>
        <w:ind w:right="15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Применяемый для изучения объектов внутреннего финансового аудита способ формирования аудиторской выборки должен обеспечить получение обоснованных, надежных и достаточных аудиторских доказательств.</w:t>
      </w:r>
    </w:p>
    <w:p w:rsidR="00A650C0" w:rsidRPr="007F48E0" w:rsidRDefault="005C424A" w:rsidP="007F48E0">
      <w:pPr>
        <w:tabs>
          <w:tab w:val="left" w:pos="1499"/>
        </w:tabs>
        <w:ind w:right="145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11.9. </w:t>
      </w:r>
      <w:r w:rsidR="0080133C" w:rsidRPr="007F48E0">
        <w:rPr>
          <w:sz w:val="24"/>
          <w:szCs w:val="24"/>
          <w:lang w:val="ru-RU"/>
        </w:rPr>
        <w:t>В случаях, когда аудиторские доказательства, полученные из одного источника, не соответствуют аудиторским доказательствам, полученным из другого источника, или надежность информации, полученной в качестве аудиторских доказательств, не подтверждена, то членами аудиторской группы должны быть проведены дополнительные профессиональные действия для сбора аудиторских доказательств, а также могут быть подготовлены предложения по внесению изменений в программу аудиторского мероприятия (при</w:t>
      </w:r>
      <w:r w:rsidR="00894857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необходимости), предложения в части приостановления и (или) продления сроков аудиторского мероприятия.</w:t>
      </w:r>
    </w:p>
    <w:p w:rsidR="00A650C0" w:rsidRPr="007F48E0" w:rsidRDefault="00894857" w:rsidP="007F48E0">
      <w:pPr>
        <w:pStyle w:val="a3"/>
        <w:ind w:right="19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11.10. </w:t>
      </w:r>
      <w:r w:rsidR="0080133C" w:rsidRPr="007F48E0">
        <w:rPr>
          <w:sz w:val="24"/>
          <w:szCs w:val="24"/>
          <w:lang w:val="ru-RU"/>
        </w:rPr>
        <w:t xml:space="preserve"> Аудиторское мероприятие может быть неоднократно приостановлено:</w:t>
      </w:r>
    </w:p>
    <w:p w:rsidR="00A650C0" w:rsidRPr="007F48E0" w:rsidRDefault="0080133C" w:rsidP="00A643CC">
      <w:pPr>
        <w:pStyle w:val="a3"/>
        <w:ind w:right="16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при наличии нарушения требований к бюджетному (бухгалтерскому) учету,  в  том  числе  по  хранению  первичных   учетных  документо</w:t>
      </w:r>
      <w:r w:rsidR="00894857" w:rsidRPr="007F48E0">
        <w:rPr>
          <w:sz w:val="24"/>
          <w:szCs w:val="24"/>
          <w:lang w:val="ru-RU"/>
        </w:rPr>
        <w:t>в</w:t>
      </w:r>
      <w:r w:rsidRPr="007F48E0">
        <w:rPr>
          <w:sz w:val="24"/>
          <w:szCs w:val="24"/>
          <w:lang w:val="ru-RU"/>
        </w:rPr>
        <w:t xml:space="preserve"> регистров бухгалтерского учета, бухгалтерской (финансовой) отчетности, которое делает невозможным дальнейшее проведение </w:t>
      </w:r>
      <w:r w:rsidRPr="007F48E0">
        <w:rPr>
          <w:sz w:val="24"/>
          <w:szCs w:val="24"/>
          <w:lang w:val="ru-RU"/>
        </w:rPr>
        <w:lastRenderedPageBreak/>
        <w:t>аудиторского мероприятия, - на период восстановления документов, необходимых для проведения аудиторского мероприятия, а также приведения документов учета и отчетности в состояние, позволяющее проводить их изучение в ходе проведения аудиторского мероприятия;</w:t>
      </w:r>
    </w:p>
    <w:p w:rsidR="00A650C0" w:rsidRPr="007F48E0" w:rsidRDefault="0080133C" w:rsidP="00A643CC">
      <w:pPr>
        <w:pStyle w:val="a3"/>
        <w:ind w:right="18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на период непредставления (неполного представления) документов и информации или воспрепятствования проведению аудиторского мероприятия;</w:t>
      </w:r>
    </w:p>
    <w:p w:rsidR="00A650C0" w:rsidRPr="007F48E0" w:rsidRDefault="0080133C" w:rsidP="00A643CC">
      <w:pPr>
        <w:pStyle w:val="a3"/>
        <w:ind w:right="20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на период организации и проведения экспертиз, а также исполнения запросов;</w:t>
      </w:r>
    </w:p>
    <w:p w:rsidR="00A650C0" w:rsidRPr="007F48E0" w:rsidRDefault="0080133C" w:rsidP="002E2BBA">
      <w:pPr>
        <w:pStyle w:val="a3"/>
        <w:tabs>
          <w:tab w:val="left" w:pos="1200"/>
          <w:tab w:val="left" w:pos="1642"/>
          <w:tab w:val="left" w:pos="1886"/>
          <w:tab w:val="left" w:pos="1944"/>
          <w:tab w:val="left" w:pos="2527"/>
          <w:tab w:val="left" w:pos="3075"/>
          <w:tab w:val="left" w:pos="3580"/>
          <w:tab w:val="left" w:pos="4239"/>
          <w:tab w:val="left" w:pos="4397"/>
          <w:tab w:val="left" w:pos="4943"/>
          <w:tab w:val="left" w:pos="5867"/>
          <w:tab w:val="left" w:pos="6059"/>
          <w:tab w:val="left" w:pos="6473"/>
          <w:tab w:val="left" w:pos="7790"/>
          <w:tab w:val="left" w:pos="8143"/>
          <w:tab w:val="left" w:pos="8271"/>
          <w:tab w:val="left" w:pos="8322"/>
        </w:tabs>
        <w:ind w:right="18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г)  </w:t>
      </w:r>
      <w:r w:rsidR="002E2BBA" w:rsidRPr="007F48E0">
        <w:rPr>
          <w:sz w:val="24"/>
          <w:szCs w:val="24"/>
          <w:lang w:val="ru-RU"/>
        </w:rPr>
        <w:t>при</w:t>
      </w:r>
      <w:r w:rsidR="002E2BBA" w:rsidRPr="007F48E0">
        <w:rPr>
          <w:sz w:val="24"/>
          <w:szCs w:val="24"/>
          <w:lang w:val="ru-RU"/>
        </w:rPr>
        <w:tab/>
        <w:t xml:space="preserve">наличии </w:t>
      </w:r>
      <w:r w:rsidRPr="007F48E0">
        <w:rPr>
          <w:sz w:val="24"/>
          <w:szCs w:val="24"/>
          <w:lang w:val="ru-RU"/>
        </w:rPr>
        <w:t xml:space="preserve">обстоятельств,   </w:t>
      </w:r>
      <w:r w:rsidR="002E2BBA" w:rsidRPr="007F48E0">
        <w:rPr>
          <w:sz w:val="24"/>
          <w:szCs w:val="24"/>
          <w:lang w:val="ru-RU"/>
        </w:rPr>
        <w:t>делающих</w:t>
      </w:r>
      <w:r w:rsidR="002E2BBA" w:rsidRPr="007F48E0">
        <w:rPr>
          <w:sz w:val="24"/>
          <w:szCs w:val="24"/>
          <w:lang w:val="ru-RU"/>
        </w:rPr>
        <w:tab/>
        <w:t xml:space="preserve">невозможным </w:t>
      </w:r>
      <w:r w:rsidRPr="007F48E0">
        <w:rPr>
          <w:sz w:val="24"/>
          <w:szCs w:val="24"/>
          <w:lang w:val="ru-RU"/>
        </w:rPr>
        <w:t xml:space="preserve">дальнейшее проведение аудиторского мероприятия по причинам, не зависящим от членов аудиторской группы, включая наступление обстоятельств непреодолимой силы. </w:t>
      </w:r>
      <w:r w:rsidR="002E2BBA" w:rsidRPr="007F48E0">
        <w:rPr>
          <w:sz w:val="24"/>
          <w:szCs w:val="24"/>
          <w:lang w:val="ru-RU"/>
        </w:rPr>
        <w:t xml:space="preserve">Общий срок </w:t>
      </w:r>
      <w:r w:rsidRPr="007F48E0">
        <w:rPr>
          <w:sz w:val="24"/>
          <w:szCs w:val="24"/>
          <w:lang w:val="ru-RU"/>
        </w:rPr>
        <w:t>приостановлени</w:t>
      </w:r>
      <w:r w:rsidR="002E2BBA" w:rsidRPr="007F48E0">
        <w:rPr>
          <w:sz w:val="24"/>
          <w:szCs w:val="24"/>
          <w:lang w:val="ru-RU"/>
        </w:rPr>
        <w:t xml:space="preserve">й аудиторского мероприятия не </w:t>
      </w:r>
      <w:r w:rsidRPr="007F48E0">
        <w:rPr>
          <w:sz w:val="24"/>
          <w:szCs w:val="24"/>
          <w:lang w:val="ru-RU"/>
        </w:rPr>
        <w:t>может</w:t>
      </w:r>
      <w:r w:rsidR="002E2BBA" w:rsidRPr="007F48E0">
        <w:rPr>
          <w:sz w:val="24"/>
          <w:szCs w:val="24"/>
          <w:lang w:val="ru-RU"/>
        </w:rPr>
        <w:t xml:space="preserve"> оставлять более одного года. На время </w:t>
      </w:r>
      <w:r w:rsidRPr="007F48E0">
        <w:rPr>
          <w:sz w:val="24"/>
          <w:szCs w:val="24"/>
          <w:lang w:val="ru-RU"/>
        </w:rPr>
        <w:t>приостановления</w:t>
      </w:r>
      <w:r w:rsidR="002E2BBA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аудиторского</w:t>
      </w:r>
      <w:r w:rsidR="002E2BBA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мероприятия течение его срока прерывается.</w:t>
      </w:r>
    </w:p>
    <w:p w:rsidR="00A650C0" w:rsidRPr="007F48E0" w:rsidRDefault="002E2BBA" w:rsidP="00A643CC">
      <w:pPr>
        <w:pStyle w:val="a3"/>
        <w:ind w:right="21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11</w:t>
      </w:r>
      <w:r w:rsidR="0080133C" w:rsidRPr="007F48E0">
        <w:rPr>
          <w:sz w:val="24"/>
          <w:szCs w:val="24"/>
          <w:lang w:val="ru-RU"/>
        </w:rPr>
        <w:t>.11.</w:t>
      </w:r>
      <w:r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Основаниями продления срока проведения аудиторского мероприятия являются:</w:t>
      </w:r>
    </w:p>
    <w:p w:rsidR="00A650C0" w:rsidRPr="007F48E0" w:rsidRDefault="0080133C" w:rsidP="00A643CC">
      <w:pPr>
        <w:pStyle w:val="a3"/>
        <w:ind w:right="19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получение в ходе проведения аудиторского мероприятия информации, свидетельствующей о наличии нарушений законодательства Российской Федерации и требующей дополнительного изучения, в том числе информации от правоохранительных органов, иных органов государственной власти (государственных органов), органов местного самоуправления либо из иных источников;</w:t>
      </w:r>
    </w:p>
    <w:p w:rsidR="002E2BBA" w:rsidRPr="007F48E0" w:rsidRDefault="002E2BBA" w:rsidP="002E2BBA">
      <w:pPr>
        <w:pStyle w:val="a3"/>
        <w:tabs>
          <w:tab w:val="left" w:pos="617"/>
          <w:tab w:val="left" w:pos="2257"/>
          <w:tab w:val="left" w:pos="2563"/>
          <w:tab w:val="left" w:pos="3582"/>
          <w:tab w:val="left" w:pos="3935"/>
          <w:tab w:val="left" w:pos="5546"/>
          <w:tab w:val="left" w:pos="5703"/>
          <w:tab w:val="left" w:pos="6258"/>
          <w:tab w:val="left" w:pos="7460"/>
          <w:tab w:val="left" w:pos="7864"/>
          <w:tab w:val="left" w:pos="8277"/>
          <w:tab w:val="left" w:pos="8739"/>
        </w:tabs>
        <w:ind w:right="17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</w:t>
      </w:r>
      <w:r w:rsidR="0080133C" w:rsidRPr="007F48E0">
        <w:rPr>
          <w:sz w:val="24"/>
          <w:szCs w:val="24"/>
          <w:lang w:val="ru-RU"/>
        </w:rPr>
        <w:t>) наличие обстоятельств, которые делают невозможным дальнейшее проведение аудиторского мероприятия по причинам, не зависящим от членов аудиторской группы, включая наступление обстоятельств непреодолимой  силы;</w:t>
      </w:r>
    </w:p>
    <w:p w:rsidR="00A650C0" w:rsidRPr="007F48E0" w:rsidRDefault="0080133C" w:rsidP="002E2BBA">
      <w:pPr>
        <w:pStyle w:val="a3"/>
        <w:tabs>
          <w:tab w:val="left" w:pos="617"/>
          <w:tab w:val="left" w:pos="2257"/>
          <w:tab w:val="left" w:pos="2563"/>
          <w:tab w:val="left" w:pos="3582"/>
          <w:tab w:val="left" w:pos="3935"/>
          <w:tab w:val="left" w:pos="5546"/>
          <w:tab w:val="left" w:pos="5703"/>
          <w:tab w:val="left" w:pos="6258"/>
          <w:tab w:val="left" w:pos="7460"/>
          <w:tab w:val="left" w:pos="7864"/>
          <w:tab w:val="left" w:pos="8277"/>
          <w:tab w:val="left" w:pos="8739"/>
        </w:tabs>
        <w:ind w:right="17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 </w:t>
      </w:r>
      <w:r w:rsidR="002E2BBA" w:rsidRPr="007F48E0">
        <w:rPr>
          <w:sz w:val="24"/>
          <w:szCs w:val="24"/>
          <w:lang w:val="ru-RU"/>
        </w:rPr>
        <w:t xml:space="preserve">в) значительный </w:t>
      </w:r>
      <w:r w:rsidRPr="007F48E0">
        <w:rPr>
          <w:sz w:val="24"/>
          <w:szCs w:val="24"/>
          <w:lang w:val="ru-RU"/>
        </w:rPr>
        <w:t>о</w:t>
      </w:r>
      <w:r w:rsidR="002E2BBA" w:rsidRPr="007F48E0">
        <w:rPr>
          <w:sz w:val="24"/>
          <w:szCs w:val="24"/>
          <w:lang w:val="ru-RU"/>
        </w:rPr>
        <w:t>бъем</w:t>
      </w:r>
      <w:r w:rsidR="002E2BBA" w:rsidRPr="007F48E0">
        <w:rPr>
          <w:sz w:val="24"/>
          <w:szCs w:val="24"/>
          <w:lang w:val="ru-RU"/>
        </w:rPr>
        <w:tab/>
        <w:t xml:space="preserve">анализируемых документов, </w:t>
      </w:r>
      <w:r w:rsidRPr="007F48E0">
        <w:rPr>
          <w:sz w:val="24"/>
          <w:szCs w:val="24"/>
          <w:lang w:val="ru-RU"/>
        </w:rPr>
        <w:t>который</w:t>
      </w:r>
      <w:r w:rsidRPr="007F48E0">
        <w:rPr>
          <w:sz w:val="24"/>
          <w:szCs w:val="24"/>
          <w:lang w:val="ru-RU"/>
        </w:rPr>
        <w:tab/>
        <w:t>не</w:t>
      </w:r>
      <w:r w:rsidR="002E2BBA" w:rsidRPr="007F48E0">
        <w:rPr>
          <w:sz w:val="24"/>
          <w:szCs w:val="24"/>
          <w:lang w:val="ru-RU"/>
        </w:rPr>
        <w:t xml:space="preserve"> п</w:t>
      </w:r>
      <w:r w:rsidRPr="007F48E0">
        <w:rPr>
          <w:sz w:val="24"/>
          <w:szCs w:val="24"/>
          <w:lang w:val="ru-RU"/>
        </w:rPr>
        <w:t>редстав</w:t>
      </w:r>
      <w:r w:rsidR="002E2BBA" w:rsidRPr="007F48E0">
        <w:rPr>
          <w:sz w:val="24"/>
          <w:szCs w:val="24"/>
          <w:lang w:val="ru-RU"/>
        </w:rPr>
        <w:t>лялось возможным установить</w:t>
      </w:r>
      <w:r w:rsidR="002E2BBA" w:rsidRPr="007F48E0">
        <w:rPr>
          <w:sz w:val="24"/>
          <w:szCs w:val="24"/>
          <w:lang w:val="ru-RU"/>
        </w:rPr>
        <w:tab/>
        <w:t xml:space="preserve">при подготовке к </w:t>
      </w:r>
      <w:r w:rsidRPr="007F48E0">
        <w:rPr>
          <w:sz w:val="24"/>
          <w:szCs w:val="24"/>
          <w:lang w:val="ru-RU"/>
        </w:rPr>
        <w:t>проведению</w:t>
      </w:r>
      <w:r w:rsidR="002E2BBA" w:rsidRPr="007F48E0">
        <w:rPr>
          <w:sz w:val="24"/>
          <w:szCs w:val="24"/>
          <w:lang w:val="ru-RU"/>
        </w:rPr>
        <w:t xml:space="preserve"> а</w:t>
      </w:r>
      <w:r w:rsidRPr="007F48E0">
        <w:rPr>
          <w:sz w:val="24"/>
          <w:szCs w:val="24"/>
          <w:lang w:val="ru-RU"/>
        </w:rPr>
        <w:t>удиторского мероприятия.</w:t>
      </w:r>
    </w:p>
    <w:p w:rsidR="00A650C0" w:rsidRPr="007F48E0" w:rsidRDefault="005C424A" w:rsidP="002E2BBA">
      <w:pPr>
        <w:tabs>
          <w:tab w:val="left" w:pos="1639"/>
        </w:tabs>
        <w:ind w:right="19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11.12. </w:t>
      </w:r>
      <w:r w:rsidR="0080133C" w:rsidRPr="007F48E0">
        <w:rPr>
          <w:sz w:val="24"/>
          <w:szCs w:val="24"/>
          <w:lang w:val="ru-RU"/>
        </w:rPr>
        <w:t xml:space="preserve">Решение о приостановлении аудиторского мероприятия и (или) о продлении срока проведения аудиторского мероприятия принимается руководителем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(в виде резолюции на докладной записке руководителя субъекта), при этом изменения в план проведения аудиторских мероприятий не вносятся.</w:t>
      </w:r>
    </w:p>
    <w:p w:rsidR="00A650C0" w:rsidRPr="007F48E0" w:rsidRDefault="005C424A" w:rsidP="002E2BBA">
      <w:pPr>
        <w:tabs>
          <w:tab w:val="left" w:pos="1735"/>
        </w:tabs>
        <w:ind w:right="20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11.13. </w:t>
      </w:r>
      <w:r w:rsidR="0080133C" w:rsidRPr="007F48E0">
        <w:rPr>
          <w:sz w:val="24"/>
          <w:szCs w:val="24"/>
          <w:lang w:val="ru-RU"/>
        </w:rPr>
        <w:t>В целях проведения аудиторского мероприятия и с учетом положений пунктов 5.4 и 5.5 настоящего Порядка члены аудиторской группы формируют рабочую документацию</w:t>
      </w:r>
      <w:r w:rsidR="002E2BBA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аудиторского мероприятия, руководитель аудиторской группы обеспечивает выполнение программы аудиторского</w:t>
      </w:r>
      <w:r w:rsidR="002E2BBA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мероприятия в соответствии с принципами внутреннего</w:t>
      </w:r>
      <w:r w:rsidR="002E2BBA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финансового аудита, осуществляя контроль полноты рабочей документации аудиторского мероприятия и достаточности аудиторских доказательств.</w:t>
      </w:r>
    </w:p>
    <w:p w:rsidR="00A650C0" w:rsidRPr="007F48E0" w:rsidRDefault="005C424A" w:rsidP="002E2BBA">
      <w:pPr>
        <w:tabs>
          <w:tab w:val="left" w:pos="1696"/>
        </w:tabs>
        <w:ind w:right="164" w:firstLine="851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11.14. </w:t>
      </w:r>
      <w:r w:rsidR="0080133C" w:rsidRPr="007F48E0">
        <w:rPr>
          <w:sz w:val="24"/>
          <w:szCs w:val="24"/>
          <w:lang w:val="ru-RU"/>
        </w:rPr>
        <w:t xml:space="preserve">В соответствии с пунктом 13.1 настоящего Порядка по решению руководителя субъекта аудита информация о результатах оценки исполнения бюджетных  полномочий 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   о  надежности  внутреннего  финансового контроля, о достоверности бюджетной отчетности, а также предложения и рекомендации о повышении качества финансового менеджмента могут быть отражены в ходе проведения аудиторского</w:t>
      </w:r>
      <w:r w:rsidR="002E2BBA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мероприятия (промежуточные и предварительные  результаты  аудиторского  мероприятия)  в том  числе  в  форме аналитических записок, направляемых субъектам бюджетных процедур.</w:t>
      </w:r>
    </w:p>
    <w:p w:rsidR="00A650C0" w:rsidRPr="007F48E0" w:rsidRDefault="0080133C" w:rsidP="00A643CC">
      <w:pPr>
        <w:pStyle w:val="a3"/>
        <w:ind w:right="16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По окончании проведения аудиторского мероприятия и с учетом положений пункта 5.6 настоящего Порядка руководитель субъекта аудита подписывает заключение, осуществляя контроль  полноты  отражения результатов проведения аудиторского мероприятия, и представляет не позднее 3 рабочих дней заключение руководителю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2E2BBA" w:rsidP="002E2BBA">
      <w:pPr>
        <w:tabs>
          <w:tab w:val="left" w:pos="2230"/>
        </w:tabs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12. </w:t>
      </w:r>
      <w:r w:rsidR="0080133C" w:rsidRPr="007F48E0">
        <w:rPr>
          <w:sz w:val="24"/>
          <w:szCs w:val="24"/>
          <w:lang w:val="ru-RU"/>
        </w:rPr>
        <w:t>Документирование аудиторских мероприятий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5C424A" w:rsidP="002E2BBA">
      <w:pPr>
        <w:tabs>
          <w:tab w:val="left" w:pos="1542"/>
        </w:tabs>
        <w:ind w:right="185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12.1. </w:t>
      </w:r>
      <w:r w:rsidR="0080133C" w:rsidRPr="007F48E0">
        <w:rPr>
          <w:sz w:val="24"/>
          <w:szCs w:val="24"/>
          <w:lang w:val="ru-RU"/>
        </w:rPr>
        <w:t>При проведении аудиторского мероприятия формируется рабочая документация аудиторского мероприятия.</w:t>
      </w:r>
    </w:p>
    <w:p w:rsidR="00A650C0" w:rsidRPr="007F48E0" w:rsidRDefault="0080133C" w:rsidP="00A643CC">
      <w:pPr>
        <w:pStyle w:val="a3"/>
        <w:ind w:right="17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Рабочая документация аудиторского мероприятия должна быть достаточной для обеспечения понимания результатов проведения аудиторского мероприятия.</w:t>
      </w:r>
    </w:p>
    <w:p w:rsidR="00A650C0" w:rsidRPr="007F48E0" w:rsidRDefault="0080133C" w:rsidP="00A643CC">
      <w:pPr>
        <w:pStyle w:val="a3"/>
        <w:ind w:right="17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Рабочие документы аудиторского мероприятия  могут вестись и храниться в электронном виде и (или) на бумажных носителях, а также должны быть сформированы до окончания аудиторского мероприятия.</w:t>
      </w:r>
    </w:p>
    <w:p w:rsidR="00A650C0" w:rsidRPr="007F48E0" w:rsidRDefault="0080133C" w:rsidP="00A643CC">
      <w:pPr>
        <w:pStyle w:val="a3"/>
        <w:ind w:right="17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Рабочие документы, хранящиеся на бумажных носителях должны быть пронумерованы и прошиты, заверены подписью руководителя аудиторской группы, согласно описи рабочих документов по результатам аудиторского мероприятия</w:t>
      </w:r>
      <w:r w:rsidR="002E2BBA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 xml:space="preserve">подписанной руководителем  </w:t>
      </w:r>
      <w:r w:rsidRPr="007F48E0">
        <w:rPr>
          <w:sz w:val="24"/>
          <w:szCs w:val="24"/>
          <w:lang w:val="ru-RU"/>
        </w:rPr>
        <w:lastRenderedPageBreak/>
        <w:t>аудиторской  группы.</w:t>
      </w:r>
    </w:p>
    <w:p w:rsidR="00A650C0" w:rsidRPr="007F48E0" w:rsidRDefault="005C424A" w:rsidP="002E2BBA">
      <w:pPr>
        <w:tabs>
          <w:tab w:val="left" w:pos="1639"/>
        </w:tabs>
        <w:ind w:right="17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12.2. </w:t>
      </w:r>
      <w:r w:rsidR="0080133C" w:rsidRPr="007F48E0">
        <w:rPr>
          <w:sz w:val="24"/>
          <w:szCs w:val="24"/>
          <w:lang w:val="ru-RU"/>
        </w:rPr>
        <w:t>В соответствии с разделом 2 настоящего Порядка рабочей документацией аудиторского мероприятия является совокупность документов и фактических    данных</w:t>
      </w:r>
      <w:r w:rsidR="002E2BBA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информации    (материалов),    подготавливаемых    либо получаемых в связи с проведением аудиторского мероприятия, в том числе:</w:t>
      </w:r>
    </w:p>
    <w:p w:rsidR="00A650C0" w:rsidRPr="007F48E0" w:rsidRDefault="0080133C" w:rsidP="00A643CC">
      <w:pPr>
        <w:pStyle w:val="a3"/>
        <w:ind w:right="21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документы, отражающие подготовку к проведению аудиторского мероприятия, включая формирование его программы;</w:t>
      </w:r>
    </w:p>
    <w:p w:rsidR="00A650C0" w:rsidRPr="007F48E0" w:rsidRDefault="0080133C" w:rsidP="00A643CC">
      <w:pPr>
        <w:pStyle w:val="a3"/>
        <w:ind w:right="18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6) документы и фактические данные, информация, связанные с выполнением бюджетных процедур;</w:t>
      </w:r>
    </w:p>
    <w:p w:rsidR="00A650C0" w:rsidRPr="007F48E0" w:rsidRDefault="0080133C" w:rsidP="00A643CC">
      <w:pPr>
        <w:pStyle w:val="a3"/>
        <w:ind w:right="19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объяснения, полученные в ходе проведения аудиторского  мероприятия, в том числе от субъектов бюджетных процедур;</w:t>
      </w:r>
    </w:p>
    <w:p w:rsidR="002E2BBA" w:rsidRPr="007F48E0" w:rsidRDefault="0080133C" w:rsidP="00A643CC">
      <w:pPr>
        <w:pStyle w:val="a3"/>
        <w:tabs>
          <w:tab w:val="left" w:pos="578"/>
          <w:tab w:val="left" w:pos="2543"/>
          <w:tab w:val="left" w:pos="4120"/>
          <w:tab w:val="left" w:pos="6273"/>
          <w:tab w:val="left" w:pos="6617"/>
          <w:tab w:val="left" w:pos="7658"/>
        </w:tabs>
        <w:ind w:right="18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г) информация о контрольных действиях, совершаемых при выполнении бюджетной процедуры, являющейся объектом внутреннего финансового аудита; </w:t>
      </w:r>
    </w:p>
    <w:p w:rsidR="00A650C0" w:rsidRPr="007F48E0" w:rsidRDefault="0080133C" w:rsidP="002E2BBA">
      <w:pPr>
        <w:pStyle w:val="a3"/>
        <w:tabs>
          <w:tab w:val="left" w:pos="578"/>
          <w:tab w:val="left" w:pos="2543"/>
          <w:tab w:val="left" w:pos="4120"/>
          <w:tab w:val="left" w:pos="6273"/>
          <w:tab w:val="left" w:pos="6617"/>
          <w:tab w:val="left" w:pos="7658"/>
        </w:tabs>
        <w:ind w:right="18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</w:t>
      </w:r>
      <w:r w:rsidR="002E2BBA" w:rsidRPr="007F48E0">
        <w:rPr>
          <w:sz w:val="24"/>
          <w:szCs w:val="24"/>
          <w:lang w:val="ru-RU"/>
        </w:rPr>
        <w:t xml:space="preserve"> аналитические </w:t>
      </w:r>
      <w:r w:rsidRPr="007F48E0">
        <w:rPr>
          <w:sz w:val="24"/>
          <w:szCs w:val="24"/>
          <w:lang w:val="ru-RU"/>
        </w:rPr>
        <w:t>мат</w:t>
      </w:r>
      <w:r w:rsidR="002E2BBA" w:rsidRPr="007F48E0">
        <w:rPr>
          <w:sz w:val="24"/>
          <w:szCs w:val="24"/>
          <w:lang w:val="ru-RU"/>
        </w:rPr>
        <w:t xml:space="preserve">ериалы, подготовленные рамках </w:t>
      </w:r>
      <w:r w:rsidRPr="007F48E0">
        <w:rPr>
          <w:sz w:val="24"/>
          <w:szCs w:val="24"/>
          <w:lang w:val="ru-RU"/>
        </w:rPr>
        <w:t>проведения</w:t>
      </w:r>
      <w:r w:rsidR="002E2BBA" w:rsidRPr="007F48E0">
        <w:rPr>
          <w:sz w:val="24"/>
          <w:szCs w:val="24"/>
          <w:lang w:val="ru-RU"/>
        </w:rPr>
        <w:t xml:space="preserve"> а</w:t>
      </w:r>
      <w:r w:rsidRPr="007F48E0">
        <w:rPr>
          <w:sz w:val="24"/>
          <w:szCs w:val="24"/>
          <w:lang w:val="ru-RU"/>
        </w:rPr>
        <w:t>удиторского мероприятия;</w:t>
      </w:r>
    </w:p>
    <w:p w:rsidR="00A650C0" w:rsidRPr="007F48E0" w:rsidRDefault="0080133C" w:rsidP="00A643CC">
      <w:pPr>
        <w:pStyle w:val="a3"/>
        <w:ind w:right="12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е) копии обращений к экспертам и (или) к лицам, располагающим документами и фактическими данными, информацией, необходимыми для проведения аудиторского мероприятия, направленных в ходе проведения аудиторского мероприятия, и полученные от них сведения.</w:t>
      </w:r>
    </w:p>
    <w:p w:rsidR="00A650C0" w:rsidRPr="007F48E0" w:rsidRDefault="005C424A" w:rsidP="002E2BBA">
      <w:pPr>
        <w:tabs>
          <w:tab w:val="left" w:pos="1260"/>
        </w:tabs>
        <w:ind w:right="149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12.3. </w:t>
      </w:r>
      <w:r w:rsidR="0080133C" w:rsidRPr="007F48E0">
        <w:rPr>
          <w:sz w:val="24"/>
          <w:szCs w:val="24"/>
          <w:lang w:val="ru-RU"/>
        </w:rPr>
        <w:t>Рабочие документы аудиторского мероприятия  должны подтверждать, что:</w:t>
      </w:r>
    </w:p>
    <w:p w:rsidR="00A650C0" w:rsidRPr="007F48E0" w:rsidRDefault="0080133C" w:rsidP="00A643CC">
      <w:pPr>
        <w:pStyle w:val="a3"/>
        <w:ind w:right="12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объекты внутреннего финансового аудита исследованы в соответствии с про</w:t>
      </w:r>
      <w:r w:rsidRPr="007F48E0">
        <w:rPr>
          <w:sz w:val="24"/>
          <w:szCs w:val="24"/>
        </w:rPr>
        <w:t>r</w:t>
      </w:r>
      <w:r w:rsidRPr="007F48E0">
        <w:rPr>
          <w:sz w:val="24"/>
          <w:szCs w:val="24"/>
          <w:lang w:val="ru-RU"/>
        </w:rPr>
        <w:t>раммой этого аудиторского мероприятия;</w:t>
      </w:r>
    </w:p>
    <w:p w:rsidR="00A650C0" w:rsidRPr="007F48E0" w:rsidRDefault="0080133C" w:rsidP="00A643CC">
      <w:pPr>
        <w:pStyle w:val="a3"/>
        <w:ind w:right="13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при проведении аудиторского мероприятия собраны аудиторские доказательства, которые позволяют сформировать и обосновать выводы, предложения и рекомендации по результатам аудиторского мероприятия.</w:t>
      </w:r>
    </w:p>
    <w:p w:rsidR="00A650C0" w:rsidRPr="007F48E0" w:rsidRDefault="005C424A" w:rsidP="002E2BBA">
      <w:pPr>
        <w:tabs>
          <w:tab w:val="left" w:pos="1687"/>
        </w:tabs>
        <w:ind w:right="13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12.4. </w:t>
      </w:r>
      <w:r w:rsidR="0080133C" w:rsidRPr="007F48E0">
        <w:rPr>
          <w:sz w:val="24"/>
          <w:szCs w:val="24"/>
          <w:lang w:val="ru-RU"/>
        </w:rPr>
        <w:t>Рабочие документы аудиторского мероприятия должны быть проверены</w:t>
      </w:r>
      <w:r w:rsidR="002E2BBA" w:rsidRPr="007F48E0">
        <w:rPr>
          <w:sz w:val="24"/>
          <w:szCs w:val="24"/>
          <w:lang w:val="ru-RU"/>
        </w:rPr>
        <w:t xml:space="preserve"> ру</w:t>
      </w:r>
      <w:r w:rsidR="0080133C" w:rsidRPr="007F48E0">
        <w:rPr>
          <w:sz w:val="24"/>
          <w:szCs w:val="24"/>
          <w:lang w:val="ru-RU"/>
        </w:rPr>
        <w:t>ководителем аудиторской группы.</w:t>
      </w:r>
    </w:p>
    <w:p w:rsidR="00A650C0" w:rsidRPr="007F48E0" w:rsidRDefault="0080133C" w:rsidP="00A643CC">
      <w:pPr>
        <w:pStyle w:val="a3"/>
        <w:ind w:right="13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 проверке рабочих документов руководитель аудиторской группы должен убедиться в том, что программа (соответствующий пункт программы) аудиторского мероприятия выполнен и получены обоснованные, надежные и достаточные аудиторские доказательства для достижения целей аудиторского мероприятия.</w:t>
      </w:r>
    </w:p>
    <w:p w:rsidR="00A650C0" w:rsidRPr="007F48E0" w:rsidRDefault="005C424A" w:rsidP="002E2BBA">
      <w:pPr>
        <w:tabs>
          <w:tab w:val="left" w:pos="1513"/>
        </w:tabs>
        <w:ind w:right="135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12.5. </w:t>
      </w:r>
      <w:r w:rsidR="0080133C" w:rsidRPr="007F48E0">
        <w:rPr>
          <w:sz w:val="24"/>
          <w:szCs w:val="24"/>
          <w:lang w:val="ru-RU"/>
        </w:rPr>
        <w:t>При хранении рабочих документов аудиторских мероприятий должна исключаться возможность их изменения, а также изъятия или добавления отдельных рабочих документов или их части.</w:t>
      </w:r>
    </w:p>
    <w:p w:rsidR="00A650C0" w:rsidRPr="007F48E0" w:rsidRDefault="0080133C" w:rsidP="00A643CC">
      <w:pPr>
        <w:pStyle w:val="a3"/>
        <w:ind w:right="12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Оформление документов, содержащих сведения, составляющие государственную, служебную, иную  охраняемую  законом тайну, осуществляется с соблюдением требований, предусмотренных законодательством Российской Федерации в области защиты государственной и иной охраняемой законом тайны.</w:t>
      </w:r>
    </w:p>
    <w:p w:rsidR="00A650C0" w:rsidRPr="007F48E0" w:rsidRDefault="005C424A" w:rsidP="005C424A">
      <w:pPr>
        <w:tabs>
          <w:tab w:val="left" w:pos="1524"/>
        </w:tabs>
        <w:ind w:right="132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12.6. </w:t>
      </w:r>
      <w:r w:rsidR="0080133C" w:rsidRPr="007F48E0">
        <w:rPr>
          <w:sz w:val="24"/>
          <w:szCs w:val="24"/>
          <w:lang w:val="ru-RU"/>
        </w:rPr>
        <w:t xml:space="preserve">Доступ к рабочим документам внутреннего финансового аудита при проведении мероприятий государственного финансового контроля осуществляется в соответствии с законодательством Российской Федерации, </w:t>
      </w:r>
      <w:r w:rsidR="00F24D9C" w:rsidRPr="007F48E0">
        <w:rPr>
          <w:sz w:val="24"/>
          <w:szCs w:val="24"/>
        </w:rPr>
        <w:t>pe</w:t>
      </w:r>
      <w:r w:rsidR="00F24D9C" w:rsidRPr="007F48E0">
        <w:rPr>
          <w:sz w:val="24"/>
          <w:szCs w:val="24"/>
          <w:lang w:val="ru-RU"/>
        </w:rPr>
        <w:t>г</w:t>
      </w:r>
      <w:r w:rsidR="0080133C" w:rsidRPr="007F48E0">
        <w:rPr>
          <w:sz w:val="24"/>
          <w:szCs w:val="24"/>
        </w:rPr>
        <w:t>y</w:t>
      </w:r>
      <w:r w:rsidR="0080133C" w:rsidRPr="007F48E0">
        <w:rPr>
          <w:sz w:val="24"/>
          <w:szCs w:val="24"/>
          <w:lang w:val="ru-RU"/>
        </w:rPr>
        <w:t>лирующим осуществление государственного финансового контроля.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2E2BBA" w:rsidP="002E2BBA">
      <w:pPr>
        <w:pStyle w:val="Heading1"/>
        <w:tabs>
          <w:tab w:val="left" w:pos="2503"/>
        </w:tabs>
        <w:ind w:left="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13. </w:t>
      </w:r>
      <w:r w:rsidR="0080133C" w:rsidRPr="007F48E0">
        <w:rPr>
          <w:b w:val="0"/>
          <w:sz w:val="24"/>
          <w:szCs w:val="24"/>
          <w:lang w:val="ru-RU"/>
        </w:rPr>
        <w:t>Составление и представление заключения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5C424A" w:rsidP="007F48E0">
      <w:pPr>
        <w:tabs>
          <w:tab w:val="left" w:pos="1571"/>
        </w:tabs>
        <w:ind w:right="13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13.1. </w:t>
      </w:r>
      <w:r w:rsidR="0080133C" w:rsidRPr="007F48E0">
        <w:rPr>
          <w:sz w:val="24"/>
          <w:szCs w:val="24"/>
          <w:lang w:val="ru-RU"/>
        </w:rPr>
        <w:t xml:space="preserve">Информация, а также предложения и рекомендации, указанные в абзаце втором пункта 1 федерального стандарта  внутреннего  финансового аудита «Реализация результатов внутреннего финансового аудита», утвержденного </w:t>
      </w:r>
      <w:r w:rsidR="001166A2" w:rsidRPr="007F48E0">
        <w:rPr>
          <w:sz w:val="24"/>
          <w:szCs w:val="24"/>
          <w:lang w:val="ru-RU"/>
        </w:rPr>
        <w:t>постановлением</w:t>
      </w:r>
      <w:r w:rsidR="0080133C" w:rsidRPr="007F48E0">
        <w:rPr>
          <w:sz w:val="24"/>
          <w:szCs w:val="24"/>
          <w:lang w:val="ru-RU"/>
        </w:rPr>
        <w:t xml:space="preserve"> Минфина России от 22 мая 2020 г. № 91 н «Об утверждении федерального стандарта внутреннего финансового аудита</w:t>
      </w:r>
    </w:p>
    <w:p w:rsidR="00A650C0" w:rsidRPr="007F48E0" w:rsidRDefault="0080133C" w:rsidP="007F48E0">
      <w:pPr>
        <w:pStyle w:val="a3"/>
        <w:ind w:right="12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«Реализация результатов внутреннего финансового аудита&gt;), отражаются по окончании проведения аудиторского мероприятия в заключении, а также по решению руководителя субъекта аудита могут быть отражены промежуточные и предварительные результаты аудиторского мероприятия, в том числе в форме аналитических записок, направляемых субъектам бюджетных процедур.</w:t>
      </w:r>
    </w:p>
    <w:p w:rsidR="002E2BBA" w:rsidRPr="007F48E0" w:rsidRDefault="005C424A" w:rsidP="007F48E0">
      <w:pPr>
        <w:tabs>
          <w:tab w:val="left" w:pos="1508"/>
        </w:tabs>
        <w:ind w:right="147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13.2. </w:t>
      </w:r>
      <w:r w:rsidR="0080133C" w:rsidRPr="007F48E0">
        <w:rPr>
          <w:sz w:val="24"/>
          <w:szCs w:val="24"/>
          <w:lang w:val="ru-RU"/>
        </w:rPr>
        <w:t xml:space="preserve">Заключение должно содержать следующую информацию: </w:t>
      </w:r>
    </w:p>
    <w:p w:rsidR="00A650C0" w:rsidRPr="007F48E0" w:rsidRDefault="0080133C" w:rsidP="002E2BBA">
      <w:pPr>
        <w:tabs>
          <w:tab w:val="left" w:pos="1508"/>
        </w:tabs>
        <w:ind w:right="1476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тему аудиторского мероприятия;</w:t>
      </w:r>
    </w:p>
    <w:p w:rsidR="00A650C0" w:rsidRPr="007F48E0" w:rsidRDefault="0080133C" w:rsidP="00A643CC">
      <w:pPr>
        <w:ind w:right="136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lastRenderedPageBreak/>
        <w:t>б) описание выявленных нарушений и (или) недостатков (в случае их выявления), а также их причин и условий;</w:t>
      </w:r>
    </w:p>
    <w:p w:rsidR="00A650C0" w:rsidRPr="007F48E0" w:rsidRDefault="0080133C" w:rsidP="00A643CC">
      <w:pPr>
        <w:ind w:right="139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описание выявленных бюджетных рисков, в том числе не включенных ранее в реестр бюджетных рисков, причин и возможных последствий реализации этих бюджетных рисков, а также рисков, остающихся после реализации мер по минимизации (устранению) бюджетных рисков и по организации внутреннего финансового контроля (далее - значимые остаточные бюджетные риски);</w:t>
      </w:r>
    </w:p>
    <w:p w:rsidR="00A650C0" w:rsidRPr="007F48E0" w:rsidRDefault="0080133C" w:rsidP="00A643CC">
      <w:pPr>
        <w:ind w:right="152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г) выводы о достижении цели (целей) осуществления внутреннего финансового аудита, установленной(ных) программой аудиторского мероприятия, включая один или несколько из следующих выводов:</w:t>
      </w:r>
    </w:p>
    <w:p w:rsidR="00A650C0" w:rsidRPr="007F48E0" w:rsidRDefault="0080133C" w:rsidP="00A643CC">
      <w:pPr>
        <w:ind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 степени надежности внутреннего финансового контроля;</w:t>
      </w:r>
    </w:p>
    <w:p w:rsidR="00A650C0" w:rsidRPr="007F48E0" w:rsidRDefault="0080133C" w:rsidP="00A643CC">
      <w:pPr>
        <w:ind w:right="144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 достоверности бюджетной отчетности, в том числе о наличии фактов и (или) признаков, влияющих на достоверность бюджетной отчетности и соответствие порядка ведения бюджетного учета единой методологии бюджетного учета, составления, представления и утверждения бюджетной отчетности;</w:t>
      </w:r>
    </w:p>
    <w:p w:rsidR="00A650C0" w:rsidRPr="007F48E0" w:rsidRDefault="0080133C" w:rsidP="00A643CC">
      <w:pPr>
        <w:ind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 качестве исполнения бюджетных полномочий, в том числе о достижении</w:t>
      </w:r>
    </w:p>
    <w:p w:rsidR="00A650C0" w:rsidRPr="007F48E0" w:rsidRDefault="0080133C" w:rsidP="00A643CC">
      <w:pPr>
        <w:ind w:right="166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значений,    включая    целевые    значения1         показателей    качества    финансового менеджмента, определенных в соответствии с порядком  проведения мониторинга качества финансового менеджмента в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ind w:right="168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 предложения и рекомендации о повышении качества финансового менеджмента, в том числе предложения по мерам минимиза</w:t>
      </w:r>
      <w:r w:rsidR="00C531E4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ии (устранения) бюджетных рисков и по организации внутреннего финансового контроля;</w:t>
      </w:r>
    </w:p>
    <w:p w:rsidR="00A650C0" w:rsidRPr="007F48E0" w:rsidRDefault="0080133C" w:rsidP="00A643CC">
      <w:pPr>
        <w:ind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е) дату подписания заключения;</w:t>
      </w:r>
    </w:p>
    <w:p w:rsidR="00A650C0" w:rsidRPr="007F48E0" w:rsidRDefault="0080133C" w:rsidP="00A643CC">
      <w:pPr>
        <w:ind w:right="168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ж) должность, фамилию и инициалы, подпись руководителя аудиторской группы (при наличии);</w:t>
      </w:r>
    </w:p>
    <w:p w:rsidR="00A650C0" w:rsidRPr="007F48E0" w:rsidRDefault="0080133C" w:rsidP="00A643CC">
      <w:pPr>
        <w:ind w:right="170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з) должность, фамилию и инициалы, подпись руководителя субъекта аудита.</w:t>
      </w:r>
    </w:p>
    <w:p w:rsidR="00A650C0" w:rsidRPr="007F48E0" w:rsidRDefault="005C424A" w:rsidP="00EC1A7D">
      <w:pPr>
        <w:tabs>
          <w:tab w:val="left" w:pos="1543"/>
        </w:tabs>
        <w:ind w:right="15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13.3. </w:t>
      </w:r>
      <w:r w:rsidR="0080133C" w:rsidRPr="007F48E0">
        <w:rPr>
          <w:sz w:val="24"/>
          <w:szCs w:val="24"/>
          <w:lang w:val="ru-RU"/>
        </w:rPr>
        <w:t>Выводы, а также предложения и рекомендации, предусмотренные подпунктами «</w:t>
      </w:r>
      <w:r w:rsidR="00EC1A7D" w:rsidRPr="007F48E0">
        <w:rPr>
          <w:sz w:val="24"/>
          <w:szCs w:val="24"/>
          <w:lang w:val="ru-RU"/>
        </w:rPr>
        <w:t>г</w:t>
      </w:r>
      <w:r w:rsidR="0080133C" w:rsidRPr="007F48E0">
        <w:rPr>
          <w:sz w:val="24"/>
          <w:szCs w:val="24"/>
          <w:lang w:val="ru-RU"/>
        </w:rPr>
        <w:t>» и «д» пункта 13.2 настоящего Порядка, формируются руководителем субъекта аудита в целях решения задач внутреннего финансового аудита, указанных в разделе 4 настоящего Порядка.</w:t>
      </w:r>
    </w:p>
    <w:p w:rsidR="00A650C0" w:rsidRPr="007F48E0" w:rsidRDefault="0080133C" w:rsidP="00A643CC">
      <w:pPr>
        <w:ind w:right="144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 формировании вышеуказанных выводов следует учитывать, что в рамках одного аудиторского мероприятия может достигаться как одна, так и одновременно несколько целей осуществления  внутреннего  финансового аудита.</w:t>
      </w:r>
    </w:p>
    <w:p w:rsidR="00A650C0" w:rsidRPr="007F48E0" w:rsidRDefault="0080133C" w:rsidP="00EC1A7D">
      <w:pPr>
        <w:tabs>
          <w:tab w:val="left" w:pos="1652"/>
          <w:tab w:val="left" w:pos="2074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</w:t>
      </w:r>
      <w:r w:rsidR="00EC1A7D" w:rsidRPr="007F48E0">
        <w:rPr>
          <w:sz w:val="24"/>
          <w:szCs w:val="24"/>
          <w:lang w:val="ru-RU"/>
        </w:rPr>
        <w:t>3</w:t>
      </w:r>
      <w:r w:rsidR="005C424A" w:rsidRPr="007F48E0">
        <w:rPr>
          <w:sz w:val="24"/>
          <w:szCs w:val="24"/>
          <w:lang w:val="ru-RU"/>
        </w:rPr>
        <w:t xml:space="preserve">.4. </w:t>
      </w:r>
      <w:r w:rsidRPr="007F48E0">
        <w:rPr>
          <w:sz w:val="24"/>
          <w:szCs w:val="24"/>
          <w:lang w:val="ru-RU"/>
        </w:rPr>
        <w:t>В</w:t>
      </w:r>
      <w:r w:rsidRPr="007F48E0">
        <w:rPr>
          <w:sz w:val="24"/>
          <w:szCs w:val="24"/>
          <w:lang w:val="ru-RU"/>
        </w:rPr>
        <w:tab/>
        <w:t>целях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обеспечения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полноты</w:t>
      </w:r>
      <w:r w:rsidR="00EC1A7D" w:rsidRPr="007F48E0">
        <w:rPr>
          <w:sz w:val="24"/>
          <w:szCs w:val="24"/>
          <w:lang w:val="ru-RU"/>
        </w:rPr>
        <w:t xml:space="preserve"> и </w:t>
      </w:r>
      <w:r w:rsidRPr="007F48E0">
        <w:rPr>
          <w:sz w:val="24"/>
          <w:szCs w:val="24"/>
          <w:lang w:val="ru-RU"/>
        </w:rPr>
        <w:t>достоверности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заключения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отражаемая требованиям:в</w:t>
      </w:r>
      <w:r w:rsidRPr="007F48E0">
        <w:rPr>
          <w:sz w:val="24"/>
          <w:szCs w:val="24"/>
          <w:lang w:val="ru-RU"/>
        </w:rPr>
        <w:tab/>
        <w:t>нем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информация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должна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соответствовать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следующим</w:t>
      </w:r>
    </w:p>
    <w:p w:rsidR="00A650C0" w:rsidRPr="007F48E0" w:rsidRDefault="0080133C" w:rsidP="00A643CC">
      <w:pPr>
        <w:ind w:right="161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указанные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в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заключении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выводы, включая выводы о выявленных нарушениях и (или) недостатках, а также предложения и рекомендации должны быть сформированы с учетом принципа профессионального скептицизма и на основании достаточных аудиторских доказательств;</w:t>
      </w:r>
    </w:p>
    <w:p w:rsidR="00A650C0" w:rsidRPr="007F48E0" w:rsidRDefault="0080133C" w:rsidP="00A643CC">
      <w:pPr>
        <w:ind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указанная в заключении информация должна быть:</w:t>
      </w:r>
    </w:p>
    <w:p w:rsidR="00A650C0" w:rsidRPr="007F48E0" w:rsidRDefault="0080133C" w:rsidP="00EC1A7D">
      <w:pPr>
        <w:ind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точной, что  означает  отсутствие  ошибок,  искажений  и  фактическое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описание проведения аудиторского мероприятия;</w:t>
      </w:r>
    </w:p>
    <w:p w:rsidR="00A650C0" w:rsidRPr="007F48E0" w:rsidRDefault="0080133C" w:rsidP="00A643CC">
      <w:pPr>
        <w:pStyle w:val="a3"/>
        <w:ind w:right="16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полной, что означает отражение в заключении всех существенных выводов по результатам проведения аудиторского мероприятия, на основании которых могут быть приняты решения, направленные на повышение  качества финансового менеджмента;</w:t>
      </w:r>
    </w:p>
    <w:p w:rsidR="00A650C0" w:rsidRPr="007F48E0" w:rsidRDefault="0080133C" w:rsidP="00A643CC">
      <w:pPr>
        <w:pStyle w:val="a3"/>
        <w:ind w:right="17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объективной, что выражается в беспристрастности при подготовке указанной информации;</w:t>
      </w:r>
    </w:p>
    <w:p w:rsidR="00A650C0" w:rsidRPr="007F48E0" w:rsidRDefault="0080133C" w:rsidP="00A643CC">
      <w:pPr>
        <w:pStyle w:val="a3"/>
        <w:ind w:right="16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ясной, что означает логичность и легкость восприятия информации, обеспечение получателей заключения всей существенной и относящейся к делу информацией;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краткой, что выражается в указании необходимой информации (по рассматриваемому вопросу) и отсутствии ненужных отступлений, избыточной детализации и многословности;</w:t>
      </w:r>
    </w:p>
    <w:p w:rsidR="00A650C0" w:rsidRPr="007F48E0" w:rsidRDefault="0080133C" w:rsidP="00A643CC">
      <w:pPr>
        <w:pStyle w:val="a3"/>
        <w:ind w:right="15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конструктивной, то есть направленной на оказание помощи субъектам бюджетных процедур (в случае необходимости) в части разъяснения предлагаемых мер по повышению качества финансового менеджмента, в том числе по минимизации (устранению) бюджетных рисков и по организации внутреннего финансового контроля;</w:t>
      </w:r>
    </w:p>
    <w:p w:rsidR="00A650C0" w:rsidRPr="007F48E0" w:rsidRDefault="0080133C" w:rsidP="00A643CC">
      <w:pPr>
        <w:pStyle w:val="a3"/>
        <w:ind w:right="15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своевременной, что выражается в направлении информации в сроки, позволяющие субъектам бюджетных процедур принять меры по минимизации (устранению) бюджетных  </w:t>
      </w:r>
      <w:r w:rsidRPr="007F48E0">
        <w:rPr>
          <w:sz w:val="24"/>
          <w:szCs w:val="24"/>
          <w:lang w:val="ru-RU"/>
        </w:rPr>
        <w:lastRenderedPageBreak/>
        <w:t>рисков, в том числе направленные на предотвращение и (или) устранение нарушений и (или) недостатков;</w:t>
      </w:r>
    </w:p>
    <w:p w:rsidR="00A650C0" w:rsidRPr="007F48E0" w:rsidRDefault="0080133C" w:rsidP="00A643CC">
      <w:pPr>
        <w:pStyle w:val="a3"/>
        <w:ind w:right="14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в заключении, рабочей документации аудиторского мероприятия не допускаются помарки, подчистки и иные исправления, за исключением исправлений, оговоренных и заверенных  подписями  руководителя  отдела аудита, должностных лиц (работников) отдела аудита и (или) лиц, подписывающих указанные документы;</w:t>
      </w:r>
    </w:p>
    <w:p w:rsidR="00A650C0" w:rsidRPr="007F48E0" w:rsidRDefault="0080133C" w:rsidP="00A643CC">
      <w:pPr>
        <w:pStyle w:val="a3"/>
        <w:ind w:right="16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г) в случае необходимости (при наличии возможности) приводится стоимостная оценка выявленных нарушений и (или) недостатков, а также возможных последствий реализации выявленных бюджетных рисков.</w:t>
      </w:r>
    </w:p>
    <w:p w:rsidR="00A650C0" w:rsidRPr="007F48E0" w:rsidRDefault="0080133C" w:rsidP="00A643CC">
      <w:pPr>
        <w:pStyle w:val="a3"/>
        <w:ind w:right="17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Показатели, выраженные в иностранной валюте, приводятся в этой иностранной валюте и в сумме в рублях, определенной по официальному курсу этой иностранной валюты к рублю, установленному Центральным банком Российской Федерации, на дату совершения соответствующих операций;</w:t>
      </w:r>
    </w:p>
    <w:p w:rsidR="00A650C0" w:rsidRPr="007F48E0" w:rsidRDefault="0080133C" w:rsidP="00A643CC">
      <w:pPr>
        <w:pStyle w:val="a3"/>
        <w:ind w:right="15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д) заключение, содержащее сведения, составляющие государственную, служебную, иную охраняемую законом тайну, оформляются с соблюдением требований, предусмотренных законодательством Российской Федерации в области защиты государственной и иной охраняемой законом тайны;</w:t>
      </w:r>
    </w:p>
    <w:p w:rsidR="00A650C0" w:rsidRPr="007F48E0" w:rsidRDefault="0080133C" w:rsidP="00EC1A7D">
      <w:pPr>
        <w:pStyle w:val="a3"/>
        <w:ind w:right="17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е) заключение должно быть составлено на русском языке и иметь сквозную нумерацию страниц.</w:t>
      </w:r>
    </w:p>
    <w:p w:rsidR="00A650C0" w:rsidRPr="007F48E0" w:rsidRDefault="005C424A" w:rsidP="00EC1A7D">
      <w:pPr>
        <w:tabs>
          <w:tab w:val="left" w:pos="1467"/>
        </w:tabs>
        <w:ind w:right="19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13.5. </w:t>
      </w:r>
      <w:r w:rsidR="0080133C" w:rsidRPr="007F48E0">
        <w:rPr>
          <w:sz w:val="24"/>
          <w:szCs w:val="24"/>
          <w:lang w:val="ru-RU"/>
        </w:rPr>
        <w:t>Должностные лица (работники) субъекта аудита (члены аудиторской группы)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принимают участие в подготовке заключения.</w:t>
      </w:r>
    </w:p>
    <w:p w:rsidR="00A650C0" w:rsidRPr="007F48E0" w:rsidRDefault="005C424A" w:rsidP="00EC1A7D">
      <w:pPr>
        <w:tabs>
          <w:tab w:val="left" w:pos="1667"/>
          <w:tab w:val="left" w:pos="1668"/>
          <w:tab w:val="left" w:pos="3585"/>
          <w:tab w:val="left" w:pos="5388"/>
          <w:tab w:val="left" w:pos="6537"/>
          <w:tab w:val="left" w:pos="8386"/>
        </w:tabs>
        <w:ind w:right="202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13.6. </w:t>
      </w:r>
      <w:r w:rsidR="00EC1A7D" w:rsidRPr="007F48E0">
        <w:rPr>
          <w:sz w:val="24"/>
          <w:szCs w:val="24"/>
          <w:lang w:val="ru-RU"/>
        </w:rPr>
        <w:t xml:space="preserve">Руководитель аудиторской группы </w:t>
      </w:r>
      <w:r w:rsidR="0080133C" w:rsidRPr="007F48E0">
        <w:rPr>
          <w:sz w:val="24"/>
          <w:szCs w:val="24"/>
          <w:lang w:val="ru-RU"/>
        </w:rPr>
        <w:t>обеспечивает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подготовку заключения и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представляет проект заключения руководителю субъекта аудита.</w:t>
      </w:r>
    </w:p>
    <w:p w:rsidR="00A650C0" w:rsidRPr="007F48E0" w:rsidRDefault="005C424A" w:rsidP="00EC1A7D">
      <w:pPr>
        <w:tabs>
          <w:tab w:val="left" w:pos="1599"/>
          <w:tab w:val="left" w:pos="1600"/>
          <w:tab w:val="left" w:pos="3450"/>
          <w:tab w:val="left" w:pos="4719"/>
          <w:tab w:val="left" w:pos="5732"/>
          <w:tab w:val="left" w:pos="6627"/>
          <w:tab w:val="left" w:pos="7511"/>
          <w:tab w:val="left" w:pos="8934"/>
        </w:tabs>
        <w:ind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13.7. </w:t>
      </w:r>
      <w:r w:rsidR="00EC1A7D" w:rsidRPr="007F48E0">
        <w:rPr>
          <w:sz w:val="24"/>
          <w:szCs w:val="24"/>
          <w:lang w:val="ru-RU"/>
        </w:rPr>
        <w:t xml:space="preserve">Руководитель </w:t>
      </w:r>
      <w:r w:rsidR="0080133C" w:rsidRPr="007F48E0">
        <w:rPr>
          <w:sz w:val="24"/>
          <w:szCs w:val="24"/>
          <w:lang w:val="ru-RU"/>
        </w:rPr>
        <w:t>субъек</w:t>
      </w:r>
      <w:r w:rsidR="00EC1A7D" w:rsidRPr="007F48E0">
        <w:rPr>
          <w:sz w:val="24"/>
          <w:szCs w:val="24"/>
          <w:lang w:val="ru-RU"/>
        </w:rPr>
        <w:t>та</w:t>
      </w:r>
      <w:r w:rsidR="00EC1A7D" w:rsidRPr="007F48E0">
        <w:rPr>
          <w:sz w:val="24"/>
          <w:szCs w:val="24"/>
          <w:lang w:val="ru-RU"/>
        </w:rPr>
        <w:tab/>
        <w:t>аудита</w:t>
      </w:r>
      <w:r w:rsidR="00EC1A7D" w:rsidRPr="007F48E0">
        <w:rPr>
          <w:sz w:val="24"/>
          <w:szCs w:val="24"/>
          <w:lang w:val="ru-RU"/>
        </w:rPr>
        <w:tab/>
        <w:t>имеет</w:t>
      </w:r>
      <w:r w:rsidR="00EC1A7D" w:rsidRPr="007F48E0">
        <w:rPr>
          <w:sz w:val="24"/>
          <w:szCs w:val="24"/>
          <w:lang w:val="ru-RU"/>
        </w:rPr>
        <w:tab/>
        <w:t>право</w:t>
      </w:r>
      <w:r w:rsidR="00EC1A7D" w:rsidRPr="007F48E0">
        <w:rPr>
          <w:sz w:val="24"/>
          <w:szCs w:val="24"/>
          <w:lang w:val="ru-RU"/>
        </w:rPr>
        <w:tab/>
        <w:t xml:space="preserve">направить </w:t>
      </w:r>
      <w:r w:rsidR="0080133C" w:rsidRPr="007F48E0">
        <w:rPr>
          <w:sz w:val="24"/>
          <w:szCs w:val="24"/>
          <w:lang w:val="ru-RU"/>
        </w:rPr>
        <w:t>проект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заключения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субъектам бюджетных процедур в целях информирования о предварительных результатах аудиторского мероприятия.</w:t>
      </w:r>
    </w:p>
    <w:p w:rsidR="00A650C0" w:rsidRPr="007F48E0" w:rsidRDefault="00EC1A7D" w:rsidP="00EC1A7D">
      <w:pPr>
        <w:pStyle w:val="a3"/>
        <w:ind w:right="12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</w:t>
      </w:r>
      <w:r w:rsidR="0080133C" w:rsidRPr="007F48E0">
        <w:rPr>
          <w:sz w:val="24"/>
          <w:szCs w:val="24"/>
          <w:lang w:val="ru-RU"/>
        </w:rPr>
        <w:t>3.8. Субъекты бюджетных процедур рассматривают проект заключения в течение 3 рабочих дней с момента его получения и возвращают руководителю субъекта аудита с отметкой об ознакомлении, а также письменными возражениями и предложениями (при их наличии).</w:t>
      </w:r>
    </w:p>
    <w:p w:rsidR="00A650C0" w:rsidRPr="007F48E0" w:rsidRDefault="0080133C" w:rsidP="00A643CC">
      <w:pPr>
        <w:pStyle w:val="a3"/>
        <w:ind w:right="13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13.9. Руководитель субъекта аудита рассматривает проект заключения, письменные возражения и предложения субъектов бюджетных процедур к проекту заключения (при наличии), осуществляет контроль полноты отражения результатов проведения аудиторского мероприятия, и  при  необходимости вносит корректировки в проект заключения.</w:t>
      </w:r>
    </w:p>
    <w:p w:rsidR="00A650C0" w:rsidRPr="007F48E0" w:rsidRDefault="00EC1A7D" w:rsidP="00EC1A7D">
      <w:pPr>
        <w:pStyle w:val="a5"/>
        <w:tabs>
          <w:tab w:val="left" w:pos="1394"/>
        </w:tabs>
        <w:ind w:left="0" w:right="152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13.10. </w:t>
      </w:r>
      <w:r w:rsidR="0080133C" w:rsidRPr="007F48E0">
        <w:rPr>
          <w:sz w:val="24"/>
          <w:szCs w:val="24"/>
          <w:lang w:val="ru-RU"/>
        </w:rPr>
        <w:t>По окончанию проведения каждого аудиторского мероприятия руководитель субъекта аудита подписывает заключение. Дата подписания заключения является датой окончания аудиторского мероприятия.</w:t>
      </w:r>
    </w:p>
    <w:p w:rsidR="00A650C0" w:rsidRPr="007F48E0" w:rsidRDefault="00EC1A7D" w:rsidP="00EC1A7D">
      <w:pPr>
        <w:pStyle w:val="a3"/>
        <w:ind w:right="15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13</w:t>
      </w:r>
      <w:r w:rsidR="0080133C" w:rsidRPr="007F48E0">
        <w:rPr>
          <w:sz w:val="24"/>
          <w:szCs w:val="24"/>
          <w:lang w:val="ru-RU"/>
        </w:rPr>
        <w:t xml:space="preserve">.11. Субъект аудита направляет заключение руководителю 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не позднее З рабочих дней после окончания аудиторского мероприятия.</w:t>
      </w:r>
    </w:p>
    <w:p w:rsidR="00A650C0" w:rsidRPr="007F48E0" w:rsidRDefault="005C424A" w:rsidP="00EC1A7D">
      <w:pPr>
        <w:tabs>
          <w:tab w:val="left" w:pos="1710"/>
        </w:tabs>
        <w:ind w:right="142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13.12. </w:t>
      </w:r>
      <w:r w:rsidR="0080133C" w:rsidRPr="007F48E0">
        <w:rPr>
          <w:sz w:val="24"/>
          <w:szCs w:val="24"/>
          <w:lang w:val="ru-RU"/>
        </w:rPr>
        <w:t>По решению руководителя субъекта аудита к заключению могут быть приложены документы, необходимые для разъяснения действий субъекта аудита при проведении аудиторского мероприятия и (или) результатов аудиторского мероприятия, в том числе программа аудиторского мероприятия, аудиторские доказательства, аналитические записки, поступившие письменные возражения и предложения субъектов бюджетных процедур по результатам проведения аудиторского мероприятия и иные документы, необходимые для подтверждения полноты и достоверности заключения.</w:t>
      </w:r>
    </w:p>
    <w:p w:rsidR="00A650C0" w:rsidRPr="007F48E0" w:rsidRDefault="005C424A" w:rsidP="00EC1A7D">
      <w:pPr>
        <w:tabs>
          <w:tab w:val="left" w:pos="1744"/>
        </w:tabs>
        <w:ind w:right="133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13.13. </w:t>
      </w:r>
      <w:r w:rsidR="0080133C" w:rsidRPr="007F48E0">
        <w:rPr>
          <w:sz w:val="24"/>
          <w:szCs w:val="24"/>
          <w:lang w:val="ru-RU"/>
        </w:rPr>
        <w:t xml:space="preserve">Письменные возражения и предложения субъектов бюджетных процедур, поступившие по  результатам  проведенного  аудиторского мероприятия и после представления заключения руководителю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, рассматриваются   руководителем    субъекта    аудита    и,   при    необходимости учитываются должностными лицами (работниками) субъекта аудита, в том числе в целях ведения реестра бюджетных рисков.</w:t>
      </w:r>
    </w:p>
    <w:p w:rsidR="00A650C0" w:rsidRPr="007F48E0" w:rsidRDefault="005C424A" w:rsidP="00EC1A7D">
      <w:pPr>
        <w:tabs>
          <w:tab w:val="left" w:pos="1773"/>
        </w:tabs>
        <w:ind w:right="139" w:firstLine="720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13.14. </w:t>
      </w:r>
      <w:r w:rsidR="0080133C" w:rsidRPr="007F48E0">
        <w:rPr>
          <w:sz w:val="24"/>
          <w:szCs w:val="24"/>
          <w:lang w:val="ru-RU"/>
        </w:rPr>
        <w:t>В случае если в подписанном руководителем отдела аудита заключении содержится существенная ошибка или искажение, а  также  если после подписания заключения руководитель субъекта аудита получил информацию, которая не была доступна на дату окончания аудиторского мероприятия и существенно влияет на выводы, предложения и рекомендации по его результатам, то руководитель субъекта аудита доводит исправленную информацию до сведения всех сторон, получивших первоначальный вариант заключения.</w:t>
      </w:r>
    </w:p>
    <w:p w:rsidR="00A650C0" w:rsidRPr="007F48E0" w:rsidRDefault="00A650C0" w:rsidP="00EC1A7D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EC1A7D" w:rsidP="00EC1A7D">
      <w:pPr>
        <w:tabs>
          <w:tab w:val="left" w:pos="1868"/>
        </w:tabs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14. </w:t>
      </w:r>
      <w:r w:rsidR="0080133C" w:rsidRPr="007F48E0">
        <w:rPr>
          <w:sz w:val="24"/>
          <w:szCs w:val="24"/>
          <w:lang w:val="ru-RU"/>
        </w:rPr>
        <w:t xml:space="preserve">Решения, принимаемые руководителем </w:t>
      </w:r>
      <w:r w:rsidR="00C531E4" w:rsidRPr="007F48E0">
        <w:rPr>
          <w:sz w:val="24"/>
          <w:szCs w:val="24"/>
          <w:lang w:val="ru-RU"/>
        </w:rPr>
        <w:t>администрации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5C424A" w:rsidP="00EC1A7D">
      <w:pPr>
        <w:tabs>
          <w:tab w:val="left" w:pos="1533"/>
        </w:tabs>
        <w:ind w:right="148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14.1. </w:t>
      </w:r>
      <w:r w:rsidR="0080133C" w:rsidRPr="007F48E0">
        <w:rPr>
          <w:sz w:val="24"/>
          <w:szCs w:val="24"/>
          <w:lang w:val="ru-RU"/>
        </w:rPr>
        <w:t xml:space="preserve">Руководитель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рассматривает заключение аудиторского мероприятия  в </w:t>
      </w:r>
      <w:r w:rsidR="00EC1A7D" w:rsidRPr="007F48E0">
        <w:rPr>
          <w:sz w:val="24"/>
          <w:szCs w:val="24"/>
          <w:lang w:val="ru-RU"/>
        </w:rPr>
        <w:t>т</w:t>
      </w:r>
      <w:r w:rsidR="0080133C" w:rsidRPr="007F48E0">
        <w:rPr>
          <w:sz w:val="24"/>
          <w:szCs w:val="24"/>
          <w:lang w:val="ru-RU"/>
        </w:rPr>
        <w:t>ечении 5 рабочих дней после его получения и принимает одно или  несколько   решений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направленных   на  повышение  качества  финансового менеджмента, с указанием сроков их выполнения.</w:t>
      </w:r>
    </w:p>
    <w:p w:rsidR="00A650C0" w:rsidRPr="007F48E0" w:rsidRDefault="0080133C" w:rsidP="00A643CC">
      <w:pPr>
        <w:pStyle w:val="a3"/>
        <w:ind w:right="13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Указанные решения утверждаются письменным поручением (в том числе в форме резолюций), поручением, оформляемым протоколом совещания, а также устными указаниями и могут содержать, в частности, следующие решения:</w:t>
      </w:r>
    </w:p>
    <w:p w:rsidR="00A650C0" w:rsidRPr="007F48E0" w:rsidRDefault="0080133C" w:rsidP="00A643CC">
      <w:pPr>
        <w:pStyle w:val="a3"/>
        <w:ind w:right="17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о реализации  субъектами бюджетных процедур выводов,  предложений и рекомендаций субъекта аудита (полностью или частично);</w:t>
      </w:r>
    </w:p>
    <w:p w:rsidR="00A650C0" w:rsidRPr="007F48E0" w:rsidRDefault="0080133C" w:rsidP="00A643CC">
      <w:pPr>
        <w:pStyle w:val="a3"/>
        <w:ind w:right="14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о недостаточной обоснованности аудиторских выводов, предложений и рекомендаций (полностью или частично);</w:t>
      </w:r>
    </w:p>
    <w:p w:rsidR="00A650C0" w:rsidRPr="007F48E0" w:rsidRDefault="0080133C" w:rsidP="00A643CC">
      <w:pPr>
        <w:pStyle w:val="a3"/>
        <w:ind w:right="13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об обеспечении надежного внутреннего финансового контроля, включая организацию внутреннего финансового контроля и применение контрольных действий, позволяющих минимизировать бюджетные риски и предупреждать (не допускать) нарушения и (или) недостатки;</w:t>
      </w:r>
    </w:p>
    <w:p w:rsidR="00A650C0" w:rsidRPr="007F48E0" w:rsidRDefault="0080133C" w:rsidP="00A643CC">
      <w:pPr>
        <w:pStyle w:val="a3"/>
        <w:ind w:right="14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г) об изменении (актуализации) правовых актов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в том числе в целях совершенствования организации (обеспечения выполнения), выполнения бюджетных процедур, а также способов и сроков совершения операций (действий) по выполнению бюджетных процедур;</w:t>
      </w:r>
    </w:p>
    <w:p w:rsidR="00A650C0" w:rsidRPr="007F48E0" w:rsidRDefault="0080133C" w:rsidP="00A643CC">
      <w:pPr>
        <w:pStyle w:val="a3"/>
        <w:ind w:right="13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д) об установлении требований к доведению до должностных лиц (работников)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информации, необходимой для правомерного совершения операций (действий) по выполнению бюджетных процедур;</w:t>
      </w:r>
    </w:p>
    <w:p w:rsidR="00A650C0" w:rsidRPr="007F48E0" w:rsidRDefault="0080133C" w:rsidP="00A643CC">
      <w:pPr>
        <w:pStyle w:val="a3"/>
        <w:ind w:right="14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е) о необходимости уточнения прав доступа пользователей (субъектов бюджетных процедур) к базам данных, вводу и выводу информации из прикладных программных средств и информационных  ресурсов, обеспечивающих исполнение бюджетных полномочий </w:t>
      </w:r>
      <w:r w:rsidR="00C531E4" w:rsidRPr="007F48E0">
        <w:rPr>
          <w:sz w:val="24"/>
          <w:szCs w:val="24"/>
          <w:lang w:val="ru-RU"/>
        </w:rPr>
        <w:t xml:space="preserve">администрации </w:t>
      </w:r>
      <w:r w:rsidRPr="007F48E0">
        <w:rPr>
          <w:sz w:val="24"/>
          <w:szCs w:val="24"/>
          <w:lang w:val="ru-RU"/>
        </w:rPr>
        <w:t>по выполнению бюджетных процедур, а также уточнения регламента взаимодействия пользователей с информационными ресурсами;</w:t>
      </w:r>
    </w:p>
    <w:p w:rsidR="00A650C0" w:rsidRPr="007F48E0" w:rsidRDefault="0080133C" w:rsidP="00A643CC">
      <w:pPr>
        <w:pStyle w:val="a3"/>
        <w:ind w:right="14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ж) о необходимости уточнения прав субъектов бюджетных процедур по формированию финансовых и первичных учетных документов, а также прав доступа к регистрам бюджетного учета;</w:t>
      </w:r>
    </w:p>
    <w:p w:rsidR="00A650C0" w:rsidRPr="007F48E0" w:rsidRDefault="0080133C" w:rsidP="00A643CC">
      <w:pPr>
        <w:pStyle w:val="a3"/>
        <w:ind w:right="14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з) о совершенствовании информационного и управленческого взаимодействия между субъектами бюджетных процедур при организации (обеспечении выполнения), выполнении бюджетной  процедуры  и  (или) операций (действий) по выполнению бюджетной процедуры;</w:t>
      </w:r>
    </w:p>
    <w:p w:rsidR="00A650C0" w:rsidRPr="007F48E0" w:rsidRDefault="0080133C" w:rsidP="00A643CC">
      <w:pPr>
        <w:pStyle w:val="a3"/>
        <w:ind w:right="14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и) о совершенствовании информационного взаимодействия между </w:t>
      </w:r>
      <w:r w:rsidR="00C531E4" w:rsidRPr="007F48E0">
        <w:rPr>
          <w:sz w:val="24"/>
          <w:szCs w:val="24"/>
          <w:lang w:val="ru-RU"/>
        </w:rPr>
        <w:t>администрацией</w:t>
      </w:r>
      <w:r w:rsidRPr="007F48E0">
        <w:rPr>
          <w:sz w:val="24"/>
          <w:szCs w:val="24"/>
          <w:lang w:val="ru-RU"/>
        </w:rPr>
        <w:t xml:space="preserve"> и юридическими лицами (организациями), которым переданы отдельные полномочия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4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к) об установлении (уточнении) в положениях о структурных подразделениях, в должностных регламентах (инструкциях) должностных лиц (работников)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обязанностей и полномочий по организации (обеспечению выполнения), выполнению бюджетной процедуры и  (или) операций (действий) по выполнению бюджетной процедуры;</w:t>
      </w:r>
    </w:p>
    <w:p w:rsidR="00A650C0" w:rsidRPr="007F48E0" w:rsidRDefault="0080133C" w:rsidP="00A643CC">
      <w:pPr>
        <w:pStyle w:val="a3"/>
        <w:ind w:right="17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л) о необходимости устранения конфликта интересов у субъектов бюджетных процедур;</w:t>
      </w:r>
    </w:p>
    <w:p w:rsidR="00A650C0" w:rsidRPr="007F48E0" w:rsidRDefault="0080133C" w:rsidP="00A643CC">
      <w:pPr>
        <w:pStyle w:val="a3"/>
        <w:ind w:right="16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м) о необходимости проведения субъектами бюджетных процедур мониторинга изменений положений законодательства Российской Федерации, регулирующего осуществление операций  (действий)  по  выполнению бюджетных процедур;</w:t>
      </w:r>
    </w:p>
    <w:p w:rsidR="00A650C0" w:rsidRPr="007F48E0" w:rsidRDefault="0080133C" w:rsidP="00A643CC">
      <w:pPr>
        <w:pStyle w:val="a3"/>
        <w:ind w:right="16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н) о необходимости ведения эффективной кадровой политики в отношении структурных подразделений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включая повышение квалифика</w:t>
      </w:r>
      <w:r w:rsidR="00EC1A7D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ии субъектов бюджетных процедур;</w:t>
      </w:r>
    </w:p>
    <w:p w:rsidR="00A650C0" w:rsidRPr="007F48E0" w:rsidRDefault="0080133C" w:rsidP="00A643CC">
      <w:pPr>
        <w:pStyle w:val="a3"/>
        <w:ind w:right="14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о) о разработке перечня (плана) мероприятий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 с установлением срока их выполнения, а также о выполнении указанных мероприятий;</w:t>
      </w:r>
    </w:p>
    <w:p w:rsidR="00A650C0" w:rsidRPr="007F48E0" w:rsidRDefault="0080133C" w:rsidP="00A643CC">
      <w:pPr>
        <w:pStyle w:val="a3"/>
        <w:ind w:right="14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п) о проведении служебных проверок и принятии решений по их результатам, включая применение материальной и (или) дисциплинарной ответственности к виновным должностным </w:t>
      </w:r>
      <w:r w:rsidRPr="007F48E0">
        <w:rPr>
          <w:sz w:val="24"/>
          <w:szCs w:val="24"/>
          <w:lang w:val="ru-RU"/>
        </w:rPr>
        <w:lastRenderedPageBreak/>
        <w:t xml:space="preserve">лицам (работникам)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5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р) о направлении информации и (или) документов в соответствующий орган государственного финансового контроля и (или) правоохранительные органы в случае наличия признаков корруп</w:t>
      </w:r>
      <w:r w:rsidR="00EC1A7D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>ионно</w:t>
      </w:r>
      <w:r w:rsidRPr="007F48E0">
        <w:rPr>
          <w:sz w:val="24"/>
          <w:szCs w:val="24"/>
        </w:rPr>
        <w:t>r</w:t>
      </w:r>
      <w:r w:rsidRPr="007F48E0">
        <w:rPr>
          <w:sz w:val="24"/>
          <w:szCs w:val="24"/>
          <w:lang w:val="ru-RU"/>
        </w:rPr>
        <w:t>о проявления, нарушений, в отношении которых отсутствует возможность их устранения  и  (или) применяется административная (уголовная) ответственность;</w:t>
      </w:r>
    </w:p>
    <w:p w:rsidR="00A650C0" w:rsidRPr="007F48E0" w:rsidRDefault="0080133C" w:rsidP="00A643CC">
      <w:pPr>
        <w:pStyle w:val="a3"/>
        <w:ind w:right="15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с) иные решения, направленные на повышение качества финансового менеджмента и принятые по результатам рассмотрения выводов, предложений и рекомендаций субъекта аудита.</w:t>
      </w:r>
    </w:p>
    <w:p w:rsidR="00A650C0" w:rsidRPr="007F48E0" w:rsidRDefault="005C424A" w:rsidP="00A643CC">
      <w:pPr>
        <w:pStyle w:val="a3"/>
        <w:ind w:right="15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14.2. </w:t>
      </w:r>
      <w:r w:rsidR="0080133C" w:rsidRPr="007F48E0">
        <w:rPr>
          <w:sz w:val="24"/>
          <w:szCs w:val="24"/>
          <w:lang w:val="ru-RU"/>
        </w:rPr>
        <w:t xml:space="preserve">Руководитель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информирует руководителя субъекта аудита о принятых им решениях по итогам аудиторского мероприятия не позднее 5 рабочих дней с момента получения соответствующего заключения путем направления в адрес </w:t>
      </w:r>
      <w:r w:rsidR="001166A2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письма, содержащего данную информацию, а также не позднее 30 рабочих дней с момента получения заключения - информацию о мерах по минимизации (устранению) бюджетных рисков, по организации и осуществлению внутреннего финансового контроля, по устранению выявленных нарушений и (или) недостатков, а также по совершенствованию организации (обеспечения выполнения) выполнения бюджетной процедуры и (или) операций (действий) по выполнению бюджетной процедуры.</w:t>
      </w:r>
    </w:p>
    <w:p w:rsidR="00A650C0" w:rsidRPr="007F48E0" w:rsidRDefault="005C424A" w:rsidP="00EC1A7D">
      <w:pPr>
        <w:tabs>
          <w:tab w:val="left" w:pos="1480"/>
        </w:tabs>
        <w:ind w:right="160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14.3.</w:t>
      </w:r>
      <w:r w:rsidR="0080133C" w:rsidRPr="007F48E0">
        <w:rPr>
          <w:sz w:val="24"/>
          <w:szCs w:val="24"/>
          <w:lang w:val="ru-RU"/>
        </w:rPr>
        <w:t xml:space="preserve">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вправе принимать решения, направленные на повышение качества финансового менеджмента, на основании информации, как содержащейся в заключениях субъекта внутреннего финансового аудита, так и полученной вне рамок проведения аудиторских мероприятий, в том числе на основании информации руководителя субъекта аудита о выявленных признаках коррупционных и иных правонарушений, о результатах мониторинга реализа</w:t>
      </w:r>
      <w:r w:rsidR="00EC1A7D" w:rsidRPr="007F48E0">
        <w:rPr>
          <w:sz w:val="24"/>
          <w:szCs w:val="24"/>
          <w:lang w:val="ru-RU"/>
        </w:rPr>
        <w:t>ц</w:t>
      </w:r>
      <w:r w:rsidR="0080133C" w:rsidRPr="007F48E0">
        <w:rPr>
          <w:sz w:val="24"/>
          <w:szCs w:val="24"/>
          <w:lang w:val="ru-RU"/>
        </w:rPr>
        <w:t>ии мер по минимизации (устранению) бюджетных рисков.</w:t>
      </w:r>
    </w:p>
    <w:p w:rsidR="00A650C0" w:rsidRPr="007F48E0" w:rsidRDefault="0080133C" w:rsidP="00EC1A7D">
      <w:pPr>
        <w:tabs>
          <w:tab w:val="left" w:pos="1455"/>
        </w:tabs>
        <w:ind w:right="17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Субъекты бюджетных процедур в целях выполнения решений руководителя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а также на основании информации о проведении и результатах аудиторского мероприятия, в том числе указанной в аналитических записках субъекта аудита, проекте заключения и заключении, вправе самостоятельно принимать решения, направленные на повышение качества финансового менеджмента, включая разработку и выполнение перечня (плана) мероприятий по совершенствованию организации (обеспечения выполнения), выполнения бюджетной процедуры и (или) операций (действий) по выполнению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бюджетной процедуры.</w:t>
      </w:r>
    </w:p>
    <w:p w:rsidR="00A650C0" w:rsidRPr="007F48E0" w:rsidRDefault="007F48E0" w:rsidP="007F48E0">
      <w:pPr>
        <w:tabs>
          <w:tab w:val="left" w:pos="1393"/>
        </w:tabs>
        <w:ind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14.4. </w:t>
      </w:r>
      <w:r w:rsidR="0080133C" w:rsidRPr="007F48E0">
        <w:rPr>
          <w:sz w:val="24"/>
          <w:szCs w:val="24"/>
          <w:lang w:val="ru-RU"/>
        </w:rPr>
        <w:t>Информация о решениях, принятых в соответствии с пунктами 14.1-14.3 настоящего Порядка, а также о принятых (необходимых к принятию) мерах по повышению качества финансового менеджмента обобщается должностными лицами (работниками) субъекта аудита в целях ведения реестра бюджетных рисков и проведения мониторинга реализации мер по  минимизации (устранению) бюджетных рисков.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EC1A7D" w:rsidP="007F48E0">
      <w:pPr>
        <w:tabs>
          <w:tab w:val="left" w:pos="2273"/>
        </w:tabs>
        <w:ind w:right="-192"/>
        <w:contextualSpacing/>
        <w:jc w:val="center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15. </w:t>
      </w:r>
      <w:r w:rsidR="0080133C" w:rsidRPr="007F48E0">
        <w:rPr>
          <w:sz w:val="24"/>
          <w:szCs w:val="24"/>
          <w:lang w:val="ru-RU"/>
        </w:rPr>
        <w:t>Мониторинг реализации мер по минимизации (устранению) бюджетных рисков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7F48E0" w:rsidP="00EC1A7D">
      <w:pPr>
        <w:tabs>
          <w:tab w:val="left" w:pos="1619"/>
        </w:tabs>
        <w:ind w:right="15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15.1. </w:t>
      </w:r>
      <w:r w:rsidR="0080133C" w:rsidRPr="007F48E0">
        <w:rPr>
          <w:sz w:val="24"/>
          <w:szCs w:val="24"/>
          <w:lang w:val="ru-RU"/>
        </w:rPr>
        <w:t>Во   исполнение   решений,  принятых   в  соответствии   с  пунктами 1 4.1-14.3 настоящего Порядка, субъекты бюджетных процедур выполняют меры по повышению качества финансового менеджмента и  минимизации (устранению) бюджетных рисков.</w:t>
      </w:r>
    </w:p>
    <w:p w:rsidR="00A650C0" w:rsidRPr="007F48E0" w:rsidRDefault="007F48E0" w:rsidP="00EC1A7D">
      <w:pPr>
        <w:tabs>
          <w:tab w:val="left" w:pos="1529"/>
        </w:tabs>
        <w:ind w:right="137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15.2. </w:t>
      </w:r>
      <w:r w:rsidR="0080133C" w:rsidRPr="007F48E0">
        <w:rPr>
          <w:sz w:val="24"/>
          <w:szCs w:val="24"/>
          <w:lang w:val="ru-RU"/>
        </w:rPr>
        <w:t>Должностные лица (работники) субъекта аудита регулярно (не реже одного раза в год) проводят мониторинг реализации субъектами бюджетных процедур мер по минимизации (устранению) бюджетных рисков, в рамках которого формируют информацию о результатах исполнения решений, направленных на повышение качества финансового менеджмента.</w:t>
      </w:r>
    </w:p>
    <w:p w:rsidR="00A650C0" w:rsidRPr="007F48E0" w:rsidRDefault="007F48E0" w:rsidP="00EC1A7D">
      <w:pPr>
        <w:tabs>
          <w:tab w:val="left" w:pos="1566"/>
        </w:tabs>
        <w:ind w:right="134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15.3. </w:t>
      </w:r>
      <w:r w:rsidR="0080133C" w:rsidRPr="007F48E0">
        <w:rPr>
          <w:sz w:val="24"/>
          <w:szCs w:val="24"/>
          <w:lang w:val="ru-RU"/>
        </w:rPr>
        <w:t>Целью проведения мониторинга реализации мер по минимизации (устранению) бюджетных рисков является подтверждение исполнения решений, принятых в соответствии с 14.1-14.3 настоящего Порядка, а также оценка их влияния на повышение качества финансового менеджмента и (или) на минимизацию (устранение) бюджетных рисков, в том  числе  выявление значимых остаточных бюджетных рисков.</w:t>
      </w:r>
    </w:p>
    <w:p w:rsidR="00A650C0" w:rsidRPr="007F48E0" w:rsidRDefault="007F48E0" w:rsidP="00EC1A7D">
      <w:pPr>
        <w:tabs>
          <w:tab w:val="left" w:pos="1710"/>
        </w:tabs>
        <w:ind w:right="156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15.4. </w:t>
      </w:r>
      <w:r w:rsidR="0080133C" w:rsidRPr="007F48E0">
        <w:rPr>
          <w:sz w:val="24"/>
          <w:szCs w:val="24"/>
          <w:lang w:val="ru-RU"/>
        </w:rPr>
        <w:t>Способы, сроки и периодичность проведения мониторинга реализации мер по минимизации (устранению) бюджетных рисков определяет руководитель субъекта аудита.</w:t>
      </w:r>
    </w:p>
    <w:p w:rsidR="00A650C0" w:rsidRPr="007F48E0" w:rsidRDefault="0080133C" w:rsidP="00EC1A7D">
      <w:pPr>
        <w:pStyle w:val="a3"/>
        <w:ind w:right="164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Должностные лица (работники) субъекта аудита проводят указанный мониторинг с использованием одного или нескольких из следующих способов:</w:t>
      </w:r>
    </w:p>
    <w:p w:rsidR="00A650C0" w:rsidRPr="007F48E0" w:rsidRDefault="0080133C" w:rsidP="00A643CC">
      <w:pPr>
        <w:pStyle w:val="a3"/>
        <w:ind w:right="13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а) запрос и анализ информации  от субъектов бюджетных процедур  о ходе и (или) </w:t>
      </w:r>
      <w:r w:rsidRPr="007F48E0">
        <w:rPr>
          <w:sz w:val="24"/>
          <w:szCs w:val="24"/>
          <w:lang w:val="ru-RU"/>
        </w:rPr>
        <w:lastRenderedPageBreak/>
        <w:t>результатах выполнения мер по повышению качества финансового менеджмента и минимизации (устранению) бюджетных рисков, в том числе о причинах невыполнения указанных мер;</w:t>
      </w:r>
    </w:p>
    <w:p w:rsidR="00A650C0" w:rsidRPr="007F48E0" w:rsidRDefault="0080133C" w:rsidP="00A643CC">
      <w:pPr>
        <w:pStyle w:val="a3"/>
        <w:ind w:right="13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б) анализ результатов  мероприятий  органов  государственного финансового контроля, проведенных в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касающихся организации (обеспечения выполнения), выполнения бюджетных процедур, в том числе операций (действий) по выполнению бюджетных процедур,  в  отношении которых принимались решения, направленные на повышение качества финансового менеджмента;</w:t>
      </w:r>
    </w:p>
    <w:p w:rsidR="00A650C0" w:rsidRPr="007F48E0" w:rsidRDefault="0080133C" w:rsidP="00EC1A7D">
      <w:pPr>
        <w:pStyle w:val="a3"/>
        <w:ind w:right="14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в) повторное аудиторское  мероприятие  (мероприятия),  объектами которого являются бюджетные процедуры и (или) составляющие эти процедуры операции (действия) по выполнению бюджетных процедур,  в  отношении которых принимались решения, предусмотренные пунктами 14.1-14.3</w:t>
      </w:r>
      <w:r w:rsidR="00EC1A7D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настоящего Порядка;</w:t>
      </w:r>
    </w:p>
    <w:p w:rsidR="00A650C0" w:rsidRPr="007F48E0" w:rsidRDefault="00EC1A7D" w:rsidP="00A643CC">
      <w:pPr>
        <w:pStyle w:val="a3"/>
        <w:ind w:right="11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г</w:t>
      </w:r>
      <w:r w:rsidR="0080133C" w:rsidRPr="007F48E0">
        <w:rPr>
          <w:sz w:val="24"/>
          <w:szCs w:val="24"/>
          <w:lang w:val="ru-RU"/>
        </w:rPr>
        <w:t>) проведение аудиторского мероприятия с целью анализа исполнения направленных на повышение качества финансового менеджмента решений, принятых в том числе по результатам проведения аудиторских мероприятий.</w:t>
      </w:r>
    </w:p>
    <w:p w:rsidR="00A650C0" w:rsidRPr="007F48E0" w:rsidRDefault="007F48E0" w:rsidP="00EC1A7D">
      <w:pPr>
        <w:tabs>
          <w:tab w:val="left" w:pos="1605"/>
        </w:tabs>
        <w:ind w:right="138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15.5. </w:t>
      </w:r>
      <w:r w:rsidR="0080133C" w:rsidRPr="007F48E0">
        <w:rPr>
          <w:sz w:val="24"/>
          <w:szCs w:val="24"/>
          <w:lang w:val="ru-RU"/>
        </w:rPr>
        <w:t>В случае если при проведении мониторинга реализа</w:t>
      </w:r>
      <w:r w:rsidR="008325BC" w:rsidRPr="007F48E0">
        <w:rPr>
          <w:sz w:val="24"/>
          <w:szCs w:val="24"/>
          <w:lang w:val="ru-RU"/>
        </w:rPr>
        <w:t>ц</w:t>
      </w:r>
      <w:r w:rsidR="0080133C" w:rsidRPr="007F48E0">
        <w:rPr>
          <w:sz w:val="24"/>
          <w:szCs w:val="24"/>
          <w:lang w:val="ru-RU"/>
        </w:rPr>
        <w:t xml:space="preserve">ии мер по минимизации (устранению) бюджетных рисков должностными лицами (работниками) субъекта аудита выявлена необходимость проведения дополнительных мероприятий по совершенствованию  организации (обеспечения выполнения), выполнения бюджетной процедуры и (или) операций (действий) по выполнению бюджетной процедуры, то руководитель субъекта аудита информирует об этом руководителя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.</w:t>
      </w:r>
    </w:p>
    <w:p w:rsidR="00A650C0" w:rsidRPr="007F48E0" w:rsidRDefault="007F48E0" w:rsidP="00C531E4">
      <w:pPr>
        <w:tabs>
          <w:tab w:val="left" w:pos="1509"/>
        </w:tabs>
        <w:ind w:right="149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15.6. </w:t>
      </w:r>
      <w:r w:rsidR="0080133C" w:rsidRPr="007F48E0">
        <w:rPr>
          <w:sz w:val="24"/>
          <w:szCs w:val="24"/>
          <w:lang w:val="ru-RU"/>
        </w:rPr>
        <w:t xml:space="preserve">Обобщенная информация о результатах мониторинга реализации мер по минимизации (устранению) бюджетных рисков отражается в годовой отчетности о результатах деятельности субъекта аудита в  отношении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EC1A7D" w:rsidP="00C531E4">
      <w:pPr>
        <w:pStyle w:val="Heading1"/>
        <w:tabs>
          <w:tab w:val="left" w:pos="2772"/>
        </w:tabs>
        <w:ind w:left="0" w:right="-3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16. </w:t>
      </w:r>
      <w:r w:rsidR="0080133C" w:rsidRPr="007F48E0">
        <w:rPr>
          <w:b w:val="0"/>
          <w:sz w:val="24"/>
          <w:szCs w:val="24"/>
          <w:lang w:val="ru-RU"/>
        </w:rPr>
        <w:t>Составление и представление годовой отчетности о результатах деятельности субъекта аудита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7F48E0" w:rsidP="00EC1A7D">
      <w:pPr>
        <w:tabs>
          <w:tab w:val="left" w:pos="1346"/>
        </w:tabs>
        <w:ind w:right="145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16.1. </w:t>
      </w:r>
      <w:r w:rsidR="0080133C" w:rsidRPr="007F48E0">
        <w:rPr>
          <w:sz w:val="24"/>
          <w:szCs w:val="24"/>
          <w:lang w:val="ru-RU"/>
        </w:rPr>
        <w:t xml:space="preserve">Должностные лица субъекта аудита формируют годовую отчетность о результатах своей деятельности в отношении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за отчетный год, а руководитель субъекта аудита подписывает ее, представляет руководителю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.</w:t>
      </w:r>
    </w:p>
    <w:p w:rsidR="00A650C0" w:rsidRPr="007F48E0" w:rsidRDefault="007F48E0" w:rsidP="00EC1A7D">
      <w:pPr>
        <w:tabs>
          <w:tab w:val="left" w:pos="1407"/>
        </w:tabs>
        <w:ind w:right="141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16.2. </w:t>
      </w:r>
      <w:r w:rsidR="0080133C" w:rsidRPr="007F48E0">
        <w:rPr>
          <w:sz w:val="24"/>
          <w:szCs w:val="24"/>
          <w:lang w:val="ru-RU"/>
        </w:rPr>
        <w:t xml:space="preserve">Годовая отчетность о результатах деятельности субъекта аудита в отношении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представляется в первом  квартале  текущего финансового года за отчетный год (календарный год с 1 января по 31 декабря включительно), в котором проводились  (завершились)  аудиторские мероприятия.</w:t>
      </w:r>
    </w:p>
    <w:p w:rsidR="00A650C0" w:rsidRPr="007F48E0" w:rsidRDefault="007F48E0" w:rsidP="00EC1A7D">
      <w:pPr>
        <w:tabs>
          <w:tab w:val="left" w:pos="1446"/>
        </w:tabs>
        <w:ind w:right="153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16.3. </w:t>
      </w:r>
      <w:r w:rsidR="0080133C" w:rsidRPr="007F48E0">
        <w:rPr>
          <w:sz w:val="24"/>
          <w:szCs w:val="24"/>
          <w:lang w:val="ru-RU"/>
        </w:rPr>
        <w:t>Годовая отчетность о результатах деятельности субъекта аудита должна содержать информацию, характеризующую достижение целей осуществления внутреннего финансового аудита, в частности:</w:t>
      </w:r>
    </w:p>
    <w:p w:rsidR="00A650C0" w:rsidRPr="007F48E0" w:rsidRDefault="0080133C" w:rsidP="00A643CC">
      <w:pPr>
        <w:pStyle w:val="a3"/>
        <w:ind w:right="16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а) о выполнении плана проведения аудиторских мероприятий за отчетный год, а в случае невыполнения плана - информацию о  причинах  его невыполнения;</w:t>
      </w:r>
    </w:p>
    <w:p w:rsidR="00A650C0" w:rsidRPr="007F48E0" w:rsidRDefault="0080133C" w:rsidP="00A643CC">
      <w:pPr>
        <w:pStyle w:val="a3"/>
        <w:ind w:right="15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б) о количестве и темах, проведенных внеплановых аудиторских мероприятий за отчетный год (при наличии);</w:t>
      </w:r>
    </w:p>
    <w:p w:rsidR="00A650C0" w:rsidRPr="007F48E0" w:rsidRDefault="0080133C" w:rsidP="00A643CC">
      <w:pPr>
        <w:pStyle w:val="a3"/>
        <w:ind w:right="14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в) о степени надежности осуществляемого в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внутреннего финансового контроля;</w:t>
      </w:r>
    </w:p>
    <w:p w:rsidR="00A650C0" w:rsidRPr="007F48E0" w:rsidRDefault="0080133C" w:rsidP="00A643CC">
      <w:pPr>
        <w:pStyle w:val="a3"/>
        <w:ind w:right="14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г) о достоверности (недостоверности) сформированной бюджетной отчетности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right="14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д) о достижении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целевых значений показателей качества финансового менеджмента;</w:t>
      </w:r>
    </w:p>
    <w:p w:rsidR="00A650C0" w:rsidRPr="007F48E0" w:rsidRDefault="0080133C" w:rsidP="00EC1A7D">
      <w:pPr>
        <w:pStyle w:val="a3"/>
        <w:ind w:right="16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е) о результатах деятельности субъекта аудита, направленной на решение задач внутреннего финансового аудита, указанных в пунктах 4.1  -  4.3 настоящего Порядка, включая информацию о наиболее значимых, по мнению</w:t>
      </w:r>
      <w:r w:rsidR="007F48E0" w:rsidRPr="007F48E0">
        <w:rPr>
          <w:sz w:val="24"/>
          <w:szCs w:val="24"/>
          <w:lang w:val="ru-RU"/>
        </w:rPr>
        <w:t xml:space="preserve"> </w:t>
      </w:r>
      <w:r w:rsidRPr="007F48E0">
        <w:rPr>
          <w:sz w:val="24"/>
          <w:szCs w:val="24"/>
          <w:lang w:val="ru-RU"/>
        </w:rPr>
        <w:t>руководителя субъекта аудита: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выводах, предложениях и рекомендациях субъекта аудита;</w:t>
      </w:r>
    </w:p>
    <w:p w:rsidR="00A650C0" w:rsidRPr="007F48E0" w:rsidRDefault="0080133C" w:rsidP="00A643CC">
      <w:pPr>
        <w:pStyle w:val="a3"/>
        <w:ind w:right="11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нарушениях и (или) недостатках, бюджетных рисках, а также о значимых остаточных бюджетных рисках, включая информацию об их причинах;</w:t>
      </w:r>
    </w:p>
    <w:p w:rsidR="00A650C0" w:rsidRPr="007F48E0" w:rsidRDefault="0080133C" w:rsidP="00A643CC">
      <w:pPr>
        <w:pStyle w:val="a3"/>
        <w:ind w:right="115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принятых (необходимых к принятию) мерах по повышению качества финансового менеджмента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и минимизации  (устранению) бюджетных рисков;</w:t>
      </w:r>
    </w:p>
    <w:p w:rsidR="00A650C0" w:rsidRPr="007F48E0" w:rsidRDefault="0080133C" w:rsidP="00A643CC">
      <w:pPr>
        <w:pStyle w:val="a3"/>
        <w:ind w:right="12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примерах (лучших практиках) организации (обеспечения выполнения), выполнения бюджетных процедур и (или) операций (действий) по выполнению бюджетных про</w:t>
      </w:r>
      <w:r w:rsidR="00EC1A7D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 xml:space="preserve">едур в </w:t>
      </w:r>
      <w:r w:rsidR="00C531E4" w:rsidRPr="007F48E0">
        <w:rPr>
          <w:sz w:val="24"/>
          <w:szCs w:val="24"/>
          <w:lang w:val="ru-RU"/>
        </w:rPr>
        <w:lastRenderedPageBreak/>
        <w:t>администрации</w:t>
      </w:r>
      <w:r w:rsidRPr="007F48E0">
        <w:rPr>
          <w:sz w:val="24"/>
          <w:szCs w:val="24"/>
          <w:lang w:val="ru-RU"/>
        </w:rPr>
        <w:t xml:space="preserve"> (при наличии);</w:t>
      </w:r>
    </w:p>
    <w:p w:rsidR="00A650C0" w:rsidRPr="007F48E0" w:rsidRDefault="0080133C" w:rsidP="00A643CC">
      <w:pPr>
        <w:pStyle w:val="a3"/>
        <w:ind w:right="127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ж) о результатах мониторинга реализации мер по  минимизации (устранению) бюджетных рисков;</w:t>
      </w:r>
    </w:p>
    <w:p w:rsidR="00A650C0" w:rsidRPr="007F48E0" w:rsidRDefault="0080133C" w:rsidP="00A643CC">
      <w:pPr>
        <w:pStyle w:val="a3"/>
        <w:ind w:right="106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з) дату подписания годовой отчетности о результатах субъекта аудита, должность, фамилию и инициалы, подпись руководителя субъекта аудита.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EC1A7D" w:rsidP="00EC1A7D">
      <w:pPr>
        <w:pStyle w:val="Heading1"/>
        <w:tabs>
          <w:tab w:val="left" w:pos="4084"/>
        </w:tabs>
        <w:ind w:left="0"/>
        <w:contextualSpacing/>
        <w:jc w:val="center"/>
        <w:rPr>
          <w:b w:val="0"/>
          <w:sz w:val="24"/>
          <w:szCs w:val="24"/>
          <w:lang w:val="ru-RU"/>
        </w:rPr>
      </w:pPr>
      <w:r w:rsidRPr="007F48E0">
        <w:rPr>
          <w:b w:val="0"/>
          <w:sz w:val="24"/>
          <w:szCs w:val="24"/>
          <w:lang w:val="ru-RU"/>
        </w:rPr>
        <w:t xml:space="preserve">17. </w:t>
      </w:r>
      <w:r w:rsidR="0080133C" w:rsidRPr="007F48E0">
        <w:rPr>
          <w:b w:val="0"/>
          <w:sz w:val="24"/>
          <w:szCs w:val="24"/>
          <w:lang w:val="ru-RU"/>
        </w:rPr>
        <w:t>Ответственность</w:t>
      </w:r>
    </w:p>
    <w:p w:rsidR="00A650C0" w:rsidRPr="007F48E0" w:rsidRDefault="00A650C0" w:rsidP="00A643CC">
      <w:pPr>
        <w:pStyle w:val="a3"/>
        <w:ind w:firstLine="720"/>
        <w:contextualSpacing/>
        <w:rPr>
          <w:sz w:val="24"/>
          <w:szCs w:val="24"/>
          <w:lang w:val="ru-RU"/>
        </w:rPr>
      </w:pPr>
    </w:p>
    <w:p w:rsidR="00A650C0" w:rsidRPr="007F48E0" w:rsidRDefault="007F48E0" w:rsidP="007F48E0">
      <w:pPr>
        <w:tabs>
          <w:tab w:val="left" w:pos="1666"/>
        </w:tabs>
        <w:ind w:right="109"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17.1. </w:t>
      </w:r>
      <w:r w:rsidR="0080133C" w:rsidRPr="007F48E0">
        <w:rPr>
          <w:sz w:val="24"/>
          <w:szCs w:val="24"/>
          <w:lang w:val="ru-RU"/>
        </w:rPr>
        <w:t xml:space="preserve">Руководитель субъекта </w:t>
      </w:r>
      <w:r w:rsidR="00EC1A7D" w:rsidRPr="007F48E0">
        <w:rPr>
          <w:sz w:val="24"/>
          <w:szCs w:val="24"/>
          <w:lang w:val="ru-RU"/>
        </w:rPr>
        <w:t>аудит</w:t>
      </w:r>
      <w:r w:rsidR="0080133C" w:rsidRPr="007F48E0">
        <w:rPr>
          <w:sz w:val="24"/>
          <w:szCs w:val="24"/>
          <w:lang w:val="ru-RU"/>
        </w:rPr>
        <w:t>а при выполнении полномочий</w:t>
      </w:r>
      <w:r w:rsidR="00C531E4" w:rsidRPr="007F48E0">
        <w:rPr>
          <w:sz w:val="24"/>
          <w:szCs w:val="24"/>
          <w:lang w:val="ru-RU"/>
        </w:rPr>
        <w:t xml:space="preserve"> по осушествлению</w:t>
      </w:r>
      <w:r w:rsidR="0080133C" w:rsidRPr="007F48E0">
        <w:rPr>
          <w:sz w:val="24"/>
          <w:szCs w:val="24"/>
          <w:lang w:val="ru-RU"/>
        </w:rPr>
        <w:t xml:space="preserve"> внутреннего финансового аудита в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, несет </w:t>
      </w:r>
      <w:r w:rsidR="00EC1A7D" w:rsidRPr="007F48E0">
        <w:rPr>
          <w:sz w:val="24"/>
          <w:szCs w:val="24"/>
          <w:lang w:val="ru-RU"/>
        </w:rPr>
        <w:t>ответственность</w:t>
      </w:r>
      <w:r w:rsidR="0080133C" w:rsidRPr="007F48E0">
        <w:rPr>
          <w:sz w:val="24"/>
          <w:szCs w:val="24"/>
          <w:lang w:val="ru-RU"/>
        </w:rPr>
        <w:t xml:space="preserve"> за:</w:t>
      </w:r>
    </w:p>
    <w:p w:rsidR="00A650C0" w:rsidRPr="007F48E0" w:rsidRDefault="0080133C" w:rsidP="00A643CC">
      <w:pPr>
        <w:pStyle w:val="a3"/>
        <w:ind w:right="2278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составление и ведение плана аудиторских мероприятий; проведение аудиторских мероприятий;</w:t>
      </w:r>
    </w:p>
    <w:p w:rsidR="00A650C0" w:rsidRPr="007F48E0" w:rsidRDefault="0080133C" w:rsidP="00A643CC">
      <w:pPr>
        <w:pStyle w:val="a3"/>
        <w:ind w:right="109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формирование и направление заключений, в том числе содержащих в отношении субъектов  бюджетных  процедур 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выводы, предложения и рекомендации по устранению выявленных нарушений  и  недостатков, принятию мер по минимизации бюджетных рисков, внесению изменений в </w:t>
      </w:r>
      <w:r w:rsidR="00EC1A7D" w:rsidRPr="007F48E0">
        <w:rPr>
          <w:sz w:val="24"/>
          <w:szCs w:val="24"/>
          <w:lang w:val="ru-RU"/>
        </w:rPr>
        <w:t>соответствующие</w:t>
      </w:r>
      <w:r w:rsidRPr="007F48E0">
        <w:rPr>
          <w:sz w:val="24"/>
          <w:szCs w:val="24"/>
          <w:lang w:val="ru-RU"/>
        </w:rPr>
        <w:t xml:space="preserve"> акты </w:t>
      </w:r>
      <w:r w:rsidR="008325BC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, а также предложения по повышению экономности и результативности использования бюджетных средств;</w:t>
      </w:r>
    </w:p>
    <w:p w:rsidR="00A650C0" w:rsidRPr="007F48E0" w:rsidRDefault="0080133C" w:rsidP="00A643CC">
      <w:pPr>
        <w:pStyle w:val="a3"/>
        <w:ind w:right="110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составление и представление годового отчета о результатах осуществления в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 xml:space="preserve"> внутреннего финансового аудита.</w:t>
      </w:r>
    </w:p>
    <w:p w:rsidR="00A650C0" w:rsidRPr="007F48E0" w:rsidRDefault="007F48E0" w:rsidP="007F48E0">
      <w:pPr>
        <w:tabs>
          <w:tab w:val="left" w:pos="1474"/>
        </w:tabs>
        <w:ind w:firstLine="709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17.2. </w:t>
      </w:r>
      <w:r w:rsidR="0080133C" w:rsidRPr="007F48E0">
        <w:rPr>
          <w:sz w:val="24"/>
          <w:szCs w:val="24"/>
          <w:lang w:val="ru-RU"/>
        </w:rPr>
        <w:t xml:space="preserve">Руководитель </w:t>
      </w:r>
      <w:r w:rsidR="00C531E4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 xml:space="preserve"> несет </w:t>
      </w:r>
      <w:r w:rsidR="00EC1A7D" w:rsidRPr="007F48E0">
        <w:rPr>
          <w:sz w:val="24"/>
          <w:szCs w:val="24"/>
          <w:lang w:val="ru-RU"/>
        </w:rPr>
        <w:t>ответственность</w:t>
      </w:r>
      <w:r w:rsidR="0080133C" w:rsidRPr="007F48E0">
        <w:rPr>
          <w:sz w:val="24"/>
          <w:szCs w:val="24"/>
          <w:lang w:val="ru-RU"/>
        </w:rPr>
        <w:t xml:space="preserve"> за:</w:t>
      </w:r>
    </w:p>
    <w:p w:rsidR="00A650C0" w:rsidRPr="007F48E0" w:rsidRDefault="0080133C" w:rsidP="00A643CC">
      <w:pPr>
        <w:pStyle w:val="a3"/>
        <w:ind w:right="121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подготовку и направление в установленный срок предложений по формированию проекта плана на соответствующий год;</w:t>
      </w:r>
    </w:p>
    <w:p w:rsidR="00A650C0" w:rsidRPr="007F48E0" w:rsidRDefault="0080133C" w:rsidP="00A643CC">
      <w:pPr>
        <w:pStyle w:val="a3"/>
        <w:ind w:right="124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своевременное и в полном объеме представление субъекту аудита документов для </w:t>
      </w:r>
      <w:r w:rsidR="00EC1A7D" w:rsidRPr="007F48E0">
        <w:rPr>
          <w:sz w:val="24"/>
          <w:szCs w:val="24"/>
          <w:lang w:val="ru-RU"/>
        </w:rPr>
        <w:t>проведений</w:t>
      </w:r>
      <w:r w:rsidRPr="007F48E0">
        <w:rPr>
          <w:sz w:val="24"/>
          <w:szCs w:val="24"/>
          <w:lang w:val="ru-RU"/>
        </w:rPr>
        <w:t xml:space="preserve"> аудиторских мероприятий;</w:t>
      </w:r>
    </w:p>
    <w:p w:rsidR="00A650C0" w:rsidRPr="007F48E0" w:rsidRDefault="0080133C" w:rsidP="00A643CC">
      <w:pPr>
        <w:pStyle w:val="a3"/>
        <w:ind w:right="14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принятие и направление в установленный срок решений по результатам рассмотрения заключений;</w:t>
      </w:r>
    </w:p>
    <w:p w:rsidR="00A650C0" w:rsidRPr="007F48E0" w:rsidRDefault="0080133C" w:rsidP="00A643CC">
      <w:pPr>
        <w:pStyle w:val="a3"/>
        <w:ind w:right="112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разработку плана мероприятий по устранению выявленных недостатков и нарушений в </w:t>
      </w:r>
      <w:r w:rsidR="00EC1A7D" w:rsidRPr="007F48E0">
        <w:rPr>
          <w:sz w:val="24"/>
          <w:szCs w:val="24"/>
          <w:lang w:val="ru-RU"/>
        </w:rPr>
        <w:t>соответствии</w:t>
      </w:r>
      <w:r w:rsidRPr="007F48E0">
        <w:rPr>
          <w:sz w:val="24"/>
          <w:szCs w:val="24"/>
          <w:lang w:val="ru-RU"/>
        </w:rPr>
        <w:t xml:space="preserve"> с предложениями и рекомендациями субъекта аудита (при необходимости), а также за осуществление  контроля  выполнения указанного плана;</w:t>
      </w:r>
    </w:p>
    <w:p w:rsidR="00A650C0" w:rsidRPr="007F48E0" w:rsidRDefault="0080133C" w:rsidP="00A643CC">
      <w:pPr>
        <w:pStyle w:val="a3"/>
        <w:ind w:right="113"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проведение мероприятий на основании принятых по итогам аудиторских мероприятий решений, в том числе направленных на совершенствование организа</w:t>
      </w:r>
      <w:r w:rsidR="00EC1A7D" w:rsidRPr="007F48E0">
        <w:rPr>
          <w:sz w:val="24"/>
          <w:szCs w:val="24"/>
          <w:lang w:val="ru-RU"/>
        </w:rPr>
        <w:t>ц</w:t>
      </w:r>
      <w:r w:rsidRPr="007F48E0">
        <w:rPr>
          <w:sz w:val="24"/>
          <w:szCs w:val="24"/>
          <w:lang w:val="ru-RU"/>
        </w:rPr>
        <w:t xml:space="preserve">ии внутреннего финансового контроля в </w:t>
      </w:r>
      <w:r w:rsidR="00C531E4" w:rsidRPr="007F48E0">
        <w:rPr>
          <w:sz w:val="24"/>
          <w:szCs w:val="24"/>
          <w:lang w:val="ru-RU"/>
        </w:rPr>
        <w:t>администрации</w:t>
      </w:r>
      <w:r w:rsidRPr="007F48E0">
        <w:rPr>
          <w:sz w:val="24"/>
          <w:szCs w:val="24"/>
          <w:lang w:val="ru-RU"/>
        </w:rPr>
        <w:t>;</w:t>
      </w:r>
    </w:p>
    <w:p w:rsidR="00A650C0" w:rsidRPr="007F48E0" w:rsidRDefault="0080133C" w:rsidP="00A643CC">
      <w:pPr>
        <w:pStyle w:val="a3"/>
        <w:ind w:firstLine="720"/>
        <w:contextualSpacing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>организацию работы по повышению качества осуществления бюджетных процедур.</w:t>
      </w:r>
    </w:p>
    <w:p w:rsidR="00A650C0" w:rsidRPr="00816C25" w:rsidRDefault="007F48E0" w:rsidP="00EC1A7D">
      <w:pPr>
        <w:tabs>
          <w:tab w:val="left" w:pos="1570"/>
          <w:tab w:val="left" w:pos="4996"/>
        </w:tabs>
        <w:ind w:right="112" w:firstLine="709"/>
        <w:contextualSpacing/>
        <w:jc w:val="both"/>
        <w:rPr>
          <w:sz w:val="24"/>
          <w:szCs w:val="24"/>
          <w:lang w:val="ru-RU"/>
        </w:rPr>
      </w:pPr>
      <w:r w:rsidRPr="007F48E0">
        <w:rPr>
          <w:sz w:val="24"/>
          <w:szCs w:val="24"/>
          <w:lang w:val="ru-RU"/>
        </w:rPr>
        <w:t xml:space="preserve">17.3. </w:t>
      </w:r>
      <w:r w:rsidR="0080133C" w:rsidRPr="007F48E0">
        <w:rPr>
          <w:sz w:val="24"/>
          <w:szCs w:val="24"/>
          <w:lang w:val="ru-RU"/>
        </w:rPr>
        <w:t xml:space="preserve">Руководитель   </w:t>
      </w:r>
      <w:r w:rsidR="008325BC" w:rsidRPr="007F48E0">
        <w:rPr>
          <w:sz w:val="24"/>
          <w:szCs w:val="24"/>
          <w:lang w:val="ru-RU"/>
        </w:rPr>
        <w:t>администрации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>единолично несет ответственность за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 xml:space="preserve"> организацию</w:t>
      </w:r>
      <w:r w:rsidR="00EC1A7D" w:rsidRPr="007F48E0">
        <w:rPr>
          <w:sz w:val="24"/>
          <w:szCs w:val="24"/>
          <w:lang w:val="ru-RU"/>
        </w:rPr>
        <w:t xml:space="preserve"> </w:t>
      </w:r>
      <w:r w:rsidR="0080133C" w:rsidRPr="007F48E0">
        <w:rPr>
          <w:sz w:val="24"/>
          <w:szCs w:val="24"/>
          <w:lang w:val="ru-RU"/>
        </w:rPr>
        <w:t xml:space="preserve">внутреннего финансового аудита в </w:t>
      </w:r>
      <w:r w:rsidR="008325BC" w:rsidRPr="007F48E0">
        <w:rPr>
          <w:sz w:val="24"/>
          <w:szCs w:val="24"/>
          <w:lang w:val="ru-RU"/>
        </w:rPr>
        <w:t>администрации</w:t>
      </w:r>
      <w:r w:rsidR="0080133C" w:rsidRPr="007F48E0">
        <w:rPr>
          <w:sz w:val="24"/>
          <w:szCs w:val="24"/>
          <w:lang w:val="ru-RU"/>
        </w:rPr>
        <w:t>.</w:t>
      </w:r>
    </w:p>
    <w:p w:rsidR="00A650C0" w:rsidRPr="00816C25" w:rsidRDefault="00A650C0" w:rsidP="00EC1A7D">
      <w:pPr>
        <w:pStyle w:val="a3"/>
        <w:ind w:firstLine="720"/>
        <w:contextualSpacing/>
        <w:rPr>
          <w:sz w:val="24"/>
          <w:szCs w:val="24"/>
          <w:lang w:val="ru-RU"/>
        </w:rPr>
      </w:pPr>
    </w:p>
    <w:sectPr w:rsidR="00A650C0" w:rsidRPr="00816C25" w:rsidSect="005A7E7F">
      <w:pgSz w:w="11910" w:h="16830"/>
      <w:pgMar w:top="709" w:right="620" w:bottom="426" w:left="1134" w:header="100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A2E" w:rsidRDefault="00837A2E" w:rsidP="00A650C0">
      <w:r>
        <w:separator/>
      </w:r>
    </w:p>
  </w:endnote>
  <w:endnote w:type="continuationSeparator" w:id="1">
    <w:p w:rsidR="00837A2E" w:rsidRDefault="00837A2E" w:rsidP="00A6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A2E" w:rsidRDefault="00837A2E" w:rsidP="00A650C0">
      <w:r>
        <w:separator/>
      </w:r>
    </w:p>
  </w:footnote>
  <w:footnote w:type="continuationSeparator" w:id="1">
    <w:p w:rsidR="00837A2E" w:rsidRDefault="00837A2E" w:rsidP="00A650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047"/>
    <w:multiLevelType w:val="multilevel"/>
    <w:tmpl w:val="7C1CD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w w:val="105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w w:val="105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w w:val="105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w w:val="105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w w:val="105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w w:val="105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w w:val="105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w w:val="105"/>
      </w:rPr>
    </w:lvl>
  </w:abstractNum>
  <w:abstractNum w:abstractNumId="1">
    <w:nsid w:val="01787CAD"/>
    <w:multiLevelType w:val="hybridMultilevel"/>
    <w:tmpl w:val="B6B48684"/>
    <w:lvl w:ilvl="0" w:tplc="E2CAF2D2">
      <w:start w:val="7"/>
      <w:numFmt w:val="decimal"/>
      <w:lvlText w:val="%1"/>
      <w:lvlJc w:val="left"/>
      <w:pPr>
        <w:ind w:left="434" w:hanging="779"/>
      </w:pPr>
      <w:rPr>
        <w:rFonts w:hint="default"/>
      </w:rPr>
    </w:lvl>
    <w:lvl w:ilvl="1" w:tplc="F3ACC772">
      <w:numFmt w:val="none"/>
      <w:lvlText w:val=""/>
      <w:lvlJc w:val="left"/>
      <w:pPr>
        <w:tabs>
          <w:tab w:val="num" w:pos="360"/>
        </w:tabs>
      </w:pPr>
    </w:lvl>
    <w:lvl w:ilvl="2" w:tplc="129C4508">
      <w:numFmt w:val="bullet"/>
      <w:lvlText w:val="•"/>
      <w:lvlJc w:val="left"/>
      <w:pPr>
        <w:ind w:left="2384" w:hanging="779"/>
      </w:pPr>
      <w:rPr>
        <w:rFonts w:hint="default"/>
      </w:rPr>
    </w:lvl>
    <w:lvl w:ilvl="3" w:tplc="A7144A34">
      <w:numFmt w:val="bullet"/>
      <w:lvlText w:val="•"/>
      <w:lvlJc w:val="left"/>
      <w:pPr>
        <w:ind w:left="3357" w:hanging="779"/>
      </w:pPr>
      <w:rPr>
        <w:rFonts w:hint="default"/>
      </w:rPr>
    </w:lvl>
    <w:lvl w:ilvl="4" w:tplc="40345A7E">
      <w:numFmt w:val="bullet"/>
      <w:lvlText w:val="•"/>
      <w:lvlJc w:val="left"/>
      <w:pPr>
        <w:ind w:left="4329" w:hanging="779"/>
      </w:pPr>
      <w:rPr>
        <w:rFonts w:hint="default"/>
      </w:rPr>
    </w:lvl>
    <w:lvl w:ilvl="5" w:tplc="25186906">
      <w:numFmt w:val="bullet"/>
      <w:lvlText w:val="•"/>
      <w:lvlJc w:val="left"/>
      <w:pPr>
        <w:ind w:left="5302" w:hanging="779"/>
      </w:pPr>
      <w:rPr>
        <w:rFonts w:hint="default"/>
      </w:rPr>
    </w:lvl>
    <w:lvl w:ilvl="6" w:tplc="781AF528">
      <w:numFmt w:val="bullet"/>
      <w:lvlText w:val="•"/>
      <w:lvlJc w:val="left"/>
      <w:pPr>
        <w:ind w:left="6274" w:hanging="779"/>
      </w:pPr>
      <w:rPr>
        <w:rFonts w:hint="default"/>
      </w:rPr>
    </w:lvl>
    <w:lvl w:ilvl="7" w:tplc="9B7C9020">
      <w:numFmt w:val="bullet"/>
      <w:lvlText w:val="•"/>
      <w:lvlJc w:val="left"/>
      <w:pPr>
        <w:ind w:left="7246" w:hanging="779"/>
      </w:pPr>
      <w:rPr>
        <w:rFonts w:hint="default"/>
      </w:rPr>
    </w:lvl>
    <w:lvl w:ilvl="8" w:tplc="BDC0258A">
      <w:numFmt w:val="bullet"/>
      <w:lvlText w:val="•"/>
      <w:lvlJc w:val="left"/>
      <w:pPr>
        <w:ind w:left="8219" w:hanging="779"/>
      </w:pPr>
      <w:rPr>
        <w:rFonts w:hint="default"/>
      </w:rPr>
    </w:lvl>
  </w:abstractNum>
  <w:abstractNum w:abstractNumId="2">
    <w:nsid w:val="03FA3A0C"/>
    <w:multiLevelType w:val="hybridMultilevel"/>
    <w:tmpl w:val="8F34511E"/>
    <w:lvl w:ilvl="0" w:tplc="5C20A2BE">
      <w:start w:val="9"/>
      <w:numFmt w:val="decimal"/>
      <w:lvlText w:val="%1"/>
      <w:lvlJc w:val="left"/>
      <w:pPr>
        <w:ind w:left="416" w:hanging="670"/>
      </w:pPr>
      <w:rPr>
        <w:rFonts w:hint="default"/>
      </w:rPr>
    </w:lvl>
    <w:lvl w:ilvl="1" w:tplc="CD666922">
      <w:numFmt w:val="none"/>
      <w:lvlText w:val=""/>
      <w:lvlJc w:val="left"/>
      <w:pPr>
        <w:tabs>
          <w:tab w:val="num" w:pos="360"/>
        </w:tabs>
      </w:pPr>
    </w:lvl>
    <w:lvl w:ilvl="2" w:tplc="D14AB74E">
      <w:numFmt w:val="bullet"/>
      <w:lvlText w:val="•"/>
      <w:lvlJc w:val="left"/>
      <w:pPr>
        <w:ind w:left="2368" w:hanging="670"/>
      </w:pPr>
      <w:rPr>
        <w:rFonts w:hint="default"/>
      </w:rPr>
    </w:lvl>
    <w:lvl w:ilvl="3" w:tplc="C07AA0EC">
      <w:numFmt w:val="bullet"/>
      <w:lvlText w:val="•"/>
      <w:lvlJc w:val="left"/>
      <w:pPr>
        <w:ind w:left="3343" w:hanging="670"/>
      </w:pPr>
      <w:rPr>
        <w:rFonts w:hint="default"/>
      </w:rPr>
    </w:lvl>
    <w:lvl w:ilvl="4" w:tplc="F05C87EC">
      <w:numFmt w:val="bullet"/>
      <w:lvlText w:val="•"/>
      <w:lvlJc w:val="left"/>
      <w:pPr>
        <w:ind w:left="4317" w:hanging="670"/>
      </w:pPr>
      <w:rPr>
        <w:rFonts w:hint="default"/>
      </w:rPr>
    </w:lvl>
    <w:lvl w:ilvl="5" w:tplc="FBEC5338">
      <w:numFmt w:val="bullet"/>
      <w:lvlText w:val="•"/>
      <w:lvlJc w:val="left"/>
      <w:pPr>
        <w:ind w:left="5292" w:hanging="670"/>
      </w:pPr>
      <w:rPr>
        <w:rFonts w:hint="default"/>
      </w:rPr>
    </w:lvl>
    <w:lvl w:ilvl="6" w:tplc="F1D2B0D0">
      <w:numFmt w:val="bullet"/>
      <w:lvlText w:val="•"/>
      <w:lvlJc w:val="left"/>
      <w:pPr>
        <w:ind w:left="6266" w:hanging="670"/>
      </w:pPr>
      <w:rPr>
        <w:rFonts w:hint="default"/>
      </w:rPr>
    </w:lvl>
    <w:lvl w:ilvl="7" w:tplc="CD0AB53E">
      <w:numFmt w:val="bullet"/>
      <w:lvlText w:val="•"/>
      <w:lvlJc w:val="left"/>
      <w:pPr>
        <w:ind w:left="7240" w:hanging="670"/>
      </w:pPr>
      <w:rPr>
        <w:rFonts w:hint="default"/>
      </w:rPr>
    </w:lvl>
    <w:lvl w:ilvl="8" w:tplc="9B4C4950">
      <w:numFmt w:val="bullet"/>
      <w:lvlText w:val="•"/>
      <w:lvlJc w:val="left"/>
      <w:pPr>
        <w:ind w:left="8215" w:hanging="670"/>
      </w:pPr>
      <w:rPr>
        <w:rFonts w:hint="default"/>
      </w:rPr>
    </w:lvl>
  </w:abstractNum>
  <w:abstractNum w:abstractNumId="3">
    <w:nsid w:val="05913CE6"/>
    <w:multiLevelType w:val="hybridMultilevel"/>
    <w:tmpl w:val="EF0C3ACE"/>
    <w:lvl w:ilvl="0" w:tplc="8438B702">
      <w:start w:val="12"/>
      <w:numFmt w:val="decimal"/>
      <w:lvlText w:val="%1"/>
      <w:lvlJc w:val="left"/>
      <w:pPr>
        <w:ind w:left="184" w:hanging="786"/>
      </w:pPr>
      <w:rPr>
        <w:rFonts w:hint="default"/>
      </w:rPr>
    </w:lvl>
    <w:lvl w:ilvl="1" w:tplc="3C726146">
      <w:numFmt w:val="none"/>
      <w:lvlText w:val=""/>
      <w:lvlJc w:val="left"/>
      <w:pPr>
        <w:tabs>
          <w:tab w:val="num" w:pos="360"/>
        </w:tabs>
      </w:pPr>
    </w:lvl>
    <w:lvl w:ilvl="2" w:tplc="582E622A">
      <w:numFmt w:val="bullet"/>
      <w:lvlText w:val="•"/>
      <w:lvlJc w:val="left"/>
      <w:pPr>
        <w:ind w:left="2124" w:hanging="786"/>
      </w:pPr>
      <w:rPr>
        <w:rFonts w:hint="default"/>
      </w:rPr>
    </w:lvl>
    <w:lvl w:ilvl="3" w:tplc="6BC000D4">
      <w:numFmt w:val="bullet"/>
      <w:lvlText w:val="•"/>
      <w:lvlJc w:val="left"/>
      <w:pPr>
        <w:ind w:left="3097" w:hanging="786"/>
      </w:pPr>
      <w:rPr>
        <w:rFonts w:hint="default"/>
      </w:rPr>
    </w:lvl>
    <w:lvl w:ilvl="4" w:tplc="FC644FE0">
      <w:numFmt w:val="bullet"/>
      <w:lvlText w:val="•"/>
      <w:lvlJc w:val="left"/>
      <w:pPr>
        <w:ind w:left="4069" w:hanging="786"/>
      </w:pPr>
      <w:rPr>
        <w:rFonts w:hint="default"/>
      </w:rPr>
    </w:lvl>
    <w:lvl w:ilvl="5" w:tplc="A11E8414">
      <w:numFmt w:val="bullet"/>
      <w:lvlText w:val="•"/>
      <w:lvlJc w:val="left"/>
      <w:pPr>
        <w:ind w:left="5042" w:hanging="786"/>
      </w:pPr>
      <w:rPr>
        <w:rFonts w:hint="default"/>
      </w:rPr>
    </w:lvl>
    <w:lvl w:ilvl="6" w:tplc="88C44CB4">
      <w:numFmt w:val="bullet"/>
      <w:lvlText w:val="•"/>
      <w:lvlJc w:val="left"/>
      <w:pPr>
        <w:ind w:left="6014" w:hanging="786"/>
      </w:pPr>
      <w:rPr>
        <w:rFonts w:hint="default"/>
      </w:rPr>
    </w:lvl>
    <w:lvl w:ilvl="7" w:tplc="0108FF00">
      <w:numFmt w:val="bullet"/>
      <w:lvlText w:val="•"/>
      <w:lvlJc w:val="left"/>
      <w:pPr>
        <w:ind w:left="6986" w:hanging="786"/>
      </w:pPr>
      <w:rPr>
        <w:rFonts w:hint="default"/>
      </w:rPr>
    </w:lvl>
    <w:lvl w:ilvl="8" w:tplc="65DC139E">
      <w:numFmt w:val="bullet"/>
      <w:lvlText w:val="•"/>
      <w:lvlJc w:val="left"/>
      <w:pPr>
        <w:ind w:left="7959" w:hanging="786"/>
      </w:pPr>
      <w:rPr>
        <w:rFonts w:hint="default"/>
      </w:rPr>
    </w:lvl>
  </w:abstractNum>
  <w:abstractNum w:abstractNumId="4">
    <w:nsid w:val="0871155F"/>
    <w:multiLevelType w:val="hybridMultilevel"/>
    <w:tmpl w:val="018A78CA"/>
    <w:lvl w:ilvl="0" w:tplc="67F4645E">
      <w:start w:val="5"/>
      <w:numFmt w:val="decimal"/>
      <w:lvlText w:val="%1"/>
      <w:lvlJc w:val="left"/>
      <w:pPr>
        <w:ind w:left="170" w:hanging="519"/>
      </w:pPr>
      <w:rPr>
        <w:rFonts w:hint="default"/>
      </w:rPr>
    </w:lvl>
    <w:lvl w:ilvl="1" w:tplc="FAF4F874">
      <w:numFmt w:val="none"/>
      <w:lvlText w:val=""/>
      <w:lvlJc w:val="left"/>
      <w:pPr>
        <w:tabs>
          <w:tab w:val="num" w:pos="360"/>
        </w:tabs>
      </w:pPr>
    </w:lvl>
    <w:lvl w:ilvl="2" w:tplc="42507C6E">
      <w:numFmt w:val="bullet"/>
      <w:lvlText w:val="•"/>
      <w:lvlJc w:val="left"/>
      <w:pPr>
        <w:ind w:left="2128" w:hanging="519"/>
      </w:pPr>
      <w:rPr>
        <w:rFonts w:hint="default"/>
      </w:rPr>
    </w:lvl>
    <w:lvl w:ilvl="3" w:tplc="02C47EC6">
      <w:numFmt w:val="bullet"/>
      <w:lvlText w:val="•"/>
      <w:lvlJc w:val="left"/>
      <w:pPr>
        <w:ind w:left="3103" w:hanging="519"/>
      </w:pPr>
      <w:rPr>
        <w:rFonts w:hint="default"/>
      </w:rPr>
    </w:lvl>
    <w:lvl w:ilvl="4" w:tplc="093EEE2A">
      <w:numFmt w:val="bullet"/>
      <w:lvlText w:val="•"/>
      <w:lvlJc w:val="left"/>
      <w:pPr>
        <w:ind w:left="4077" w:hanging="519"/>
      </w:pPr>
      <w:rPr>
        <w:rFonts w:hint="default"/>
      </w:rPr>
    </w:lvl>
    <w:lvl w:ilvl="5" w:tplc="48C047B2">
      <w:numFmt w:val="bullet"/>
      <w:lvlText w:val="•"/>
      <w:lvlJc w:val="left"/>
      <w:pPr>
        <w:ind w:left="5052" w:hanging="519"/>
      </w:pPr>
      <w:rPr>
        <w:rFonts w:hint="default"/>
      </w:rPr>
    </w:lvl>
    <w:lvl w:ilvl="6" w:tplc="CB7E4FE6">
      <w:numFmt w:val="bullet"/>
      <w:lvlText w:val="•"/>
      <w:lvlJc w:val="left"/>
      <w:pPr>
        <w:ind w:left="6026" w:hanging="519"/>
      </w:pPr>
      <w:rPr>
        <w:rFonts w:hint="default"/>
      </w:rPr>
    </w:lvl>
    <w:lvl w:ilvl="7" w:tplc="8EEC976E">
      <w:numFmt w:val="bullet"/>
      <w:lvlText w:val="•"/>
      <w:lvlJc w:val="left"/>
      <w:pPr>
        <w:ind w:left="7000" w:hanging="519"/>
      </w:pPr>
      <w:rPr>
        <w:rFonts w:hint="default"/>
      </w:rPr>
    </w:lvl>
    <w:lvl w:ilvl="8" w:tplc="C116F9A0">
      <w:numFmt w:val="bullet"/>
      <w:lvlText w:val="•"/>
      <w:lvlJc w:val="left"/>
      <w:pPr>
        <w:ind w:left="7975" w:hanging="519"/>
      </w:pPr>
      <w:rPr>
        <w:rFonts w:hint="default"/>
      </w:rPr>
    </w:lvl>
  </w:abstractNum>
  <w:abstractNum w:abstractNumId="5">
    <w:nsid w:val="0C9724B7"/>
    <w:multiLevelType w:val="hybridMultilevel"/>
    <w:tmpl w:val="2F32E7E6"/>
    <w:lvl w:ilvl="0" w:tplc="F2E6126C">
      <w:start w:val="10"/>
      <w:numFmt w:val="decimal"/>
      <w:lvlText w:val="%1"/>
      <w:lvlJc w:val="left"/>
      <w:pPr>
        <w:ind w:left="130" w:hanging="678"/>
      </w:pPr>
      <w:rPr>
        <w:rFonts w:hint="default"/>
      </w:rPr>
    </w:lvl>
    <w:lvl w:ilvl="1" w:tplc="3C6C5E7E">
      <w:numFmt w:val="none"/>
      <w:lvlText w:val=""/>
      <w:lvlJc w:val="left"/>
      <w:pPr>
        <w:tabs>
          <w:tab w:val="num" w:pos="360"/>
        </w:tabs>
      </w:pPr>
    </w:lvl>
    <w:lvl w:ilvl="2" w:tplc="73AAD8A8">
      <w:numFmt w:val="bullet"/>
      <w:lvlText w:val="•"/>
      <w:lvlJc w:val="left"/>
      <w:pPr>
        <w:ind w:left="2082" w:hanging="678"/>
      </w:pPr>
      <w:rPr>
        <w:rFonts w:hint="default"/>
      </w:rPr>
    </w:lvl>
    <w:lvl w:ilvl="3" w:tplc="360CC1B2">
      <w:numFmt w:val="bullet"/>
      <w:lvlText w:val="•"/>
      <w:lvlJc w:val="left"/>
      <w:pPr>
        <w:ind w:left="3053" w:hanging="678"/>
      </w:pPr>
      <w:rPr>
        <w:rFonts w:hint="default"/>
      </w:rPr>
    </w:lvl>
    <w:lvl w:ilvl="4" w:tplc="6F9C46D0">
      <w:numFmt w:val="bullet"/>
      <w:lvlText w:val="•"/>
      <w:lvlJc w:val="left"/>
      <w:pPr>
        <w:ind w:left="4024" w:hanging="678"/>
      </w:pPr>
      <w:rPr>
        <w:rFonts w:hint="default"/>
      </w:rPr>
    </w:lvl>
    <w:lvl w:ilvl="5" w:tplc="E65CFE98">
      <w:numFmt w:val="bullet"/>
      <w:lvlText w:val="•"/>
      <w:lvlJc w:val="left"/>
      <w:pPr>
        <w:ind w:left="4995" w:hanging="678"/>
      </w:pPr>
      <w:rPr>
        <w:rFonts w:hint="default"/>
      </w:rPr>
    </w:lvl>
    <w:lvl w:ilvl="6" w:tplc="D736B20E">
      <w:numFmt w:val="bullet"/>
      <w:lvlText w:val="•"/>
      <w:lvlJc w:val="left"/>
      <w:pPr>
        <w:ind w:left="5966" w:hanging="678"/>
      </w:pPr>
      <w:rPr>
        <w:rFonts w:hint="default"/>
      </w:rPr>
    </w:lvl>
    <w:lvl w:ilvl="7" w:tplc="6270FE9E">
      <w:numFmt w:val="bullet"/>
      <w:lvlText w:val="•"/>
      <w:lvlJc w:val="left"/>
      <w:pPr>
        <w:ind w:left="6937" w:hanging="678"/>
      </w:pPr>
      <w:rPr>
        <w:rFonts w:hint="default"/>
      </w:rPr>
    </w:lvl>
    <w:lvl w:ilvl="8" w:tplc="8692137C">
      <w:numFmt w:val="bullet"/>
      <w:lvlText w:val="•"/>
      <w:lvlJc w:val="left"/>
      <w:pPr>
        <w:ind w:left="7908" w:hanging="678"/>
      </w:pPr>
      <w:rPr>
        <w:rFonts w:hint="default"/>
      </w:rPr>
    </w:lvl>
  </w:abstractNum>
  <w:abstractNum w:abstractNumId="6">
    <w:nsid w:val="0E7540CC"/>
    <w:multiLevelType w:val="hybridMultilevel"/>
    <w:tmpl w:val="CA943B68"/>
    <w:lvl w:ilvl="0" w:tplc="93968C08">
      <w:start w:val="13"/>
      <w:numFmt w:val="decimal"/>
      <w:lvlText w:val="%1"/>
      <w:lvlJc w:val="left"/>
      <w:pPr>
        <w:ind w:left="160" w:hanging="824"/>
      </w:pPr>
      <w:rPr>
        <w:rFonts w:hint="default"/>
      </w:rPr>
    </w:lvl>
    <w:lvl w:ilvl="1" w:tplc="9E9445A8">
      <w:numFmt w:val="none"/>
      <w:lvlText w:val=""/>
      <w:lvlJc w:val="left"/>
      <w:pPr>
        <w:tabs>
          <w:tab w:val="num" w:pos="360"/>
        </w:tabs>
      </w:pPr>
    </w:lvl>
    <w:lvl w:ilvl="2" w:tplc="CDA49F00">
      <w:numFmt w:val="bullet"/>
      <w:lvlText w:val="•"/>
      <w:lvlJc w:val="left"/>
      <w:pPr>
        <w:ind w:left="2108" w:hanging="824"/>
      </w:pPr>
      <w:rPr>
        <w:rFonts w:hint="default"/>
      </w:rPr>
    </w:lvl>
    <w:lvl w:ilvl="3" w:tplc="67022B7E">
      <w:numFmt w:val="bullet"/>
      <w:lvlText w:val="•"/>
      <w:lvlJc w:val="left"/>
      <w:pPr>
        <w:ind w:left="3083" w:hanging="824"/>
      </w:pPr>
      <w:rPr>
        <w:rFonts w:hint="default"/>
      </w:rPr>
    </w:lvl>
    <w:lvl w:ilvl="4" w:tplc="CDC6C008">
      <w:numFmt w:val="bullet"/>
      <w:lvlText w:val="•"/>
      <w:lvlJc w:val="left"/>
      <w:pPr>
        <w:ind w:left="4057" w:hanging="824"/>
      </w:pPr>
      <w:rPr>
        <w:rFonts w:hint="default"/>
      </w:rPr>
    </w:lvl>
    <w:lvl w:ilvl="5" w:tplc="A1B66AC2">
      <w:numFmt w:val="bullet"/>
      <w:lvlText w:val="•"/>
      <w:lvlJc w:val="left"/>
      <w:pPr>
        <w:ind w:left="5032" w:hanging="824"/>
      </w:pPr>
      <w:rPr>
        <w:rFonts w:hint="default"/>
      </w:rPr>
    </w:lvl>
    <w:lvl w:ilvl="6" w:tplc="2EC6BC00">
      <w:numFmt w:val="bullet"/>
      <w:lvlText w:val="•"/>
      <w:lvlJc w:val="left"/>
      <w:pPr>
        <w:ind w:left="6006" w:hanging="824"/>
      </w:pPr>
      <w:rPr>
        <w:rFonts w:hint="default"/>
      </w:rPr>
    </w:lvl>
    <w:lvl w:ilvl="7" w:tplc="F8241128">
      <w:numFmt w:val="bullet"/>
      <w:lvlText w:val="•"/>
      <w:lvlJc w:val="left"/>
      <w:pPr>
        <w:ind w:left="6980" w:hanging="824"/>
      </w:pPr>
      <w:rPr>
        <w:rFonts w:hint="default"/>
      </w:rPr>
    </w:lvl>
    <w:lvl w:ilvl="8" w:tplc="9FD05BA4">
      <w:numFmt w:val="bullet"/>
      <w:lvlText w:val="•"/>
      <w:lvlJc w:val="left"/>
      <w:pPr>
        <w:ind w:left="7955" w:hanging="824"/>
      </w:pPr>
      <w:rPr>
        <w:rFonts w:hint="default"/>
      </w:rPr>
    </w:lvl>
  </w:abstractNum>
  <w:abstractNum w:abstractNumId="7">
    <w:nsid w:val="132F29CF"/>
    <w:multiLevelType w:val="hybridMultilevel"/>
    <w:tmpl w:val="3328D848"/>
    <w:lvl w:ilvl="0" w:tplc="C26899E2">
      <w:start w:val="13"/>
      <w:numFmt w:val="decimal"/>
      <w:lvlText w:val="%1"/>
      <w:lvlJc w:val="left"/>
      <w:pPr>
        <w:ind w:left="129" w:hanging="623"/>
      </w:pPr>
      <w:rPr>
        <w:rFonts w:hint="default"/>
      </w:rPr>
    </w:lvl>
    <w:lvl w:ilvl="1" w:tplc="E6B8BCC4">
      <w:numFmt w:val="none"/>
      <w:lvlText w:val=""/>
      <w:lvlJc w:val="left"/>
      <w:pPr>
        <w:tabs>
          <w:tab w:val="num" w:pos="360"/>
        </w:tabs>
      </w:pPr>
    </w:lvl>
    <w:lvl w:ilvl="2" w:tplc="5152357C">
      <w:numFmt w:val="bullet"/>
      <w:lvlText w:val="•"/>
      <w:lvlJc w:val="left"/>
      <w:pPr>
        <w:ind w:left="2076" w:hanging="623"/>
      </w:pPr>
      <w:rPr>
        <w:rFonts w:hint="default"/>
      </w:rPr>
    </w:lvl>
    <w:lvl w:ilvl="3" w:tplc="51E07EF2">
      <w:numFmt w:val="bullet"/>
      <w:lvlText w:val="•"/>
      <w:lvlJc w:val="left"/>
      <w:pPr>
        <w:ind w:left="3055" w:hanging="623"/>
      </w:pPr>
      <w:rPr>
        <w:rFonts w:hint="default"/>
      </w:rPr>
    </w:lvl>
    <w:lvl w:ilvl="4" w:tplc="ADAA025E">
      <w:numFmt w:val="bullet"/>
      <w:lvlText w:val="•"/>
      <w:lvlJc w:val="left"/>
      <w:pPr>
        <w:ind w:left="4033" w:hanging="623"/>
      </w:pPr>
      <w:rPr>
        <w:rFonts w:hint="default"/>
      </w:rPr>
    </w:lvl>
    <w:lvl w:ilvl="5" w:tplc="1C208162">
      <w:numFmt w:val="bullet"/>
      <w:lvlText w:val="•"/>
      <w:lvlJc w:val="left"/>
      <w:pPr>
        <w:ind w:left="5012" w:hanging="623"/>
      </w:pPr>
      <w:rPr>
        <w:rFonts w:hint="default"/>
      </w:rPr>
    </w:lvl>
    <w:lvl w:ilvl="6" w:tplc="317CB1AE">
      <w:numFmt w:val="bullet"/>
      <w:lvlText w:val="•"/>
      <w:lvlJc w:val="left"/>
      <w:pPr>
        <w:ind w:left="5990" w:hanging="623"/>
      </w:pPr>
      <w:rPr>
        <w:rFonts w:hint="default"/>
      </w:rPr>
    </w:lvl>
    <w:lvl w:ilvl="7" w:tplc="E2103AB6">
      <w:numFmt w:val="bullet"/>
      <w:lvlText w:val="•"/>
      <w:lvlJc w:val="left"/>
      <w:pPr>
        <w:ind w:left="6968" w:hanging="623"/>
      </w:pPr>
      <w:rPr>
        <w:rFonts w:hint="default"/>
      </w:rPr>
    </w:lvl>
    <w:lvl w:ilvl="8" w:tplc="D15440AA">
      <w:numFmt w:val="bullet"/>
      <w:lvlText w:val="•"/>
      <w:lvlJc w:val="left"/>
      <w:pPr>
        <w:ind w:left="7947" w:hanging="623"/>
      </w:pPr>
      <w:rPr>
        <w:rFonts w:hint="default"/>
      </w:rPr>
    </w:lvl>
  </w:abstractNum>
  <w:abstractNum w:abstractNumId="8">
    <w:nsid w:val="15337863"/>
    <w:multiLevelType w:val="hybridMultilevel"/>
    <w:tmpl w:val="04F8E424"/>
    <w:lvl w:ilvl="0" w:tplc="D7E025B2">
      <w:start w:val="12"/>
      <w:numFmt w:val="decimal"/>
      <w:lvlText w:val="%1."/>
      <w:lvlJc w:val="left"/>
      <w:pPr>
        <w:ind w:left="199" w:hanging="350"/>
        <w:jc w:val="right"/>
      </w:pPr>
      <w:rPr>
        <w:rFonts w:hint="default"/>
        <w:w w:val="107"/>
      </w:rPr>
    </w:lvl>
    <w:lvl w:ilvl="1" w:tplc="83E43698">
      <w:numFmt w:val="none"/>
      <w:lvlText w:val=""/>
      <w:lvlJc w:val="left"/>
      <w:pPr>
        <w:tabs>
          <w:tab w:val="num" w:pos="360"/>
        </w:tabs>
      </w:pPr>
    </w:lvl>
    <w:lvl w:ilvl="2" w:tplc="B406B7CC">
      <w:numFmt w:val="bullet"/>
      <w:lvlText w:val="•"/>
      <w:lvlJc w:val="left"/>
      <w:pPr>
        <w:ind w:left="1278" w:hanging="493"/>
      </w:pPr>
      <w:rPr>
        <w:rFonts w:hint="default"/>
      </w:rPr>
    </w:lvl>
    <w:lvl w:ilvl="3" w:tplc="7E087B1A">
      <w:numFmt w:val="bullet"/>
      <w:lvlText w:val="•"/>
      <w:lvlJc w:val="left"/>
      <w:pPr>
        <w:ind w:left="2356" w:hanging="493"/>
      </w:pPr>
      <w:rPr>
        <w:rFonts w:hint="default"/>
      </w:rPr>
    </w:lvl>
    <w:lvl w:ilvl="4" w:tplc="FB0CB40E">
      <w:numFmt w:val="bullet"/>
      <w:lvlText w:val="•"/>
      <w:lvlJc w:val="left"/>
      <w:pPr>
        <w:ind w:left="3434" w:hanging="493"/>
      </w:pPr>
      <w:rPr>
        <w:rFonts w:hint="default"/>
      </w:rPr>
    </w:lvl>
    <w:lvl w:ilvl="5" w:tplc="0EF2D7DC">
      <w:numFmt w:val="bullet"/>
      <w:lvlText w:val="•"/>
      <w:lvlJc w:val="left"/>
      <w:pPr>
        <w:ind w:left="4512" w:hanging="493"/>
      </w:pPr>
      <w:rPr>
        <w:rFonts w:hint="default"/>
      </w:rPr>
    </w:lvl>
    <w:lvl w:ilvl="6" w:tplc="A3AC7C22">
      <w:numFmt w:val="bullet"/>
      <w:lvlText w:val="•"/>
      <w:lvlJc w:val="left"/>
      <w:pPr>
        <w:ind w:left="5591" w:hanging="493"/>
      </w:pPr>
      <w:rPr>
        <w:rFonts w:hint="default"/>
      </w:rPr>
    </w:lvl>
    <w:lvl w:ilvl="7" w:tplc="A7BC82E8">
      <w:numFmt w:val="bullet"/>
      <w:lvlText w:val="•"/>
      <w:lvlJc w:val="left"/>
      <w:pPr>
        <w:ind w:left="6669" w:hanging="493"/>
      </w:pPr>
      <w:rPr>
        <w:rFonts w:hint="default"/>
      </w:rPr>
    </w:lvl>
    <w:lvl w:ilvl="8" w:tplc="98043B6A">
      <w:numFmt w:val="bullet"/>
      <w:lvlText w:val="•"/>
      <w:lvlJc w:val="left"/>
      <w:pPr>
        <w:ind w:left="7747" w:hanging="493"/>
      </w:pPr>
      <w:rPr>
        <w:rFonts w:hint="default"/>
      </w:rPr>
    </w:lvl>
  </w:abstractNum>
  <w:abstractNum w:abstractNumId="9">
    <w:nsid w:val="204D5439"/>
    <w:multiLevelType w:val="hybridMultilevel"/>
    <w:tmpl w:val="AA5AE210"/>
    <w:lvl w:ilvl="0" w:tplc="04D49A9E">
      <w:start w:val="7"/>
      <w:numFmt w:val="decimal"/>
      <w:lvlText w:val="%1"/>
      <w:lvlJc w:val="left"/>
      <w:pPr>
        <w:ind w:left="136" w:hanging="515"/>
      </w:pPr>
      <w:rPr>
        <w:rFonts w:hint="default"/>
      </w:rPr>
    </w:lvl>
    <w:lvl w:ilvl="1" w:tplc="47200392">
      <w:numFmt w:val="none"/>
      <w:lvlText w:val=""/>
      <w:lvlJc w:val="left"/>
      <w:pPr>
        <w:tabs>
          <w:tab w:val="num" w:pos="360"/>
        </w:tabs>
      </w:pPr>
    </w:lvl>
    <w:lvl w:ilvl="2" w:tplc="3EDE5702">
      <w:numFmt w:val="bullet"/>
      <w:lvlText w:val="•"/>
      <w:lvlJc w:val="left"/>
      <w:pPr>
        <w:ind w:left="2080" w:hanging="515"/>
      </w:pPr>
      <w:rPr>
        <w:rFonts w:hint="default"/>
      </w:rPr>
    </w:lvl>
    <w:lvl w:ilvl="3" w:tplc="5C768702">
      <w:numFmt w:val="bullet"/>
      <w:lvlText w:val="•"/>
      <w:lvlJc w:val="left"/>
      <w:pPr>
        <w:ind w:left="3051" w:hanging="515"/>
      </w:pPr>
      <w:rPr>
        <w:rFonts w:hint="default"/>
      </w:rPr>
    </w:lvl>
    <w:lvl w:ilvl="4" w:tplc="D8107286">
      <w:numFmt w:val="bullet"/>
      <w:lvlText w:val="•"/>
      <w:lvlJc w:val="left"/>
      <w:pPr>
        <w:ind w:left="4021" w:hanging="515"/>
      </w:pPr>
      <w:rPr>
        <w:rFonts w:hint="default"/>
      </w:rPr>
    </w:lvl>
    <w:lvl w:ilvl="5" w:tplc="EAA2E664">
      <w:numFmt w:val="bullet"/>
      <w:lvlText w:val="•"/>
      <w:lvlJc w:val="left"/>
      <w:pPr>
        <w:ind w:left="4992" w:hanging="515"/>
      </w:pPr>
      <w:rPr>
        <w:rFonts w:hint="default"/>
      </w:rPr>
    </w:lvl>
    <w:lvl w:ilvl="6" w:tplc="205811C0">
      <w:numFmt w:val="bullet"/>
      <w:lvlText w:val="•"/>
      <w:lvlJc w:val="left"/>
      <w:pPr>
        <w:ind w:left="5962" w:hanging="515"/>
      </w:pPr>
      <w:rPr>
        <w:rFonts w:hint="default"/>
      </w:rPr>
    </w:lvl>
    <w:lvl w:ilvl="7" w:tplc="4050D0E8">
      <w:numFmt w:val="bullet"/>
      <w:lvlText w:val="•"/>
      <w:lvlJc w:val="left"/>
      <w:pPr>
        <w:ind w:left="6932" w:hanging="515"/>
      </w:pPr>
      <w:rPr>
        <w:rFonts w:hint="default"/>
      </w:rPr>
    </w:lvl>
    <w:lvl w:ilvl="8" w:tplc="FAC609B4">
      <w:numFmt w:val="bullet"/>
      <w:lvlText w:val="•"/>
      <w:lvlJc w:val="left"/>
      <w:pPr>
        <w:ind w:left="7903" w:hanging="515"/>
      </w:pPr>
      <w:rPr>
        <w:rFonts w:hint="default"/>
      </w:rPr>
    </w:lvl>
  </w:abstractNum>
  <w:abstractNum w:abstractNumId="10">
    <w:nsid w:val="242007FD"/>
    <w:multiLevelType w:val="hybridMultilevel"/>
    <w:tmpl w:val="929007F8"/>
    <w:lvl w:ilvl="0" w:tplc="19008D68">
      <w:start w:val="11"/>
      <w:numFmt w:val="decimal"/>
      <w:lvlText w:val="%1"/>
      <w:lvlJc w:val="left"/>
      <w:pPr>
        <w:ind w:left="167" w:hanging="904"/>
      </w:pPr>
      <w:rPr>
        <w:rFonts w:hint="default"/>
      </w:rPr>
    </w:lvl>
    <w:lvl w:ilvl="1" w:tplc="46EAD9F0">
      <w:numFmt w:val="none"/>
      <w:lvlText w:val=""/>
      <w:lvlJc w:val="left"/>
      <w:pPr>
        <w:tabs>
          <w:tab w:val="num" w:pos="360"/>
        </w:tabs>
      </w:pPr>
    </w:lvl>
    <w:lvl w:ilvl="2" w:tplc="828CB87E">
      <w:numFmt w:val="bullet"/>
      <w:lvlText w:val="•"/>
      <w:lvlJc w:val="left"/>
      <w:pPr>
        <w:ind w:left="2108" w:hanging="904"/>
      </w:pPr>
      <w:rPr>
        <w:rFonts w:hint="default"/>
      </w:rPr>
    </w:lvl>
    <w:lvl w:ilvl="3" w:tplc="390E25E0">
      <w:numFmt w:val="bullet"/>
      <w:lvlText w:val="•"/>
      <w:lvlJc w:val="left"/>
      <w:pPr>
        <w:ind w:left="3083" w:hanging="904"/>
      </w:pPr>
      <w:rPr>
        <w:rFonts w:hint="default"/>
      </w:rPr>
    </w:lvl>
    <w:lvl w:ilvl="4" w:tplc="51F0C458">
      <w:numFmt w:val="bullet"/>
      <w:lvlText w:val="•"/>
      <w:lvlJc w:val="left"/>
      <w:pPr>
        <w:ind w:left="4057" w:hanging="904"/>
      </w:pPr>
      <w:rPr>
        <w:rFonts w:hint="default"/>
      </w:rPr>
    </w:lvl>
    <w:lvl w:ilvl="5" w:tplc="FBBA9B9A">
      <w:numFmt w:val="bullet"/>
      <w:lvlText w:val="•"/>
      <w:lvlJc w:val="left"/>
      <w:pPr>
        <w:ind w:left="5032" w:hanging="904"/>
      </w:pPr>
      <w:rPr>
        <w:rFonts w:hint="default"/>
      </w:rPr>
    </w:lvl>
    <w:lvl w:ilvl="6" w:tplc="ECBA2496">
      <w:numFmt w:val="bullet"/>
      <w:lvlText w:val="•"/>
      <w:lvlJc w:val="left"/>
      <w:pPr>
        <w:ind w:left="6006" w:hanging="904"/>
      </w:pPr>
      <w:rPr>
        <w:rFonts w:hint="default"/>
      </w:rPr>
    </w:lvl>
    <w:lvl w:ilvl="7" w:tplc="F386ED68">
      <w:numFmt w:val="bullet"/>
      <w:lvlText w:val="•"/>
      <w:lvlJc w:val="left"/>
      <w:pPr>
        <w:ind w:left="6980" w:hanging="904"/>
      </w:pPr>
      <w:rPr>
        <w:rFonts w:hint="default"/>
      </w:rPr>
    </w:lvl>
    <w:lvl w:ilvl="8" w:tplc="316EA8BE">
      <w:numFmt w:val="bullet"/>
      <w:lvlText w:val="•"/>
      <w:lvlJc w:val="left"/>
      <w:pPr>
        <w:ind w:left="7955" w:hanging="904"/>
      </w:pPr>
      <w:rPr>
        <w:rFonts w:hint="default"/>
      </w:rPr>
    </w:lvl>
  </w:abstractNum>
  <w:abstractNum w:abstractNumId="11">
    <w:nsid w:val="28306F27"/>
    <w:multiLevelType w:val="hybridMultilevel"/>
    <w:tmpl w:val="207C95EE"/>
    <w:lvl w:ilvl="0" w:tplc="4E7A0118">
      <w:start w:val="9"/>
      <w:numFmt w:val="decimal"/>
      <w:lvlText w:val="%1"/>
      <w:lvlJc w:val="left"/>
      <w:pPr>
        <w:ind w:left="417" w:hanging="583"/>
      </w:pPr>
      <w:rPr>
        <w:rFonts w:hint="default"/>
      </w:rPr>
    </w:lvl>
    <w:lvl w:ilvl="1" w:tplc="305A377C">
      <w:numFmt w:val="none"/>
      <w:lvlText w:val=""/>
      <w:lvlJc w:val="left"/>
      <w:pPr>
        <w:tabs>
          <w:tab w:val="num" w:pos="360"/>
        </w:tabs>
      </w:pPr>
    </w:lvl>
    <w:lvl w:ilvl="2" w:tplc="FB78E8AE">
      <w:numFmt w:val="bullet"/>
      <w:lvlText w:val="•"/>
      <w:lvlJc w:val="left"/>
      <w:pPr>
        <w:ind w:left="2368" w:hanging="583"/>
      </w:pPr>
      <w:rPr>
        <w:rFonts w:hint="default"/>
      </w:rPr>
    </w:lvl>
    <w:lvl w:ilvl="3" w:tplc="F6D269D0">
      <w:numFmt w:val="bullet"/>
      <w:lvlText w:val="•"/>
      <w:lvlJc w:val="left"/>
      <w:pPr>
        <w:ind w:left="3343" w:hanging="583"/>
      </w:pPr>
      <w:rPr>
        <w:rFonts w:hint="default"/>
      </w:rPr>
    </w:lvl>
    <w:lvl w:ilvl="4" w:tplc="CC0A3956">
      <w:numFmt w:val="bullet"/>
      <w:lvlText w:val="•"/>
      <w:lvlJc w:val="left"/>
      <w:pPr>
        <w:ind w:left="4317" w:hanging="583"/>
      </w:pPr>
      <w:rPr>
        <w:rFonts w:hint="default"/>
      </w:rPr>
    </w:lvl>
    <w:lvl w:ilvl="5" w:tplc="0392709E">
      <w:numFmt w:val="bullet"/>
      <w:lvlText w:val="•"/>
      <w:lvlJc w:val="left"/>
      <w:pPr>
        <w:ind w:left="5292" w:hanging="583"/>
      </w:pPr>
      <w:rPr>
        <w:rFonts w:hint="default"/>
      </w:rPr>
    </w:lvl>
    <w:lvl w:ilvl="6" w:tplc="D968FAB8">
      <w:numFmt w:val="bullet"/>
      <w:lvlText w:val="•"/>
      <w:lvlJc w:val="left"/>
      <w:pPr>
        <w:ind w:left="6266" w:hanging="583"/>
      </w:pPr>
      <w:rPr>
        <w:rFonts w:hint="default"/>
      </w:rPr>
    </w:lvl>
    <w:lvl w:ilvl="7" w:tplc="F8F8DA38">
      <w:numFmt w:val="bullet"/>
      <w:lvlText w:val="•"/>
      <w:lvlJc w:val="left"/>
      <w:pPr>
        <w:ind w:left="7240" w:hanging="583"/>
      </w:pPr>
      <w:rPr>
        <w:rFonts w:hint="default"/>
      </w:rPr>
    </w:lvl>
    <w:lvl w:ilvl="8" w:tplc="43B02F96">
      <w:numFmt w:val="bullet"/>
      <w:lvlText w:val="•"/>
      <w:lvlJc w:val="left"/>
      <w:pPr>
        <w:ind w:left="8215" w:hanging="583"/>
      </w:pPr>
      <w:rPr>
        <w:rFonts w:hint="default"/>
      </w:rPr>
    </w:lvl>
  </w:abstractNum>
  <w:abstractNum w:abstractNumId="12">
    <w:nsid w:val="309D2A8B"/>
    <w:multiLevelType w:val="hybridMultilevel"/>
    <w:tmpl w:val="FD181AE0"/>
    <w:lvl w:ilvl="0" w:tplc="6DF275D6">
      <w:start w:val="11"/>
      <w:numFmt w:val="decimal"/>
      <w:lvlText w:val="%1"/>
      <w:lvlJc w:val="left"/>
      <w:pPr>
        <w:ind w:left="105" w:hanging="805"/>
      </w:pPr>
      <w:rPr>
        <w:rFonts w:hint="default"/>
      </w:rPr>
    </w:lvl>
    <w:lvl w:ilvl="1" w:tplc="0A747F10">
      <w:numFmt w:val="none"/>
      <w:lvlText w:val=""/>
      <w:lvlJc w:val="left"/>
      <w:pPr>
        <w:tabs>
          <w:tab w:val="num" w:pos="360"/>
        </w:tabs>
      </w:pPr>
    </w:lvl>
    <w:lvl w:ilvl="2" w:tplc="1798A136">
      <w:numFmt w:val="bullet"/>
      <w:lvlText w:val="•"/>
      <w:lvlJc w:val="left"/>
      <w:pPr>
        <w:ind w:left="2060" w:hanging="805"/>
      </w:pPr>
      <w:rPr>
        <w:rFonts w:hint="default"/>
      </w:rPr>
    </w:lvl>
    <w:lvl w:ilvl="3" w:tplc="139E08C4">
      <w:numFmt w:val="bullet"/>
      <w:lvlText w:val="•"/>
      <w:lvlJc w:val="left"/>
      <w:pPr>
        <w:ind w:left="3041" w:hanging="805"/>
      </w:pPr>
      <w:rPr>
        <w:rFonts w:hint="default"/>
      </w:rPr>
    </w:lvl>
    <w:lvl w:ilvl="4" w:tplc="9FD0606A">
      <w:numFmt w:val="bullet"/>
      <w:lvlText w:val="•"/>
      <w:lvlJc w:val="left"/>
      <w:pPr>
        <w:ind w:left="4021" w:hanging="805"/>
      </w:pPr>
      <w:rPr>
        <w:rFonts w:hint="default"/>
      </w:rPr>
    </w:lvl>
    <w:lvl w:ilvl="5" w:tplc="35C8A56C">
      <w:numFmt w:val="bullet"/>
      <w:lvlText w:val="•"/>
      <w:lvlJc w:val="left"/>
      <w:pPr>
        <w:ind w:left="5002" w:hanging="805"/>
      </w:pPr>
      <w:rPr>
        <w:rFonts w:hint="default"/>
      </w:rPr>
    </w:lvl>
    <w:lvl w:ilvl="6" w:tplc="987C4744">
      <w:numFmt w:val="bullet"/>
      <w:lvlText w:val="•"/>
      <w:lvlJc w:val="left"/>
      <w:pPr>
        <w:ind w:left="5982" w:hanging="805"/>
      </w:pPr>
      <w:rPr>
        <w:rFonts w:hint="default"/>
      </w:rPr>
    </w:lvl>
    <w:lvl w:ilvl="7" w:tplc="715654CA">
      <w:numFmt w:val="bullet"/>
      <w:lvlText w:val="•"/>
      <w:lvlJc w:val="left"/>
      <w:pPr>
        <w:ind w:left="6962" w:hanging="805"/>
      </w:pPr>
      <w:rPr>
        <w:rFonts w:hint="default"/>
      </w:rPr>
    </w:lvl>
    <w:lvl w:ilvl="8" w:tplc="613A4A4A">
      <w:numFmt w:val="bullet"/>
      <w:lvlText w:val="•"/>
      <w:lvlJc w:val="left"/>
      <w:pPr>
        <w:ind w:left="7943" w:hanging="805"/>
      </w:pPr>
      <w:rPr>
        <w:rFonts w:hint="default"/>
      </w:rPr>
    </w:lvl>
  </w:abstractNum>
  <w:abstractNum w:abstractNumId="13">
    <w:nsid w:val="30F906D7"/>
    <w:multiLevelType w:val="hybridMultilevel"/>
    <w:tmpl w:val="81AC4C64"/>
    <w:lvl w:ilvl="0" w:tplc="227EB2BE">
      <w:start w:val="6"/>
      <w:numFmt w:val="decimal"/>
      <w:lvlText w:val="%1"/>
      <w:lvlJc w:val="left"/>
      <w:pPr>
        <w:ind w:left="854" w:hanging="492"/>
      </w:pPr>
      <w:rPr>
        <w:rFonts w:hint="default"/>
      </w:rPr>
    </w:lvl>
    <w:lvl w:ilvl="1" w:tplc="B4B878C2">
      <w:numFmt w:val="none"/>
      <w:lvlText w:val=""/>
      <w:lvlJc w:val="left"/>
      <w:pPr>
        <w:tabs>
          <w:tab w:val="num" w:pos="360"/>
        </w:tabs>
      </w:pPr>
    </w:lvl>
    <w:lvl w:ilvl="2" w:tplc="20E412C4">
      <w:numFmt w:val="bullet"/>
      <w:lvlText w:val="•"/>
      <w:lvlJc w:val="left"/>
      <w:pPr>
        <w:ind w:left="2656" w:hanging="492"/>
      </w:pPr>
      <w:rPr>
        <w:rFonts w:hint="default"/>
      </w:rPr>
    </w:lvl>
    <w:lvl w:ilvl="3" w:tplc="713EE978">
      <w:numFmt w:val="bullet"/>
      <w:lvlText w:val="•"/>
      <w:lvlJc w:val="left"/>
      <w:pPr>
        <w:ind w:left="3555" w:hanging="492"/>
      </w:pPr>
      <w:rPr>
        <w:rFonts w:hint="default"/>
      </w:rPr>
    </w:lvl>
    <w:lvl w:ilvl="4" w:tplc="3B06E5CC">
      <w:numFmt w:val="bullet"/>
      <w:lvlText w:val="•"/>
      <w:lvlJc w:val="left"/>
      <w:pPr>
        <w:ind w:left="4453" w:hanging="492"/>
      </w:pPr>
      <w:rPr>
        <w:rFonts w:hint="default"/>
      </w:rPr>
    </w:lvl>
    <w:lvl w:ilvl="5" w:tplc="4D38C0CE">
      <w:numFmt w:val="bullet"/>
      <w:lvlText w:val="•"/>
      <w:lvlJc w:val="left"/>
      <w:pPr>
        <w:ind w:left="5352" w:hanging="492"/>
      </w:pPr>
      <w:rPr>
        <w:rFonts w:hint="default"/>
      </w:rPr>
    </w:lvl>
    <w:lvl w:ilvl="6" w:tplc="155CEFE6">
      <w:numFmt w:val="bullet"/>
      <w:lvlText w:val="•"/>
      <w:lvlJc w:val="left"/>
      <w:pPr>
        <w:ind w:left="6250" w:hanging="492"/>
      </w:pPr>
      <w:rPr>
        <w:rFonts w:hint="default"/>
      </w:rPr>
    </w:lvl>
    <w:lvl w:ilvl="7" w:tplc="1204A4C4">
      <w:numFmt w:val="bullet"/>
      <w:lvlText w:val="•"/>
      <w:lvlJc w:val="left"/>
      <w:pPr>
        <w:ind w:left="7148" w:hanging="492"/>
      </w:pPr>
      <w:rPr>
        <w:rFonts w:hint="default"/>
      </w:rPr>
    </w:lvl>
    <w:lvl w:ilvl="8" w:tplc="96C6D296">
      <w:numFmt w:val="bullet"/>
      <w:lvlText w:val="•"/>
      <w:lvlJc w:val="left"/>
      <w:pPr>
        <w:ind w:left="8047" w:hanging="492"/>
      </w:pPr>
      <w:rPr>
        <w:rFonts w:hint="default"/>
      </w:rPr>
    </w:lvl>
  </w:abstractNum>
  <w:abstractNum w:abstractNumId="14">
    <w:nsid w:val="34295280"/>
    <w:multiLevelType w:val="hybridMultilevel"/>
    <w:tmpl w:val="6EC62336"/>
    <w:lvl w:ilvl="0" w:tplc="2CA29C64">
      <w:start w:val="14"/>
      <w:numFmt w:val="decimal"/>
      <w:lvlText w:val="%1"/>
      <w:lvlJc w:val="left"/>
      <w:pPr>
        <w:ind w:left="136" w:hanging="671"/>
      </w:pPr>
      <w:rPr>
        <w:rFonts w:hint="default"/>
      </w:rPr>
    </w:lvl>
    <w:lvl w:ilvl="1" w:tplc="448061A0">
      <w:numFmt w:val="none"/>
      <w:lvlText w:val=""/>
      <w:lvlJc w:val="left"/>
      <w:pPr>
        <w:tabs>
          <w:tab w:val="num" w:pos="360"/>
        </w:tabs>
      </w:pPr>
    </w:lvl>
    <w:lvl w:ilvl="2" w:tplc="CA8850A0">
      <w:numFmt w:val="bullet"/>
      <w:lvlText w:val="•"/>
      <w:lvlJc w:val="left"/>
      <w:pPr>
        <w:ind w:left="2092" w:hanging="671"/>
      </w:pPr>
      <w:rPr>
        <w:rFonts w:hint="default"/>
      </w:rPr>
    </w:lvl>
    <w:lvl w:ilvl="3" w:tplc="9D8215AA">
      <w:numFmt w:val="bullet"/>
      <w:lvlText w:val="•"/>
      <w:lvlJc w:val="left"/>
      <w:pPr>
        <w:ind w:left="3069" w:hanging="671"/>
      </w:pPr>
      <w:rPr>
        <w:rFonts w:hint="default"/>
      </w:rPr>
    </w:lvl>
    <w:lvl w:ilvl="4" w:tplc="A156F1B8">
      <w:numFmt w:val="bullet"/>
      <w:lvlText w:val="•"/>
      <w:lvlJc w:val="left"/>
      <w:pPr>
        <w:ind w:left="4045" w:hanging="671"/>
      </w:pPr>
      <w:rPr>
        <w:rFonts w:hint="default"/>
      </w:rPr>
    </w:lvl>
    <w:lvl w:ilvl="5" w:tplc="D8B40206">
      <w:numFmt w:val="bullet"/>
      <w:lvlText w:val="•"/>
      <w:lvlJc w:val="left"/>
      <w:pPr>
        <w:ind w:left="5022" w:hanging="671"/>
      </w:pPr>
      <w:rPr>
        <w:rFonts w:hint="default"/>
      </w:rPr>
    </w:lvl>
    <w:lvl w:ilvl="6" w:tplc="2084CCCE">
      <w:numFmt w:val="bullet"/>
      <w:lvlText w:val="•"/>
      <w:lvlJc w:val="left"/>
      <w:pPr>
        <w:ind w:left="5998" w:hanging="671"/>
      </w:pPr>
      <w:rPr>
        <w:rFonts w:hint="default"/>
      </w:rPr>
    </w:lvl>
    <w:lvl w:ilvl="7" w:tplc="89700B96">
      <w:numFmt w:val="bullet"/>
      <w:lvlText w:val="•"/>
      <w:lvlJc w:val="left"/>
      <w:pPr>
        <w:ind w:left="6974" w:hanging="671"/>
      </w:pPr>
      <w:rPr>
        <w:rFonts w:hint="default"/>
      </w:rPr>
    </w:lvl>
    <w:lvl w:ilvl="8" w:tplc="FB2EDAD6">
      <w:numFmt w:val="bullet"/>
      <w:lvlText w:val="•"/>
      <w:lvlJc w:val="left"/>
      <w:pPr>
        <w:ind w:left="7951" w:hanging="671"/>
      </w:pPr>
      <w:rPr>
        <w:rFonts w:hint="default"/>
      </w:rPr>
    </w:lvl>
  </w:abstractNum>
  <w:abstractNum w:abstractNumId="15">
    <w:nsid w:val="440D622D"/>
    <w:multiLevelType w:val="hybridMultilevel"/>
    <w:tmpl w:val="E114536A"/>
    <w:lvl w:ilvl="0" w:tplc="6FC6924C">
      <w:start w:val="12"/>
      <w:numFmt w:val="decimal"/>
      <w:lvlText w:val="%1"/>
      <w:lvlJc w:val="left"/>
      <w:pPr>
        <w:ind w:left="139" w:hanging="680"/>
      </w:pPr>
      <w:rPr>
        <w:rFonts w:hint="default"/>
      </w:rPr>
    </w:lvl>
    <w:lvl w:ilvl="1" w:tplc="03E25C7A">
      <w:numFmt w:val="none"/>
      <w:lvlText w:val=""/>
      <w:lvlJc w:val="left"/>
      <w:pPr>
        <w:tabs>
          <w:tab w:val="num" w:pos="360"/>
        </w:tabs>
      </w:pPr>
    </w:lvl>
    <w:lvl w:ilvl="2" w:tplc="241EE2E2">
      <w:numFmt w:val="bullet"/>
      <w:lvlText w:val="•"/>
      <w:lvlJc w:val="left"/>
      <w:pPr>
        <w:ind w:left="2092" w:hanging="680"/>
      </w:pPr>
      <w:rPr>
        <w:rFonts w:hint="default"/>
      </w:rPr>
    </w:lvl>
    <w:lvl w:ilvl="3" w:tplc="AC6638A4">
      <w:numFmt w:val="bullet"/>
      <w:lvlText w:val="•"/>
      <w:lvlJc w:val="left"/>
      <w:pPr>
        <w:ind w:left="3069" w:hanging="680"/>
      </w:pPr>
      <w:rPr>
        <w:rFonts w:hint="default"/>
      </w:rPr>
    </w:lvl>
    <w:lvl w:ilvl="4" w:tplc="763EB51C">
      <w:numFmt w:val="bullet"/>
      <w:lvlText w:val="•"/>
      <w:lvlJc w:val="left"/>
      <w:pPr>
        <w:ind w:left="4045" w:hanging="680"/>
      </w:pPr>
      <w:rPr>
        <w:rFonts w:hint="default"/>
      </w:rPr>
    </w:lvl>
    <w:lvl w:ilvl="5" w:tplc="7F1E0AE8">
      <w:numFmt w:val="bullet"/>
      <w:lvlText w:val="•"/>
      <w:lvlJc w:val="left"/>
      <w:pPr>
        <w:ind w:left="5022" w:hanging="680"/>
      </w:pPr>
      <w:rPr>
        <w:rFonts w:hint="default"/>
      </w:rPr>
    </w:lvl>
    <w:lvl w:ilvl="6" w:tplc="CAE09B20">
      <w:numFmt w:val="bullet"/>
      <w:lvlText w:val="•"/>
      <w:lvlJc w:val="left"/>
      <w:pPr>
        <w:ind w:left="5998" w:hanging="680"/>
      </w:pPr>
      <w:rPr>
        <w:rFonts w:hint="default"/>
      </w:rPr>
    </w:lvl>
    <w:lvl w:ilvl="7" w:tplc="8CCC1408">
      <w:numFmt w:val="bullet"/>
      <w:lvlText w:val="•"/>
      <w:lvlJc w:val="left"/>
      <w:pPr>
        <w:ind w:left="6974" w:hanging="680"/>
      </w:pPr>
      <w:rPr>
        <w:rFonts w:hint="default"/>
      </w:rPr>
    </w:lvl>
    <w:lvl w:ilvl="8" w:tplc="E9F2712E">
      <w:numFmt w:val="bullet"/>
      <w:lvlText w:val="•"/>
      <w:lvlJc w:val="left"/>
      <w:pPr>
        <w:ind w:left="7951" w:hanging="680"/>
      </w:pPr>
      <w:rPr>
        <w:rFonts w:hint="default"/>
      </w:rPr>
    </w:lvl>
  </w:abstractNum>
  <w:abstractNum w:abstractNumId="16">
    <w:nsid w:val="45922F69"/>
    <w:multiLevelType w:val="hybridMultilevel"/>
    <w:tmpl w:val="57D62ECC"/>
    <w:lvl w:ilvl="0" w:tplc="A1920C46">
      <w:start w:val="17"/>
      <w:numFmt w:val="decimal"/>
      <w:lvlText w:val="%1"/>
      <w:lvlJc w:val="left"/>
      <w:pPr>
        <w:ind w:left="139" w:hanging="815"/>
      </w:pPr>
      <w:rPr>
        <w:rFonts w:hint="default"/>
      </w:rPr>
    </w:lvl>
    <w:lvl w:ilvl="1" w:tplc="13CCD67A">
      <w:numFmt w:val="none"/>
      <w:lvlText w:val=""/>
      <w:lvlJc w:val="left"/>
      <w:pPr>
        <w:tabs>
          <w:tab w:val="num" w:pos="360"/>
        </w:tabs>
      </w:pPr>
    </w:lvl>
    <w:lvl w:ilvl="2" w:tplc="8FBCB626">
      <w:numFmt w:val="bullet"/>
      <w:lvlText w:val="•"/>
      <w:lvlJc w:val="left"/>
      <w:pPr>
        <w:ind w:left="2080" w:hanging="815"/>
      </w:pPr>
      <w:rPr>
        <w:rFonts w:hint="default"/>
      </w:rPr>
    </w:lvl>
    <w:lvl w:ilvl="3" w:tplc="4CAE48A2">
      <w:numFmt w:val="bullet"/>
      <w:lvlText w:val="•"/>
      <w:lvlJc w:val="left"/>
      <w:pPr>
        <w:ind w:left="3050" w:hanging="815"/>
      </w:pPr>
      <w:rPr>
        <w:rFonts w:hint="default"/>
      </w:rPr>
    </w:lvl>
    <w:lvl w:ilvl="4" w:tplc="01EE72B6">
      <w:numFmt w:val="bullet"/>
      <w:lvlText w:val="•"/>
      <w:lvlJc w:val="left"/>
      <w:pPr>
        <w:ind w:left="4020" w:hanging="815"/>
      </w:pPr>
      <w:rPr>
        <w:rFonts w:hint="default"/>
      </w:rPr>
    </w:lvl>
    <w:lvl w:ilvl="5" w:tplc="1D9A19B0">
      <w:numFmt w:val="bullet"/>
      <w:lvlText w:val="•"/>
      <w:lvlJc w:val="left"/>
      <w:pPr>
        <w:ind w:left="4991" w:hanging="815"/>
      </w:pPr>
      <w:rPr>
        <w:rFonts w:hint="default"/>
      </w:rPr>
    </w:lvl>
    <w:lvl w:ilvl="6" w:tplc="DA0A4628">
      <w:numFmt w:val="bullet"/>
      <w:lvlText w:val="•"/>
      <w:lvlJc w:val="left"/>
      <w:pPr>
        <w:ind w:left="5961" w:hanging="815"/>
      </w:pPr>
      <w:rPr>
        <w:rFonts w:hint="default"/>
      </w:rPr>
    </w:lvl>
    <w:lvl w:ilvl="7" w:tplc="FAECBBEE">
      <w:numFmt w:val="bullet"/>
      <w:lvlText w:val="•"/>
      <w:lvlJc w:val="left"/>
      <w:pPr>
        <w:ind w:left="6931" w:hanging="815"/>
      </w:pPr>
      <w:rPr>
        <w:rFonts w:hint="default"/>
      </w:rPr>
    </w:lvl>
    <w:lvl w:ilvl="8" w:tplc="2BDAB588">
      <w:numFmt w:val="bullet"/>
      <w:lvlText w:val="•"/>
      <w:lvlJc w:val="left"/>
      <w:pPr>
        <w:ind w:left="7901" w:hanging="815"/>
      </w:pPr>
      <w:rPr>
        <w:rFonts w:hint="default"/>
      </w:rPr>
    </w:lvl>
  </w:abstractNum>
  <w:abstractNum w:abstractNumId="17">
    <w:nsid w:val="4DA16AE2"/>
    <w:multiLevelType w:val="hybridMultilevel"/>
    <w:tmpl w:val="90B4F5C0"/>
    <w:lvl w:ilvl="0" w:tplc="52A2A07A">
      <w:start w:val="4"/>
      <w:numFmt w:val="decimal"/>
      <w:lvlText w:val="%1"/>
      <w:lvlJc w:val="left"/>
      <w:pPr>
        <w:ind w:left="139" w:hanging="587"/>
      </w:pPr>
      <w:rPr>
        <w:rFonts w:hint="default"/>
      </w:rPr>
    </w:lvl>
    <w:lvl w:ilvl="1" w:tplc="F8384528">
      <w:numFmt w:val="none"/>
      <w:lvlText w:val=""/>
      <w:lvlJc w:val="left"/>
      <w:pPr>
        <w:tabs>
          <w:tab w:val="num" w:pos="360"/>
        </w:tabs>
      </w:pPr>
    </w:lvl>
    <w:lvl w:ilvl="2" w:tplc="86A272AC">
      <w:numFmt w:val="bullet"/>
      <w:lvlText w:val="•"/>
      <w:lvlJc w:val="left"/>
      <w:pPr>
        <w:ind w:left="2096" w:hanging="587"/>
      </w:pPr>
      <w:rPr>
        <w:rFonts w:hint="default"/>
      </w:rPr>
    </w:lvl>
    <w:lvl w:ilvl="3" w:tplc="8A869664">
      <w:numFmt w:val="bullet"/>
      <w:lvlText w:val="•"/>
      <w:lvlJc w:val="left"/>
      <w:pPr>
        <w:ind w:left="3075" w:hanging="587"/>
      </w:pPr>
      <w:rPr>
        <w:rFonts w:hint="default"/>
      </w:rPr>
    </w:lvl>
    <w:lvl w:ilvl="4" w:tplc="DE54C37E">
      <w:numFmt w:val="bullet"/>
      <w:lvlText w:val="•"/>
      <w:lvlJc w:val="left"/>
      <w:pPr>
        <w:ind w:left="4053" w:hanging="587"/>
      </w:pPr>
      <w:rPr>
        <w:rFonts w:hint="default"/>
      </w:rPr>
    </w:lvl>
    <w:lvl w:ilvl="5" w:tplc="2DDCB28C">
      <w:numFmt w:val="bullet"/>
      <w:lvlText w:val="•"/>
      <w:lvlJc w:val="left"/>
      <w:pPr>
        <w:ind w:left="5032" w:hanging="587"/>
      </w:pPr>
      <w:rPr>
        <w:rFonts w:hint="default"/>
      </w:rPr>
    </w:lvl>
    <w:lvl w:ilvl="6" w:tplc="5A445A54">
      <w:numFmt w:val="bullet"/>
      <w:lvlText w:val="•"/>
      <w:lvlJc w:val="left"/>
      <w:pPr>
        <w:ind w:left="6010" w:hanging="587"/>
      </w:pPr>
      <w:rPr>
        <w:rFonts w:hint="default"/>
      </w:rPr>
    </w:lvl>
    <w:lvl w:ilvl="7" w:tplc="BB9C07A8">
      <w:numFmt w:val="bullet"/>
      <w:lvlText w:val="•"/>
      <w:lvlJc w:val="left"/>
      <w:pPr>
        <w:ind w:left="6988" w:hanging="587"/>
      </w:pPr>
      <w:rPr>
        <w:rFonts w:hint="default"/>
      </w:rPr>
    </w:lvl>
    <w:lvl w:ilvl="8" w:tplc="08A62266">
      <w:numFmt w:val="bullet"/>
      <w:lvlText w:val="•"/>
      <w:lvlJc w:val="left"/>
      <w:pPr>
        <w:ind w:left="7967" w:hanging="587"/>
      </w:pPr>
      <w:rPr>
        <w:rFonts w:hint="default"/>
      </w:rPr>
    </w:lvl>
  </w:abstractNum>
  <w:abstractNum w:abstractNumId="18">
    <w:nsid w:val="58241A4D"/>
    <w:multiLevelType w:val="hybridMultilevel"/>
    <w:tmpl w:val="27CAF7AE"/>
    <w:lvl w:ilvl="0" w:tplc="82627694">
      <w:start w:val="15"/>
      <w:numFmt w:val="decimal"/>
      <w:lvlText w:val="%1"/>
      <w:lvlJc w:val="left"/>
      <w:pPr>
        <w:ind w:left="170" w:hanging="719"/>
      </w:pPr>
      <w:rPr>
        <w:rFonts w:hint="default"/>
      </w:rPr>
    </w:lvl>
    <w:lvl w:ilvl="1" w:tplc="904C38C6">
      <w:numFmt w:val="none"/>
      <w:lvlText w:val=""/>
      <w:lvlJc w:val="left"/>
      <w:pPr>
        <w:tabs>
          <w:tab w:val="num" w:pos="360"/>
        </w:tabs>
      </w:pPr>
    </w:lvl>
    <w:lvl w:ilvl="2" w:tplc="5BF65E12">
      <w:numFmt w:val="bullet"/>
      <w:lvlText w:val="•"/>
      <w:lvlJc w:val="left"/>
      <w:pPr>
        <w:ind w:left="2124" w:hanging="719"/>
      </w:pPr>
      <w:rPr>
        <w:rFonts w:hint="default"/>
      </w:rPr>
    </w:lvl>
    <w:lvl w:ilvl="3" w:tplc="53A2FF6E">
      <w:numFmt w:val="bullet"/>
      <w:lvlText w:val="•"/>
      <w:lvlJc w:val="left"/>
      <w:pPr>
        <w:ind w:left="3097" w:hanging="719"/>
      </w:pPr>
      <w:rPr>
        <w:rFonts w:hint="default"/>
      </w:rPr>
    </w:lvl>
    <w:lvl w:ilvl="4" w:tplc="D4D0DD52">
      <w:numFmt w:val="bullet"/>
      <w:lvlText w:val="•"/>
      <w:lvlJc w:val="left"/>
      <w:pPr>
        <w:ind w:left="4069" w:hanging="719"/>
      </w:pPr>
      <w:rPr>
        <w:rFonts w:hint="default"/>
      </w:rPr>
    </w:lvl>
    <w:lvl w:ilvl="5" w:tplc="416E79CA">
      <w:numFmt w:val="bullet"/>
      <w:lvlText w:val="•"/>
      <w:lvlJc w:val="left"/>
      <w:pPr>
        <w:ind w:left="5042" w:hanging="719"/>
      </w:pPr>
      <w:rPr>
        <w:rFonts w:hint="default"/>
      </w:rPr>
    </w:lvl>
    <w:lvl w:ilvl="6" w:tplc="B52E3020">
      <w:numFmt w:val="bullet"/>
      <w:lvlText w:val="•"/>
      <w:lvlJc w:val="left"/>
      <w:pPr>
        <w:ind w:left="6014" w:hanging="719"/>
      </w:pPr>
      <w:rPr>
        <w:rFonts w:hint="default"/>
      </w:rPr>
    </w:lvl>
    <w:lvl w:ilvl="7" w:tplc="CB0C076E">
      <w:numFmt w:val="bullet"/>
      <w:lvlText w:val="•"/>
      <w:lvlJc w:val="left"/>
      <w:pPr>
        <w:ind w:left="6986" w:hanging="719"/>
      </w:pPr>
      <w:rPr>
        <w:rFonts w:hint="default"/>
      </w:rPr>
    </w:lvl>
    <w:lvl w:ilvl="8" w:tplc="6BD06AA2">
      <w:numFmt w:val="bullet"/>
      <w:lvlText w:val="•"/>
      <w:lvlJc w:val="left"/>
      <w:pPr>
        <w:ind w:left="7959" w:hanging="719"/>
      </w:pPr>
      <w:rPr>
        <w:rFonts w:hint="default"/>
      </w:rPr>
    </w:lvl>
  </w:abstractNum>
  <w:abstractNum w:abstractNumId="19">
    <w:nsid w:val="5B5228C1"/>
    <w:multiLevelType w:val="hybridMultilevel"/>
    <w:tmpl w:val="46E40474"/>
    <w:lvl w:ilvl="0" w:tplc="4B102066">
      <w:start w:val="8"/>
      <w:numFmt w:val="decimal"/>
      <w:lvlText w:val="%1"/>
      <w:lvlJc w:val="left"/>
      <w:pPr>
        <w:ind w:left="421" w:hanging="483"/>
      </w:pPr>
      <w:rPr>
        <w:rFonts w:hint="default"/>
      </w:rPr>
    </w:lvl>
    <w:lvl w:ilvl="1" w:tplc="416676AE">
      <w:numFmt w:val="none"/>
      <w:lvlText w:val=""/>
      <w:lvlJc w:val="left"/>
      <w:pPr>
        <w:tabs>
          <w:tab w:val="num" w:pos="360"/>
        </w:tabs>
      </w:pPr>
    </w:lvl>
    <w:lvl w:ilvl="2" w:tplc="77044AC6">
      <w:numFmt w:val="bullet"/>
      <w:lvlText w:val="•"/>
      <w:lvlJc w:val="left"/>
      <w:pPr>
        <w:ind w:left="2368" w:hanging="483"/>
      </w:pPr>
      <w:rPr>
        <w:rFonts w:hint="default"/>
      </w:rPr>
    </w:lvl>
    <w:lvl w:ilvl="3" w:tplc="027A573A">
      <w:numFmt w:val="bullet"/>
      <w:lvlText w:val="•"/>
      <w:lvlJc w:val="left"/>
      <w:pPr>
        <w:ind w:left="3343" w:hanging="483"/>
      </w:pPr>
      <w:rPr>
        <w:rFonts w:hint="default"/>
      </w:rPr>
    </w:lvl>
    <w:lvl w:ilvl="4" w:tplc="D1E6DB76">
      <w:numFmt w:val="bullet"/>
      <w:lvlText w:val="•"/>
      <w:lvlJc w:val="left"/>
      <w:pPr>
        <w:ind w:left="4317" w:hanging="483"/>
      </w:pPr>
      <w:rPr>
        <w:rFonts w:hint="default"/>
      </w:rPr>
    </w:lvl>
    <w:lvl w:ilvl="5" w:tplc="CD8C027C">
      <w:numFmt w:val="bullet"/>
      <w:lvlText w:val="•"/>
      <w:lvlJc w:val="left"/>
      <w:pPr>
        <w:ind w:left="5292" w:hanging="483"/>
      </w:pPr>
      <w:rPr>
        <w:rFonts w:hint="default"/>
      </w:rPr>
    </w:lvl>
    <w:lvl w:ilvl="6" w:tplc="AA54037E">
      <w:numFmt w:val="bullet"/>
      <w:lvlText w:val="•"/>
      <w:lvlJc w:val="left"/>
      <w:pPr>
        <w:ind w:left="6266" w:hanging="483"/>
      </w:pPr>
      <w:rPr>
        <w:rFonts w:hint="default"/>
      </w:rPr>
    </w:lvl>
    <w:lvl w:ilvl="7" w:tplc="5CAC8DFA">
      <w:numFmt w:val="bullet"/>
      <w:lvlText w:val="•"/>
      <w:lvlJc w:val="left"/>
      <w:pPr>
        <w:ind w:left="7240" w:hanging="483"/>
      </w:pPr>
      <w:rPr>
        <w:rFonts w:hint="default"/>
      </w:rPr>
    </w:lvl>
    <w:lvl w:ilvl="8" w:tplc="44D4EEB8">
      <w:numFmt w:val="bullet"/>
      <w:lvlText w:val="•"/>
      <w:lvlJc w:val="left"/>
      <w:pPr>
        <w:ind w:left="8215" w:hanging="483"/>
      </w:pPr>
      <w:rPr>
        <w:rFonts w:hint="default"/>
      </w:rPr>
    </w:lvl>
  </w:abstractNum>
  <w:abstractNum w:abstractNumId="20">
    <w:nsid w:val="5E1D4418"/>
    <w:multiLevelType w:val="hybridMultilevel"/>
    <w:tmpl w:val="AB906382"/>
    <w:lvl w:ilvl="0" w:tplc="E034ADCA">
      <w:start w:val="9"/>
      <w:numFmt w:val="decimal"/>
      <w:lvlText w:val="%1"/>
      <w:lvlJc w:val="left"/>
      <w:pPr>
        <w:ind w:left="377" w:hanging="642"/>
      </w:pPr>
      <w:rPr>
        <w:rFonts w:hint="default"/>
      </w:rPr>
    </w:lvl>
    <w:lvl w:ilvl="1" w:tplc="898C4D12">
      <w:numFmt w:val="none"/>
      <w:lvlText w:val=""/>
      <w:lvlJc w:val="left"/>
      <w:pPr>
        <w:tabs>
          <w:tab w:val="num" w:pos="360"/>
        </w:tabs>
      </w:pPr>
    </w:lvl>
    <w:lvl w:ilvl="2" w:tplc="03A2B0BE">
      <w:numFmt w:val="bullet"/>
      <w:lvlText w:val="•"/>
      <w:lvlJc w:val="left"/>
      <w:pPr>
        <w:ind w:left="2336" w:hanging="642"/>
      </w:pPr>
      <w:rPr>
        <w:rFonts w:hint="default"/>
      </w:rPr>
    </w:lvl>
    <w:lvl w:ilvl="3" w:tplc="1E701160">
      <w:numFmt w:val="bullet"/>
      <w:lvlText w:val="•"/>
      <w:lvlJc w:val="left"/>
      <w:pPr>
        <w:ind w:left="3315" w:hanging="642"/>
      </w:pPr>
      <w:rPr>
        <w:rFonts w:hint="default"/>
      </w:rPr>
    </w:lvl>
    <w:lvl w:ilvl="4" w:tplc="CFF22A50">
      <w:numFmt w:val="bullet"/>
      <w:lvlText w:val="•"/>
      <w:lvlJc w:val="left"/>
      <w:pPr>
        <w:ind w:left="4293" w:hanging="642"/>
      </w:pPr>
      <w:rPr>
        <w:rFonts w:hint="default"/>
      </w:rPr>
    </w:lvl>
    <w:lvl w:ilvl="5" w:tplc="9F4A7B90">
      <w:numFmt w:val="bullet"/>
      <w:lvlText w:val="•"/>
      <w:lvlJc w:val="left"/>
      <w:pPr>
        <w:ind w:left="5272" w:hanging="642"/>
      </w:pPr>
      <w:rPr>
        <w:rFonts w:hint="default"/>
      </w:rPr>
    </w:lvl>
    <w:lvl w:ilvl="6" w:tplc="9FDAE11A">
      <w:numFmt w:val="bullet"/>
      <w:lvlText w:val="•"/>
      <w:lvlJc w:val="left"/>
      <w:pPr>
        <w:ind w:left="6250" w:hanging="642"/>
      </w:pPr>
      <w:rPr>
        <w:rFonts w:hint="default"/>
      </w:rPr>
    </w:lvl>
    <w:lvl w:ilvl="7" w:tplc="23327F5E">
      <w:numFmt w:val="bullet"/>
      <w:lvlText w:val="•"/>
      <w:lvlJc w:val="left"/>
      <w:pPr>
        <w:ind w:left="7228" w:hanging="642"/>
      </w:pPr>
      <w:rPr>
        <w:rFonts w:hint="default"/>
      </w:rPr>
    </w:lvl>
    <w:lvl w:ilvl="8" w:tplc="A124653E">
      <w:numFmt w:val="bullet"/>
      <w:lvlText w:val="•"/>
      <w:lvlJc w:val="left"/>
      <w:pPr>
        <w:ind w:left="8207" w:hanging="642"/>
      </w:pPr>
      <w:rPr>
        <w:rFonts w:hint="default"/>
      </w:rPr>
    </w:lvl>
  </w:abstractNum>
  <w:abstractNum w:abstractNumId="21">
    <w:nsid w:val="626926A0"/>
    <w:multiLevelType w:val="hybridMultilevel"/>
    <w:tmpl w:val="EAC05AC6"/>
    <w:lvl w:ilvl="0" w:tplc="E2B61156">
      <w:start w:val="1"/>
      <w:numFmt w:val="decimal"/>
      <w:lvlText w:val="%1."/>
      <w:lvlJc w:val="left"/>
      <w:pPr>
        <w:ind w:left="127" w:hanging="354"/>
      </w:pPr>
      <w:rPr>
        <w:rFonts w:ascii="Times New Roman" w:eastAsia="Times New Roman" w:hAnsi="Times New Roman" w:cs="Times New Roman"/>
        <w:w w:val="100"/>
      </w:rPr>
    </w:lvl>
    <w:lvl w:ilvl="1" w:tplc="51FA37F4">
      <w:start w:val="1"/>
      <w:numFmt w:val="decimal"/>
      <w:lvlText w:val="%2."/>
      <w:lvlJc w:val="left"/>
      <w:pPr>
        <w:ind w:left="3978" w:hanging="287"/>
        <w:jc w:val="right"/>
      </w:pPr>
      <w:rPr>
        <w:rFonts w:hint="default"/>
        <w:w w:val="110"/>
      </w:rPr>
    </w:lvl>
    <w:lvl w:ilvl="2" w:tplc="1B2E2CEE">
      <w:numFmt w:val="bullet"/>
      <w:lvlText w:val="•"/>
      <w:lvlJc w:val="left"/>
      <w:pPr>
        <w:ind w:left="4640" w:hanging="287"/>
      </w:pPr>
      <w:rPr>
        <w:rFonts w:hint="default"/>
      </w:rPr>
    </w:lvl>
    <w:lvl w:ilvl="3" w:tplc="05805586">
      <w:numFmt w:val="bullet"/>
      <w:lvlText w:val="•"/>
      <w:lvlJc w:val="left"/>
      <w:pPr>
        <w:ind w:left="5300" w:hanging="287"/>
      </w:pPr>
      <w:rPr>
        <w:rFonts w:hint="default"/>
      </w:rPr>
    </w:lvl>
    <w:lvl w:ilvl="4" w:tplc="7CA8B262">
      <w:numFmt w:val="bullet"/>
      <w:lvlText w:val="•"/>
      <w:lvlJc w:val="left"/>
      <w:pPr>
        <w:ind w:left="5961" w:hanging="287"/>
      </w:pPr>
      <w:rPr>
        <w:rFonts w:hint="default"/>
      </w:rPr>
    </w:lvl>
    <w:lvl w:ilvl="5" w:tplc="CDF02A40">
      <w:numFmt w:val="bullet"/>
      <w:lvlText w:val="•"/>
      <w:lvlJc w:val="left"/>
      <w:pPr>
        <w:ind w:left="6621" w:hanging="287"/>
      </w:pPr>
      <w:rPr>
        <w:rFonts w:hint="default"/>
      </w:rPr>
    </w:lvl>
    <w:lvl w:ilvl="6" w:tplc="2B665D10">
      <w:numFmt w:val="bullet"/>
      <w:lvlText w:val="•"/>
      <w:lvlJc w:val="left"/>
      <w:pPr>
        <w:ind w:left="7282" w:hanging="287"/>
      </w:pPr>
      <w:rPr>
        <w:rFonts w:hint="default"/>
      </w:rPr>
    </w:lvl>
    <w:lvl w:ilvl="7" w:tplc="94D2CE20">
      <w:numFmt w:val="bullet"/>
      <w:lvlText w:val="•"/>
      <w:lvlJc w:val="left"/>
      <w:pPr>
        <w:ind w:left="7942" w:hanging="287"/>
      </w:pPr>
      <w:rPr>
        <w:rFonts w:hint="default"/>
      </w:rPr>
    </w:lvl>
    <w:lvl w:ilvl="8" w:tplc="374E2A60">
      <w:numFmt w:val="bullet"/>
      <w:lvlText w:val="•"/>
      <w:lvlJc w:val="left"/>
      <w:pPr>
        <w:ind w:left="8603" w:hanging="287"/>
      </w:pPr>
      <w:rPr>
        <w:rFonts w:hint="default"/>
      </w:rPr>
    </w:lvl>
  </w:abstractNum>
  <w:abstractNum w:abstractNumId="22">
    <w:nsid w:val="68B956C4"/>
    <w:multiLevelType w:val="hybridMultilevel"/>
    <w:tmpl w:val="6EDA388C"/>
    <w:lvl w:ilvl="0" w:tplc="BCBAC238">
      <w:start w:val="16"/>
      <w:numFmt w:val="decimal"/>
      <w:lvlText w:val="%1"/>
      <w:lvlJc w:val="left"/>
      <w:pPr>
        <w:ind w:left="165" w:hanging="623"/>
      </w:pPr>
      <w:rPr>
        <w:rFonts w:hint="default"/>
      </w:rPr>
    </w:lvl>
    <w:lvl w:ilvl="1" w:tplc="90CC4F16">
      <w:numFmt w:val="none"/>
      <w:lvlText w:val=""/>
      <w:lvlJc w:val="left"/>
      <w:pPr>
        <w:tabs>
          <w:tab w:val="num" w:pos="360"/>
        </w:tabs>
      </w:pPr>
    </w:lvl>
    <w:lvl w:ilvl="2" w:tplc="88662830">
      <w:numFmt w:val="bullet"/>
      <w:lvlText w:val="•"/>
      <w:lvlJc w:val="left"/>
      <w:pPr>
        <w:ind w:left="2108" w:hanging="623"/>
      </w:pPr>
      <w:rPr>
        <w:rFonts w:hint="default"/>
      </w:rPr>
    </w:lvl>
    <w:lvl w:ilvl="3" w:tplc="3B3E3A68">
      <w:numFmt w:val="bullet"/>
      <w:lvlText w:val="•"/>
      <w:lvlJc w:val="left"/>
      <w:pPr>
        <w:ind w:left="3083" w:hanging="623"/>
      </w:pPr>
      <w:rPr>
        <w:rFonts w:hint="default"/>
      </w:rPr>
    </w:lvl>
    <w:lvl w:ilvl="4" w:tplc="23C48AB8">
      <w:numFmt w:val="bullet"/>
      <w:lvlText w:val="•"/>
      <w:lvlJc w:val="left"/>
      <w:pPr>
        <w:ind w:left="4057" w:hanging="623"/>
      </w:pPr>
      <w:rPr>
        <w:rFonts w:hint="default"/>
      </w:rPr>
    </w:lvl>
    <w:lvl w:ilvl="5" w:tplc="28C0D040">
      <w:numFmt w:val="bullet"/>
      <w:lvlText w:val="•"/>
      <w:lvlJc w:val="left"/>
      <w:pPr>
        <w:ind w:left="5032" w:hanging="623"/>
      </w:pPr>
      <w:rPr>
        <w:rFonts w:hint="default"/>
      </w:rPr>
    </w:lvl>
    <w:lvl w:ilvl="6" w:tplc="A3F2FEFE">
      <w:numFmt w:val="bullet"/>
      <w:lvlText w:val="•"/>
      <w:lvlJc w:val="left"/>
      <w:pPr>
        <w:ind w:left="6006" w:hanging="623"/>
      </w:pPr>
      <w:rPr>
        <w:rFonts w:hint="default"/>
      </w:rPr>
    </w:lvl>
    <w:lvl w:ilvl="7" w:tplc="1D5EF726">
      <w:numFmt w:val="bullet"/>
      <w:lvlText w:val="•"/>
      <w:lvlJc w:val="left"/>
      <w:pPr>
        <w:ind w:left="6980" w:hanging="623"/>
      </w:pPr>
      <w:rPr>
        <w:rFonts w:hint="default"/>
      </w:rPr>
    </w:lvl>
    <w:lvl w:ilvl="8" w:tplc="EDF0D2C4">
      <w:numFmt w:val="bullet"/>
      <w:lvlText w:val="•"/>
      <w:lvlJc w:val="left"/>
      <w:pPr>
        <w:ind w:left="7955" w:hanging="623"/>
      </w:pPr>
      <w:rPr>
        <w:rFonts w:hint="default"/>
      </w:rPr>
    </w:lvl>
  </w:abstractNum>
  <w:abstractNum w:abstractNumId="23">
    <w:nsid w:val="6C8C7933"/>
    <w:multiLevelType w:val="hybridMultilevel"/>
    <w:tmpl w:val="5B86B59A"/>
    <w:lvl w:ilvl="0" w:tplc="68C6D0E0">
      <w:start w:val="13"/>
      <w:numFmt w:val="decimal"/>
      <w:lvlText w:val="%1"/>
      <w:lvlJc w:val="left"/>
      <w:pPr>
        <w:ind w:left="162" w:hanging="689"/>
      </w:pPr>
      <w:rPr>
        <w:rFonts w:hint="default"/>
      </w:rPr>
    </w:lvl>
    <w:lvl w:ilvl="1" w:tplc="DBAAA79C">
      <w:numFmt w:val="none"/>
      <w:lvlText w:val=""/>
      <w:lvlJc w:val="left"/>
      <w:pPr>
        <w:tabs>
          <w:tab w:val="num" w:pos="360"/>
        </w:tabs>
      </w:pPr>
    </w:lvl>
    <w:lvl w:ilvl="2" w:tplc="88048544">
      <w:numFmt w:val="bullet"/>
      <w:lvlText w:val="•"/>
      <w:lvlJc w:val="left"/>
      <w:pPr>
        <w:ind w:left="2108" w:hanging="689"/>
      </w:pPr>
      <w:rPr>
        <w:rFonts w:hint="default"/>
      </w:rPr>
    </w:lvl>
    <w:lvl w:ilvl="3" w:tplc="2656FC82">
      <w:numFmt w:val="bullet"/>
      <w:lvlText w:val="•"/>
      <w:lvlJc w:val="left"/>
      <w:pPr>
        <w:ind w:left="3083" w:hanging="689"/>
      </w:pPr>
      <w:rPr>
        <w:rFonts w:hint="default"/>
      </w:rPr>
    </w:lvl>
    <w:lvl w:ilvl="4" w:tplc="B0C6521A">
      <w:numFmt w:val="bullet"/>
      <w:lvlText w:val="•"/>
      <w:lvlJc w:val="left"/>
      <w:pPr>
        <w:ind w:left="4057" w:hanging="689"/>
      </w:pPr>
      <w:rPr>
        <w:rFonts w:hint="default"/>
      </w:rPr>
    </w:lvl>
    <w:lvl w:ilvl="5" w:tplc="418E31D8">
      <w:numFmt w:val="bullet"/>
      <w:lvlText w:val="•"/>
      <w:lvlJc w:val="left"/>
      <w:pPr>
        <w:ind w:left="5032" w:hanging="689"/>
      </w:pPr>
      <w:rPr>
        <w:rFonts w:hint="default"/>
      </w:rPr>
    </w:lvl>
    <w:lvl w:ilvl="6" w:tplc="94F88C40">
      <w:numFmt w:val="bullet"/>
      <w:lvlText w:val="•"/>
      <w:lvlJc w:val="left"/>
      <w:pPr>
        <w:ind w:left="6006" w:hanging="689"/>
      </w:pPr>
      <w:rPr>
        <w:rFonts w:hint="default"/>
      </w:rPr>
    </w:lvl>
    <w:lvl w:ilvl="7" w:tplc="0EEA73DA">
      <w:numFmt w:val="bullet"/>
      <w:lvlText w:val="•"/>
      <w:lvlJc w:val="left"/>
      <w:pPr>
        <w:ind w:left="6980" w:hanging="689"/>
      </w:pPr>
      <w:rPr>
        <w:rFonts w:hint="default"/>
      </w:rPr>
    </w:lvl>
    <w:lvl w:ilvl="8" w:tplc="0B0AC962">
      <w:numFmt w:val="bullet"/>
      <w:lvlText w:val="•"/>
      <w:lvlJc w:val="left"/>
      <w:pPr>
        <w:ind w:left="7955" w:hanging="689"/>
      </w:pPr>
      <w:rPr>
        <w:rFonts w:hint="default"/>
      </w:rPr>
    </w:lvl>
  </w:abstractNum>
  <w:abstractNum w:abstractNumId="24">
    <w:nsid w:val="7EAE2529"/>
    <w:multiLevelType w:val="hybridMultilevel"/>
    <w:tmpl w:val="445856BA"/>
    <w:lvl w:ilvl="0" w:tplc="9146C80C">
      <w:start w:val="3"/>
      <w:numFmt w:val="decimal"/>
      <w:lvlText w:val="%1"/>
      <w:lvlJc w:val="left"/>
      <w:pPr>
        <w:ind w:left="133" w:hanging="661"/>
      </w:pPr>
      <w:rPr>
        <w:rFonts w:hint="default"/>
      </w:rPr>
    </w:lvl>
    <w:lvl w:ilvl="1" w:tplc="0574996A">
      <w:numFmt w:val="none"/>
      <w:lvlText w:val=""/>
      <w:lvlJc w:val="left"/>
      <w:pPr>
        <w:tabs>
          <w:tab w:val="num" w:pos="360"/>
        </w:tabs>
      </w:pPr>
    </w:lvl>
    <w:lvl w:ilvl="2" w:tplc="F94C8F0E">
      <w:numFmt w:val="none"/>
      <w:lvlText w:val=""/>
      <w:lvlJc w:val="left"/>
      <w:pPr>
        <w:tabs>
          <w:tab w:val="num" w:pos="360"/>
        </w:tabs>
      </w:pPr>
    </w:lvl>
    <w:lvl w:ilvl="3" w:tplc="A1EA321C">
      <w:numFmt w:val="bullet"/>
      <w:lvlText w:val="•"/>
      <w:lvlJc w:val="left"/>
      <w:pPr>
        <w:ind w:left="2314" w:hanging="737"/>
      </w:pPr>
      <w:rPr>
        <w:rFonts w:hint="default"/>
      </w:rPr>
    </w:lvl>
    <w:lvl w:ilvl="4" w:tplc="E058104C">
      <w:numFmt w:val="bullet"/>
      <w:lvlText w:val="•"/>
      <w:lvlJc w:val="left"/>
      <w:pPr>
        <w:ind w:left="3401" w:hanging="737"/>
      </w:pPr>
      <w:rPr>
        <w:rFonts w:hint="default"/>
      </w:rPr>
    </w:lvl>
    <w:lvl w:ilvl="5" w:tplc="82661920">
      <w:numFmt w:val="bullet"/>
      <w:lvlText w:val="•"/>
      <w:lvlJc w:val="left"/>
      <w:pPr>
        <w:ind w:left="4488" w:hanging="737"/>
      </w:pPr>
      <w:rPr>
        <w:rFonts w:hint="default"/>
      </w:rPr>
    </w:lvl>
    <w:lvl w:ilvl="6" w:tplc="2E6AFAFC">
      <w:numFmt w:val="bullet"/>
      <w:lvlText w:val="•"/>
      <w:lvlJc w:val="left"/>
      <w:pPr>
        <w:ind w:left="5575" w:hanging="737"/>
      </w:pPr>
      <w:rPr>
        <w:rFonts w:hint="default"/>
      </w:rPr>
    </w:lvl>
    <w:lvl w:ilvl="7" w:tplc="23A0027E">
      <w:numFmt w:val="bullet"/>
      <w:lvlText w:val="•"/>
      <w:lvlJc w:val="left"/>
      <w:pPr>
        <w:ind w:left="6662" w:hanging="737"/>
      </w:pPr>
      <w:rPr>
        <w:rFonts w:hint="default"/>
      </w:rPr>
    </w:lvl>
    <w:lvl w:ilvl="8" w:tplc="D6F8A654">
      <w:numFmt w:val="bullet"/>
      <w:lvlText w:val="•"/>
      <w:lvlJc w:val="left"/>
      <w:pPr>
        <w:ind w:left="7749" w:hanging="737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18"/>
  </w:num>
  <w:num w:numId="4">
    <w:abstractNumId w:val="14"/>
  </w:num>
  <w:num w:numId="5">
    <w:abstractNumId w:val="6"/>
  </w:num>
  <w:num w:numId="6">
    <w:abstractNumId w:val="7"/>
  </w:num>
  <w:num w:numId="7">
    <w:abstractNumId w:val="23"/>
  </w:num>
  <w:num w:numId="8">
    <w:abstractNumId w:val="3"/>
  </w:num>
  <w:num w:numId="9">
    <w:abstractNumId w:val="8"/>
  </w:num>
  <w:num w:numId="10">
    <w:abstractNumId w:val="15"/>
  </w:num>
  <w:num w:numId="11">
    <w:abstractNumId w:val="12"/>
  </w:num>
  <w:num w:numId="12">
    <w:abstractNumId w:val="10"/>
  </w:num>
  <w:num w:numId="13">
    <w:abstractNumId w:val="5"/>
  </w:num>
  <w:num w:numId="14">
    <w:abstractNumId w:val="2"/>
  </w:num>
  <w:num w:numId="15">
    <w:abstractNumId w:val="20"/>
  </w:num>
  <w:num w:numId="16">
    <w:abstractNumId w:val="11"/>
  </w:num>
  <w:num w:numId="17">
    <w:abstractNumId w:val="19"/>
  </w:num>
  <w:num w:numId="18">
    <w:abstractNumId w:val="1"/>
  </w:num>
  <w:num w:numId="19">
    <w:abstractNumId w:val="9"/>
  </w:num>
  <w:num w:numId="20">
    <w:abstractNumId w:val="13"/>
  </w:num>
  <w:num w:numId="21">
    <w:abstractNumId w:val="4"/>
  </w:num>
  <w:num w:numId="22">
    <w:abstractNumId w:val="17"/>
  </w:num>
  <w:num w:numId="23">
    <w:abstractNumId w:val="24"/>
  </w:num>
  <w:num w:numId="24">
    <w:abstractNumId w:val="21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650C0"/>
    <w:rsid w:val="00037AD5"/>
    <w:rsid w:val="001166A2"/>
    <w:rsid w:val="00167D6C"/>
    <w:rsid w:val="0018463B"/>
    <w:rsid w:val="00202BCB"/>
    <w:rsid w:val="002E2BBA"/>
    <w:rsid w:val="00340316"/>
    <w:rsid w:val="00382700"/>
    <w:rsid w:val="004871A5"/>
    <w:rsid w:val="004E2C26"/>
    <w:rsid w:val="005A7E7F"/>
    <w:rsid w:val="005C424A"/>
    <w:rsid w:val="007975C3"/>
    <w:rsid w:val="007F48E0"/>
    <w:rsid w:val="0080133C"/>
    <w:rsid w:val="00816C25"/>
    <w:rsid w:val="008325BC"/>
    <w:rsid w:val="00837A2E"/>
    <w:rsid w:val="00894857"/>
    <w:rsid w:val="009C7377"/>
    <w:rsid w:val="00A52274"/>
    <w:rsid w:val="00A643CC"/>
    <w:rsid w:val="00A650C0"/>
    <w:rsid w:val="00A72BAD"/>
    <w:rsid w:val="00B52B48"/>
    <w:rsid w:val="00BB13FF"/>
    <w:rsid w:val="00C531E4"/>
    <w:rsid w:val="00CF33EA"/>
    <w:rsid w:val="00D51E81"/>
    <w:rsid w:val="00E16B59"/>
    <w:rsid w:val="00EB057E"/>
    <w:rsid w:val="00EC1A7D"/>
    <w:rsid w:val="00F24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50C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50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650C0"/>
    <w:pPr>
      <w:jc w:val="both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A650C0"/>
    <w:pPr>
      <w:ind w:left="437"/>
      <w:outlineLvl w:val="1"/>
    </w:pPr>
    <w:rPr>
      <w:b/>
      <w:bCs/>
      <w:sz w:val="26"/>
      <w:szCs w:val="26"/>
    </w:rPr>
  </w:style>
  <w:style w:type="paragraph" w:styleId="a4">
    <w:name w:val="Title"/>
    <w:basedOn w:val="a"/>
    <w:uiPriority w:val="1"/>
    <w:qFormat/>
    <w:rsid w:val="00A650C0"/>
    <w:pPr>
      <w:spacing w:before="161"/>
      <w:ind w:left="437" w:right="1083"/>
      <w:jc w:val="center"/>
    </w:pPr>
    <w:rPr>
      <w:b/>
      <w:bCs/>
      <w:sz w:val="29"/>
      <w:szCs w:val="29"/>
    </w:rPr>
  </w:style>
  <w:style w:type="paragraph" w:styleId="a5">
    <w:name w:val="List Paragraph"/>
    <w:basedOn w:val="a"/>
    <w:uiPriority w:val="1"/>
    <w:qFormat/>
    <w:rsid w:val="00A650C0"/>
    <w:pPr>
      <w:ind w:left="139" w:firstLine="719"/>
      <w:jc w:val="both"/>
    </w:pPr>
  </w:style>
  <w:style w:type="paragraph" w:customStyle="1" w:styleId="TableParagraph">
    <w:name w:val="Table Paragraph"/>
    <w:basedOn w:val="a"/>
    <w:uiPriority w:val="1"/>
    <w:qFormat/>
    <w:rsid w:val="00A650C0"/>
  </w:style>
  <w:style w:type="paragraph" w:styleId="a6">
    <w:name w:val="Balloon Text"/>
    <w:basedOn w:val="a"/>
    <w:link w:val="a7"/>
    <w:uiPriority w:val="99"/>
    <w:semiHidden/>
    <w:unhideWhenUsed/>
    <w:rsid w:val="00037A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AD5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846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463B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1846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8463B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816C25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30</Pages>
  <Words>16628</Words>
  <Characters>94781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Рыжикова</cp:lastModifiedBy>
  <cp:revision>12</cp:revision>
  <cp:lastPrinted>2022-07-26T06:56:00Z</cp:lastPrinted>
  <dcterms:created xsi:type="dcterms:W3CDTF">2022-07-25T11:26:00Z</dcterms:created>
  <dcterms:modified xsi:type="dcterms:W3CDTF">2022-07-26T06:57:00Z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2021-08-13T00:00:00Z</vt:filetime>
  </property>
  <property fmtid="{D5CDD505-2E9C-101B-9397-08002B2CF9AE}" pid="3" name="LastSaved">
    <vt:filetime>2022-07-25T00:00:00Z</vt:filetime>
  </property>
</Properties>
</file>