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13AE" w:rsidRDefault="007113AE" w:rsidP="007113AE">
      <w:pPr>
        <w:pStyle w:val="1"/>
        <w:rPr>
          <w:b/>
          <w:sz w:val="26"/>
          <w:szCs w:val="26"/>
        </w:rPr>
      </w:pPr>
      <w:r>
        <w:rPr>
          <w:b/>
          <w:sz w:val="26"/>
          <w:szCs w:val="26"/>
        </w:rPr>
        <w:t>РОССИЙСКАЯ ФЕДЕРАЦИЯ</w:t>
      </w:r>
    </w:p>
    <w:p w:rsidR="007113AE" w:rsidRDefault="007113AE" w:rsidP="007113AE">
      <w:pPr>
        <w:spacing w:line="240" w:lineRule="auto"/>
        <w:ind w:firstLine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АДМИНИСТРАЦИЯ ТРУБЧЕВСКОГО МУНИЦИПАЛЬНОГО РАЙОНА</w:t>
      </w:r>
    </w:p>
    <w:p w:rsidR="007113AE" w:rsidRDefault="007113AE" w:rsidP="007113AE">
      <w:pPr>
        <w:spacing w:line="240" w:lineRule="auto"/>
        <w:jc w:val="center"/>
        <w:rPr>
          <w:b/>
          <w:sz w:val="26"/>
          <w:szCs w:val="26"/>
        </w:rPr>
      </w:pPr>
    </w:p>
    <w:p w:rsidR="007113AE" w:rsidRDefault="00D50B14" w:rsidP="007113AE">
      <w:pPr>
        <w:spacing w:line="240" w:lineRule="auto"/>
        <w:rPr>
          <w:b/>
        </w:rPr>
      </w:pPr>
      <w:r w:rsidRPr="00D50B14">
        <w:rPr>
          <w:noProof/>
        </w:rPr>
        <w:pict>
          <v:shape id="Freeform 2" o:spid="_x0000_s1026" style="position:absolute;left:0;text-align:left;margin-left:1pt;margin-top:1.95pt;width:489.6pt;height:7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0408,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" o:allowincell="f" path="m,l10408,e" filled="f" strokeweight="4.5pt">
            <v:stroke linestyle="thinThick"/>
            <v:path arrowok="t" o:connecttype="custom" o:connectlocs="0,0;6217920,0" o:connectangles="0,0"/>
          </v:shape>
        </w:pict>
      </w:r>
    </w:p>
    <w:p w:rsidR="007113AE" w:rsidRDefault="007113AE" w:rsidP="007113AE">
      <w:pPr>
        <w:spacing w:line="240" w:lineRule="auto"/>
        <w:jc w:val="center"/>
        <w:rPr>
          <w:b/>
          <w:sz w:val="48"/>
          <w:szCs w:val="40"/>
        </w:rPr>
      </w:pPr>
      <w:proofErr w:type="gramStart"/>
      <w:r>
        <w:rPr>
          <w:b/>
          <w:sz w:val="48"/>
          <w:szCs w:val="40"/>
        </w:rPr>
        <w:t>П</w:t>
      </w:r>
      <w:proofErr w:type="gramEnd"/>
      <w:r>
        <w:rPr>
          <w:b/>
          <w:sz w:val="48"/>
          <w:szCs w:val="40"/>
        </w:rPr>
        <w:t xml:space="preserve"> О С Т А Н О В Л Е Н И Е</w:t>
      </w:r>
    </w:p>
    <w:p w:rsidR="007113AE" w:rsidRDefault="007113AE" w:rsidP="007113AE">
      <w:pPr>
        <w:spacing w:line="240" w:lineRule="auto"/>
        <w:jc w:val="center"/>
        <w:rPr>
          <w:b/>
          <w:sz w:val="26"/>
          <w:szCs w:val="26"/>
        </w:rPr>
      </w:pPr>
    </w:p>
    <w:p w:rsidR="007113AE" w:rsidRDefault="007113AE" w:rsidP="007113AE">
      <w:pPr>
        <w:spacing w:line="240" w:lineRule="auto"/>
        <w:ind w:firstLine="0"/>
        <w:rPr>
          <w:sz w:val="26"/>
          <w:szCs w:val="26"/>
        </w:rPr>
      </w:pPr>
      <w:r>
        <w:rPr>
          <w:sz w:val="26"/>
          <w:szCs w:val="26"/>
        </w:rPr>
        <w:t xml:space="preserve">от                 2022г.                                                                                                   № </w:t>
      </w:r>
    </w:p>
    <w:p w:rsidR="007113AE" w:rsidRDefault="007113AE" w:rsidP="007113AE">
      <w:pPr>
        <w:spacing w:line="240" w:lineRule="auto"/>
        <w:ind w:firstLine="0"/>
        <w:jc w:val="center"/>
        <w:rPr>
          <w:sz w:val="26"/>
          <w:szCs w:val="26"/>
        </w:rPr>
      </w:pPr>
      <w:r>
        <w:rPr>
          <w:sz w:val="26"/>
          <w:szCs w:val="26"/>
        </w:rPr>
        <w:t>г. Трубчевск</w:t>
      </w:r>
    </w:p>
    <w:p w:rsidR="007113AE" w:rsidRDefault="007113AE" w:rsidP="007113AE">
      <w:pPr>
        <w:pStyle w:val="Default"/>
        <w:jc w:val="center"/>
        <w:rPr>
          <w:color w:val="auto"/>
        </w:rPr>
      </w:pPr>
    </w:p>
    <w:p w:rsidR="007113AE" w:rsidRPr="00F26943" w:rsidRDefault="007113AE" w:rsidP="007113AE">
      <w:pPr>
        <w:pStyle w:val="Default"/>
        <w:jc w:val="center"/>
        <w:rPr>
          <w:bCs/>
          <w:color w:val="auto"/>
          <w:sz w:val="26"/>
          <w:szCs w:val="26"/>
        </w:rPr>
      </w:pPr>
      <w:r w:rsidRPr="00F26943">
        <w:rPr>
          <w:bCs/>
          <w:color w:val="auto"/>
          <w:sz w:val="26"/>
          <w:szCs w:val="26"/>
        </w:rPr>
        <w:t>О внесении изменений в Положение о закупках товаров,</w:t>
      </w:r>
    </w:p>
    <w:p w:rsidR="007113AE" w:rsidRPr="00F26943" w:rsidRDefault="007113AE" w:rsidP="007113AE">
      <w:pPr>
        <w:pStyle w:val="Default"/>
        <w:jc w:val="center"/>
        <w:rPr>
          <w:bCs/>
          <w:color w:val="auto"/>
          <w:sz w:val="26"/>
          <w:szCs w:val="26"/>
        </w:rPr>
      </w:pPr>
      <w:r w:rsidRPr="00F26943">
        <w:rPr>
          <w:bCs/>
          <w:color w:val="auto"/>
          <w:sz w:val="26"/>
          <w:szCs w:val="26"/>
        </w:rPr>
        <w:t xml:space="preserve">работ, услуг для нужд Муниципального бюджетного общеобразовательного учреждения  </w:t>
      </w:r>
      <w:proofErr w:type="spellStart"/>
      <w:r w:rsidRPr="00F26943">
        <w:rPr>
          <w:bCs/>
          <w:color w:val="auto"/>
          <w:sz w:val="26"/>
          <w:szCs w:val="26"/>
        </w:rPr>
        <w:t>Трубчевской</w:t>
      </w:r>
      <w:proofErr w:type="spellEnd"/>
      <w:r w:rsidRPr="00F26943">
        <w:rPr>
          <w:bCs/>
          <w:color w:val="auto"/>
          <w:sz w:val="26"/>
          <w:szCs w:val="26"/>
        </w:rPr>
        <w:t xml:space="preserve"> средней общеобразовательной школы №2 имени А.С. Пушкина, </w:t>
      </w:r>
      <w:proofErr w:type="gramStart"/>
      <w:r w:rsidRPr="00F26943">
        <w:rPr>
          <w:bCs/>
          <w:color w:val="auto"/>
          <w:sz w:val="26"/>
          <w:szCs w:val="26"/>
        </w:rPr>
        <w:t>утвержденное</w:t>
      </w:r>
      <w:proofErr w:type="gramEnd"/>
      <w:r w:rsidRPr="00F26943">
        <w:rPr>
          <w:bCs/>
          <w:color w:val="auto"/>
          <w:sz w:val="26"/>
          <w:szCs w:val="26"/>
        </w:rPr>
        <w:t xml:space="preserve"> постановлением администрации </w:t>
      </w:r>
      <w:proofErr w:type="spellStart"/>
      <w:r w:rsidRPr="00F26943">
        <w:rPr>
          <w:bCs/>
          <w:color w:val="auto"/>
          <w:sz w:val="26"/>
          <w:szCs w:val="26"/>
        </w:rPr>
        <w:t>Трубчевского</w:t>
      </w:r>
      <w:proofErr w:type="spellEnd"/>
      <w:r w:rsidRPr="00F26943">
        <w:rPr>
          <w:bCs/>
          <w:color w:val="auto"/>
          <w:sz w:val="26"/>
          <w:szCs w:val="26"/>
        </w:rPr>
        <w:t xml:space="preserve"> муниципального района от 14.12.2018 № 1067</w:t>
      </w:r>
    </w:p>
    <w:p w:rsidR="007113AE" w:rsidRDefault="007113AE" w:rsidP="007113AE">
      <w:pPr>
        <w:pStyle w:val="Default"/>
        <w:jc w:val="center"/>
        <w:rPr>
          <w:bCs/>
          <w:color w:val="auto"/>
          <w:sz w:val="26"/>
          <w:szCs w:val="26"/>
        </w:rPr>
      </w:pPr>
    </w:p>
    <w:p w:rsidR="007113AE" w:rsidRDefault="007113AE" w:rsidP="007113AE">
      <w:pPr>
        <w:pStyle w:val="Default"/>
        <w:ind w:firstLine="709"/>
        <w:jc w:val="both"/>
        <w:rPr>
          <w:color w:val="auto"/>
          <w:sz w:val="26"/>
          <w:szCs w:val="26"/>
        </w:rPr>
      </w:pPr>
      <w:proofErr w:type="gramStart"/>
      <w:r>
        <w:rPr>
          <w:bCs/>
          <w:color w:val="auto"/>
          <w:sz w:val="26"/>
          <w:szCs w:val="26"/>
        </w:rPr>
        <w:t>В соответствии с федеральными законами от 18.07.2011 №223-ФЗ «</w:t>
      </w:r>
      <w:r w:rsidRPr="00F478FA">
        <w:rPr>
          <w:color w:val="auto"/>
          <w:sz w:val="26"/>
          <w:szCs w:val="26"/>
        </w:rPr>
        <w:t>О закупках товаров, работ, услуг отдельными видами юридических лиц»</w:t>
      </w:r>
      <w:r>
        <w:rPr>
          <w:color w:val="auto"/>
          <w:sz w:val="26"/>
          <w:szCs w:val="26"/>
        </w:rPr>
        <w:t>, от 16.04.2022 №104-ФЗ «О внесении изменений в отдельные законодательные акты Российской Федерации», от 16.04.2022 №109-ФЗ «О внесении изменений в Федеральный закон «О закупках товаров, работ, услуг отдельными видами юридических лиц» и статью 45 Федерального закона «О контрактной системе в сфере закупок товаров, работ</w:t>
      </w:r>
      <w:proofErr w:type="gramEnd"/>
      <w:r>
        <w:rPr>
          <w:color w:val="auto"/>
          <w:sz w:val="26"/>
          <w:szCs w:val="26"/>
        </w:rPr>
        <w:t xml:space="preserve">, </w:t>
      </w:r>
      <w:proofErr w:type="gramStart"/>
      <w:r>
        <w:rPr>
          <w:color w:val="auto"/>
          <w:sz w:val="26"/>
          <w:szCs w:val="26"/>
        </w:rPr>
        <w:t>услуг для обеспечения государственных и муниципальных нужд», от 11.06.2022 №159-ФЗ «О внесении изменений в статью 1 Федерального закона «О закупках товаров, работ, услуг отдельными видами юридических лиц»  от 11.06.2022 №160-ФЗ «О внесении изменений в статью 3 Федерального закона «О закупках товаров, работ, услуг отдельными видами юридических лиц» и Федеральный закон «О контрактной системе в сфере закупок товаров, работ, услуг для</w:t>
      </w:r>
      <w:proofErr w:type="gramEnd"/>
      <w:r>
        <w:rPr>
          <w:color w:val="auto"/>
          <w:sz w:val="26"/>
          <w:szCs w:val="26"/>
        </w:rPr>
        <w:t xml:space="preserve"> обеспечения государственных и муниципальных нужд»</w:t>
      </w:r>
    </w:p>
    <w:p w:rsidR="007113AE" w:rsidRDefault="007113AE" w:rsidP="007113AE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bCs/>
          <w:color w:val="auto"/>
          <w:sz w:val="26"/>
          <w:szCs w:val="26"/>
        </w:rPr>
        <w:t>ПОСТАНОВЛЯЮ:</w:t>
      </w:r>
    </w:p>
    <w:p w:rsidR="007113AE" w:rsidRDefault="007113AE" w:rsidP="007113AE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1. </w:t>
      </w:r>
      <w:proofErr w:type="gramStart"/>
      <w:r>
        <w:rPr>
          <w:color w:val="auto"/>
          <w:sz w:val="26"/>
          <w:szCs w:val="26"/>
        </w:rPr>
        <w:t xml:space="preserve">Внести изменения в Положение о закупках товаров, работ, услуг для нужд </w:t>
      </w:r>
      <w:r w:rsidRPr="00F26943">
        <w:rPr>
          <w:color w:val="auto"/>
          <w:sz w:val="26"/>
          <w:szCs w:val="26"/>
        </w:rPr>
        <w:t xml:space="preserve">Муниципального бюджетного общеобразовательного учреждения </w:t>
      </w:r>
      <w:proofErr w:type="spellStart"/>
      <w:r w:rsidRPr="00F26943">
        <w:rPr>
          <w:color w:val="auto"/>
          <w:sz w:val="26"/>
          <w:szCs w:val="26"/>
        </w:rPr>
        <w:t>Трубчевской</w:t>
      </w:r>
      <w:proofErr w:type="spellEnd"/>
      <w:r w:rsidRPr="00F26943">
        <w:rPr>
          <w:color w:val="auto"/>
          <w:sz w:val="26"/>
          <w:szCs w:val="26"/>
        </w:rPr>
        <w:t xml:space="preserve"> средней общеобразовательной школы №2 имени А.С. Пушкина, утвержденное постановлением администрации </w:t>
      </w:r>
      <w:proofErr w:type="spellStart"/>
      <w:r w:rsidRPr="00F26943">
        <w:rPr>
          <w:color w:val="auto"/>
          <w:sz w:val="26"/>
          <w:szCs w:val="26"/>
        </w:rPr>
        <w:t>Трубчевского</w:t>
      </w:r>
      <w:proofErr w:type="spellEnd"/>
      <w:r w:rsidRPr="00F26943">
        <w:rPr>
          <w:color w:val="auto"/>
          <w:sz w:val="26"/>
          <w:szCs w:val="26"/>
        </w:rPr>
        <w:t xml:space="preserve"> муниципального района от 14.12.2018 № 1067</w:t>
      </w:r>
      <w:r>
        <w:rPr>
          <w:color w:val="auto"/>
          <w:sz w:val="26"/>
          <w:szCs w:val="26"/>
        </w:rPr>
        <w:t xml:space="preserve"> (в редакции постановлений администрации </w:t>
      </w:r>
      <w:proofErr w:type="spellStart"/>
      <w:r>
        <w:rPr>
          <w:color w:val="auto"/>
          <w:sz w:val="26"/>
          <w:szCs w:val="26"/>
        </w:rPr>
        <w:t>Трубчевского</w:t>
      </w:r>
      <w:proofErr w:type="spellEnd"/>
      <w:r>
        <w:rPr>
          <w:color w:val="auto"/>
          <w:sz w:val="26"/>
          <w:szCs w:val="26"/>
        </w:rPr>
        <w:t xml:space="preserve"> муниципального района от 25.06.2021 №514, от 27.12.2021 №1040, от 01.06.2022 №361)</w:t>
      </w:r>
      <w:r w:rsidRPr="00F26943">
        <w:rPr>
          <w:color w:val="auto"/>
          <w:sz w:val="26"/>
          <w:szCs w:val="26"/>
        </w:rPr>
        <w:t xml:space="preserve"> (далее </w:t>
      </w:r>
      <w:r>
        <w:rPr>
          <w:color w:val="auto"/>
          <w:sz w:val="26"/>
          <w:szCs w:val="26"/>
        </w:rPr>
        <w:t>Положение), согласно приложению к настоящему постановлению.</w:t>
      </w:r>
      <w:proofErr w:type="gramEnd"/>
    </w:p>
    <w:p w:rsidR="007113AE" w:rsidRDefault="007113AE" w:rsidP="007113AE">
      <w:pPr>
        <w:pStyle w:val="Default"/>
        <w:tabs>
          <w:tab w:val="left" w:pos="0"/>
        </w:tabs>
        <w:ind w:firstLine="709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>2. Настоящее постановление вступает в силу с момента официального опубликования.</w:t>
      </w:r>
    </w:p>
    <w:p w:rsidR="007113AE" w:rsidRDefault="007113AE" w:rsidP="007113AE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3. Настоящее постановление опубликовать в Информационном бюллетене </w:t>
      </w:r>
      <w:proofErr w:type="spellStart"/>
      <w:r>
        <w:rPr>
          <w:color w:val="auto"/>
          <w:sz w:val="26"/>
          <w:szCs w:val="26"/>
        </w:rPr>
        <w:t>Трубчевского</w:t>
      </w:r>
      <w:proofErr w:type="spellEnd"/>
      <w:r>
        <w:rPr>
          <w:color w:val="auto"/>
          <w:sz w:val="26"/>
          <w:szCs w:val="26"/>
        </w:rPr>
        <w:t xml:space="preserve"> муниципального района и разместить на официальном сайте администрации </w:t>
      </w:r>
      <w:proofErr w:type="spellStart"/>
      <w:r>
        <w:rPr>
          <w:color w:val="auto"/>
          <w:sz w:val="26"/>
          <w:szCs w:val="26"/>
        </w:rPr>
        <w:t>Трубчевского</w:t>
      </w:r>
      <w:proofErr w:type="spellEnd"/>
      <w:r>
        <w:rPr>
          <w:color w:val="auto"/>
          <w:sz w:val="26"/>
          <w:szCs w:val="26"/>
        </w:rPr>
        <w:t xml:space="preserve"> муниципального района в сети Интернет (</w:t>
      </w:r>
      <w:r>
        <w:rPr>
          <w:color w:val="auto"/>
          <w:sz w:val="26"/>
          <w:szCs w:val="26"/>
          <w:lang w:val="en-US"/>
        </w:rPr>
        <w:t>www</w:t>
      </w:r>
      <w:r>
        <w:rPr>
          <w:color w:val="auto"/>
          <w:sz w:val="26"/>
          <w:szCs w:val="26"/>
        </w:rPr>
        <w:t>.</w:t>
      </w:r>
      <w:proofErr w:type="spellStart"/>
      <w:r>
        <w:rPr>
          <w:color w:val="auto"/>
          <w:sz w:val="26"/>
          <w:szCs w:val="26"/>
          <w:lang w:val="en-US"/>
        </w:rPr>
        <w:t>trubech</w:t>
      </w:r>
      <w:proofErr w:type="spellEnd"/>
      <w:r>
        <w:rPr>
          <w:color w:val="auto"/>
          <w:sz w:val="26"/>
          <w:szCs w:val="26"/>
        </w:rPr>
        <w:t>.</w:t>
      </w:r>
      <w:proofErr w:type="spellStart"/>
      <w:r>
        <w:rPr>
          <w:color w:val="auto"/>
          <w:sz w:val="26"/>
          <w:szCs w:val="26"/>
          <w:lang w:val="en-US"/>
        </w:rPr>
        <w:t>ru</w:t>
      </w:r>
      <w:proofErr w:type="spellEnd"/>
      <w:r>
        <w:rPr>
          <w:color w:val="auto"/>
          <w:sz w:val="26"/>
          <w:szCs w:val="26"/>
        </w:rPr>
        <w:t>).</w:t>
      </w:r>
    </w:p>
    <w:p w:rsidR="007113AE" w:rsidRDefault="007113AE" w:rsidP="007113AE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4. </w:t>
      </w:r>
      <w:proofErr w:type="gramStart"/>
      <w:r>
        <w:rPr>
          <w:color w:val="auto"/>
          <w:sz w:val="26"/>
          <w:szCs w:val="26"/>
        </w:rPr>
        <w:t>Контроль за</w:t>
      </w:r>
      <w:proofErr w:type="gramEnd"/>
      <w:r>
        <w:rPr>
          <w:color w:val="auto"/>
          <w:sz w:val="26"/>
          <w:szCs w:val="26"/>
        </w:rPr>
        <w:t xml:space="preserve"> исполнением настоящего постановления возложить на </w:t>
      </w:r>
      <w:r w:rsidRPr="00F26943">
        <w:rPr>
          <w:color w:val="auto"/>
          <w:sz w:val="26"/>
          <w:szCs w:val="26"/>
        </w:rPr>
        <w:t xml:space="preserve">директора МБОУ </w:t>
      </w:r>
      <w:proofErr w:type="spellStart"/>
      <w:r w:rsidRPr="00F26943">
        <w:rPr>
          <w:color w:val="auto"/>
          <w:sz w:val="26"/>
          <w:szCs w:val="26"/>
        </w:rPr>
        <w:t>Трубчевской</w:t>
      </w:r>
      <w:proofErr w:type="spellEnd"/>
      <w:r w:rsidRPr="00F26943">
        <w:rPr>
          <w:color w:val="auto"/>
          <w:sz w:val="26"/>
          <w:szCs w:val="26"/>
        </w:rPr>
        <w:t xml:space="preserve"> СОШ №2 имени А.С. Пушкина Шахову Н.В.</w:t>
      </w:r>
    </w:p>
    <w:p w:rsidR="007113AE" w:rsidRDefault="007113AE" w:rsidP="007113AE">
      <w:pPr>
        <w:pStyle w:val="Default"/>
        <w:jc w:val="both"/>
        <w:rPr>
          <w:color w:val="auto"/>
          <w:sz w:val="26"/>
          <w:szCs w:val="26"/>
        </w:rPr>
      </w:pPr>
    </w:p>
    <w:p w:rsidR="007113AE" w:rsidRDefault="007113AE" w:rsidP="007113AE">
      <w:pPr>
        <w:spacing w:line="240" w:lineRule="auto"/>
        <w:ind w:firstLine="0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Глава администрации </w:t>
      </w:r>
    </w:p>
    <w:p w:rsidR="007113AE" w:rsidRDefault="007113AE" w:rsidP="007113AE">
      <w:pPr>
        <w:spacing w:line="240" w:lineRule="auto"/>
        <w:ind w:firstLine="0"/>
      </w:pPr>
      <w:proofErr w:type="spellStart"/>
      <w:r>
        <w:rPr>
          <w:bCs/>
          <w:sz w:val="26"/>
          <w:szCs w:val="26"/>
        </w:rPr>
        <w:t>Трубчевского</w:t>
      </w:r>
      <w:proofErr w:type="spellEnd"/>
      <w:r>
        <w:rPr>
          <w:bCs/>
          <w:sz w:val="26"/>
          <w:szCs w:val="26"/>
        </w:rPr>
        <w:t xml:space="preserve"> муниципального района                  И.И. </w:t>
      </w:r>
      <w:proofErr w:type="spellStart"/>
      <w:r>
        <w:rPr>
          <w:bCs/>
          <w:sz w:val="26"/>
          <w:szCs w:val="26"/>
        </w:rPr>
        <w:t>Обыдённов</w:t>
      </w:r>
      <w:proofErr w:type="spellEnd"/>
    </w:p>
    <w:p w:rsidR="007113AE" w:rsidRDefault="007113AE" w:rsidP="007113AE">
      <w:pPr>
        <w:pStyle w:val="Default"/>
        <w:jc w:val="both"/>
        <w:rPr>
          <w:color w:val="auto"/>
          <w:sz w:val="26"/>
          <w:szCs w:val="26"/>
        </w:rPr>
      </w:pPr>
    </w:p>
    <w:p w:rsidR="007113AE" w:rsidRDefault="007113AE" w:rsidP="007113AE">
      <w:pPr>
        <w:pStyle w:val="Default"/>
        <w:jc w:val="both"/>
        <w:rPr>
          <w:color w:val="auto"/>
          <w:sz w:val="26"/>
          <w:szCs w:val="26"/>
        </w:rPr>
      </w:pPr>
    </w:p>
    <w:p w:rsidR="007113AE" w:rsidRDefault="007113AE" w:rsidP="007113AE">
      <w:pPr>
        <w:pStyle w:val="Default"/>
        <w:jc w:val="both"/>
        <w:rPr>
          <w:color w:val="auto"/>
          <w:sz w:val="26"/>
          <w:szCs w:val="26"/>
        </w:rPr>
      </w:pPr>
    </w:p>
    <w:p w:rsidR="001E1961" w:rsidRPr="00F26943" w:rsidRDefault="001E1961" w:rsidP="001E1961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r w:rsidRPr="00F26943">
        <w:rPr>
          <w:i/>
          <w:sz w:val="20"/>
          <w:szCs w:val="20"/>
        </w:rPr>
        <w:t xml:space="preserve">Исп.: директор МБОУ </w:t>
      </w:r>
      <w:proofErr w:type="spellStart"/>
      <w:r w:rsidRPr="00F26943">
        <w:rPr>
          <w:i/>
          <w:sz w:val="20"/>
          <w:szCs w:val="20"/>
        </w:rPr>
        <w:t>Трубчевской</w:t>
      </w:r>
      <w:proofErr w:type="spellEnd"/>
      <w:r w:rsidRPr="00F26943">
        <w:rPr>
          <w:i/>
          <w:sz w:val="20"/>
          <w:szCs w:val="20"/>
        </w:rPr>
        <w:t xml:space="preserve"> СОШ№2</w:t>
      </w:r>
    </w:p>
    <w:p w:rsidR="001E1961" w:rsidRPr="00F26943" w:rsidRDefault="001E1961" w:rsidP="001E1961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r w:rsidRPr="00F26943">
        <w:rPr>
          <w:i/>
          <w:sz w:val="20"/>
          <w:szCs w:val="20"/>
        </w:rPr>
        <w:t>Шахова Н.В.</w:t>
      </w:r>
    </w:p>
    <w:p w:rsidR="001E1961" w:rsidRDefault="001E1961" w:rsidP="001E1961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</w:p>
    <w:p w:rsidR="001E1961" w:rsidRDefault="001E1961" w:rsidP="001E1961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>Начальник отдела образования</w:t>
      </w:r>
    </w:p>
    <w:p w:rsidR="001E1961" w:rsidRDefault="001E1961" w:rsidP="001E1961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proofErr w:type="spellStart"/>
      <w:r>
        <w:rPr>
          <w:i/>
          <w:sz w:val="20"/>
          <w:szCs w:val="20"/>
        </w:rPr>
        <w:t>Робкина</w:t>
      </w:r>
      <w:proofErr w:type="spellEnd"/>
      <w:r>
        <w:rPr>
          <w:i/>
          <w:sz w:val="20"/>
          <w:szCs w:val="20"/>
        </w:rPr>
        <w:t xml:space="preserve"> С.А.</w:t>
      </w:r>
    </w:p>
    <w:p w:rsidR="001E1961" w:rsidRDefault="001E1961" w:rsidP="001E1961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</w:p>
    <w:p w:rsidR="001E1961" w:rsidRDefault="001E1961" w:rsidP="001E1961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Зам. главы администрации </w:t>
      </w:r>
    </w:p>
    <w:p w:rsidR="001E1961" w:rsidRDefault="001E1961" w:rsidP="001E1961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proofErr w:type="spellStart"/>
      <w:r>
        <w:rPr>
          <w:i/>
          <w:sz w:val="20"/>
          <w:szCs w:val="20"/>
        </w:rPr>
        <w:t>Тубол</w:t>
      </w:r>
      <w:proofErr w:type="spellEnd"/>
      <w:r>
        <w:rPr>
          <w:i/>
          <w:sz w:val="20"/>
          <w:szCs w:val="20"/>
        </w:rPr>
        <w:t xml:space="preserve"> С.Н.</w:t>
      </w:r>
    </w:p>
    <w:p w:rsidR="001E1961" w:rsidRDefault="001E1961" w:rsidP="001E1961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</w:p>
    <w:p w:rsidR="001E1961" w:rsidRDefault="001E1961" w:rsidP="001E1961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Зам. главы администрации </w:t>
      </w:r>
    </w:p>
    <w:p w:rsidR="001E1961" w:rsidRDefault="001E1961" w:rsidP="001E1961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proofErr w:type="spellStart"/>
      <w:r>
        <w:rPr>
          <w:i/>
          <w:sz w:val="20"/>
          <w:szCs w:val="20"/>
        </w:rPr>
        <w:t>Приходова</w:t>
      </w:r>
      <w:proofErr w:type="spellEnd"/>
      <w:r>
        <w:rPr>
          <w:i/>
          <w:sz w:val="20"/>
          <w:szCs w:val="20"/>
        </w:rPr>
        <w:t xml:space="preserve"> Н.Н.</w:t>
      </w:r>
    </w:p>
    <w:p w:rsidR="001E1961" w:rsidRDefault="001E1961" w:rsidP="001E1961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</w:p>
    <w:p w:rsidR="001E1961" w:rsidRDefault="001E1961" w:rsidP="001E1961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Начальник </w:t>
      </w:r>
      <w:proofErr w:type="spellStart"/>
      <w:r>
        <w:rPr>
          <w:i/>
          <w:sz w:val="20"/>
          <w:szCs w:val="20"/>
        </w:rPr>
        <w:t>орг</w:t>
      </w:r>
      <w:proofErr w:type="gramStart"/>
      <w:r>
        <w:rPr>
          <w:i/>
          <w:sz w:val="20"/>
          <w:szCs w:val="20"/>
        </w:rPr>
        <w:t>.-</w:t>
      </w:r>
      <w:proofErr w:type="gramEnd"/>
      <w:r>
        <w:rPr>
          <w:i/>
          <w:sz w:val="20"/>
          <w:szCs w:val="20"/>
        </w:rPr>
        <w:t>прав</w:t>
      </w:r>
      <w:proofErr w:type="spellEnd"/>
      <w:r>
        <w:rPr>
          <w:i/>
          <w:sz w:val="20"/>
          <w:szCs w:val="20"/>
        </w:rPr>
        <w:t>. отдела</w:t>
      </w:r>
    </w:p>
    <w:p w:rsidR="001E1961" w:rsidRDefault="001E1961" w:rsidP="001E1961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>Москалева О.А.</w:t>
      </w:r>
    </w:p>
    <w:p w:rsidR="007113AE" w:rsidRDefault="007113AE" w:rsidP="007113AE">
      <w:pPr>
        <w:pStyle w:val="Default"/>
        <w:jc w:val="both"/>
        <w:rPr>
          <w:color w:val="auto"/>
          <w:sz w:val="26"/>
          <w:szCs w:val="26"/>
        </w:rPr>
      </w:pPr>
    </w:p>
    <w:p w:rsidR="007113AE" w:rsidRDefault="007113AE" w:rsidP="007113AE">
      <w:pPr>
        <w:pStyle w:val="Default"/>
        <w:jc w:val="both"/>
        <w:rPr>
          <w:color w:val="auto"/>
          <w:sz w:val="26"/>
          <w:szCs w:val="26"/>
        </w:rPr>
      </w:pPr>
    </w:p>
    <w:p w:rsidR="007113AE" w:rsidRDefault="007113AE" w:rsidP="007113AE">
      <w:pPr>
        <w:pStyle w:val="Default"/>
        <w:jc w:val="both"/>
        <w:rPr>
          <w:color w:val="auto"/>
          <w:sz w:val="26"/>
          <w:szCs w:val="26"/>
        </w:rPr>
      </w:pPr>
    </w:p>
    <w:p w:rsidR="007113AE" w:rsidRDefault="007113AE" w:rsidP="007113AE">
      <w:pPr>
        <w:pStyle w:val="Default"/>
        <w:jc w:val="both"/>
        <w:rPr>
          <w:color w:val="auto"/>
          <w:sz w:val="26"/>
          <w:szCs w:val="26"/>
        </w:rPr>
      </w:pPr>
    </w:p>
    <w:p w:rsidR="007113AE" w:rsidRDefault="007113AE" w:rsidP="007113AE">
      <w:pPr>
        <w:pStyle w:val="Default"/>
        <w:jc w:val="both"/>
        <w:rPr>
          <w:color w:val="auto"/>
          <w:sz w:val="26"/>
          <w:szCs w:val="26"/>
        </w:rPr>
      </w:pPr>
    </w:p>
    <w:p w:rsidR="007113AE" w:rsidRDefault="007113AE" w:rsidP="007113AE">
      <w:pPr>
        <w:pStyle w:val="Default"/>
        <w:jc w:val="both"/>
        <w:rPr>
          <w:color w:val="auto"/>
          <w:sz w:val="26"/>
          <w:szCs w:val="26"/>
        </w:rPr>
      </w:pPr>
    </w:p>
    <w:p w:rsidR="007113AE" w:rsidRDefault="007113AE" w:rsidP="007113AE">
      <w:pPr>
        <w:pStyle w:val="Default"/>
        <w:jc w:val="both"/>
        <w:rPr>
          <w:color w:val="auto"/>
          <w:sz w:val="26"/>
          <w:szCs w:val="26"/>
        </w:rPr>
      </w:pPr>
    </w:p>
    <w:p w:rsidR="007113AE" w:rsidRDefault="007113AE" w:rsidP="007113AE">
      <w:pPr>
        <w:pStyle w:val="Default"/>
        <w:jc w:val="both"/>
        <w:rPr>
          <w:color w:val="auto"/>
          <w:sz w:val="26"/>
          <w:szCs w:val="26"/>
        </w:rPr>
      </w:pPr>
    </w:p>
    <w:p w:rsidR="007113AE" w:rsidRDefault="007113AE" w:rsidP="007113AE">
      <w:pPr>
        <w:pStyle w:val="Default"/>
        <w:jc w:val="both"/>
        <w:rPr>
          <w:color w:val="auto"/>
          <w:sz w:val="26"/>
          <w:szCs w:val="26"/>
        </w:rPr>
      </w:pPr>
    </w:p>
    <w:p w:rsidR="007113AE" w:rsidRDefault="007113AE" w:rsidP="007113AE">
      <w:pPr>
        <w:pStyle w:val="Default"/>
        <w:jc w:val="both"/>
        <w:rPr>
          <w:color w:val="auto"/>
          <w:sz w:val="26"/>
          <w:szCs w:val="26"/>
        </w:rPr>
      </w:pPr>
    </w:p>
    <w:p w:rsidR="007113AE" w:rsidRDefault="007113AE" w:rsidP="007113AE">
      <w:pPr>
        <w:pStyle w:val="Default"/>
        <w:jc w:val="both"/>
        <w:rPr>
          <w:color w:val="auto"/>
          <w:sz w:val="26"/>
          <w:szCs w:val="26"/>
        </w:rPr>
      </w:pPr>
    </w:p>
    <w:p w:rsidR="007113AE" w:rsidRDefault="007113AE" w:rsidP="007113AE">
      <w:pPr>
        <w:pStyle w:val="Default"/>
        <w:jc w:val="both"/>
        <w:rPr>
          <w:color w:val="auto"/>
          <w:sz w:val="26"/>
          <w:szCs w:val="26"/>
        </w:rPr>
      </w:pPr>
    </w:p>
    <w:p w:rsidR="007113AE" w:rsidRDefault="007113AE" w:rsidP="007113AE">
      <w:pPr>
        <w:pStyle w:val="Default"/>
        <w:jc w:val="both"/>
        <w:rPr>
          <w:color w:val="auto"/>
          <w:sz w:val="26"/>
          <w:szCs w:val="26"/>
        </w:rPr>
      </w:pPr>
    </w:p>
    <w:p w:rsidR="007113AE" w:rsidRDefault="007113AE" w:rsidP="007113AE">
      <w:pPr>
        <w:pStyle w:val="Default"/>
        <w:jc w:val="both"/>
        <w:rPr>
          <w:color w:val="auto"/>
          <w:sz w:val="26"/>
          <w:szCs w:val="26"/>
        </w:rPr>
      </w:pPr>
    </w:p>
    <w:p w:rsidR="007113AE" w:rsidRDefault="007113AE" w:rsidP="007113AE">
      <w:pPr>
        <w:pStyle w:val="Default"/>
        <w:jc w:val="both"/>
        <w:rPr>
          <w:color w:val="auto"/>
          <w:sz w:val="26"/>
          <w:szCs w:val="26"/>
        </w:rPr>
      </w:pPr>
    </w:p>
    <w:p w:rsidR="007113AE" w:rsidRDefault="007113AE" w:rsidP="007113AE">
      <w:pPr>
        <w:pStyle w:val="Default"/>
        <w:jc w:val="both"/>
        <w:rPr>
          <w:color w:val="auto"/>
          <w:sz w:val="26"/>
          <w:szCs w:val="26"/>
        </w:rPr>
      </w:pPr>
    </w:p>
    <w:p w:rsidR="007113AE" w:rsidRDefault="007113AE" w:rsidP="007113AE">
      <w:pPr>
        <w:pStyle w:val="Default"/>
        <w:jc w:val="both"/>
        <w:rPr>
          <w:color w:val="auto"/>
          <w:sz w:val="26"/>
          <w:szCs w:val="26"/>
        </w:rPr>
      </w:pPr>
    </w:p>
    <w:p w:rsidR="007113AE" w:rsidRDefault="007113AE" w:rsidP="007113AE">
      <w:pPr>
        <w:pStyle w:val="Default"/>
        <w:jc w:val="both"/>
        <w:rPr>
          <w:color w:val="auto"/>
          <w:sz w:val="26"/>
          <w:szCs w:val="26"/>
        </w:rPr>
      </w:pPr>
    </w:p>
    <w:p w:rsidR="007113AE" w:rsidRDefault="007113AE" w:rsidP="007113AE">
      <w:pPr>
        <w:pStyle w:val="Default"/>
        <w:jc w:val="both"/>
        <w:rPr>
          <w:color w:val="auto"/>
          <w:sz w:val="26"/>
          <w:szCs w:val="26"/>
        </w:rPr>
      </w:pPr>
    </w:p>
    <w:p w:rsidR="007113AE" w:rsidRDefault="007113AE" w:rsidP="007113AE">
      <w:pPr>
        <w:pStyle w:val="Default"/>
        <w:jc w:val="both"/>
        <w:rPr>
          <w:color w:val="auto"/>
          <w:sz w:val="26"/>
          <w:szCs w:val="26"/>
        </w:rPr>
      </w:pPr>
    </w:p>
    <w:p w:rsidR="007113AE" w:rsidRDefault="007113AE" w:rsidP="007113AE">
      <w:pPr>
        <w:pStyle w:val="Default"/>
        <w:jc w:val="both"/>
        <w:rPr>
          <w:color w:val="auto"/>
          <w:sz w:val="26"/>
          <w:szCs w:val="26"/>
        </w:rPr>
      </w:pPr>
    </w:p>
    <w:p w:rsidR="007113AE" w:rsidRDefault="007113AE" w:rsidP="007113AE">
      <w:pPr>
        <w:pStyle w:val="Default"/>
        <w:jc w:val="both"/>
        <w:rPr>
          <w:color w:val="auto"/>
          <w:sz w:val="26"/>
          <w:szCs w:val="26"/>
        </w:rPr>
      </w:pPr>
    </w:p>
    <w:p w:rsidR="007113AE" w:rsidRDefault="007113AE" w:rsidP="007113AE">
      <w:pPr>
        <w:pStyle w:val="Default"/>
        <w:jc w:val="both"/>
        <w:rPr>
          <w:color w:val="auto"/>
          <w:sz w:val="26"/>
          <w:szCs w:val="26"/>
        </w:rPr>
      </w:pPr>
    </w:p>
    <w:p w:rsidR="007113AE" w:rsidRDefault="007113AE" w:rsidP="007113AE">
      <w:pPr>
        <w:pStyle w:val="Default"/>
        <w:jc w:val="both"/>
        <w:rPr>
          <w:color w:val="auto"/>
          <w:sz w:val="26"/>
          <w:szCs w:val="26"/>
        </w:rPr>
      </w:pPr>
    </w:p>
    <w:p w:rsidR="007113AE" w:rsidRDefault="007113AE" w:rsidP="007113AE">
      <w:pPr>
        <w:pStyle w:val="Default"/>
        <w:jc w:val="both"/>
        <w:rPr>
          <w:color w:val="auto"/>
          <w:sz w:val="26"/>
          <w:szCs w:val="26"/>
        </w:rPr>
      </w:pPr>
    </w:p>
    <w:p w:rsidR="007113AE" w:rsidRDefault="007113AE" w:rsidP="007113AE">
      <w:pPr>
        <w:pStyle w:val="Default"/>
        <w:jc w:val="both"/>
        <w:rPr>
          <w:color w:val="auto"/>
          <w:sz w:val="26"/>
          <w:szCs w:val="26"/>
        </w:rPr>
      </w:pPr>
    </w:p>
    <w:p w:rsidR="007113AE" w:rsidRDefault="007113AE" w:rsidP="007113AE">
      <w:pPr>
        <w:pStyle w:val="Default"/>
        <w:jc w:val="both"/>
        <w:rPr>
          <w:color w:val="auto"/>
          <w:sz w:val="26"/>
          <w:szCs w:val="26"/>
        </w:rPr>
      </w:pPr>
    </w:p>
    <w:p w:rsidR="007113AE" w:rsidRDefault="007113AE" w:rsidP="007113AE"/>
    <w:p w:rsidR="007113AE" w:rsidRPr="003D2178" w:rsidRDefault="007113AE" w:rsidP="007113AE"/>
    <w:p w:rsidR="007113AE" w:rsidRPr="003D2178" w:rsidRDefault="007113AE" w:rsidP="007113AE"/>
    <w:p w:rsidR="007113AE" w:rsidRPr="003D2178" w:rsidRDefault="007113AE" w:rsidP="007113AE"/>
    <w:p w:rsidR="007113AE" w:rsidRPr="003D2178" w:rsidRDefault="007113AE" w:rsidP="007113AE"/>
    <w:p w:rsidR="007113AE" w:rsidRPr="003D2178" w:rsidRDefault="007113AE" w:rsidP="007113AE"/>
    <w:p w:rsidR="007113AE" w:rsidRDefault="007113AE" w:rsidP="007113AE">
      <w:pPr>
        <w:jc w:val="right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Приложение к постановлению администрации </w:t>
      </w:r>
    </w:p>
    <w:p w:rsidR="007113AE" w:rsidRDefault="007113AE" w:rsidP="007113AE">
      <w:pPr>
        <w:jc w:val="right"/>
        <w:rPr>
          <w:sz w:val="20"/>
          <w:szCs w:val="20"/>
        </w:rPr>
      </w:pPr>
      <w:proofErr w:type="spellStart"/>
      <w:r>
        <w:rPr>
          <w:sz w:val="20"/>
          <w:szCs w:val="20"/>
        </w:rPr>
        <w:t>Трубчевского</w:t>
      </w:r>
      <w:proofErr w:type="spellEnd"/>
      <w:r>
        <w:rPr>
          <w:sz w:val="20"/>
          <w:szCs w:val="20"/>
        </w:rPr>
        <w:t xml:space="preserve"> муниципального района</w:t>
      </w:r>
    </w:p>
    <w:p w:rsidR="007113AE" w:rsidRDefault="007113AE" w:rsidP="007113AE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от _________ №_________</w:t>
      </w:r>
    </w:p>
    <w:p w:rsidR="007113AE" w:rsidRPr="003D2178" w:rsidRDefault="007113AE" w:rsidP="007113AE">
      <w:pPr>
        <w:jc w:val="right"/>
        <w:rPr>
          <w:sz w:val="20"/>
          <w:szCs w:val="20"/>
        </w:rPr>
      </w:pPr>
    </w:p>
    <w:p w:rsidR="007113AE" w:rsidRPr="00D67D1E" w:rsidRDefault="007113AE" w:rsidP="007113AE">
      <w:pPr>
        <w:tabs>
          <w:tab w:val="left" w:pos="709"/>
        </w:tabs>
        <w:spacing w:line="240" w:lineRule="auto"/>
        <w:ind w:firstLine="0"/>
        <w:jc w:val="center"/>
        <w:rPr>
          <w:sz w:val="26"/>
          <w:szCs w:val="26"/>
        </w:rPr>
      </w:pPr>
      <w:r w:rsidRPr="00D67D1E">
        <w:rPr>
          <w:sz w:val="26"/>
          <w:szCs w:val="26"/>
        </w:rPr>
        <w:t xml:space="preserve">Изменения, вносимые в Положение о закупках товаров, работ, услуг для нужд </w:t>
      </w:r>
      <w:r w:rsidRPr="00F26943">
        <w:rPr>
          <w:sz w:val="26"/>
          <w:szCs w:val="26"/>
        </w:rPr>
        <w:t xml:space="preserve">Муниципального бюджетного общеобразовательного учреждения </w:t>
      </w:r>
      <w:proofErr w:type="spellStart"/>
      <w:r w:rsidRPr="00F26943">
        <w:rPr>
          <w:sz w:val="26"/>
          <w:szCs w:val="26"/>
        </w:rPr>
        <w:t>Трубчевской</w:t>
      </w:r>
      <w:proofErr w:type="spellEnd"/>
      <w:r w:rsidRPr="00F26943">
        <w:rPr>
          <w:sz w:val="26"/>
          <w:szCs w:val="26"/>
        </w:rPr>
        <w:t xml:space="preserve"> средней общеобразовательной школы №2 имени А.С. Пушкина</w:t>
      </w:r>
      <w:r w:rsidRPr="00D67D1E">
        <w:rPr>
          <w:sz w:val="26"/>
          <w:szCs w:val="26"/>
        </w:rPr>
        <w:t>:</w:t>
      </w:r>
    </w:p>
    <w:p w:rsidR="007113AE" w:rsidRPr="00CE16F8" w:rsidRDefault="007113AE" w:rsidP="007113AE">
      <w:pPr>
        <w:tabs>
          <w:tab w:val="left" w:pos="709"/>
        </w:tabs>
      </w:pPr>
    </w:p>
    <w:p w:rsidR="007113AE" w:rsidRPr="00CE16F8" w:rsidRDefault="007113AE" w:rsidP="007113AE">
      <w:pPr>
        <w:pStyle w:val="a4"/>
        <w:numPr>
          <w:ilvl w:val="0"/>
          <w:numId w:val="1"/>
        </w:numPr>
        <w:tabs>
          <w:tab w:val="left" w:pos="709"/>
        </w:tabs>
        <w:ind w:left="0" w:hanging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раздел </w:t>
      </w:r>
      <w:r w:rsidRPr="00CE16F8">
        <w:rPr>
          <w:rFonts w:ascii="Times New Roman" w:hAnsi="Times New Roman"/>
        </w:rPr>
        <w:t xml:space="preserve">«Содержание» </w:t>
      </w:r>
      <w:r>
        <w:rPr>
          <w:rFonts w:ascii="Times New Roman" w:hAnsi="Times New Roman"/>
        </w:rPr>
        <w:t>дополнит</w:t>
      </w:r>
      <w:r w:rsidRPr="00CE16F8">
        <w:rPr>
          <w:rFonts w:ascii="Times New Roman" w:hAnsi="Times New Roman"/>
        </w:rPr>
        <w:t>ь пункт</w:t>
      </w:r>
      <w:r>
        <w:rPr>
          <w:rFonts w:ascii="Times New Roman" w:hAnsi="Times New Roman"/>
        </w:rPr>
        <w:t>ом</w:t>
      </w:r>
      <w:r w:rsidRPr="00CE16F8">
        <w:rPr>
          <w:rFonts w:ascii="Times New Roman" w:hAnsi="Times New Roman"/>
        </w:rPr>
        <w:t xml:space="preserve"> 8.5 «Неконкурентные закупки у СМСП (</w:t>
      </w:r>
      <w:proofErr w:type="spellStart"/>
      <w:r w:rsidRPr="00CE16F8">
        <w:rPr>
          <w:rFonts w:ascii="Times New Roman" w:hAnsi="Times New Roman"/>
        </w:rPr>
        <w:t>самозанятых</w:t>
      </w:r>
      <w:proofErr w:type="spellEnd"/>
      <w:r w:rsidRPr="00CE16F8">
        <w:rPr>
          <w:rFonts w:ascii="Times New Roman" w:hAnsi="Times New Roman"/>
        </w:rPr>
        <w:t>)»;</w:t>
      </w:r>
    </w:p>
    <w:p w:rsidR="007113AE" w:rsidRPr="00CE16F8" w:rsidRDefault="007113AE" w:rsidP="007113AE">
      <w:pPr>
        <w:pStyle w:val="a4"/>
        <w:numPr>
          <w:ilvl w:val="0"/>
          <w:numId w:val="1"/>
        </w:numPr>
        <w:tabs>
          <w:tab w:val="left" w:pos="0"/>
        </w:tabs>
        <w:ind w:left="0" w:hanging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раздел</w:t>
      </w:r>
      <w:r w:rsidRPr="00CE16F8">
        <w:rPr>
          <w:rFonts w:ascii="Times New Roman" w:hAnsi="Times New Roman"/>
        </w:rPr>
        <w:t xml:space="preserve"> «Термины, определения и сокращения» </w:t>
      </w:r>
      <w:r>
        <w:rPr>
          <w:rFonts w:ascii="Times New Roman" w:hAnsi="Times New Roman"/>
        </w:rPr>
        <w:t>дополнить двадцать вторым абзацем следующего содержания</w:t>
      </w:r>
      <w:r w:rsidRPr="00CE16F8">
        <w:rPr>
          <w:rFonts w:ascii="Times New Roman" w:hAnsi="Times New Roman"/>
        </w:rPr>
        <w:t>:</w:t>
      </w:r>
    </w:p>
    <w:p w:rsidR="007113AE" w:rsidRPr="00CE16F8" w:rsidRDefault="007113AE" w:rsidP="007113AE">
      <w:pPr>
        <w:pStyle w:val="a4"/>
        <w:tabs>
          <w:tab w:val="left" w:pos="0"/>
        </w:tabs>
        <w:ind w:left="0"/>
        <w:jc w:val="both"/>
        <w:rPr>
          <w:rFonts w:ascii="Times New Roman" w:hAnsi="Times New Roman"/>
        </w:rPr>
      </w:pPr>
      <w:r w:rsidRPr="00CE16F8">
        <w:rPr>
          <w:rFonts w:ascii="Times New Roman" w:hAnsi="Times New Roman"/>
        </w:rPr>
        <w:t>«</w:t>
      </w:r>
      <w:proofErr w:type="spellStart"/>
      <w:r w:rsidRPr="00CE16F8">
        <w:rPr>
          <w:rFonts w:ascii="Times New Roman" w:hAnsi="Times New Roman"/>
        </w:rPr>
        <w:t>Самозанятые</w:t>
      </w:r>
      <w:proofErr w:type="spellEnd"/>
      <w:r w:rsidRPr="00CE16F8">
        <w:rPr>
          <w:rFonts w:ascii="Times New Roman" w:hAnsi="Times New Roman"/>
        </w:rPr>
        <w:t xml:space="preserve"> - физические лица, не зарегистрированные в качестве индивидуальных предпринимателей, применяющие специальный налоговый режим "Налог на профессиональный доход". На </w:t>
      </w:r>
      <w:proofErr w:type="spellStart"/>
      <w:r w:rsidRPr="00CE16F8">
        <w:rPr>
          <w:rFonts w:ascii="Times New Roman" w:hAnsi="Times New Roman"/>
        </w:rPr>
        <w:t>самозанятых</w:t>
      </w:r>
      <w:proofErr w:type="spellEnd"/>
      <w:r w:rsidRPr="00CE16F8">
        <w:rPr>
          <w:rFonts w:ascii="Times New Roman" w:hAnsi="Times New Roman"/>
        </w:rPr>
        <w:t xml:space="preserve"> распространяются положения Федерального закона от 18.07.2011 N 223-ФЗ, касающиеся участия СМСП в закупках товаров, работ, услуг, и Постановления Правительства РФ от 11.12.2014 N 1352 (</w:t>
      </w:r>
      <w:hyperlink r:id="rId5" w:history="1">
        <w:r w:rsidRPr="00CE16F8">
          <w:rPr>
            <w:rFonts w:ascii="Times New Roman" w:hAnsi="Times New Roman"/>
          </w:rPr>
          <w:t>ч. 15 ст. 8</w:t>
        </w:r>
      </w:hyperlink>
      <w:r w:rsidRPr="00CE16F8">
        <w:rPr>
          <w:rFonts w:ascii="Times New Roman" w:hAnsi="Times New Roman"/>
        </w:rPr>
        <w:t xml:space="preserve"> Федерального закона от 18.07.2011 N 223-ФЗ, </w:t>
      </w:r>
      <w:hyperlink r:id="rId6" w:history="1">
        <w:r w:rsidRPr="00CE16F8">
          <w:rPr>
            <w:rFonts w:ascii="Times New Roman" w:hAnsi="Times New Roman"/>
          </w:rPr>
          <w:t>п. 2(4)</w:t>
        </w:r>
      </w:hyperlink>
      <w:r w:rsidRPr="00CE16F8">
        <w:rPr>
          <w:rFonts w:ascii="Times New Roman" w:hAnsi="Times New Roman"/>
        </w:rPr>
        <w:t xml:space="preserve"> Постановления Правительства РФ от 11.12.2014 N 1352)»;</w:t>
      </w:r>
    </w:p>
    <w:p w:rsidR="007113AE" w:rsidRPr="00CE16F8" w:rsidRDefault="007113AE" w:rsidP="007113AE">
      <w:pPr>
        <w:pStyle w:val="a4"/>
        <w:numPr>
          <w:ilvl w:val="0"/>
          <w:numId w:val="1"/>
        </w:numPr>
        <w:spacing w:after="0"/>
        <w:ind w:left="0"/>
        <w:jc w:val="both"/>
        <w:rPr>
          <w:rFonts w:ascii="Times New Roman" w:hAnsi="Times New Roman"/>
        </w:rPr>
      </w:pPr>
      <w:r w:rsidRPr="00CE16F8">
        <w:rPr>
          <w:rFonts w:ascii="Times New Roman" w:hAnsi="Times New Roman"/>
        </w:rPr>
        <w:t xml:space="preserve">пп.12  пункта 1.2.2. изложить в </w:t>
      </w:r>
      <w:r>
        <w:rPr>
          <w:rFonts w:ascii="Times New Roman" w:hAnsi="Times New Roman"/>
        </w:rPr>
        <w:t xml:space="preserve">новой </w:t>
      </w:r>
      <w:r w:rsidRPr="00CE16F8">
        <w:rPr>
          <w:rFonts w:ascii="Times New Roman" w:hAnsi="Times New Roman"/>
        </w:rPr>
        <w:t>редакции:</w:t>
      </w:r>
    </w:p>
    <w:p w:rsidR="007113AE" w:rsidRPr="00CE16F8" w:rsidRDefault="007113AE" w:rsidP="007113AE">
      <w:pPr>
        <w:pStyle w:val="ConsPlusNormal"/>
        <w:ind w:hanging="709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            «12) осуществлением Заказчиком закупок товаров, работ, услуг у следующих юридических  лиц, которые признаются взаимозависимыми с Заказчиком лицами в соответствии с Налоговым </w:t>
      </w:r>
      <w:hyperlink r:id="rId7" w:history="1">
        <w:r w:rsidRPr="00CE16F8">
          <w:rPr>
            <w:rFonts w:ascii="Times New Roman" w:hAnsi="Times New Roman" w:cs="Times New Roman"/>
            <w:szCs w:val="22"/>
          </w:rPr>
          <w:t>кодексом</w:t>
        </w:r>
      </w:hyperlink>
      <w:r w:rsidRPr="00CE16F8">
        <w:rPr>
          <w:rFonts w:ascii="Times New Roman" w:hAnsi="Times New Roman" w:cs="Times New Roman"/>
          <w:szCs w:val="22"/>
        </w:rPr>
        <w:t xml:space="preserve"> РФ:</w:t>
      </w:r>
    </w:p>
    <w:p w:rsidR="007113AE" w:rsidRPr="00CE16F8" w:rsidRDefault="007113AE" w:rsidP="007113AE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- у юридических лиц, которые являются заказчиками по </w:t>
      </w:r>
      <w:hyperlink r:id="rId8" w:history="1">
        <w:r w:rsidRPr="00CE16F8">
          <w:rPr>
            <w:rFonts w:ascii="Times New Roman" w:hAnsi="Times New Roman" w:cs="Times New Roman"/>
            <w:szCs w:val="22"/>
          </w:rPr>
          <w:t>Закону</w:t>
        </w:r>
      </w:hyperlink>
      <w:r w:rsidRPr="00CE16F8">
        <w:rPr>
          <w:rFonts w:ascii="Times New Roman" w:hAnsi="Times New Roman" w:cs="Times New Roman"/>
          <w:szCs w:val="22"/>
        </w:rPr>
        <w:t xml:space="preserve"> N 223-ФЗ;</w:t>
      </w:r>
    </w:p>
    <w:p w:rsidR="007113AE" w:rsidRPr="00CE16F8" w:rsidRDefault="007113AE" w:rsidP="007113AE">
      <w:pPr>
        <w:pStyle w:val="ConsPlusNormal"/>
        <w:tabs>
          <w:tab w:val="left" w:pos="540"/>
        </w:tabs>
        <w:adjustRightInd w:val="0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- иных юридических лиц, если закупка проводится для осуществления единого технологического процесса.  </w:t>
      </w:r>
    </w:p>
    <w:p w:rsidR="007113AE" w:rsidRPr="00CE16F8" w:rsidRDefault="007113AE" w:rsidP="007113AE">
      <w:pPr>
        <w:pStyle w:val="ConsPlusNormal"/>
        <w:tabs>
          <w:tab w:val="left" w:pos="540"/>
        </w:tabs>
        <w:adjustRightInd w:val="0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Перечень взаимозависимых лиц определен настоящим Положением»;</w:t>
      </w:r>
    </w:p>
    <w:p w:rsidR="007113AE" w:rsidRPr="00CE16F8" w:rsidRDefault="007113AE" w:rsidP="007113AE">
      <w:pPr>
        <w:pStyle w:val="ConsPlusNormal"/>
        <w:numPr>
          <w:ilvl w:val="0"/>
          <w:numId w:val="1"/>
        </w:numPr>
        <w:tabs>
          <w:tab w:val="left" w:pos="-284"/>
        </w:tabs>
        <w:adjustRightInd w:val="0"/>
        <w:ind w:left="-284" w:hanging="142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п.1.2.2 дополнить подпунктом 17 следующего содержания</w:t>
      </w:r>
      <w:r w:rsidRPr="00CE16F8">
        <w:rPr>
          <w:rFonts w:ascii="Times New Roman" w:hAnsi="Times New Roman" w:cs="Times New Roman"/>
          <w:szCs w:val="22"/>
        </w:rPr>
        <w:t>:</w:t>
      </w:r>
    </w:p>
    <w:p w:rsidR="007113AE" w:rsidRPr="00CE16F8" w:rsidRDefault="007113AE" w:rsidP="007113AE">
      <w:pPr>
        <w:pStyle w:val="ConsPlusNormal"/>
        <w:tabs>
          <w:tab w:val="left" w:pos="0"/>
        </w:tabs>
        <w:adjustRightInd w:val="0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«17) закупкой заказчиком услуг, связанных с заключением, исполнением, изменением или расторжением договора синдицированного кредита (займа) либо договора об организации синдицированного кредита (займа)</w:t>
      </w:r>
      <w:r>
        <w:rPr>
          <w:rFonts w:ascii="Times New Roman" w:hAnsi="Times New Roman" w:cs="Times New Roman"/>
          <w:szCs w:val="22"/>
        </w:rPr>
        <w:t>»</w:t>
      </w:r>
      <w:r w:rsidRPr="00CE16F8">
        <w:rPr>
          <w:rFonts w:ascii="Times New Roman" w:hAnsi="Times New Roman" w:cs="Times New Roman"/>
          <w:szCs w:val="22"/>
        </w:rPr>
        <w:t>;</w:t>
      </w:r>
    </w:p>
    <w:p w:rsidR="007113AE" w:rsidRPr="00CE16F8" w:rsidRDefault="007113AE" w:rsidP="007113AE">
      <w:pPr>
        <w:pStyle w:val="ConsPlusNormal"/>
        <w:numPr>
          <w:ilvl w:val="0"/>
          <w:numId w:val="1"/>
        </w:numPr>
        <w:tabs>
          <w:tab w:val="left" w:pos="709"/>
        </w:tabs>
        <w:adjustRightInd w:val="0"/>
        <w:ind w:left="0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 п.1.3.3. изложить </w:t>
      </w:r>
      <w:r>
        <w:rPr>
          <w:rFonts w:ascii="Times New Roman" w:hAnsi="Times New Roman" w:cs="Times New Roman"/>
          <w:szCs w:val="22"/>
        </w:rPr>
        <w:t>в новой</w:t>
      </w:r>
      <w:r w:rsidRPr="00CE16F8">
        <w:rPr>
          <w:rFonts w:ascii="Times New Roman" w:hAnsi="Times New Roman" w:cs="Times New Roman"/>
          <w:szCs w:val="22"/>
        </w:rPr>
        <w:t xml:space="preserve"> редакции:</w:t>
      </w:r>
    </w:p>
    <w:p w:rsidR="007113AE" w:rsidRPr="00CE16F8" w:rsidRDefault="007113AE" w:rsidP="007113AE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 «</w:t>
      </w:r>
      <w:r>
        <w:rPr>
          <w:rFonts w:ascii="Times New Roman" w:hAnsi="Times New Roman" w:cs="Times New Roman"/>
          <w:szCs w:val="22"/>
        </w:rPr>
        <w:t xml:space="preserve">1.3.3. </w:t>
      </w:r>
      <w:r w:rsidRPr="00CE16F8">
        <w:rPr>
          <w:rFonts w:ascii="Times New Roman" w:hAnsi="Times New Roman" w:cs="Times New Roman"/>
          <w:szCs w:val="22"/>
        </w:rPr>
        <w:t>Неконкурентные закупки осуществляются следующими способами:</w:t>
      </w:r>
    </w:p>
    <w:p w:rsidR="007113AE" w:rsidRPr="00CE16F8" w:rsidRDefault="007113AE" w:rsidP="007113AE">
      <w:pPr>
        <w:pStyle w:val="ConsPlusNormal"/>
        <w:ind w:hanging="142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  1) закупка у единственного поставщика в порядке, установленном в разд. </w:t>
      </w:r>
      <w:hyperlink w:anchor="Par1058" w:tooltip="6. Закупка у единственного поставщика" w:history="1"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7</w:t>
        </w:r>
      </w:hyperlink>
      <w:r w:rsidRPr="00CE16F8">
        <w:rPr>
          <w:rFonts w:ascii="Times New Roman" w:hAnsi="Times New Roman" w:cs="Times New Roman"/>
          <w:szCs w:val="22"/>
        </w:rPr>
        <w:t xml:space="preserve">  настоящего             Положения;</w:t>
      </w:r>
    </w:p>
    <w:p w:rsidR="007113AE" w:rsidRPr="00CE16F8" w:rsidRDefault="007113AE" w:rsidP="007113AE">
      <w:pPr>
        <w:pStyle w:val="ConsPlusNormal"/>
        <w:tabs>
          <w:tab w:val="left" w:pos="709"/>
        </w:tabs>
        <w:adjustRightInd w:val="0"/>
        <w:ind w:hanging="349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      2) закупка у СМСП по принципу "электронного магазина", проводимая согласно </w:t>
      </w:r>
      <w:hyperlink w:anchor="Par1201" w:tooltip="7.2.17. Закупку, предусмотренную пп. 2 п. 7.1.1 настоящего Положения, можно провести неконкурентным способом по принципу &quot;электронного магазина&quot;. При этом необходимо соблюдать следующий порядок:" w:history="1"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п.  8.</w:t>
        </w:r>
        <w:r>
          <w:rPr>
            <w:rFonts w:ascii="Times New Roman" w:hAnsi="Times New Roman" w:cs="Times New Roman"/>
            <w:color w:val="000000" w:themeColor="text1"/>
            <w:szCs w:val="22"/>
          </w:rPr>
          <w:t>10.</w:t>
        </w:r>
      </w:hyperlink>
      <w:r w:rsidRPr="00CE16F8">
        <w:rPr>
          <w:rFonts w:ascii="Times New Roman" w:hAnsi="Times New Roman" w:cs="Times New Roman"/>
          <w:szCs w:val="22"/>
        </w:rPr>
        <w:t xml:space="preserve">         настоящего Положения»</w:t>
      </w:r>
      <w:r>
        <w:rPr>
          <w:rFonts w:ascii="Times New Roman" w:hAnsi="Times New Roman" w:cs="Times New Roman"/>
          <w:szCs w:val="22"/>
        </w:rPr>
        <w:t>;</w:t>
      </w:r>
    </w:p>
    <w:p w:rsidR="007113AE" w:rsidRPr="00CE16F8" w:rsidRDefault="007113AE" w:rsidP="007113AE">
      <w:pPr>
        <w:pStyle w:val="ConsPlusNormal"/>
        <w:tabs>
          <w:tab w:val="left" w:pos="709"/>
        </w:tabs>
        <w:adjustRightInd w:val="0"/>
        <w:ind w:hanging="349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6</w:t>
      </w:r>
      <w:r w:rsidRPr="00CE16F8">
        <w:rPr>
          <w:rFonts w:ascii="Times New Roman" w:hAnsi="Times New Roman" w:cs="Times New Roman"/>
          <w:szCs w:val="22"/>
        </w:rPr>
        <w:t xml:space="preserve">.   п.1.4.8. изложить в </w:t>
      </w:r>
      <w:r>
        <w:rPr>
          <w:rFonts w:ascii="Times New Roman" w:hAnsi="Times New Roman" w:cs="Times New Roman"/>
          <w:szCs w:val="22"/>
        </w:rPr>
        <w:t>новой</w:t>
      </w:r>
      <w:r w:rsidRPr="00CE16F8">
        <w:rPr>
          <w:rFonts w:ascii="Times New Roman" w:hAnsi="Times New Roman" w:cs="Times New Roman"/>
          <w:szCs w:val="22"/>
        </w:rPr>
        <w:t xml:space="preserve"> редакции:</w:t>
      </w:r>
    </w:p>
    <w:p w:rsidR="007113AE" w:rsidRPr="00CE16F8" w:rsidRDefault="007113AE" w:rsidP="007113AE">
      <w:pPr>
        <w:pStyle w:val="ConsPlusNormal"/>
        <w:tabs>
          <w:tab w:val="left" w:pos="709"/>
        </w:tabs>
        <w:adjustRightInd w:val="0"/>
        <w:ind w:hanging="142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 xml:space="preserve">  «1.4.8. </w:t>
      </w:r>
      <w:r w:rsidRPr="00CE16F8">
        <w:rPr>
          <w:rFonts w:ascii="Times New Roman" w:hAnsi="Times New Roman" w:cs="Times New Roman"/>
          <w:szCs w:val="22"/>
        </w:rPr>
        <w:t xml:space="preserve">Заказчик вправе размещать положение о закупке, планы закупки, информацию о  закупке на сайте Заказчика, за исключением сведений, не подлежащих согласно </w:t>
      </w:r>
      <w:hyperlink r:id="rId9" w:history="1"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Закону</w:t>
        </w:r>
      </w:hyperlink>
      <w:r w:rsidRPr="00CE16F8">
        <w:rPr>
          <w:rFonts w:ascii="Times New Roman" w:hAnsi="Times New Roman" w:cs="Times New Roman"/>
          <w:szCs w:val="22"/>
        </w:rPr>
        <w:t xml:space="preserve"> N 223-ФЗ размещению в ЕИС или на официальном сайте»;</w:t>
      </w:r>
    </w:p>
    <w:p w:rsidR="007113AE" w:rsidRPr="00CE16F8" w:rsidRDefault="007113AE" w:rsidP="007113AE">
      <w:pPr>
        <w:pStyle w:val="ConsPlusNormal"/>
        <w:numPr>
          <w:ilvl w:val="0"/>
          <w:numId w:val="2"/>
        </w:numPr>
        <w:ind w:left="0" w:hanging="284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пп.3 пункта 1.7.4. изложить в </w:t>
      </w:r>
      <w:r>
        <w:rPr>
          <w:rFonts w:ascii="Times New Roman" w:hAnsi="Times New Roman" w:cs="Times New Roman"/>
          <w:szCs w:val="22"/>
        </w:rPr>
        <w:t>новой</w:t>
      </w:r>
      <w:r w:rsidRPr="00CE16F8">
        <w:rPr>
          <w:rFonts w:ascii="Times New Roman" w:hAnsi="Times New Roman" w:cs="Times New Roman"/>
          <w:szCs w:val="22"/>
        </w:rPr>
        <w:t xml:space="preserve"> редакции: </w:t>
      </w:r>
    </w:p>
    <w:p w:rsidR="007113AE" w:rsidRPr="00CE16F8" w:rsidRDefault="007113AE" w:rsidP="007113AE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«</w:t>
      </w:r>
      <w:r>
        <w:rPr>
          <w:rFonts w:ascii="Times New Roman" w:hAnsi="Times New Roman" w:cs="Times New Roman"/>
          <w:szCs w:val="22"/>
        </w:rPr>
        <w:t xml:space="preserve">3. </w:t>
      </w:r>
      <w:r w:rsidRPr="00CE16F8">
        <w:rPr>
          <w:rFonts w:ascii="Times New Roman" w:hAnsi="Times New Roman" w:cs="Times New Roman"/>
          <w:szCs w:val="22"/>
        </w:rPr>
        <w:t>информацию об объеме, цене закупаемых товаров, работ, услуг, сроке исполнения контракта»;</w:t>
      </w:r>
    </w:p>
    <w:p w:rsidR="007113AE" w:rsidRPr="00CE16F8" w:rsidRDefault="007113AE" w:rsidP="007113AE">
      <w:pPr>
        <w:pStyle w:val="ConsPlusNormal"/>
        <w:tabs>
          <w:tab w:val="left" w:pos="540"/>
        </w:tabs>
        <w:adjustRightInd w:val="0"/>
        <w:ind w:left="-284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8</w:t>
      </w:r>
      <w:r w:rsidRPr="00CE16F8">
        <w:rPr>
          <w:rFonts w:ascii="Times New Roman" w:hAnsi="Times New Roman" w:cs="Times New Roman"/>
          <w:szCs w:val="22"/>
        </w:rPr>
        <w:t>.  п.1.7 дополнить</w:t>
      </w:r>
      <w:r>
        <w:rPr>
          <w:rFonts w:ascii="Times New Roman" w:hAnsi="Times New Roman" w:cs="Times New Roman"/>
          <w:szCs w:val="22"/>
        </w:rPr>
        <w:t xml:space="preserve"> </w:t>
      </w:r>
      <w:r w:rsidRPr="00CE16F8">
        <w:rPr>
          <w:rFonts w:ascii="Times New Roman" w:hAnsi="Times New Roman" w:cs="Times New Roman"/>
          <w:szCs w:val="22"/>
        </w:rPr>
        <w:t>подпунктами</w:t>
      </w:r>
      <w:r>
        <w:rPr>
          <w:rFonts w:ascii="Times New Roman" w:hAnsi="Times New Roman" w:cs="Times New Roman"/>
          <w:szCs w:val="22"/>
        </w:rPr>
        <w:t xml:space="preserve">  1.7.5., 1.7.6., 1.7.7. следующего содержания</w:t>
      </w:r>
      <w:r w:rsidRPr="00CE16F8">
        <w:rPr>
          <w:rFonts w:ascii="Times New Roman" w:hAnsi="Times New Roman" w:cs="Times New Roman"/>
          <w:szCs w:val="22"/>
        </w:rPr>
        <w:t xml:space="preserve">: </w:t>
      </w:r>
    </w:p>
    <w:p w:rsidR="007113AE" w:rsidRPr="00CE16F8" w:rsidRDefault="007113AE" w:rsidP="007113AE">
      <w:pPr>
        <w:pStyle w:val="ConsPlusNormal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«</w:t>
      </w:r>
      <w:r w:rsidRPr="00CE16F8">
        <w:rPr>
          <w:rFonts w:ascii="Times New Roman" w:hAnsi="Times New Roman" w:cs="Times New Roman"/>
          <w:szCs w:val="22"/>
        </w:rPr>
        <w:t xml:space="preserve">1.7.5. «Руководитель заказчика, член комиссии по осуществлению закупок обязаны при осуществлении закупок принимать меры по предотвращению и урегулированию конфликта интересов в соответствии с Федеральным </w:t>
      </w:r>
      <w:hyperlink r:id="rId10"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законом</w:t>
        </w:r>
      </w:hyperlink>
      <w:r w:rsidRPr="00CE16F8">
        <w:rPr>
          <w:rFonts w:ascii="Times New Roman" w:hAnsi="Times New Roman" w:cs="Times New Roman"/>
          <w:szCs w:val="22"/>
        </w:rPr>
        <w:t xml:space="preserve"> от 25 декабря 2008 года N 273-ФЗ "О противодействии коррупции".</w:t>
      </w:r>
    </w:p>
    <w:p w:rsidR="007113AE" w:rsidRPr="00CE16F8" w:rsidRDefault="007113AE" w:rsidP="007113AE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CE16F8">
        <w:rPr>
          <w:color w:val="000000"/>
          <w:sz w:val="22"/>
          <w:szCs w:val="22"/>
        </w:rPr>
        <w:t>Членами комиссии по осуществлению закупок не могут быть:</w:t>
      </w:r>
    </w:p>
    <w:p w:rsidR="007113AE" w:rsidRPr="00CE16F8" w:rsidRDefault="007113AE" w:rsidP="007113AE">
      <w:pPr>
        <w:pStyle w:val="a5"/>
        <w:shd w:val="clear" w:color="auto" w:fill="FFFFFF"/>
        <w:spacing w:before="0" w:beforeAutospacing="0" w:after="0" w:afterAutospacing="0"/>
        <w:ind w:hanging="169"/>
        <w:jc w:val="both"/>
        <w:rPr>
          <w:color w:val="000000"/>
          <w:sz w:val="22"/>
          <w:szCs w:val="22"/>
        </w:rPr>
      </w:pPr>
      <w:r w:rsidRPr="00CE16F8">
        <w:rPr>
          <w:color w:val="000000"/>
          <w:sz w:val="22"/>
          <w:szCs w:val="22"/>
        </w:rPr>
        <w:t xml:space="preserve">   </w:t>
      </w:r>
      <w:proofErr w:type="gramStart"/>
      <w:r w:rsidRPr="00CE16F8">
        <w:rPr>
          <w:color w:val="000000"/>
          <w:sz w:val="22"/>
          <w:szCs w:val="22"/>
        </w:rPr>
        <w:t>1) физические лица, имеющие личную заинтересованность в результатах закупки  (определения поставщика (исполнителя, подрядчика) при осуществлении конкурентной закупки), в том числе физические лица, подавшие заявки на участие в закупке, либо состоящие в трудовых отношениях с организациями или физическими лицами, подавшими данные заявки, либо являющиеся управляющими организаций, подавших заявки на участие в закупке.</w:t>
      </w:r>
      <w:proofErr w:type="gramEnd"/>
      <w:r w:rsidRPr="00CE16F8">
        <w:rPr>
          <w:color w:val="000000"/>
          <w:sz w:val="22"/>
          <w:szCs w:val="22"/>
        </w:rPr>
        <w:t xml:space="preserve"> Понятие "личная заинтересованность" используется в значении, указанном в </w:t>
      </w:r>
      <w:r w:rsidRPr="00CE16F8">
        <w:rPr>
          <w:sz w:val="22"/>
          <w:szCs w:val="22"/>
        </w:rPr>
        <w:t>Федеральном </w:t>
      </w:r>
      <w:hyperlink r:id="rId11" w:anchor="dst124" w:history="1">
        <w:r w:rsidRPr="00E8330B">
          <w:rPr>
            <w:rStyle w:val="a3"/>
            <w:color w:val="000000" w:themeColor="text1"/>
            <w:sz w:val="22"/>
            <w:szCs w:val="22"/>
            <w:u w:val="none"/>
          </w:rPr>
          <w:t>законе</w:t>
        </w:r>
      </w:hyperlink>
      <w:r w:rsidRPr="00CE16F8">
        <w:rPr>
          <w:sz w:val="22"/>
          <w:szCs w:val="22"/>
        </w:rPr>
        <w:t> от 25 декабря</w:t>
      </w:r>
      <w:r w:rsidRPr="00CE16F8">
        <w:rPr>
          <w:color w:val="000000"/>
          <w:sz w:val="22"/>
          <w:szCs w:val="22"/>
        </w:rPr>
        <w:t xml:space="preserve"> 2008 года N 273-ФЗ "О противодействии коррупции";</w:t>
      </w:r>
    </w:p>
    <w:p w:rsidR="007113AE" w:rsidRPr="00CE16F8" w:rsidRDefault="007113AE" w:rsidP="007113AE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CE16F8">
        <w:rPr>
          <w:color w:val="000000"/>
          <w:sz w:val="22"/>
          <w:szCs w:val="22"/>
        </w:rPr>
        <w:lastRenderedPageBreak/>
        <w:t>2) физические лица, являющиеся участниками (акционерами) организаций, подавших заявки на участие в закупке, членами их органов управления, кредиторами участников закупки;</w:t>
      </w:r>
    </w:p>
    <w:p w:rsidR="007113AE" w:rsidRPr="00CE16F8" w:rsidRDefault="007113AE" w:rsidP="007113AE">
      <w:pPr>
        <w:pStyle w:val="a5"/>
        <w:shd w:val="clear" w:color="auto" w:fill="FFFFFF"/>
        <w:spacing w:before="0" w:beforeAutospacing="0" w:after="0" w:afterAutospacing="0"/>
        <w:ind w:hanging="169"/>
        <w:jc w:val="both"/>
        <w:rPr>
          <w:color w:val="000000"/>
          <w:sz w:val="22"/>
          <w:szCs w:val="22"/>
        </w:rPr>
      </w:pPr>
      <w:r w:rsidRPr="00CE16F8">
        <w:rPr>
          <w:color w:val="000000"/>
          <w:sz w:val="22"/>
          <w:szCs w:val="22"/>
        </w:rPr>
        <w:t xml:space="preserve">   3) </w:t>
      </w:r>
      <w:r w:rsidRPr="00CE16F8">
        <w:rPr>
          <w:color w:val="000000"/>
          <w:sz w:val="22"/>
          <w:szCs w:val="22"/>
          <w:shd w:val="clear" w:color="auto" w:fill="FFFFFF"/>
        </w:rPr>
        <w:t>физические лица, которые были привлечены в качестве экспертов к проведению экспертной оценки извещения об осуществлении закупки, документации о закупке, заявок на участие в конкурсе»;</w:t>
      </w:r>
    </w:p>
    <w:p w:rsidR="007113AE" w:rsidRPr="00CE16F8" w:rsidRDefault="007113AE" w:rsidP="007113AE">
      <w:pPr>
        <w:pStyle w:val="ConsPlusNormal"/>
        <w:tabs>
          <w:tab w:val="left" w:pos="540"/>
        </w:tabs>
        <w:adjustRightInd w:val="0"/>
        <w:ind w:hanging="709"/>
        <w:jc w:val="both"/>
        <w:rPr>
          <w:rFonts w:ascii="Times New Roman" w:hAnsi="Times New Roman" w:cs="Times New Roman"/>
          <w:color w:val="000000" w:themeColor="text1"/>
          <w:szCs w:val="22"/>
        </w:rPr>
      </w:pPr>
      <w:r w:rsidRPr="00CE16F8">
        <w:rPr>
          <w:rFonts w:ascii="Times New Roman" w:hAnsi="Times New Roman" w:cs="Times New Roman"/>
          <w:szCs w:val="22"/>
        </w:rPr>
        <w:t>1.7.6. «Член комиссии по осуществлению закупок обязан незамедлительно сообщить заказчику, принявшему решение о создании комиссии по осуществлению закупок, о возникновении обстоятельств, предусмотренных </w:t>
      </w:r>
      <w:hyperlink r:id="rId12" w:anchor="dst588" w:history="1">
        <w:r w:rsidRPr="009B0CE1">
          <w:rPr>
            <w:rStyle w:val="a3"/>
            <w:rFonts w:ascii="Times New Roman" w:hAnsi="Times New Roman" w:cs="Times New Roman"/>
            <w:color w:val="000000" w:themeColor="text1"/>
            <w:szCs w:val="22"/>
            <w:u w:val="none"/>
          </w:rPr>
          <w:t>частью 1.7.5</w:t>
        </w:r>
      </w:hyperlink>
      <w:r w:rsidRPr="00CE16F8">
        <w:rPr>
          <w:rFonts w:ascii="Times New Roman" w:hAnsi="Times New Roman" w:cs="Times New Roman"/>
          <w:color w:val="000000" w:themeColor="text1"/>
          <w:szCs w:val="22"/>
        </w:rPr>
        <w:t> настоящей статьи</w:t>
      </w:r>
      <w:r w:rsidRPr="00CE16F8">
        <w:rPr>
          <w:rFonts w:ascii="Times New Roman" w:hAnsi="Times New Roman" w:cs="Times New Roman"/>
          <w:szCs w:val="22"/>
        </w:rPr>
        <w:t xml:space="preserve">. </w:t>
      </w:r>
      <w:proofErr w:type="gramStart"/>
      <w:r w:rsidRPr="00CE16F8">
        <w:rPr>
          <w:rFonts w:ascii="Times New Roman" w:hAnsi="Times New Roman" w:cs="Times New Roman"/>
          <w:szCs w:val="22"/>
        </w:rPr>
        <w:t xml:space="preserve">В случае выявления в составе комиссии по осуществлению закупок физических лиц, указанных </w:t>
      </w:r>
      <w:r w:rsidRPr="00CE16F8">
        <w:rPr>
          <w:rFonts w:ascii="Times New Roman" w:hAnsi="Times New Roman" w:cs="Times New Roman"/>
          <w:color w:val="000000" w:themeColor="text1"/>
          <w:szCs w:val="22"/>
        </w:rPr>
        <w:t>в </w:t>
      </w:r>
      <w:hyperlink r:id="rId13" w:anchor="dst588" w:history="1">
        <w:r w:rsidRPr="009B0CE1">
          <w:rPr>
            <w:rStyle w:val="a3"/>
            <w:rFonts w:ascii="Times New Roman" w:hAnsi="Times New Roman" w:cs="Times New Roman"/>
            <w:color w:val="000000" w:themeColor="text1"/>
            <w:szCs w:val="22"/>
            <w:u w:val="none"/>
          </w:rPr>
          <w:t>части 1.7.5</w:t>
        </w:r>
      </w:hyperlink>
      <w:r w:rsidRPr="00CE16F8">
        <w:rPr>
          <w:rFonts w:ascii="Times New Roman" w:hAnsi="Times New Roman" w:cs="Times New Roman"/>
          <w:color w:val="000000" w:themeColor="text1"/>
          <w:szCs w:val="22"/>
        </w:rPr>
        <w:t> настоящей статьи</w:t>
      </w:r>
      <w:r w:rsidRPr="00CE16F8">
        <w:rPr>
          <w:rFonts w:ascii="Times New Roman" w:hAnsi="Times New Roman" w:cs="Times New Roman"/>
          <w:szCs w:val="22"/>
        </w:rPr>
        <w:t>, заказчик, принявший решение о создании комиссии по осуществлению закупок, обязан незамедлительно заменить их другими физическими лицами, соответствующими требованиям, предусмотренным положениями </w:t>
      </w:r>
      <w:hyperlink r:id="rId14" w:anchor="dst588" w:history="1">
        <w:r w:rsidRPr="009B0CE1">
          <w:rPr>
            <w:rStyle w:val="a3"/>
            <w:rFonts w:ascii="Times New Roman" w:hAnsi="Times New Roman" w:cs="Times New Roman"/>
            <w:color w:val="000000" w:themeColor="text1"/>
            <w:szCs w:val="22"/>
            <w:u w:val="none"/>
          </w:rPr>
          <w:t>части 1.7.5</w:t>
        </w:r>
      </w:hyperlink>
      <w:r w:rsidRPr="00CE16F8">
        <w:rPr>
          <w:rFonts w:ascii="Times New Roman" w:hAnsi="Times New Roman" w:cs="Times New Roman"/>
          <w:color w:val="000000" w:themeColor="text1"/>
          <w:szCs w:val="22"/>
        </w:rPr>
        <w:t> настоящей статьи»;</w:t>
      </w:r>
      <w:proofErr w:type="gramEnd"/>
    </w:p>
    <w:p w:rsidR="007113AE" w:rsidRPr="00CE16F8" w:rsidRDefault="007113AE" w:rsidP="007113AE">
      <w:pPr>
        <w:pStyle w:val="ConsPlusNormal"/>
        <w:ind w:hanging="709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1.7.7.«Если конкурентная закупка признана несостоявшейся, в протоколах указывается одна из        следующих причин признания ее таковой:</w:t>
      </w:r>
    </w:p>
    <w:p w:rsidR="007113AE" w:rsidRPr="00CE16F8" w:rsidRDefault="007113AE" w:rsidP="007113AE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1) на участие в закупке не подано ни одной заявки;</w:t>
      </w:r>
    </w:p>
    <w:p w:rsidR="007113AE" w:rsidRPr="00CE16F8" w:rsidRDefault="007113AE" w:rsidP="007113AE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2) по результатам проведения закупки все заявки отклонены;</w:t>
      </w:r>
    </w:p>
    <w:p w:rsidR="007113AE" w:rsidRPr="00CE16F8" w:rsidRDefault="007113AE" w:rsidP="007113AE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3) на участие в закупке подана только одна заявка;</w:t>
      </w:r>
    </w:p>
    <w:p w:rsidR="007113AE" w:rsidRPr="00CE16F8" w:rsidRDefault="007113AE" w:rsidP="007113AE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4) по результатам проведения закупки отклонены все заявки, за исключением одной;</w:t>
      </w:r>
    </w:p>
    <w:p w:rsidR="007113AE" w:rsidRPr="00CE16F8" w:rsidRDefault="007113AE" w:rsidP="007113AE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5) по результатам проведения закупки от заключения договора уклонились все участники закупки»;</w:t>
      </w:r>
    </w:p>
    <w:p w:rsidR="007113AE" w:rsidRPr="00CE16F8" w:rsidRDefault="007113AE" w:rsidP="007113AE">
      <w:pPr>
        <w:pStyle w:val="ConsPlusNormal"/>
        <w:ind w:hanging="284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9. п.1.8.2. </w:t>
      </w:r>
      <w:r>
        <w:rPr>
          <w:rFonts w:ascii="Times New Roman" w:hAnsi="Times New Roman" w:cs="Times New Roman"/>
          <w:szCs w:val="22"/>
        </w:rPr>
        <w:t>дополнить подпунктами 18, 19, 20 следующего содержания</w:t>
      </w:r>
      <w:r w:rsidRPr="00CE16F8">
        <w:rPr>
          <w:rFonts w:ascii="Times New Roman" w:hAnsi="Times New Roman" w:cs="Times New Roman"/>
          <w:szCs w:val="22"/>
        </w:rPr>
        <w:t>:</w:t>
      </w:r>
    </w:p>
    <w:p w:rsidR="007113AE" w:rsidRPr="00CE16F8" w:rsidRDefault="007113AE" w:rsidP="007113AE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«18) размер обеспечения заявки, порядок и срок его предоставления (если устанавливается требование о таком обеспечении);</w:t>
      </w:r>
    </w:p>
    <w:p w:rsidR="007113AE" w:rsidRPr="00CE16F8" w:rsidRDefault="007113AE" w:rsidP="007113AE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19) размер обеспечения исполнения договора, порядок и срок его предоставления,  основное обязательство, исполнение которого обеспечивается, и срок его исполнения (если устанавливается требование об обеспечении исполнения договора);</w:t>
      </w:r>
    </w:p>
    <w:p w:rsidR="007113AE" w:rsidRPr="00CE16F8" w:rsidRDefault="007113AE" w:rsidP="007113AE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20) иные сведения в соответствии с настоящим Положением»;</w:t>
      </w:r>
    </w:p>
    <w:p w:rsidR="007113AE" w:rsidRPr="00CE16F8" w:rsidRDefault="007113AE" w:rsidP="007113AE">
      <w:pPr>
        <w:pStyle w:val="ConsPlusNormal"/>
        <w:ind w:hanging="284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10.  п. 1.8.7. </w:t>
      </w:r>
      <w:r>
        <w:rPr>
          <w:rFonts w:ascii="Times New Roman" w:hAnsi="Times New Roman" w:cs="Times New Roman"/>
          <w:szCs w:val="22"/>
        </w:rPr>
        <w:t xml:space="preserve">дополнить </w:t>
      </w:r>
      <w:r>
        <w:rPr>
          <w:rFonts w:ascii="Times New Roman" w:hAnsi="Times New Roman"/>
        </w:rPr>
        <w:t xml:space="preserve">десятым и одиннадцатым </w:t>
      </w:r>
      <w:r>
        <w:rPr>
          <w:rFonts w:ascii="Times New Roman" w:hAnsi="Times New Roman" w:cs="Times New Roman"/>
          <w:szCs w:val="22"/>
        </w:rPr>
        <w:t>абзацами</w:t>
      </w:r>
      <w:r w:rsidRPr="00CE16F8">
        <w:rPr>
          <w:rFonts w:ascii="Times New Roman" w:hAnsi="Times New Roman" w:cs="Times New Roman"/>
          <w:szCs w:val="22"/>
        </w:rPr>
        <w:t xml:space="preserve"> следующего содержания:</w:t>
      </w:r>
    </w:p>
    <w:p w:rsidR="007113AE" w:rsidRPr="00CE16F8" w:rsidRDefault="007113AE" w:rsidP="007113AE">
      <w:pPr>
        <w:pStyle w:val="ConsPlusNormal"/>
        <w:ind w:hanging="283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«-размер обеспечения заявки, порядок и срок его предоставления (если устанавливается требование о таком обеспечении);</w:t>
      </w:r>
    </w:p>
    <w:p w:rsidR="007113AE" w:rsidRPr="00CE16F8" w:rsidRDefault="007113AE" w:rsidP="007113AE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- размер обеспечения исполнения договора, порядок и срок его предоставления, основное обязательство, исполнение которого обеспечивается, и срок его исполнения (если устанавливается требование об обеспечении исполнения договора)»;</w:t>
      </w:r>
    </w:p>
    <w:p w:rsidR="007113AE" w:rsidRPr="00CE16F8" w:rsidRDefault="007113AE" w:rsidP="007113AE">
      <w:pPr>
        <w:pStyle w:val="ConsPlusNormal"/>
        <w:ind w:hanging="284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11. </w:t>
      </w:r>
      <w:r>
        <w:rPr>
          <w:rFonts w:ascii="Times New Roman" w:hAnsi="Times New Roman" w:cs="Times New Roman"/>
          <w:szCs w:val="22"/>
        </w:rPr>
        <w:t>второй абзац</w:t>
      </w:r>
      <w:r w:rsidRPr="00CE16F8">
        <w:rPr>
          <w:rFonts w:ascii="Times New Roman" w:hAnsi="Times New Roman" w:cs="Times New Roman"/>
          <w:szCs w:val="22"/>
        </w:rPr>
        <w:t xml:space="preserve">  п. 1.8.22 изложить в новой редакции:</w:t>
      </w:r>
    </w:p>
    <w:p w:rsidR="007113AE" w:rsidRPr="00CE16F8" w:rsidRDefault="007113AE" w:rsidP="007113AE">
      <w:pPr>
        <w:pStyle w:val="ConsPlusNormal"/>
        <w:ind w:hanging="284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      </w:t>
      </w:r>
      <w:proofErr w:type="gramStart"/>
      <w:r w:rsidRPr="00CE16F8">
        <w:rPr>
          <w:rFonts w:ascii="Times New Roman" w:hAnsi="Times New Roman" w:cs="Times New Roman"/>
          <w:szCs w:val="22"/>
        </w:rPr>
        <w:t>«-</w:t>
      </w:r>
      <w:r w:rsidRPr="00CE16F8">
        <w:rPr>
          <w:rFonts w:ascii="Times New Roman" w:hAnsi="Times New Roman" w:cs="Times New Roman"/>
          <w:bCs/>
          <w:szCs w:val="22"/>
        </w:rPr>
        <w:t xml:space="preserve">в реестр промышленной продукции, произведенной на территории Российской Федерации, реестр промышленной продукции, произведенной на территориях Донецкой Народной Республики, Луганской Народной Республики, или реестр промышленной продукции, произведенной на территории государства - члена Евразийского экономического союза, за исключением Российской Федерации, предусмотренные </w:t>
      </w:r>
      <w:hyperlink r:id="rId15" w:history="1">
        <w:r w:rsidRPr="009B0CE1">
          <w:rPr>
            <w:rStyle w:val="a3"/>
            <w:rFonts w:ascii="Times New Roman" w:hAnsi="Times New Roman" w:cs="Times New Roman"/>
            <w:bCs/>
            <w:color w:val="auto"/>
            <w:szCs w:val="22"/>
            <w:u w:val="none"/>
          </w:rPr>
          <w:t>постановлением</w:t>
        </w:r>
      </w:hyperlink>
      <w:r w:rsidRPr="00CE16F8">
        <w:rPr>
          <w:rFonts w:ascii="Times New Roman" w:hAnsi="Times New Roman" w:cs="Times New Roman"/>
          <w:bCs/>
          <w:szCs w:val="22"/>
        </w:rPr>
        <w:t xml:space="preserve"> Правительства Российской Федерации от 30 апреля 2020 г. N 616 "Об установлении запрета на допуск промышленных товаров, происходящих из иностранных государств</w:t>
      </w:r>
      <w:proofErr w:type="gramEnd"/>
      <w:r w:rsidRPr="00CE16F8">
        <w:rPr>
          <w:rFonts w:ascii="Times New Roman" w:hAnsi="Times New Roman" w:cs="Times New Roman"/>
          <w:bCs/>
          <w:szCs w:val="22"/>
        </w:rPr>
        <w:t>, для целей осуществления закупок для государственных и муниципальных нужд, а также промышленных товаров, происходящих из иностранных государств, работ (услуг), выполняемых (оказываемых) иностранными лицами, для целей осуществления закупок для нужд обороны страны и безопасности государства»;</w:t>
      </w:r>
    </w:p>
    <w:p w:rsidR="007113AE" w:rsidRPr="00CE16F8" w:rsidRDefault="007113AE" w:rsidP="007113AE">
      <w:pPr>
        <w:pStyle w:val="ConsPlusNormal"/>
        <w:numPr>
          <w:ilvl w:val="0"/>
          <w:numId w:val="3"/>
        </w:numPr>
        <w:tabs>
          <w:tab w:val="left" w:pos="0"/>
        </w:tabs>
        <w:adjustRightInd w:val="0"/>
        <w:ind w:left="-57" w:hanging="284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первый абзац</w:t>
      </w:r>
      <w:r w:rsidRPr="00CE16F8">
        <w:rPr>
          <w:rFonts w:ascii="Times New Roman" w:hAnsi="Times New Roman" w:cs="Times New Roman"/>
          <w:szCs w:val="22"/>
        </w:rPr>
        <w:t xml:space="preserve"> п.3.5.10 изложить в новой редакции:</w:t>
      </w:r>
    </w:p>
    <w:p w:rsidR="007113AE" w:rsidRPr="00CE16F8" w:rsidRDefault="007113AE" w:rsidP="007113AE">
      <w:pPr>
        <w:pStyle w:val="ConsPlusNormal"/>
        <w:tabs>
          <w:tab w:val="left" w:pos="142"/>
        </w:tabs>
        <w:adjustRightInd w:val="0"/>
        <w:ind w:hanging="349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      «Протокол рассмотрения заявок на участие в аукционе размещается в ЕИС и на электронной площадке не позднее трех дней, следующих за днем его подписания»;</w:t>
      </w:r>
    </w:p>
    <w:p w:rsidR="007113AE" w:rsidRPr="00CE16F8" w:rsidRDefault="007113AE" w:rsidP="007113AE">
      <w:pPr>
        <w:pStyle w:val="ConsPlusNormal"/>
        <w:numPr>
          <w:ilvl w:val="0"/>
          <w:numId w:val="3"/>
        </w:numPr>
        <w:tabs>
          <w:tab w:val="left" w:pos="0"/>
        </w:tabs>
        <w:adjustRightInd w:val="0"/>
        <w:ind w:left="-57" w:hanging="284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в пп.4  пункта 4.4.2. слово «конкурса» заменить словом «запроса предложений»;</w:t>
      </w:r>
    </w:p>
    <w:p w:rsidR="007113AE" w:rsidRPr="00CE16F8" w:rsidRDefault="007113AE" w:rsidP="007113AE">
      <w:pPr>
        <w:pStyle w:val="ConsPlusNormal"/>
        <w:numPr>
          <w:ilvl w:val="0"/>
          <w:numId w:val="3"/>
        </w:numPr>
        <w:tabs>
          <w:tab w:val="left" w:pos="-284"/>
        </w:tabs>
        <w:adjustRightInd w:val="0"/>
        <w:ind w:left="-57" w:right="113" w:hanging="284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 в </w:t>
      </w:r>
      <w:proofErr w:type="spellStart"/>
      <w:r w:rsidRPr="00CE16F8">
        <w:rPr>
          <w:rFonts w:ascii="Times New Roman" w:hAnsi="Times New Roman" w:cs="Times New Roman"/>
          <w:szCs w:val="22"/>
        </w:rPr>
        <w:t>пп</w:t>
      </w:r>
      <w:proofErr w:type="spellEnd"/>
      <w:r w:rsidRPr="00CE16F8">
        <w:rPr>
          <w:rFonts w:ascii="Times New Roman" w:hAnsi="Times New Roman" w:cs="Times New Roman"/>
          <w:szCs w:val="22"/>
        </w:rPr>
        <w:t>. 4 пункта 5.3.1. слово «аукциона» заменить словом «запроса котировок»;</w:t>
      </w:r>
    </w:p>
    <w:p w:rsidR="007113AE" w:rsidRPr="00CE16F8" w:rsidRDefault="007113AE" w:rsidP="007113AE">
      <w:pPr>
        <w:pStyle w:val="ConsPlusNormal"/>
        <w:numPr>
          <w:ilvl w:val="0"/>
          <w:numId w:val="3"/>
        </w:numPr>
        <w:tabs>
          <w:tab w:val="left" w:pos="0"/>
        </w:tabs>
        <w:adjustRightInd w:val="0"/>
        <w:ind w:left="-57" w:hanging="284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в  п.8.2.2. слово «банковской» заменить словом «независимой» и </w:t>
      </w:r>
      <w:r>
        <w:rPr>
          <w:rFonts w:ascii="Times New Roman" w:hAnsi="Times New Roman" w:cs="Times New Roman"/>
          <w:szCs w:val="22"/>
        </w:rPr>
        <w:t xml:space="preserve">дополнить </w:t>
      </w:r>
      <w:r>
        <w:rPr>
          <w:rFonts w:ascii="Times New Roman" w:hAnsi="Times New Roman"/>
        </w:rPr>
        <w:t xml:space="preserve">вторым </w:t>
      </w:r>
      <w:r w:rsidRPr="00CE16F8">
        <w:rPr>
          <w:rFonts w:ascii="Times New Roman" w:hAnsi="Times New Roman" w:cs="Times New Roman"/>
          <w:szCs w:val="22"/>
        </w:rPr>
        <w:t>абзац</w:t>
      </w:r>
      <w:r>
        <w:rPr>
          <w:rFonts w:ascii="Times New Roman" w:hAnsi="Times New Roman" w:cs="Times New Roman"/>
          <w:szCs w:val="22"/>
        </w:rPr>
        <w:t>ем</w:t>
      </w:r>
      <w:r w:rsidRPr="00CE16F8">
        <w:rPr>
          <w:rFonts w:ascii="Times New Roman" w:hAnsi="Times New Roman" w:cs="Times New Roman"/>
          <w:szCs w:val="22"/>
        </w:rPr>
        <w:t xml:space="preserve"> следующего содержания:</w:t>
      </w:r>
    </w:p>
    <w:p w:rsidR="007113AE" w:rsidRPr="00CE16F8" w:rsidRDefault="007113AE" w:rsidP="007113AE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«Последняя должна соответствовать следующим требованиям:</w:t>
      </w:r>
    </w:p>
    <w:p w:rsidR="007113AE" w:rsidRPr="00CE16F8" w:rsidRDefault="007113AE" w:rsidP="007113AE">
      <w:pPr>
        <w:pStyle w:val="ConsPlusNormal"/>
        <w:jc w:val="both"/>
        <w:rPr>
          <w:rFonts w:ascii="Times New Roman" w:hAnsi="Times New Roman" w:cs="Times New Roman"/>
          <w:szCs w:val="22"/>
        </w:rPr>
      </w:pPr>
      <w:bookmarkStart w:id="0" w:name="Par1135"/>
      <w:bookmarkEnd w:id="0"/>
      <w:r w:rsidRPr="00CE16F8">
        <w:rPr>
          <w:rFonts w:ascii="Times New Roman" w:hAnsi="Times New Roman" w:cs="Times New Roman"/>
          <w:szCs w:val="22"/>
        </w:rPr>
        <w:t xml:space="preserve">1) </w:t>
      </w:r>
      <w:proofErr w:type="gramStart"/>
      <w:r w:rsidRPr="00CE16F8">
        <w:rPr>
          <w:rFonts w:ascii="Times New Roman" w:hAnsi="Times New Roman" w:cs="Times New Roman"/>
          <w:szCs w:val="22"/>
        </w:rPr>
        <w:t>выдана</w:t>
      </w:r>
      <w:proofErr w:type="gramEnd"/>
      <w:r w:rsidRPr="00CE16F8">
        <w:rPr>
          <w:rFonts w:ascii="Times New Roman" w:hAnsi="Times New Roman" w:cs="Times New Roman"/>
          <w:szCs w:val="22"/>
        </w:rPr>
        <w:t xml:space="preserve"> гарантом, предусмотренным </w:t>
      </w:r>
      <w:hyperlink r:id="rId16" w:history="1"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ч. 1 ст. 45</w:t>
        </w:r>
      </w:hyperlink>
      <w:r w:rsidRPr="00CE16F8">
        <w:rPr>
          <w:rFonts w:ascii="Times New Roman" w:hAnsi="Times New Roman" w:cs="Times New Roman"/>
          <w:szCs w:val="22"/>
        </w:rPr>
        <w:t xml:space="preserve"> Закона N 44-ФЗ;</w:t>
      </w:r>
    </w:p>
    <w:p w:rsidR="007113AE" w:rsidRPr="00CE16F8" w:rsidRDefault="007113AE" w:rsidP="007113AE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2) не может быть </w:t>
      </w:r>
      <w:proofErr w:type="gramStart"/>
      <w:r w:rsidRPr="00CE16F8">
        <w:rPr>
          <w:rFonts w:ascii="Times New Roman" w:hAnsi="Times New Roman" w:cs="Times New Roman"/>
          <w:szCs w:val="22"/>
        </w:rPr>
        <w:t>отозвана</w:t>
      </w:r>
      <w:proofErr w:type="gramEnd"/>
      <w:r w:rsidRPr="00CE16F8">
        <w:rPr>
          <w:rFonts w:ascii="Times New Roman" w:hAnsi="Times New Roman" w:cs="Times New Roman"/>
          <w:szCs w:val="22"/>
        </w:rPr>
        <w:t xml:space="preserve"> гарантом;</w:t>
      </w:r>
    </w:p>
    <w:p w:rsidR="007113AE" w:rsidRPr="00CE16F8" w:rsidRDefault="007113AE" w:rsidP="007113AE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3) содержит условие об обязанности гаранта уплатить Заказчику (бенефициару) денежную сумму по независимой гарантии не позднее 10 рабочих дней со дня, следующего за днем получения гарантом требования Заказчика (бенефициара), если оно </w:t>
      </w:r>
      <w:proofErr w:type="gramStart"/>
      <w:r w:rsidRPr="00CE16F8">
        <w:rPr>
          <w:rFonts w:ascii="Times New Roman" w:hAnsi="Times New Roman" w:cs="Times New Roman"/>
          <w:szCs w:val="22"/>
        </w:rPr>
        <w:t xml:space="preserve">соответствует условиям гарантии и в </w:t>
      </w:r>
      <w:r w:rsidRPr="00CE16F8">
        <w:rPr>
          <w:rFonts w:ascii="Times New Roman" w:hAnsi="Times New Roman" w:cs="Times New Roman"/>
          <w:szCs w:val="22"/>
        </w:rPr>
        <w:lastRenderedPageBreak/>
        <w:t xml:space="preserve">Гражданском </w:t>
      </w:r>
      <w:hyperlink r:id="rId17" w:history="1"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кодексе</w:t>
        </w:r>
      </w:hyperlink>
      <w:r w:rsidRPr="00CE16F8">
        <w:rPr>
          <w:rFonts w:ascii="Times New Roman" w:hAnsi="Times New Roman" w:cs="Times New Roman"/>
          <w:szCs w:val="22"/>
        </w:rPr>
        <w:t xml:space="preserve"> РФ нет</w:t>
      </w:r>
      <w:proofErr w:type="gramEnd"/>
      <w:r w:rsidRPr="00CE16F8">
        <w:rPr>
          <w:rFonts w:ascii="Times New Roman" w:hAnsi="Times New Roman" w:cs="Times New Roman"/>
          <w:szCs w:val="22"/>
        </w:rPr>
        <w:t xml:space="preserve"> оснований для отказа в удовлетворении такого требования;</w:t>
      </w:r>
    </w:p>
    <w:p w:rsidR="007113AE" w:rsidRPr="00CE16F8" w:rsidRDefault="007113AE" w:rsidP="007113AE">
      <w:pPr>
        <w:pStyle w:val="ConsPlusNormal"/>
        <w:jc w:val="both"/>
        <w:rPr>
          <w:rFonts w:ascii="Times New Roman" w:hAnsi="Times New Roman" w:cs="Times New Roman"/>
          <w:szCs w:val="22"/>
        </w:rPr>
      </w:pPr>
      <w:bookmarkStart w:id="1" w:name="Par1138"/>
      <w:bookmarkEnd w:id="1"/>
      <w:r w:rsidRPr="00CE16F8">
        <w:rPr>
          <w:rFonts w:ascii="Times New Roman" w:hAnsi="Times New Roman" w:cs="Times New Roman"/>
          <w:szCs w:val="22"/>
        </w:rPr>
        <w:t xml:space="preserve">4) содержит перечень документов, которые Заказчик обязан представить гаранту одновременно с требованием об уплате денежной суммы по независимой гарантии, если такой перечень установлен Правительством РФ в соответствии с </w:t>
      </w:r>
      <w:hyperlink r:id="rId18" w:history="1"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п. 4 ч. 32 ст. 3.4</w:t>
        </w:r>
      </w:hyperlink>
      <w:r w:rsidRPr="00CE16F8">
        <w:rPr>
          <w:rFonts w:ascii="Times New Roman" w:hAnsi="Times New Roman" w:cs="Times New Roman"/>
          <w:szCs w:val="22"/>
        </w:rPr>
        <w:t xml:space="preserve"> Закона N 223-ФЗ;</w:t>
      </w:r>
    </w:p>
    <w:p w:rsidR="007113AE" w:rsidRPr="00CE16F8" w:rsidRDefault="007113AE" w:rsidP="007113AE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5) включает указание на срок ее действия. Он не может быть менее одного месяца </w:t>
      </w:r>
      <w:proofErr w:type="gramStart"/>
      <w:r w:rsidRPr="00CE16F8">
        <w:rPr>
          <w:rFonts w:ascii="Times New Roman" w:hAnsi="Times New Roman" w:cs="Times New Roman"/>
          <w:szCs w:val="22"/>
        </w:rPr>
        <w:t>с даты окончания</w:t>
      </w:r>
      <w:proofErr w:type="gramEnd"/>
      <w:r w:rsidRPr="00CE16F8">
        <w:rPr>
          <w:rFonts w:ascii="Times New Roman" w:hAnsi="Times New Roman" w:cs="Times New Roman"/>
          <w:szCs w:val="22"/>
        </w:rPr>
        <w:t xml:space="preserve"> срока подачи заявок.</w:t>
      </w:r>
    </w:p>
    <w:p w:rsidR="007113AE" w:rsidRPr="00CE16F8" w:rsidRDefault="007113AE" w:rsidP="007113AE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Несоответствие независимой гарантии перечисленным требованиям является основанием для отказа в принятии ее Заказчиком.</w:t>
      </w:r>
    </w:p>
    <w:p w:rsidR="007113AE" w:rsidRPr="00CE16F8" w:rsidRDefault="007113AE" w:rsidP="007113AE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В случаях, предусмотренных </w:t>
      </w:r>
      <w:hyperlink r:id="rId19" w:history="1">
        <w:proofErr w:type="gramStart"/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ч</w:t>
        </w:r>
        <w:proofErr w:type="gramEnd"/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. 26 ст. 3.2</w:t>
        </w:r>
      </w:hyperlink>
      <w:r w:rsidRPr="00CE16F8">
        <w:rPr>
          <w:rFonts w:ascii="Times New Roman" w:hAnsi="Times New Roman" w:cs="Times New Roman"/>
          <w:szCs w:val="22"/>
        </w:rPr>
        <w:t xml:space="preserve"> Закона N 223-ФЗ, Заказчик предъявляет требование об уплате денежной суммы по независимой гарантии, предоставленной в качестве обеспечения заявки.</w:t>
      </w:r>
    </w:p>
    <w:p w:rsidR="007113AE" w:rsidRPr="00CE16F8" w:rsidRDefault="007113AE" w:rsidP="007113AE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Гарант обязан в случае просрочки исполнения обязательств по независимой гарантии за каждый день просрочки уплатить Заказчику неустойку (пени) в размере 0,1% от денежной суммы, подлежащей уплате по гарантии (если требование об уплате денежной суммы по независимой гарантии соответствует ее условиям и предъявлено </w:t>
      </w:r>
      <w:r>
        <w:rPr>
          <w:rFonts w:ascii="Times New Roman" w:hAnsi="Times New Roman" w:cs="Times New Roman"/>
          <w:szCs w:val="22"/>
        </w:rPr>
        <w:t>до окончания срока ее действия)»;</w:t>
      </w:r>
    </w:p>
    <w:p w:rsidR="007113AE" w:rsidRPr="00CE16F8" w:rsidRDefault="007113AE" w:rsidP="007113AE">
      <w:pPr>
        <w:pStyle w:val="ConsPlusNormal"/>
        <w:numPr>
          <w:ilvl w:val="0"/>
          <w:numId w:val="3"/>
        </w:numPr>
        <w:ind w:left="0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в пп.8 пункта 8.2.4. слово «банковская» заменить словом «независимая»;</w:t>
      </w:r>
    </w:p>
    <w:p w:rsidR="007113AE" w:rsidRPr="00CE16F8" w:rsidRDefault="007113AE" w:rsidP="007113AE">
      <w:pPr>
        <w:pStyle w:val="ConsPlusNormal"/>
        <w:numPr>
          <w:ilvl w:val="0"/>
          <w:numId w:val="3"/>
        </w:numPr>
        <w:ind w:left="0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п.8.2. </w:t>
      </w:r>
      <w:r>
        <w:rPr>
          <w:rFonts w:ascii="Times New Roman" w:hAnsi="Times New Roman" w:cs="Times New Roman"/>
          <w:szCs w:val="22"/>
        </w:rPr>
        <w:t>дополнить подпунктами 8.2.16., 8.2.17. следующего содержания</w:t>
      </w:r>
      <w:r w:rsidRPr="00CE16F8">
        <w:rPr>
          <w:rFonts w:ascii="Times New Roman" w:hAnsi="Times New Roman" w:cs="Times New Roman"/>
          <w:szCs w:val="22"/>
        </w:rPr>
        <w:t>:</w:t>
      </w:r>
    </w:p>
    <w:p w:rsidR="007113AE" w:rsidRPr="00CE16F8" w:rsidRDefault="007113AE" w:rsidP="007113AE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8.2.16</w:t>
      </w:r>
      <w:r>
        <w:rPr>
          <w:rFonts w:ascii="Times New Roman" w:hAnsi="Times New Roman" w:cs="Times New Roman"/>
          <w:szCs w:val="22"/>
        </w:rPr>
        <w:t>.</w:t>
      </w:r>
      <w:r w:rsidRPr="00CE16F8">
        <w:rPr>
          <w:rFonts w:ascii="Times New Roman" w:hAnsi="Times New Roman" w:cs="Times New Roman"/>
          <w:szCs w:val="22"/>
        </w:rPr>
        <w:t xml:space="preserve"> «Независимая гарантия, предоставляемая в качестве обеспечения исполнения договора (если установлено требование о таком обеспечении), должна отвечать следующим требованиям:</w:t>
      </w:r>
    </w:p>
    <w:p w:rsidR="007113AE" w:rsidRPr="00CE16F8" w:rsidRDefault="007113AE" w:rsidP="007113AE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1) соответствие </w:t>
      </w:r>
      <w:hyperlink w:anchor="Par1135" w:tooltip="1) выдана гарантом, предусмотренным ч. 1 ст. 45 Закона N 44-ФЗ;" w:history="1">
        <w:proofErr w:type="spellStart"/>
        <w:r w:rsidRPr="00CE16F8">
          <w:rPr>
            <w:rFonts w:ascii="Times New Roman" w:hAnsi="Times New Roman" w:cs="Times New Roman"/>
            <w:szCs w:val="22"/>
          </w:rPr>
          <w:t>пп</w:t>
        </w:r>
        <w:proofErr w:type="spellEnd"/>
        <w:r w:rsidRPr="00CE16F8">
          <w:rPr>
            <w:rFonts w:ascii="Times New Roman" w:hAnsi="Times New Roman" w:cs="Times New Roman"/>
            <w:szCs w:val="22"/>
          </w:rPr>
          <w:t>. 1</w:t>
        </w:r>
      </w:hyperlink>
      <w:r w:rsidRPr="00CE16F8">
        <w:rPr>
          <w:rFonts w:ascii="Times New Roman" w:hAnsi="Times New Roman" w:cs="Times New Roman"/>
          <w:szCs w:val="22"/>
        </w:rPr>
        <w:t xml:space="preserve"> - 4</w:t>
      </w:r>
      <w:hyperlink w:anchor="Par1138" w:tooltip="4) содержит перечень документов, которые Заказчик обязан представить гаранту одновременно с требованием об уплате денежной суммы по независимой гарантии, если такой перечень установлен Правительством РФ в соответствии с п. 4 ч. 32 ст. 3.4 Закона N 223-ФЗ;" w:history="1"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п. 8.2.2</w:t>
        </w:r>
      </w:hyperlink>
      <w:r w:rsidRPr="00CE16F8">
        <w:rPr>
          <w:rFonts w:ascii="Times New Roman" w:hAnsi="Times New Roman" w:cs="Times New Roman"/>
          <w:szCs w:val="22"/>
        </w:rPr>
        <w:t xml:space="preserve"> настоящего Положения;</w:t>
      </w:r>
    </w:p>
    <w:p w:rsidR="007113AE" w:rsidRPr="00CE16F8" w:rsidRDefault="007113AE" w:rsidP="007113AE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2) наличие указания на срок ее действия. Он не может быть менее одного месяца </w:t>
      </w:r>
      <w:proofErr w:type="gramStart"/>
      <w:r w:rsidRPr="00CE16F8">
        <w:rPr>
          <w:rFonts w:ascii="Times New Roman" w:hAnsi="Times New Roman" w:cs="Times New Roman"/>
          <w:szCs w:val="22"/>
        </w:rPr>
        <w:t>с даты окончания</w:t>
      </w:r>
      <w:proofErr w:type="gramEnd"/>
      <w:r w:rsidRPr="00CE16F8">
        <w:rPr>
          <w:rFonts w:ascii="Times New Roman" w:hAnsi="Times New Roman" w:cs="Times New Roman"/>
          <w:szCs w:val="22"/>
        </w:rPr>
        <w:t xml:space="preserve"> срока исполнения основного обязательства, предусмотренного извещением о закупке (документацией о закупке);</w:t>
      </w:r>
    </w:p>
    <w:p w:rsidR="007113AE" w:rsidRPr="00CE16F8" w:rsidRDefault="007113AE" w:rsidP="007113AE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3) отсутствие условия о представлении Заказчиком гаранту судебных актов, которые подтверждают неисполнение участником закупки обеспечиваемых гарантией обязательств.</w:t>
      </w:r>
    </w:p>
    <w:p w:rsidR="007113AE" w:rsidRPr="00CE16F8" w:rsidRDefault="007113AE" w:rsidP="007113AE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Несоответствие независимой гарантии перечисленным требованиям является основанием для отказа в принятии ее Заказчиком.</w:t>
      </w:r>
    </w:p>
    <w:p w:rsidR="007113AE" w:rsidRPr="00CE16F8" w:rsidRDefault="007113AE" w:rsidP="007113AE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Гарант обязан в случае просрочки исполнения обязательств по независимой гарантии за каждый день просрочки уплатить Заказчику неустойку (пени) в размере 0,1% от денежной суммы, подлежащей уплате по гарантии (если требование об уплате денежной суммы по независимой гарантии соответствует ее условиям и предъявлено до окончания срока ее действия)»;</w:t>
      </w:r>
    </w:p>
    <w:p w:rsidR="007113AE" w:rsidRPr="00CE16F8" w:rsidRDefault="007113AE" w:rsidP="007113AE">
      <w:pPr>
        <w:pStyle w:val="ConsPlusNormal"/>
        <w:jc w:val="both"/>
        <w:rPr>
          <w:rFonts w:ascii="Times New Roman" w:hAnsi="Times New Roman" w:cs="Times New Roman"/>
          <w:color w:val="000000" w:themeColor="text1"/>
          <w:szCs w:val="22"/>
        </w:rPr>
      </w:pPr>
      <w:r w:rsidRPr="00CE16F8">
        <w:rPr>
          <w:rFonts w:ascii="Times New Roman" w:hAnsi="Times New Roman" w:cs="Times New Roman"/>
          <w:color w:val="000000" w:themeColor="text1"/>
          <w:szCs w:val="22"/>
        </w:rPr>
        <w:t>8.2.17. «Правительство Российской Федерации вправе установить:</w:t>
      </w:r>
    </w:p>
    <w:p w:rsidR="007113AE" w:rsidRPr="00CE16F8" w:rsidRDefault="007113AE" w:rsidP="007113AE">
      <w:pPr>
        <w:pStyle w:val="ConsPlusNormal"/>
        <w:jc w:val="both"/>
        <w:rPr>
          <w:rFonts w:ascii="Times New Roman" w:hAnsi="Times New Roman" w:cs="Times New Roman"/>
          <w:color w:val="000000" w:themeColor="text1"/>
          <w:szCs w:val="22"/>
        </w:rPr>
      </w:pPr>
      <w:r w:rsidRPr="00CE16F8">
        <w:rPr>
          <w:rFonts w:ascii="Times New Roman" w:hAnsi="Times New Roman" w:cs="Times New Roman"/>
          <w:color w:val="000000" w:themeColor="text1"/>
          <w:szCs w:val="22"/>
        </w:rPr>
        <w:t>1) типовую форму независимой гарантии, предоставляемой в качестве обеспечения заявки на участие в конкурентной закупке с участием субъектов малого и среднего предпринимательства, типовую форму независимой гарантии, предоставляемой в качестве обеспечения исполнения договора, заключаемого по результатам такой закупки;</w:t>
      </w:r>
    </w:p>
    <w:p w:rsidR="007113AE" w:rsidRPr="00CE16F8" w:rsidRDefault="007113AE" w:rsidP="007113AE">
      <w:pPr>
        <w:pStyle w:val="ConsPlusNormal"/>
        <w:jc w:val="both"/>
        <w:rPr>
          <w:rFonts w:ascii="Times New Roman" w:hAnsi="Times New Roman" w:cs="Times New Roman"/>
          <w:color w:val="000000" w:themeColor="text1"/>
          <w:szCs w:val="22"/>
        </w:rPr>
      </w:pPr>
      <w:r w:rsidRPr="00CE16F8">
        <w:rPr>
          <w:rFonts w:ascii="Times New Roman" w:hAnsi="Times New Roman" w:cs="Times New Roman"/>
          <w:color w:val="000000" w:themeColor="text1"/>
          <w:szCs w:val="22"/>
        </w:rPr>
        <w:t>2) форму требования об уплате денежной суммы по независимой гарантии, предоставленной в качестве обеспечения заявки на участие в конкурентной закупке с участием субъектов малого и среднего предпринимательства, форму требования об уплате денежной суммы по независимой гарантии, предоставленной в качестве обеспечения исполнения договора, заключаемого по результатам такой закупки;</w:t>
      </w:r>
    </w:p>
    <w:p w:rsidR="007113AE" w:rsidRPr="00CE16F8" w:rsidRDefault="007113AE" w:rsidP="007113AE">
      <w:pPr>
        <w:pStyle w:val="ConsPlusNormal"/>
        <w:jc w:val="both"/>
        <w:rPr>
          <w:rFonts w:ascii="Times New Roman" w:hAnsi="Times New Roman" w:cs="Times New Roman"/>
          <w:color w:val="000000" w:themeColor="text1"/>
          <w:szCs w:val="22"/>
        </w:rPr>
      </w:pPr>
      <w:r w:rsidRPr="00CE16F8">
        <w:rPr>
          <w:rFonts w:ascii="Times New Roman" w:hAnsi="Times New Roman" w:cs="Times New Roman"/>
          <w:color w:val="000000" w:themeColor="text1"/>
          <w:szCs w:val="22"/>
        </w:rPr>
        <w:t>3) дополнительные требования к независимой гарантии, предоставляемой в качестве обеспечения заявки на участие в конкурентной закупке с участием субъектов малого и среднего предпринимательства, независимой гарантии, предоставляемой в качестве обеспечения исполнения договора, заключаемого по результатам такой закупки;</w:t>
      </w:r>
    </w:p>
    <w:p w:rsidR="007113AE" w:rsidRPr="00CE16F8" w:rsidRDefault="007113AE" w:rsidP="007113AE">
      <w:pPr>
        <w:pStyle w:val="ConsPlusNormal"/>
        <w:jc w:val="both"/>
        <w:rPr>
          <w:rFonts w:ascii="Times New Roman" w:hAnsi="Times New Roman" w:cs="Times New Roman"/>
          <w:color w:val="000000" w:themeColor="text1"/>
          <w:szCs w:val="22"/>
        </w:rPr>
      </w:pPr>
      <w:bookmarkStart w:id="2" w:name="P613"/>
      <w:bookmarkEnd w:id="2"/>
      <w:r w:rsidRPr="00CE16F8">
        <w:rPr>
          <w:rFonts w:ascii="Times New Roman" w:hAnsi="Times New Roman" w:cs="Times New Roman"/>
          <w:color w:val="000000" w:themeColor="text1"/>
          <w:szCs w:val="22"/>
        </w:rPr>
        <w:t>4) перечень документов, представляемых заказчиком гаранту одновременно с требованием об уплате денежной суммы по независимой гарантии, предоставленной в качестве обеспечения заявки на участие в конкурентной закупке с участием субъектов малого и среднего предпринимательства, независимой гарантии, предоставленной в качестве обеспечения исполнения договора, заключаемого по результатам такой закупки;</w:t>
      </w:r>
    </w:p>
    <w:p w:rsidR="007113AE" w:rsidRPr="00CE16F8" w:rsidRDefault="007113AE" w:rsidP="007113AE">
      <w:pPr>
        <w:pStyle w:val="ConsPlusNormal"/>
        <w:jc w:val="both"/>
        <w:rPr>
          <w:rFonts w:ascii="Times New Roman" w:hAnsi="Times New Roman" w:cs="Times New Roman"/>
          <w:color w:val="000000" w:themeColor="text1"/>
          <w:szCs w:val="22"/>
        </w:rPr>
      </w:pPr>
      <w:r w:rsidRPr="00CE16F8">
        <w:rPr>
          <w:rFonts w:ascii="Times New Roman" w:hAnsi="Times New Roman" w:cs="Times New Roman"/>
          <w:color w:val="000000" w:themeColor="text1"/>
          <w:szCs w:val="22"/>
        </w:rPr>
        <w:t xml:space="preserve">5) особенности порядка ведения реестра независимых гарантий, предусмотренного </w:t>
      </w:r>
      <w:hyperlink r:id="rId20"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частью 8 статьи 45</w:t>
        </w:r>
      </w:hyperlink>
      <w:r w:rsidRPr="00CE16F8">
        <w:rPr>
          <w:rFonts w:ascii="Times New Roman" w:hAnsi="Times New Roman" w:cs="Times New Roman"/>
          <w:color w:val="000000" w:themeColor="text1"/>
          <w:szCs w:val="22"/>
        </w:rPr>
        <w:t xml:space="preserve"> Федерального закона от 5 апреля 2013 года N 44-ФЗ "О контрактной системе в сфере закупок товаров, работ, услуг для обеспечения государственных и муниципальных нужд", для целей настоящего Федерального закона»;</w:t>
      </w:r>
    </w:p>
    <w:p w:rsidR="007113AE" w:rsidRPr="00CE16F8" w:rsidRDefault="007113AE" w:rsidP="007113AE">
      <w:pPr>
        <w:pStyle w:val="ConsPlusNormal"/>
        <w:ind w:hanging="426"/>
        <w:jc w:val="both"/>
        <w:rPr>
          <w:rFonts w:ascii="Times New Roman" w:hAnsi="Times New Roman" w:cs="Times New Roman"/>
          <w:color w:val="000000" w:themeColor="text1"/>
          <w:szCs w:val="22"/>
        </w:rPr>
      </w:pPr>
      <w:r>
        <w:rPr>
          <w:rFonts w:ascii="Times New Roman" w:hAnsi="Times New Roman" w:cs="Times New Roman"/>
          <w:szCs w:val="22"/>
        </w:rPr>
        <w:t xml:space="preserve">18. в первом </w:t>
      </w:r>
      <w:r w:rsidRPr="00CE16F8">
        <w:rPr>
          <w:rFonts w:ascii="Times New Roman" w:hAnsi="Times New Roman" w:cs="Times New Roman"/>
          <w:szCs w:val="22"/>
        </w:rPr>
        <w:t>абзаце п. 8.4.1. слово «банковской» заменить словом «независимой»;</w:t>
      </w:r>
    </w:p>
    <w:p w:rsidR="007113AE" w:rsidRDefault="007113AE" w:rsidP="007113AE">
      <w:pPr>
        <w:pStyle w:val="ConsPlusNormal"/>
        <w:numPr>
          <w:ilvl w:val="0"/>
          <w:numId w:val="4"/>
        </w:numPr>
        <w:ind w:left="-57" w:hanging="369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п.8.5</w:t>
      </w:r>
      <w:r>
        <w:rPr>
          <w:rFonts w:ascii="Times New Roman" w:hAnsi="Times New Roman" w:cs="Times New Roman"/>
          <w:szCs w:val="22"/>
        </w:rPr>
        <w:t>.дополнить подпунктами 8.10., 8.11. следующего содержания</w:t>
      </w:r>
      <w:r w:rsidRPr="00CE16F8">
        <w:rPr>
          <w:rFonts w:ascii="Times New Roman" w:hAnsi="Times New Roman" w:cs="Times New Roman"/>
          <w:szCs w:val="22"/>
        </w:rPr>
        <w:t>:</w:t>
      </w:r>
    </w:p>
    <w:p w:rsidR="007113AE" w:rsidRDefault="007113AE" w:rsidP="007113AE">
      <w:pPr>
        <w:pStyle w:val="ConsPlusNormal"/>
        <w:ind w:left="-57"/>
        <w:jc w:val="both"/>
        <w:rPr>
          <w:rFonts w:ascii="Times New Roman" w:hAnsi="Times New Roman" w:cs="Times New Roman"/>
          <w:szCs w:val="22"/>
        </w:rPr>
      </w:pPr>
      <w:r w:rsidRPr="00084CB5">
        <w:rPr>
          <w:rFonts w:ascii="Times New Roman" w:hAnsi="Times New Roman" w:cs="Times New Roman"/>
          <w:szCs w:val="22"/>
        </w:rPr>
        <w:t xml:space="preserve">8.10. «Закупку, предусмотренную </w:t>
      </w:r>
      <w:hyperlink w:anchor="Par1113" w:tooltip="2) только СМСП и самозанятые;" w:history="1">
        <w:proofErr w:type="spellStart"/>
        <w:r w:rsidRPr="00084CB5">
          <w:rPr>
            <w:rFonts w:ascii="Times New Roman" w:hAnsi="Times New Roman" w:cs="Times New Roman"/>
            <w:color w:val="000000" w:themeColor="text1"/>
            <w:szCs w:val="22"/>
          </w:rPr>
          <w:t>пп</w:t>
        </w:r>
        <w:proofErr w:type="spellEnd"/>
        <w:r w:rsidRPr="00084CB5">
          <w:rPr>
            <w:rFonts w:ascii="Times New Roman" w:hAnsi="Times New Roman" w:cs="Times New Roman"/>
            <w:color w:val="000000" w:themeColor="text1"/>
            <w:szCs w:val="22"/>
          </w:rPr>
          <w:t>. 2 п. 8.1.2.</w:t>
        </w:r>
      </w:hyperlink>
      <w:r w:rsidRPr="00084CB5">
        <w:rPr>
          <w:rFonts w:ascii="Times New Roman" w:hAnsi="Times New Roman" w:cs="Times New Roman"/>
          <w:szCs w:val="22"/>
        </w:rPr>
        <w:t xml:space="preserve"> настоящего Положения, можно провести неконкурентным способом по принципу "электронного магазина". При этом необходимо </w:t>
      </w:r>
      <w:r w:rsidRPr="00084CB5">
        <w:rPr>
          <w:rFonts w:ascii="Times New Roman" w:hAnsi="Times New Roman" w:cs="Times New Roman"/>
          <w:szCs w:val="22"/>
        </w:rPr>
        <w:lastRenderedPageBreak/>
        <w:t>соблюдать следующий порядок:</w:t>
      </w:r>
    </w:p>
    <w:p w:rsidR="007113AE" w:rsidRDefault="007113AE" w:rsidP="007113AE">
      <w:pPr>
        <w:pStyle w:val="ConsPlusNormal"/>
        <w:ind w:left="-57"/>
        <w:jc w:val="both"/>
        <w:rPr>
          <w:rFonts w:ascii="Times New Roman" w:hAnsi="Times New Roman" w:cs="Times New Roman"/>
          <w:szCs w:val="22"/>
        </w:rPr>
      </w:pPr>
      <w:r w:rsidRPr="00084CB5">
        <w:rPr>
          <w:rFonts w:ascii="Times New Roman" w:hAnsi="Times New Roman" w:cs="Times New Roman"/>
          <w:szCs w:val="22"/>
        </w:rPr>
        <w:t xml:space="preserve">1) закупка осуществляется в электронной форме на электронных площадках, операторы которых перечислены в </w:t>
      </w:r>
      <w:hyperlink r:id="rId21" w:history="1">
        <w:r w:rsidRPr="00084CB5">
          <w:rPr>
            <w:rFonts w:ascii="Times New Roman" w:hAnsi="Times New Roman" w:cs="Times New Roman"/>
            <w:color w:val="000000" w:themeColor="text1"/>
            <w:szCs w:val="22"/>
          </w:rPr>
          <w:t>Приложении N 1</w:t>
        </w:r>
      </w:hyperlink>
      <w:r w:rsidRPr="00084CB5">
        <w:rPr>
          <w:rFonts w:ascii="Times New Roman" w:hAnsi="Times New Roman" w:cs="Times New Roman"/>
          <w:szCs w:val="22"/>
        </w:rPr>
        <w:t xml:space="preserve"> к Распоряжению Правительства РФ от 12.07.2018 N 1447-р;</w:t>
      </w:r>
    </w:p>
    <w:p w:rsidR="007113AE" w:rsidRDefault="007113AE" w:rsidP="007113AE">
      <w:pPr>
        <w:pStyle w:val="ConsPlusNormal"/>
        <w:ind w:left="-57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2) цена заключаемого по итогам закупки договора не должна превышать 20 </w:t>
      </w:r>
      <w:proofErr w:type="spellStart"/>
      <w:proofErr w:type="gramStart"/>
      <w:r w:rsidRPr="00CE16F8">
        <w:rPr>
          <w:rFonts w:ascii="Times New Roman" w:hAnsi="Times New Roman" w:cs="Times New Roman"/>
          <w:szCs w:val="22"/>
        </w:rPr>
        <w:t>млн</w:t>
      </w:r>
      <w:proofErr w:type="spellEnd"/>
      <w:proofErr w:type="gramEnd"/>
      <w:r w:rsidRPr="00CE16F8">
        <w:rPr>
          <w:rFonts w:ascii="Times New Roman" w:hAnsi="Times New Roman" w:cs="Times New Roman"/>
          <w:szCs w:val="22"/>
        </w:rPr>
        <w:t xml:space="preserve"> руб.;</w:t>
      </w:r>
    </w:p>
    <w:p w:rsidR="007113AE" w:rsidRDefault="007113AE" w:rsidP="007113AE">
      <w:pPr>
        <w:pStyle w:val="ConsPlusNormal"/>
        <w:ind w:left="-57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3) участник закупки - СМСП (</w:t>
      </w:r>
      <w:proofErr w:type="spellStart"/>
      <w:r w:rsidRPr="00CE16F8">
        <w:rPr>
          <w:rFonts w:ascii="Times New Roman" w:hAnsi="Times New Roman" w:cs="Times New Roman"/>
          <w:szCs w:val="22"/>
        </w:rPr>
        <w:t>самозанятый</w:t>
      </w:r>
      <w:proofErr w:type="spellEnd"/>
      <w:r w:rsidRPr="00CE16F8">
        <w:rPr>
          <w:rFonts w:ascii="Times New Roman" w:hAnsi="Times New Roman" w:cs="Times New Roman"/>
          <w:szCs w:val="22"/>
        </w:rPr>
        <w:t>) размещает предварительное предложение о поставке товара (выполнении работ, оказании услуг) на электронной площадке;</w:t>
      </w:r>
      <w:bookmarkStart w:id="3" w:name="Par1205"/>
      <w:bookmarkEnd w:id="3"/>
    </w:p>
    <w:p w:rsidR="007113AE" w:rsidRDefault="007113AE" w:rsidP="007113AE">
      <w:pPr>
        <w:pStyle w:val="ConsPlusNormal"/>
        <w:ind w:left="-57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4) Заказчик размещает на электронной площадке информацию о закупаемом товаре (работе, услуге), устанавливает требования к нему и к участнику закупки;</w:t>
      </w:r>
    </w:p>
    <w:p w:rsidR="007113AE" w:rsidRPr="00CE16F8" w:rsidRDefault="007113AE" w:rsidP="007113AE">
      <w:pPr>
        <w:pStyle w:val="ConsPlusNormal"/>
        <w:ind w:left="-57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5) из содержащихся на электронной площадке предварительных предложений участников оператор выбирает те, которые соответствуют требованиям, установленным Заказчиком;</w:t>
      </w:r>
    </w:p>
    <w:p w:rsidR="007113AE" w:rsidRPr="00CE16F8" w:rsidRDefault="007113AE" w:rsidP="007113AE">
      <w:pPr>
        <w:pStyle w:val="ConsPlusNormal"/>
        <w:jc w:val="both"/>
        <w:rPr>
          <w:rFonts w:ascii="Times New Roman" w:hAnsi="Times New Roman" w:cs="Times New Roman"/>
          <w:szCs w:val="22"/>
        </w:rPr>
      </w:pPr>
      <w:bookmarkStart w:id="4" w:name="Par1207"/>
      <w:bookmarkEnd w:id="4"/>
      <w:r w:rsidRPr="00CE16F8">
        <w:rPr>
          <w:rFonts w:ascii="Times New Roman" w:hAnsi="Times New Roman" w:cs="Times New Roman"/>
          <w:szCs w:val="22"/>
        </w:rPr>
        <w:t xml:space="preserve">6) из числа определенных оператором участников Заказчик, используя критерии оценки, установленные в п. </w:t>
      </w:r>
      <w:hyperlink w:anchor="Par1208" w:tooltip="7) критериями оценки предложений участников в зависимости от специфики закупки могут быть установлены критерии, указанные в п. 2.4.2 Положения. Заказчик из числа определенных оператором участников выбирает предложение участника с наилучшими условиями договора " w:history="1">
        <w:r>
          <w:rPr>
            <w:rFonts w:ascii="Times New Roman" w:hAnsi="Times New Roman" w:cs="Times New Roman"/>
            <w:color w:val="000000" w:themeColor="text1"/>
            <w:szCs w:val="22"/>
          </w:rPr>
          <w:t>7</w:t>
        </w:r>
      </w:hyperlink>
      <w:r w:rsidRPr="00CE16F8">
        <w:rPr>
          <w:rFonts w:ascii="Times New Roman" w:hAnsi="Times New Roman" w:cs="Times New Roman"/>
          <w:szCs w:val="22"/>
        </w:rPr>
        <w:t xml:space="preserve"> настоящего пункта, выбирает участника, с которым заключается договор;</w:t>
      </w:r>
    </w:p>
    <w:p w:rsidR="007113AE" w:rsidRPr="00CE16F8" w:rsidRDefault="007113AE" w:rsidP="007113AE">
      <w:pPr>
        <w:pStyle w:val="ConsPlusNormal"/>
        <w:jc w:val="both"/>
        <w:rPr>
          <w:rFonts w:ascii="Times New Roman" w:hAnsi="Times New Roman" w:cs="Times New Roman"/>
          <w:szCs w:val="22"/>
        </w:rPr>
      </w:pPr>
      <w:bookmarkStart w:id="5" w:name="Par1208"/>
      <w:bookmarkEnd w:id="5"/>
      <w:r w:rsidRPr="00CE16F8">
        <w:rPr>
          <w:rFonts w:ascii="Times New Roman" w:hAnsi="Times New Roman" w:cs="Times New Roman"/>
          <w:szCs w:val="22"/>
        </w:rPr>
        <w:t xml:space="preserve">7) критериями оценки предложений участников в зависимости от специфики закупки могут быть установлены критерии, указанные в </w:t>
      </w:r>
      <w:hyperlink w:anchor="Par632" w:tooltip="2.4.2. Критериями оценки заявок на участие в конкурсе могут быть:" w:history="1"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п. 2.4.2</w:t>
        </w:r>
      </w:hyperlink>
      <w:r w:rsidRPr="00CE16F8">
        <w:rPr>
          <w:rFonts w:ascii="Times New Roman" w:hAnsi="Times New Roman" w:cs="Times New Roman"/>
          <w:szCs w:val="22"/>
        </w:rPr>
        <w:t xml:space="preserve"> Положения. Заказчик из числа определенных оператором участников выбирает предложение участника с наилучшими условиями </w:t>
      </w:r>
      <w:proofErr w:type="gramStart"/>
      <w:r w:rsidRPr="00CE16F8">
        <w:rPr>
          <w:rFonts w:ascii="Times New Roman" w:hAnsi="Times New Roman" w:cs="Times New Roman"/>
          <w:szCs w:val="22"/>
        </w:rPr>
        <w:t>договора</w:t>
      </w:r>
      <w:proofErr w:type="gramEnd"/>
      <w:r w:rsidRPr="00CE16F8">
        <w:rPr>
          <w:rFonts w:ascii="Times New Roman" w:hAnsi="Times New Roman" w:cs="Times New Roman"/>
          <w:szCs w:val="22"/>
        </w:rPr>
        <w:t xml:space="preserve"> согласно установленным критериям;</w:t>
      </w:r>
    </w:p>
    <w:p w:rsidR="007113AE" w:rsidRPr="00CE16F8" w:rsidRDefault="007113AE" w:rsidP="007113AE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8) договор с участником, определенным согласно </w:t>
      </w:r>
      <w:hyperlink w:anchor="Par1207" w:tooltip="6) из числа определенных оператором участников Заказчик, используя критерии оценки, установленные в пп. 7 настоящего пункта, выбирает участника, с которым заключается договор;" w:history="1">
        <w:proofErr w:type="spellStart"/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пп</w:t>
        </w:r>
        <w:proofErr w:type="spellEnd"/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. 6</w:t>
        </w:r>
      </w:hyperlink>
      <w:r w:rsidRPr="00CE16F8">
        <w:rPr>
          <w:rFonts w:ascii="Times New Roman" w:hAnsi="Times New Roman" w:cs="Times New Roman"/>
          <w:szCs w:val="22"/>
        </w:rPr>
        <w:t xml:space="preserve"> настоящего пункта, заключается на электронной площадке с использованием ее программно-аппаратных средств и подписывается Заказчиком и участником, с которым заключается договор, электронной подписью. Договор заключается на условиях предложения участника и условиях, указанных согласно </w:t>
      </w:r>
      <w:hyperlink w:anchor="Par1205" w:tooltip="4) Заказчик размещает на электронной площадке информацию о закупаемом товаре (работе, услуге), устанавливает требования к нему и к участнику закупки;" w:history="1">
        <w:proofErr w:type="spellStart"/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пп</w:t>
        </w:r>
        <w:proofErr w:type="spellEnd"/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. 4</w:t>
        </w:r>
      </w:hyperlink>
      <w:r w:rsidRPr="00CE16F8">
        <w:rPr>
          <w:rFonts w:ascii="Times New Roman" w:hAnsi="Times New Roman" w:cs="Times New Roman"/>
          <w:szCs w:val="22"/>
        </w:rPr>
        <w:t xml:space="preserve"> настоящего пункта при размещении информации о закупаемом товаре (работе, услуге). Срок заключения договора - не более 20 дней со дня принятия Заказчиком решения о заключении такого договора согласно </w:t>
      </w:r>
      <w:hyperlink w:anchor="Par1207" w:tooltip="6) из числа определенных оператором участников Заказчик, используя критерии оценки, установленные в пп. 7 настоящего пункта, выбирает участника, с которым заключается договор;" w:history="1">
        <w:proofErr w:type="spellStart"/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пп</w:t>
        </w:r>
        <w:proofErr w:type="spellEnd"/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. 6</w:t>
        </w:r>
      </w:hyperlink>
      <w:r w:rsidRPr="00CE16F8">
        <w:rPr>
          <w:rFonts w:ascii="Times New Roman" w:hAnsi="Times New Roman" w:cs="Times New Roman"/>
          <w:szCs w:val="22"/>
        </w:rPr>
        <w:t xml:space="preserve"> настоящего пункта, за исключением случаев, предусмотренных </w:t>
      </w:r>
      <w:hyperlink r:id="rId22" w:history="1"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п. 27</w:t>
        </w:r>
      </w:hyperlink>
      <w:r w:rsidRPr="00CE16F8">
        <w:rPr>
          <w:rFonts w:ascii="Times New Roman" w:hAnsi="Times New Roman" w:cs="Times New Roman"/>
          <w:szCs w:val="22"/>
        </w:rPr>
        <w:t xml:space="preserve"> Положения об особенностях участия СМСП в закупках.</w:t>
      </w:r>
    </w:p>
    <w:p w:rsidR="007113AE" w:rsidRPr="00CE16F8" w:rsidRDefault="007113AE" w:rsidP="007113AE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8.11. «При закупке у единственного поставщика (подрядчика, исполнителя) с участием СМСП (</w:t>
      </w:r>
      <w:proofErr w:type="spellStart"/>
      <w:r w:rsidRPr="00CE16F8">
        <w:rPr>
          <w:rFonts w:ascii="Times New Roman" w:hAnsi="Times New Roman" w:cs="Times New Roman"/>
          <w:szCs w:val="22"/>
        </w:rPr>
        <w:t>самозанятых</w:t>
      </w:r>
      <w:proofErr w:type="spellEnd"/>
      <w:r w:rsidRPr="00CE16F8">
        <w:rPr>
          <w:rFonts w:ascii="Times New Roman" w:hAnsi="Times New Roman" w:cs="Times New Roman"/>
          <w:szCs w:val="22"/>
        </w:rPr>
        <w:t xml:space="preserve">), Заказчик размещается в ЕИС извещение, документацию, проект договора и протокол такой закупки»;  </w:t>
      </w:r>
    </w:p>
    <w:p w:rsidR="007113AE" w:rsidRPr="00CE16F8" w:rsidRDefault="007113AE" w:rsidP="007113AE">
      <w:pPr>
        <w:pStyle w:val="ConsPlusNormal"/>
        <w:ind w:hanging="426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20. п. 10.4. изложить в новой редакции:</w:t>
      </w:r>
    </w:p>
    <w:p w:rsidR="007113AE" w:rsidRPr="00CE16F8" w:rsidRDefault="007113AE" w:rsidP="007113AE">
      <w:pPr>
        <w:pStyle w:val="ConsPlusNormal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 xml:space="preserve">«10.4. </w:t>
      </w:r>
      <w:r w:rsidRPr="00CE16F8">
        <w:rPr>
          <w:rFonts w:ascii="Times New Roman" w:hAnsi="Times New Roman" w:cs="Times New Roman"/>
          <w:szCs w:val="22"/>
        </w:rPr>
        <w:t>Заказчик направляет в федеральный орган исполнительной власти, уполномоченный Правительством РФ, сведения о следующих лицах:</w:t>
      </w:r>
    </w:p>
    <w:p w:rsidR="007113AE" w:rsidRPr="00CE16F8" w:rsidRDefault="007113AE" w:rsidP="007113AE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- </w:t>
      </w:r>
      <w:proofErr w:type="gramStart"/>
      <w:r w:rsidRPr="00CE16F8">
        <w:rPr>
          <w:rFonts w:ascii="Times New Roman" w:hAnsi="Times New Roman" w:cs="Times New Roman"/>
          <w:szCs w:val="22"/>
        </w:rPr>
        <w:t>участниках</w:t>
      </w:r>
      <w:proofErr w:type="gramEnd"/>
      <w:r w:rsidRPr="00CE16F8">
        <w:rPr>
          <w:rFonts w:ascii="Times New Roman" w:hAnsi="Times New Roman" w:cs="Times New Roman"/>
          <w:szCs w:val="22"/>
        </w:rPr>
        <w:t xml:space="preserve"> закупки, уклонившихся от заключения договоров;</w:t>
      </w:r>
    </w:p>
    <w:p w:rsidR="007113AE" w:rsidRPr="00CE16F8" w:rsidRDefault="007113AE" w:rsidP="007113AE">
      <w:pPr>
        <w:pStyle w:val="ConsPlusNormal"/>
        <w:jc w:val="both"/>
        <w:rPr>
          <w:rFonts w:ascii="Times New Roman" w:hAnsi="Times New Roman" w:cs="Times New Roman"/>
          <w:szCs w:val="22"/>
        </w:rPr>
      </w:pPr>
      <w:proofErr w:type="gramStart"/>
      <w:r w:rsidRPr="00CE16F8">
        <w:rPr>
          <w:rFonts w:ascii="Times New Roman" w:hAnsi="Times New Roman" w:cs="Times New Roman"/>
          <w:szCs w:val="22"/>
        </w:rPr>
        <w:t xml:space="preserve">- поставщиках, договоры с которыми расторгнуты по решению суда или в случае одностороннего отказа Заказчика, в отношении которого иностранными государствами, совершающими недружественные действия в отношении РФ, граждан РФ или российских </w:t>
      </w:r>
      <w:proofErr w:type="spellStart"/>
      <w:r w:rsidRPr="00CE16F8">
        <w:rPr>
          <w:rFonts w:ascii="Times New Roman" w:hAnsi="Times New Roman" w:cs="Times New Roman"/>
          <w:szCs w:val="22"/>
        </w:rPr>
        <w:t>юрлиц</w:t>
      </w:r>
      <w:proofErr w:type="spellEnd"/>
      <w:r w:rsidRPr="00CE16F8">
        <w:rPr>
          <w:rFonts w:ascii="Times New Roman" w:hAnsi="Times New Roman" w:cs="Times New Roman"/>
          <w:szCs w:val="22"/>
        </w:rPr>
        <w:t>, введены политические или экономические санкции и (или) в отношении которых иностранными государствами, государственными объединениями и (или) союзами и (или) государственными (межгосударственными) учреждениями иностранных государств или государственных объединений и (или) союзов</w:t>
      </w:r>
      <w:proofErr w:type="gramEnd"/>
      <w:r w:rsidRPr="00CE16F8">
        <w:rPr>
          <w:rFonts w:ascii="Times New Roman" w:hAnsi="Times New Roman" w:cs="Times New Roman"/>
          <w:szCs w:val="22"/>
        </w:rPr>
        <w:t xml:space="preserve"> введены меры ограничительного характера, от исполнения договора в связи с существенным нарушением поставщиками договоров.</w:t>
      </w:r>
    </w:p>
    <w:p w:rsidR="007113AE" w:rsidRPr="00CE16F8" w:rsidRDefault="007113AE" w:rsidP="007113AE">
      <w:pPr>
        <w:pStyle w:val="ConsPlusNormal"/>
        <w:ind w:hanging="426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21.  п.10 </w:t>
      </w:r>
      <w:r>
        <w:rPr>
          <w:rFonts w:ascii="Times New Roman" w:hAnsi="Times New Roman" w:cs="Times New Roman"/>
          <w:szCs w:val="22"/>
        </w:rPr>
        <w:t>дополнить подпунктом 10.7 следующего содержания</w:t>
      </w:r>
      <w:r w:rsidRPr="00CE16F8">
        <w:rPr>
          <w:rFonts w:ascii="Times New Roman" w:hAnsi="Times New Roman" w:cs="Times New Roman"/>
          <w:szCs w:val="22"/>
        </w:rPr>
        <w:t>:</w:t>
      </w:r>
    </w:p>
    <w:p w:rsidR="007113AE" w:rsidRPr="00CE16F8" w:rsidRDefault="007113AE" w:rsidP="007113AE">
      <w:pPr>
        <w:pStyle w:val="ConsPlusNormal"/>
        <w:ind w:hanging="426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«</w:t>
      </w:r>
      <w:bookmarkStart w:id="6" w:name="_GoBack"/>
      <w:bookmarkEnd w:id="6"/>
      <w:r>
        <w:rPr>
          <w:rFonts w:ascii="Times New Roman" w:hAnsi="Times New Roman" w:cs="Times New Roman"/>
          <w:szCs w:val="22"/>
        </w:rPr>
        <w:t xml:space="preserve">10.7. </w:t>
      </w:r>
      <w:r w:rsidRPr="00CE16F8">
        <w:rPr>
          <w:rFonts w:ascii="Times New Roman" w:hAnsi="Times New Roman" w:cs="Times New Roman"/>
          <w:szCs w:val="22"/>
        </w:rPr>
        <w:t xml:space="preserve">«Все правила настоящего Положения, касающиеся участия СМСП в закупках, распространяются и на </w:t>
      </w:r>
      <w:proofErr w:type="spellStart"/>
      <w:r w:rsidRPr="00CE16F8">
        <w:rPr>
          <w:rFonts w:ascii="Times New Roman" w:hAnsi="Times New Roman" w:cs="Times New Roman"/>
          <w:szCs w:val="22"/>
        </w:rPr>
        <w:t>физлиц</w:t>
      </w:r>
      <w:proofErr w:type="spellEnd"/>
      <w:r w:rsidRPr="00CE16F8">
        <w:rPr>
          <w:rFonts w:ascii="Times New Roman" w:hAnsi="Times New Roman" w:cs="Times New Roman"/>
          <w:szCs w:val="22"/>
        </w:rPr>
        <w:t>, не являющихся индивидуальными предпринимателями, применяющих специальный налоговый режим "Налог на профессиональный доход" (</w:t>
      </w:r>
      <w:proofErr w:type="spellStart"/>
      <w:r w:rsidRPr="00CE16F8">
        <w:rPr>
          <w:rFonts w:ascii="Times New Roman" w:hAnsi="Times New Roman" w:cs="Times New Roman"/>
          <w:szCs w:val="22"/>
        </w:rPr>
        <w:t>самозанятых</w:t>
      </w:r>
      <w:proofErr w:type="spellEnd"/>
      <w:r w:rsidRPr="00CE16F8">
        <w:rPr>
          <w:rFonts w:ascii="Times New Roman" w:hAnsi="Times New Roman" w:cs="Times New Roman"/>
          <w:szCs w:val="22"/>
        </w:rPr>
        <w:t>)».</w:t>
      </w:r>
    </w:p>
    <w:p w:rsidR="007113AE" w:rsidRPr="002F2F07" w:rsidRDefault="007113AE" w:rsidP="007113A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113AE" w:rsidRPr="003D2178" w:rsidRDefault="007113AE" w:rsidP="007113AE">
      <w:pPr>
        <w:tabs>
          <w:tab w:val="left" w:pos="2745"/>
        </w:tabs>
      </w:pPr>
    </w:p>
    <w:p w:rsidR="0069771C" w:rsidRDefault="0069771C"/>
    <w:sectPr w:rsidR="0069771C" w:rsidSect="00D67D1E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B8395C"/>
    <w:multiLevelType w:val="hybridMultilevel"/>
    <w:tmpl w:val="600AC4D8"/>
    <w:lvl w:ilvl="0" w:tplc="0419000F">
      <w:start w:val="1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BB6920"/>
    <w:multiLevelType w:val="hybridMultilevel"/>
    <w:tmpl w:val="FFD655D0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9E47F55"/>
    <w:multiLevelType w:val="hybridMultilevel"/>
    <w:tmpl w:val="0B38C5F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7D3B2014"/>
    <w:multiLevelType w:val="hybridMultilevel"/>
    <w:tmpl w:val="F18C4848"/>
    <w:lvl w:ilvl="0" w:tplc="0419000F">
      <w:start w:val="1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113AE"/>
    <w:rsid w:val="001E1961"/>
    <w:rsid w:val="0069771C"/>
    <w:rsid w:val="007113AE"/>
    <w:rsid w:val="00D50B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13AE"/>
    <w:pPr>
      <w:spacing w:after="0" w:line="360" w:lineRule="auto"/>
      <w:ind w:firstLine="851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7113AE"/>
    <w:pPr>
      <w:keepNext/>
      <w:spacing w:line="240" w:lineRule="auto"/>
      <w:ind w:firstLine="0"/>
      <w:jc w:val="center"/>
      <w:outlineLvl w:val="0"/>
    </w:pPr>
    <w:rPr>
      <w:sz w:val="4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113AE"/>
    <w:rPr>
      <w:rFonts w:ascii="Times New Roman" w:eastAsia="Times New Roman" w:hAnsi="Times New Roman" w:cs="Times New Roman"/>
      <w:sz w:val="48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7113AE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7113AE"/>
    <w:pPr>
      <w:spacing w:after="200" w:line="276" w:lineRule="auto"/>
      <w:ind w:left="720" w:firstLine="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Default">
    <w:name w:val="Default"/>
    <w:rsid w:val="007113A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onsPlusNormal">
    <w:name w:val="ConsPlusNormal"/>
    <w:rsid w:val="007113A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5">
    <w:name w:val="Normal (Web)"/>
    <w:basedOn w:val="a"/>
    <w:uiPriority w:val="99"/>
    <w:semiHidden/>
    <w:unhideWhenUsed/>
    <w:rsid w:val="007113AE"/>
    <w:pPr>
      <w:spacing w:before="100" w:beforeAutospacing="1" w:after="100" w:afterAutospacing="1" w:line="240" w:lineRule="auto"/>
      <w:ind w:firstLine="0"/>
      <w:jc w:val="left"/>
    </w:pPr>
    <w:rPr>
      <w:rFonts w:eastAsiaTheme="minorEastAsia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21874&amp;date=28.07.2022" TargetMode="External"/><Relationship Id="rId13" Type="http://schemas.openxmlformats.org/officeDocument/2006/relationships/hyperlink" Target="http://www.consultant.ru/document/cons_doc_LAW_421874/fddec0f5c16a67f6fca41f9e31dfb0dcc72cc49a/" TargetMode="External"/><Relationship Id="rId18" Type="http://schemas.openxmlformats.org/officeDocument/2006/relationships/hyperlink" Target="https://login.consultant.ru/link/?req=doc&amp;base=LAW&amp;n=421874&amp;date=28.07.2022&amp;dst=559&amp;field=134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login.consultant.ru/link/?req=doc&amp;base=LAW&amp;n=303788&amp;date=28.07.2022&amp;dst=100008&amp;field=134" TargetMode="External"/><Relationship Id="rId7" Type="http://schemas.openxmlformats.org/officeDocument/2006/relationships/hyperlink" Target="https://login.consultant.ru/link/?req=doc&amp;base=LAW&amp;n=410372&amp;date=28.07.2022" TargetMode="External"/><Relationship Id="rId12" Type="http://schemas.openxmlformats.org/officeDocument/2006/relationships/hyperlink" Target="http://www.consultant.ru/document/cons_doc_LAW_421874/fddec0f5c16a67f6fca41f9e31dfb0dcc72cc49a/" TargetMode="External"/><Relationship Id="rId17" Type="http://schemas.openxmlformats.org/officeDocument/2006/relationships/hyperlink" Target="https://login.consultant.ru/link/?req=doc&amp;base=LAW&amp;n=410306&amp;date=28.07.2022" TargetMode="External"/><Relationship Id="rId2" Type="http://schemas.openxmlformats.org/officeDocument/2006/relationships/styles" Target="styles.xml"/><Relationship Id="rId16" Type="http://schemas.openxmlformats.org/officeDocument/2006/relationships/hyperlink" Target="https://login.consultant.ru/link/?req=doc&amp;base=LAW&amp;n=421875&amp;date=28.07.2022&amp;dst=2441&amp;field=134" TargetMode="External"/><Relationship Id="rId20" Type="http://schemas.openxmlformats.org/officeDocument/2006/relationships/hyperlink" Target="consultantplus://offline/ref=B4DBB4B0C7FF917485C342D1B694EBA5C17098DC3DF0F81AC23A44C9FAD6EC6A8209FC2EA725C356CB1CB33825F2276B93E25B71CEFAS9R8M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login.consultant.ru/link/?req=doc&amp;base=LAW&amp;n=421617&amp;date=28.07.2022&amp;dst=100276&amp;field=134" TargetMode="External"/><Relationship Id="rId11" Type="http://schemas.openxmlformats.org/officeDocument/2006/relationships/hyperlink" Target="http://www.consultant.ru/document/cons_doc_LAW_413544/5d02242ebd04c398d2acf7c53dbc79659b85e8f3/" TargetMode="External"/><Relationship Id="rId24" Type="http://schemas.openxmlformats.org/officeDocument/2006/relationships/theme" Target="theme/theme1.xml"/><Relationship Id="rId5" Type="http://schemas.openxmlformats.org/officeDocument/2006/relationships/hyperlink" Target="https://login.consultant.ru/link/?req=doc&amp;base=LAW&amp;n=421874&amp;date=28.07.2022&amp;dst=439&amp;field=134" TargetMode="External"/><Relationship Id="rId15" Type="http://schemas.openxmlformats.org/officeDocument/2006/relationships/hyperlink" Target="https://base.garant.ru/73979145/" TargetMode="External"/><Relationship Id="rId23" Type="http://schemas.openxmlformats.org/officeDocument/2006/relationships/fontTable" Target="fontTable.xml"/><Relationship Id="rId10" Type="http://schemas.openxmlformats.org/officeDocument/2006/relationships/hyperlink" Target="consultantplus://offline/ref=B4DBB4B0C7FF917485C342D1B694EBA5C1739AD13EF1F81AC23A44C9FAD6EC6A8209FC2DA126CD09CE09A26029F339759BF44773CCSFRAM" TargetMode="External"/><Relationship Id="rId19" Type="http://schemas.openxmlformats.org/officeDocument/2006/relationships/hyperlink" Target="https://login.consultant.ru/link/?req=doc&amp;base=LAW&amp;n=421874&amp;date=28.07.2022&amp;dst=272&amp;field=13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421874&amp;date=28.07.2022" TargetMode="External"/><Relationship Id="rId14" Type="http://schemas.openxmlformats.org/officeDocument/2006/relationships/hyperlink" Target="http://www.consultant.ru/document/cons_doc_LAW_421874/fddec0f5c16a67f6fca41f9e31dfb0dcc72cc49a/" TargetMode="External"/><Relationship Id="rId22" Type="http://schemas.openxmlformats.org/officeDocument/2006/relationships/hyperlink" Target="https://login.consultant.ru/link/?req=doc&amp;base=LAW&amp;n=421617&amp;date=28.07.2022&amp;dst=100289&amp;field=13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3243</Words>
  <Characters>18488</Characters>
  <Application>Microsoft Office Word</Application>
  <DocSecurity>0</DocSecurity>
  <Lines>154</Lines>
  <Paragraphs>43</Paragraphs>
  <ScaleCrop>false</ScaleCrop>
  <Company>Reanimator Extreme Edition</Company>
  <LinksUpToDate>false</LinksUpToDate>
  <CharactersWithSpaces>21688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Zakupki</dc:creator>
  <cp:lastModifiedBy>Zakupki</cp:lastModifiedBy>
  <cp:revision>3</cp:revision>
  <dcterms:created xsi:type="dcterms:W3CDTF">2022-08-29T05:58:00Z</dcterms:created>
  <dcterms:modified xsi:type="dcterms:W3CDTF">2022-08-30T12:41:00Z</dcterms:modified>
</cp:coreProperties>
</file>