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609" w:rsidRDefault="00203609" w:rsidP="00203609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03609" w:rsidRDefault="00203609" w:rsidP="0020360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203609" w:rsidRDefault="00203609" w:rsidP="00203609">
      <w:pPr>
        <w:jc w:val="center"/>
        <w:rPr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4AD70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203609" w:rsidRDefault="00203609" w:rsidP="0020360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П О С Т А Н О В Л Е Н И Е       </w:t>
      </w:r>
    </w:p>
    <w:p w:rsidR="00203609" w:rsidRDefault="00203609" w:rsidP="00203609">
      <w:pPr>
        <w:rPr>
          <w:sz w:val="26"/>
          <w:szCs w:val="26"/>
        </w:rPr>
      </w:pPr>
    </w:p>
    <w:p w:rsidR="00203609" w:rsidRDefault="00203609" w:rsidP="00203609">
      <w:pPr>
        <w:rPr>
          <w:sz w:val="26"/>
          <w:szCs w:val="26"/>
        </w:rPr>
      </w:pPr>
    </w:p>
    <w:p w:rsidR="00203609" w:rsidRDefault="00203609" w:rsidP="00203609">
      <w:pPr>
        <w:rPr>
          <w:sz w:val="26"/>
          <w:szCs w:val="26"/>
        </w:rPr>
      </w:pPr>
    </w:p>
    <w:p w:rsidR="00203609" w:rsidRDefault="00900CEE" w:rsidP="00203609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203609">
        <w:rPr>
          <w:sz w:val="26"/>
          <w:szCs w:val="26"/>
        </w:rPr>
        <w:t xml:space="preserve">т </w:t>
      </w:r>
      <w:r w:rsidR="00390ACD">
        <w:rPr>
          <w:sz w:val="26"/>
          <w:szCs w:val="26"/>
        </w:rPr>
        <w:t>06.09.</w:t>
      </w:r>
      <w:r w:rsidR="00203609">
        <w:rPr>
          <w:sz w:val="26"/>
          <w:szCs w:val="26"/>
        </w:rPr>
        <w:t>2023 г. №</w:t>
      </w:r>
      <w:r w:rsidR="008339D2">
        <w:rPr>
          <w:sz w:val="26"/>
          <w:szCs w:val="26"/>
        </w:rPr>
        <w:t xml:space="preserve"> </w:t>
      </w:r>
      <w:r w:rsidR="00390ACD">
        <w:rPr>
          <w:sz w:val="26"/>
          <w:szCs w:val="26"/>
        </w:rPr>
        <w:t>627</w:t>
      </w:r>
    </w:p>
    <w:p w:rsidR="00203609" w:rsidRDefault="00203609" w:rsidP="00203609">
      <w:pPr>
        <w:rPr>
          <w:sz w:val="26"/>
          <w:szCs w:val="26"/>
        </w:rPr>
      </w:pPr>
      <w:r>
        <w:rPr>
          <w:sz w:val="26"/>
          <w:szCs w:val="26"/>
        </w:rPr>
        <w:t>г.</w:t>
      </w:r>
      <w:r w:rsidR="00B95414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Трубчевск</w:t>
      </w:r>
    </w:p>
    <w:p w:rsidR="00203609" w:rsidRDefault="00203609" w:rsidP="00203609">
      <w:pPr>
        <w:tabs>
          <w:tab w:val="left" w:pos="2540"/>
        </w:tabs>
        <w:spacing w:line="276" w:lineRule="auto"/>
        <w:jc w:val="both"/>
        <w:rPr>
          <w:color w:val="000000"/>
          <w:sz w:val="26"/>
          <w:szCs w:val="26"/>
        </w:rPr>
      </w:pPr>
    </w:p>
    <w:p w:rsidR="00203609" w:rsidRDefault="00203609" w:rsidP="00203609">
      <w:pPr>
        <w:spacing w:line="276" w:lineRule="auto"/>
        <w:rPr>
          <w:rFonts w:eastAsiaTheme="minorHAnsi"/>
          <w:iCs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Об утверждении </w:t>
      </w:r>
      <w:r>
        <w:rPr>
          <w:iCs/>
          <w:sz w:val="26"/>
          <w:szCs w:val="26"/>
        </w:rPr>
        <w:t xml:space="preserve">программы комплексного </w:t>
      </w:r>
    </w:p>
    <w:p w:rsidR="00203609" w:rsidRDefault="00203609" w:rsidP="00203609">
      <w:pPr>
        <w:spacing w:line="276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развития транспортной инфраструктуры </w:t>
      </w:r>
    </w:p>
    <w:p w:rsidR="00203609" w:rsidRDefault="00203609" w:rsidP="00203609">
      <w:pPr>
        <w:spacing w:line="276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>Трубчевского городского поселения</w:t>
      </w:r>
    </w:p>
    <w:p w:rsidR="00203609" w:rsidRDefault="00203609" w:rsidP="00203609">
      <w:pPr>
        <w:spacing w:line="276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Трубчевского муниципального района </w:t>
      </w:r>
    </w:p>
    <w:p w:rsidR="00203609" w:rsidRDefault="00203609" w:rsidP="00203609">
      <w:pPr>
        <w:spacing w:line="276" w:lineRule="auto"/>
        <w:rPr>
          <w:iCs/>
          <w:sz w:val="26"/>
          <w:szCs w:val="26"/>
        </w:rPr>
      </w:pPr>
      <w:r>
        <w:rPr>
          <w:iCs/>
          <w:sz w:val="26"/>
          <w:szCs w:val="26"/>
        </w:rPr>
        <w:t>Брянской области на 2023-2035 годы</w:t>
      </w:r>
    </w:p>
    <w:p w:rsidR="00203609" w:rsidRDefault="00203609" w:rsidP="00203609">
      <w:pPr>
        <w:spacing w:line="276" w:lineRule="auto"/>
        <w:rPr>
          <w:iCs/>
          <w:sz w:val="26"/>
          <w:szCs w:val="26"/>
        </w:rPr>
      </w:pPr>
    </w:p>
    <w:p w:rsidR="00203609" w:rsidRDefault="00203609" w:rsidP="00203609">
      <w:pPr>
        <w:tabs>
          <w:tab w:val="left" w:pos="709"/>
        </w:tabs>
        <w:spacing w:line="276" w:lineRule="auto"/>
        <w:jc w:val="both"/>
        <w:rPr>
          <w:color w:val="000000"/>
          <w:sz w:val="26"/>
          <w:szCs w:val="26"/>
          <w:shd w:val="clear" w:color="auto" w:fill="FBFBFB"/>
        </w:rPr>
      </w:pPr>
      <w:r>
        <w:rPr>
          <w:sz w:val="26"/>
          <w:szCs w:val="26"/>
        </w:rPr>
        <w:t xml:space="preserve">           </w:t>
      </w:r>
      <w:r>
        <w:rPr>
          <w:color w:val="000000"/>
          <w:sz w:val="26"/>
          <w:szCs w:val="26"/>
          <w:shd w:val="clear" w:color="auto" w:fill="FBFBFB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ст. 26 Градостроительного кодекса Российской Федерации </w:t>
      </w:r>
    </w:p>
    <w:p w:rsidR="00203609" w:rsidRDefault="00203609" w:rsidP="00203609">
      <w:pPr>
        <w:tabs>
          <w:tab w:val="left" w:pos="709"/>
        </w:tabs>
        <w:spacing w:line="276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BFBFB"/>
        </w:rPr>
        <w:t xml:space="preserve">            </w:t>
      </w:r>
      <w:r>
        <w:rPr>
          <w:sz w:val="26"/>
          <w:szCs w:val="26"/>
        </w:rPr>
        <w:t>ПОСТАНОВЛЯЮ:</w:t>
      </w:r>
    </w:p>
    <w:p w:rsidR="00203609" w:rsidRDefault="00203609" w:rsidP="00203609">
      <w:pPr>
        <w:spacing w:line="276" w:lineRule="auto"/>
        <w:jc w:val="both"/>
        <w:rPr>
          <w:rFonts w:eastAsiaTheme="minorHAnsi"/>
          <w:iCs/>
          <w:sz w:val="26"/>
          <w:szCs w:val="26"/>
          <w:lang w:eastAsia="en-US"/>
        </w:rPr>
      </w:pPr>
      <w:r>
        <w:rPr>
          <w:sz w:val="26"/>
          <w:szCs w:val="26"/>
        </w:rPr>
        <w:t xml:space="preserve">           1.  Утвердить </w:t>
      </w:r>
      <w:r>
        <w:rPr>
          <w:iCs/>
          <w:sz w:val="26"/>
          <w:szCs w:val="26"/>
        </w:rPr>
        <w:t>программу комплексного развития транспортной инфраструктуры Трубчевского городского поселения Трубчевского муниципального района Брянской области на 2023-2035 годы</w:t>
      </w:r>
      <w:r>
        <w:rPr>
          <w:sz w:val="26"/>
          <w:szCs w:val="26"/>
        </w:rPr>
        <w:t xml:space="preserve"> согласно приложению.</w:t>
      </w:r>
    </w:p>
    <w:p w:rsidR="00203609" w:rsidRDefault="00203609" w:rsidP="00203609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Настоящее постановление</w:t>
      </w:r>
      <w:r>
        <w:rPr>
          <w:color w:val="000000"/>
          <w:sz w:val="26"/>
          <w:szCs w:val="26"/>
          <w:shd w:val="clear" w:color="auto" w:fill="FBFBFB"/>
        </w:rPr>
        <w:t xml:space="preserve"> опубликовать в установленном порядке и </w:t>
      </w:r>
      <w:r>
        <w:rPr>
          <w:sz w:val="26"/>
          <w:szCs w:val="26"/>
        </w:rPr>
        <w:t xml:space="preserve">разместить на официальном сайте администрации Трубчевского муниципального района. </w:t>
      </w:r>
    </w:p>
    <w:p w:rsidR="00203609" w:rsidRDefault="00203609" w:rsidP="002036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   Настоящее постановление вступает в силу со дня его принятия.</w:t>
      </w:r>
    </w:p>
    <w:p w:rsidR="00203609" w:rsidRDefault="00203609" w:rsidP="00203609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sz w:val="26"/>
          <w:szCs w:val="26"/>
        </w:rPr>
        <w:t>Слободчикова</w:t>
      </w:r>
      <w:proofErr w:type="spellEnd"/>
      <w:r>
        <w:rPr>
          <w:sz w:val="26"/>
          <w:szCs w:val="26"/>
        </w:rPr>
        <w:t xml:space="preserve"> Е.А.</w:t>
      </w:r>
    </w:p>
    <w:p w:rsidR="00203609" w:rsidRDefault="00203609" w:rsidP="0020360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03609" w:rsidRDefault="00203609" w:rsidP="002036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Глава администрации Трубчевского</w:t>
      </w:r>
    </w:p>
    <w:p w:rsidR="00203609" w:rsidRDefault="00203609" w:rsidP="00203609">
      <w:pPr>
        <w:rPr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ab/>
        <w:t xml:space="preserve">                                                      </w:t>
      </w:r>
      <w:r>
        <w:rPr>
          <w:b/>
          <w:sz w:val="26"/>
          <w:szCs w:val="26"/>
        </w:rPr>
        <w:tab/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  <w:r>
        <w:rPr>
          <w:sz w:val="26"/>
          <w:szCs w:val="26"/>
        </w:rPr>
        <w:tab/>
      </w:r>
    </w:p>
    <w:p w:rsidR="00203609" w:rsidRDefault="00203609" w:rsidP="00203609">
      <w:pPr>
        <w:rPr>
          <w:sz w:val="26"/>
          <w:szCs w:val="26"/>
        </w:rPr>
      </w:pPr>
    </w:p>
    <w:p w:rsidR="00203609" w:rsidRDefault="00203609" w:rsidP="00203609">
      <w:pPr>
        <w:tabs>
          <w:tab w:val="left" w:pos="708"/>
          <w:tab w:val="left" w:pos="1416"/>
          <w:tab w:val="left" w:pos="2124"/>
          <w:tab w:val="left" w:pos="5664"/>
        </w:tabs>
        <w:rPr>
          <w:b/>
          <w:sz w:val="40"/>
          <w:szCs w:val="40"/>
        </w:rPr>
      </w:pPr>
    </w:p>
    <w:p w:rsidR="003C2384" w:rsidRDefault="003C2384"/>
    <w:sectPr w:rsidR="003C2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E2"/>
    <w:rsid w:val="00203609"/>
    <w:rsid w:val="00390ACD"/>
    <w:rsid w:val="003C2384"/>
    <w:rsid w:val="008339D2"/>
    <w:rsid w:val="008A7246"/>
    <w:rsid w:val="00900CEE"/>
    <w:rsid w:val="009A7FF9"/>
    <w:rsid w:val="00B95414"/>
    <w:rsid w:val="00F5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2A771"/>
  <w15:chartTrackingRefBased/>
  <w15:docId w15:val="{456A1DE7-93CC-4191-8DD7-E945D5CC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CE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0C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2023-09-11T09:33:00Z</cp:lastPrinted>
  <dcterms:created xsi:type="dcterms:W3CDTF">2023-09-11T07:31:00Z</dcterms:created>
  <dcterms:modified xsi:type="dcterms:W3CDTF">2023-09-25T09:52:00Z</dcterms:modified>
</cp:coreProperties>
</file>