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0453AD" w:rsidP="00191495">
      <w:pPr>
        <w:spacing w:before="360" w:after="360"/>
        <w:ind w:firstLine="720"/>
        <w:jc w:val="center"/>
        <w:rPr>
          <w:b/>
          <w:sz w:val="28"/>
          <w:szCs w:val="28"/>
        </w:rPr>
      </w:pPr>
      <w:r>
        <w:rPr>
          <w:b/>
          <w:sz w:val="28"/>
          <w:szCs w:val="28"/>
        </w:rPr>
        <w:t xml:space="preserve">                                                                                               </w:t>
      </w:r>
    </w:p>
    <w:p w:rsidR="0059690D" w:rsidRPr="000A1259" w:rsidRDefault="0059690D" w:rsidP="0059690D">
      <w:pPr>
        <w:ind w:firstLine="720"/>
        <w:jc w:val="center"/>
        <w:rPr>
          <w:b/>
          <w:sz w:val="48"/>
          <w:szCs w:val="48"/>
        </w:rPr>
      </w:pPr>
      <w:r w:rsidRPr="000A1259">
        <w:rPr>
          <w:b/>
          <w:sz w:val="48"/>
          <w:szCs w:val="48"/>
        </w:rPr>
        <w:t>Бюджет</w:t>
      </w:r>
      <w:r w:rsidR="00A0237F">
        <w:rPr>
          <w:b/>
          <w:sz w:val="48"/>
          <w:szCs w:val="48"/>
        </w:rPr>
        <w:t xml:space="preserve"> </w:t>
      </w:r>
      <w:r w:rsidRPr="000A1259">
        <w:rPr>
          <w:b/>
          <w:sz w:val="48"/>
          <w:szCs w:val="48"/>
        </w:rPr>
        <w:t xml:space="preserve">для </w:t>
      </w:r>
    </w:p>
    <w:p w:rsidR="0059690D" w:rsidRPr="000A1259" w:rsidRDefault="000453AD" w:rsidP="0059690D">
      <w:pPr>
        <w:ind w:firstLine="720"/>
        <w:jc w:val="center"/>
        <w:rPr>
          <w:b/>
          <w:sz w:val="48"/>
          <w:szCs w:val="48"/>
        </w:rPr>
      </w:pPr>
      <w:r>
        <w:rPr>
          <w:b/>
          <w:sz w:val="48"/>
          <w:szCs w:val="48"/>
        </w:rPr>
        <w:t xml:space="preserve"> </w:t>
      </w:r>
      <w:r w:rsidR="0078553A" w:rsidRPr="000A1259">
        <w:rPr>
          <w:b/>
          <w:sz w:val="48"/>
          <w:szCs w:val="48"/>
        </w:rPr>
        <w:t xml:space="preserve">граждан </w:t>
      </w:r>
      <w:r w:rsidR="00C65918">
        <w:rPr>
          <w:b/>
          <w:sz w:val="48"/>
          <w:szCs w:val="48"/>
        </w:rPr>
        <w:t>за 20</w:t>
      </w:r>
      <w:r w:rsidR="0093148C">
        <w:rPr>
          <w:b/>
          <w:sz w:val="48"/>
          <w:szCs w:val="48"/>
        </w:rPr>
        <w:t>23</w:t>
      </w:r>
      <w:r w:rsidR="00EC0AFE">
        <w:rPr>
          <w:b/>
          <w:sz w:val="48"/>
          <w:szCs w:val="48"/>
        </w:rPr>
        <w:t xml:space="preserve"> год</w:t>
      </w:r>
      <w:r>
        <w:rPr>
          <w:b/>
          <w:sz w:val="48"/>
          <w:szCs w:val="48"/>
        </w:rPr>
        <w:t xml:space="preserve">             </w:t>
      </w:r>
    </w:p>
    <w:p w:rsidR="0059690D" w:rsidRPr="0059690D" w:rsidRDefault="0059690D" w:rsidP="0059690D">
      <w:pPr>
        <w:rPr>
          <w:b/>
        </w:rPr>
      </w:pPr>
    </w:p>
    <w:p w:rsidR="0059690D" w:rsidRPr="0059690D" w:rsidRDefault="0059690D" w:rsidP="0059690D">
      <w:pPr>
        <w:autoSpaceDE w:val="0"/>
        <w:autoSpaceDN w:val="0"/>
        <w:adjustRightInd w:val="0"/>
        <w:rPr>
          <w:b/>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000F7CE9">
        <w:rPr>
          <w:rFonts w:eastAsiaTheme="minorHAnsi"/>
          <w:b/>
          <w:lang w:eastAsia="en-US"/>
        </w:rPr>
        <w:t xml:space="preserve"> </w:t>
      </w:r>
      <w:r w:rsidRPr="0059690D">
        <w:rPr>
          <w:rFonts w:eastAsiaTheme="minorHAnsi"/>
          <w:b/>
          <w:lang w:eastAsia="en-US"/>
        </w:rPr>
        <w:t>решения Трубчевского районного Совета народных депутатов</w:t>
      </w:r>
      <w:r w:rsidR="00060765">
        <w:rPr>
          <w:rFonts w:eastAsiaTheme="minorHAnsi"/>
          <w:b/>
          <w:lang w:eastAsia="en-US"/>
        </w:rPr>
        <w:t xml:space="preserve"> от 28.05.2024 г. №6-639 </w:t>
      </w:r>
      <w:r w:rsidR="005622EC">
        <w:rPr>
          <w:rFonts w:eastAsiaTheme="minorHAnsi"/>
          <w:b/>
          <w:lang w:eastAsia="en-US"/>
        </w:rPr>
        <w:t xml:space="preserve"> </w:t>
      </w:r>
      <w:r w:rsidRPr="0059690D">
        <w:rPr>
          <w:rFonts w:eastAsiaTheme="minorHAnsi"/>
          <w:b/>
          <w:lang w:eastAsia="en-US"/>
        </w:rPr>
        <w:t>«Об</w:t>
      </w:r>
      <w:r>
        <w:rPr>
          <w:rFonts w:eastAsiaTheme="minorHAnsi"/>
          <w:b/>
          <w:lang w:eastAsia="en-US"/>
        </w:rPr>
        <w:t xml:space="preserve"> </w:t>
      </w:r>
      <w:r w:rsidR="003E7C19">
        <w:rPr>
          <w:rFonts w:eastAsiaTheme="minorHAnsi"/>
          <w:b/>
          <w:lang w:eastAsia="en-US"/>
        </w:rPr>
        <w:t>исполнении</w:t>
      </w:r>
      <w:r w:rsidRPr="0059690D">
        <w:rPr>
          <w:rFonts w:eastAsiaTheme="minorHAnsi"/>
          <w:b/>
          <w:lang w:eastAsia="en-US"/>
        </w:rPr>
        <w:t xml:space="preserve"> бюджета</w:t>
      </w:r>
      <w:r w:rsidR="00EC0AFE">
        <w:rPr>
          <w:rFonts w:eastAsiaTheme="minorHAnsi"/>
          <w:b/>
          <w:lang w:eastAsia="en-US"/>
        </w:rPr>
        <w:t xml:space="preserve"> </w:t>
      </w:r>
      <w:r w:rsidR="000F7CE9">
        <w:rPr>
          <w:rFonts w:eastAsiaTheme="minorHAnsi"/>
          <w:b/>
          <w:lang w:eastAsia="en-US"/>
        </w:rPr>
        <w:t>Трубчевского муниципального</w:t>
      </w:r>
      <w:r w:rsidR="00304DD3">
        <w:rPr>
          <w:rFonts w:eastAsiaTheme="minorHAnsi"/>
          <w:b/>
          <w:lang w:eastAsia="en-US"/>
        </w:rPr>
        <w:t xml:space="preserve"> район</w:t>
      </w:r>
      <w:r w:rsidR="000F7CE9">
        <w:rPr>
          <w:rFonts w:eastAsiaTheme="minorHAnsi"/>
          <w:b/>
          <w:lang w:eastAsia="en-US"/>
        </w:rPr>
        <w:t>а Брянской области</w:t>
      </w:r>
      <w:r w:rsidR="0093148C">
        <w:rPr>
          <w:rFonts w:eastAsiaTheme="minorHAnsi"/>
          <w:b/>
          <w:lang w:eastAsia="en-US"/>
        </w:rPr>
        <w:t xml:space="preserve"> за 2023</w:t>
      </w:r>
      <w:r w:rsidR="00A0237F">
        <w:rPr>
          <w:rFonts w:eastAsiaTheme="minorHAnsi"/>
          <w:b/>
          <w:lang w:eastAsia="en-US"/>
        </w:rPr>
        <w:t xml:space="preserve"> год</w:t>
      </w:r>
      <w:r w:rsidR="00304DD3">
        <w:rPr>
          <w:rFonts w:eastAsiaTheme="minorHAnsi"/>
          <w:b/>
          <w:lang w:eastAsia="en-US"/>
        </w:rPr>
        <w:t>»</w:t>
      </w:r>
      <w:r w:rsidR="003E7C19">
        <w:rPr>
          <w:rFonts w:eastAsiaTheme="minorHAnsi"/>
          <w:b/>
          <w:lang w:eastAsia="en-US"/>
        </w:rPr>
        <w:t xml:space="preserve"> </w:t>
      </w:r>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CD06E3" w:rsidRDefault="00CD06E3"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sidR="00AD5040">
        <w:rPr>
          <w:rFonts w:eastAsiaTheme="minorHAnsi"/>
          <w:sz w:val="28"/>
          <w:szCs w:val="28"/>
          <w:lang w:eastAsia="en-US"/>
        </w:rPr>
        <w:t>21</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AD5040">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0C4B14" w:rsidRDefault="000C4B14" w:rsidP="00191495">
      <w:pPr>
        <w:spacing w:before="360" w:after="360"/>
        <w:ind w:firstLine="720"/>
        <w:jc w:val="center"/>
        <w:rPr>
          <w:b/>
        </w:rPr>
      </w:pPr>
    </w:p>
    <w:p w:rsidR="000C4B14" w:rsidRDefault="000C4B1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t xml:space="preserve">                                                              </w:t>
      </w:r>
      <w:r w:rsidR="008E20B9">
        <w:rPr>
          <w:rFonts w:eastAsiaTheme="minorHAnsi"/>
          <w:b/>
          <w:bCs/>
          <w:color w:val="000000"/>
          <w:sz w:val="22"/>
          <w:szCs w:val="22"/>
          <w:lang w:eastAsia="en-US"/>
        </w:rPr>
        <w:t xml:space="preserve">              </w:t>
      </w:r>
      <w:r w:rsidRPr="008C1A4C">
        <w:rPr>
          <w:rFonts w:eastAsiaTheme="minorHAnsi"/>
          <w:b/>
          <w:bCs/>
          <w:color w:val="000000"/>
          <w:sz w:val="22"/>
          <w:szCs w:val="22"/>
          <w:lang w:eastAsia="en-US"/>
        </w:rPr>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proofErr w:type="gramStart"/>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w:t>
      </w:r>
      <w:proofErr w:type="gramEnd"/>
      <w:r w:rsidRPr="008C1A4C">
        <w:rPr>
          <w:rFonts w:eastAsiaTheme="minorHAnsi"/>
          <w:color w:val="000000"/>
          <w:sz w:val="22"/>
          <w:szCs w:val="22"/>
          <w:lang w:eastAsia="en-US"/>
        </w:rPr>
        <w:t xml:space="preserve">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8C33DB">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lastRenderedPageBreak/>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proofErr w:type="gramStart"/>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roofErr w:type="gramEnd"/>
    </w:p>
    <w:p w:rsidR="006E4348" w:rsidRPr="008C1A4C" w:rsidRDefault="006E4348" w:rsidP="006E4348">
      <w:pPr>
        <w:autoSpaceDE w:val="0"/>
        <w:autoSpaceDN w:val="0"/>
        <w:adjustRightInd w:val="0"/>
        <w:rPr>
          <w:rFonts w:eastAsiaTheme="minorHAnsi"/>
          <w:sz w:val="22"/>
          <w:szCs w:val="22"/>
          <w:lang w:eastAsia="en-US"/>
        </w:rPr>
      </w:pPr>
      <w:proofErr w:type="gramStart"/>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roofErr w:type="gramEnd"/>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депутатов не позднее 1 </w:t>
      </w:r>
      <w:r w:rsidR="00EC5B91">
        <w:rPr>
          <w:rFonts w:eastAsiaTheme="minorHAnsi"/>
          <w:sz w:val="22"/>
          <w:szCs w:val="22"/>
          <w:lang w:eastAsia="en-US"/>
        </w:rPr>
        <w:t xml:space="preserve">апреля </w:t>
      </w:r>
      <w:r w:rsidR="006E4348" w:rsidRPr="008C1A4C">
        <w:rPr>
          <w:rFonts w:eastAsiaTheme="minorHAnsi"/>
          <w:sz w:val="22"/>
          <w:szCs w:val="22"/>
          <w:lang w:eastAsia="en-US"/>
        </w:rPr>
        <w:t xml:space="preserve">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C65918">
        <w:rPr>
          <w:rFonts w:eastAsiaTheme="minorHAnsi"/>
          <w:sz w:val="22"/>
          <w:szCs w:val="22"/>
          <w:lang w:eastAsia="en-US"/>
        </w:rPr>
        <w:t>бюджета за 20</w:t>
      </w:r>
      <w:r w:rsidR="006A71BB">
        <w:rPr>
          <w:rFonts w:eastAsiaTheme="minorHAnsi"/>
          <w:sz w:val="22"/>
          <w:szCs w:val="22"/>
          <w:lang w:eastAsia="en-US"/>
        </w:rPr>
        <w:t>22</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t>
      </w:r>
      <w:proofErr w:type="spellStart"/>
      <w:r w:rsidR="00DC5728" w:rsidRPr="008C1A4C">
        <w:rPr>
          <w:rFonts w:eastAsiaTheme="minorHAnsi"/>
          <w:sz w:val="22"/>
          <w:szCs w:val="22"/>
          <w:lang w:eastAsia="en-US"/>
        </w:rPr>
        <w:t>www</w:t>
      </w:r>
      <w:proofErr w:type="spellEnd"/>
      <w:r w:rsidR="00DC5728" w:rsidRPr="008C1A4C">
        <w:rPr>
          <w:rFonts w:eastAsiaTheme="minorHAnsi"/>
          <w:sz w:val="22"/>
          <w:szCs w:val="22"/>
          <w:lang w:eastAsia="en-US"/>
        </w:rPr>
        <w:t xml:space="preserve">. </w:t>
      </w:r>
      <w:r w:rsidR="002C2530">
        <w:rPr>
          <w:rFonts w:eastAsiaTheme="minorHAnsi"/>
          <w:sz w:val="22"/>
          <w:szCs w:val="22"/>
          <w:lang w:val="en-US" w:eastAsia="en-US"/>
        </w:rPr>
        <w:t>h</w:t>
      </w:r>
      <w:proofErr w:type="spellStart"/>
      <w:r w:rsidR="00DC5728" w:rsidRPr="008C1A4C">
        <w:rPr>
          <w:rFonts w:eastAsiaTheme="minorHAnsi"/>
          <w:sz w:val="22"/>
          <w:szCs w:val="22"/>
          <w:lang w:eastAsia="en-US"/>
        </w:rPr>
        <w:t>ttp</w:t>
      </w:r>
      <w:proofErr w:type="spellEnd"/>
      <w:r w:rsidR="00DC5728" w:rsidRPr="008C1A4C">
        <w:rPr>
          <w:rFonts w:eastAsiaTheme="minorHAnsi"/>
          <w:sz w:val="22"/>
          <w:szCs w:val="22"/>
          <w:lang w:eastAsia="en-US"/>
        </w:rPr>
        <w:t>://trubrayon.ru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DB59F6">
        <w:rPr>
          <w:b/>
          <w:sz w:val="22"/>
          <w:szCs w:val="22"/>
        </w:rPr>
        <w:t xml:space="preserve">  за 2023</w:t>
      </w:r>
      <w:r w:rsidR="00191495" w:rsidRPr="008C1A4C">
        <w:rPr>
          <w:b/>
          <w:sz w:val="22"/>
          <w:szCs w:val="22"/>
        </w:rPr>
        <w:t xml:space="preserve"> год</w:t>
      </w:r>
    </w:p>
    <w:p w:rsidR="00DF22D6" w:rsidRPr="00626295" w:rsidRDefault="00DF22D6" w:rsidP="00DF22D6">
      <w:pPr>
        <w:ind w:firstLine="709"/>
        <w:jc w:val="both"/>
        <w:rPr>
          <w:sz w:val="20"/>
          <w:szCs w:val="20"/>
        </w:rPr>
      </w:pPr>
      <w:r w:rsidRPr="00626295">
        <w:rPr>
          <w:sz w:val="20"/>
          <w:szCs w:val="20"/>
        </w:rPr>
        <w:t>Испо</w:t>
      </w:r>
      <w:r w:rsidR="006A71BB">
        <w:rPr>
          <w:sz w:val="20"/>
          <w:szCs w:val="20"/>
        </w:rPr>
        <w:t>лнение районного бюджета за 2022</w:t>
      </w:r>
      <w:r w:rsidRPr="00626295">
        <w:rPr>
          <w:sz w:val="20"/>
          <w:szCs w:val="20"/>
        </w:rPr>
        <w:t xml:space="preserve"> год осуществлялось в соответствии </w:t>
      </w:r>
      <w:proofErr w:type="gramStart"/>
      <w:r w:rsidRPr="00626295">
        <w:rPr>
          <w:sz w:val="20"/>
          <w:szCs w:val="20"/>
        </w:rPr>
        <w:t>с</w:t>
      </w:r>
      <w:proofErr w:type="gramEnd"/>
      <w:r w:rsidRPr="00626295">
        <w:rPr>
          <w:sz w:val="20"/>
          <w:szCs w:val="20"/>
        </w:rPr>
        <w:t>:</w:t>
      </w:r>
    </w:p>
    <w:p w:rsidR="00DF22D6" w:rsidRPr="00626295" w:rsidRDefault="00DF22D6" w:rsidP="00DF22D6">
      <w:pPr>
        <w:ind w:firstLine="709"/>
        <w:jc w:val="both"/>
        <w:rPr>
          <w:sz w:val="20"/>
          <w:szCs w:val="20"/>
        </w:rPr>
      </w:pPr>
      <w:r w:rsidRPr="00626295">
        <w:rPr>
          <w:sz w:val="20"/>
          <w:szCs w:val="20"/>
        </w:rPr>
        <w:t>- Решением Трубчевского районного</w:t>
      </w:r>
      <w:r w:rsidR="0093148C">
        <w:rPr>
          <w:sz w:val="20"/>
          <w:szCs w:val="20"/>
        </w:rPr>
        <w:t xml:space="preserve"> Совета народных депутатов от 23.12.2022</w:t>
      </w:r>
      <w:r w:rsidR="00795198">
        <w:rPr>
          <w:sz w:val="20"/>
          <w:szCs w:val="20"/>
        </w:rPr>
        <w:t xml:space="preserve"> </w:t>
      </w:r>
      <w:r w:rsidR="0093148C">
        <w:rPr>
          <w:sz w:val="20"/>
          <w:szCs w:val="20"/>
        </w:rPr>
        <w:t>г. № 6-444</w:t>
      </w:r>
      <w:r w:rsidRPr="00626295">
        <w:rPr>
          <w:sz w:val="20"/>
          <w:szCs w:val="20"/>
        </w:rPr>
        <w:t xml:space="preserve"> «О бюджете Трубчевского  муниципального</w:t>
      </w:r>
      <w:r w:rsidR="0093148C">
        <w:rPr>
          <w:sz w:val="20"/>
          <w:szCs w:val="20"/>
        </w:rPr>
        <w:t xml:space="preserve"> района Брянской области на 2023 год и на плановый период 2024 и 2025</w:t>
      </w:r>
      <w:r w:rsidRPr="00626295">
        <w:rPr>
          <w:sz w:val="20"/>
          <w:szCs w:val="20"/>
        </w:rPr>
        <w:t xml:space="preserve"> годов» (с учетом внесенных изменений и дополнений);</w:t>
      </w:r>
    </w:p>
    <w:p w:rsidR="00DF22D6" w:rsidRPr="00626295" w:rsidRDefault="00DF22D6" w:rsidP="00DF22D6">
      <w:pPr>
        <w:ind w:firstLine="709"/>
        <w:jc w:val="both"/>
        <w:rPr>
          <w:sz w:val="20"/>
          <w:szCs w:val="20"/>
        </w:rPr>
      </w:pPr>
      <w:r w:rsidRPr="00626295">
        <w:rPr>
          <w:sz w:val="20"/>
          <w:szCs w:val="20"/>
        </w:rPr>
        <w:t>- нормативными правовыми актами, принятыми во исполнение вышеуказанного Решения;</w:t>
      </w:r>
    </w:p>
    <w:p w:rsidR="00DF22D6" w:rsidRPr="00626295" w:rsidRDefault="00DF22D6" w:rsidP="00DF22D6">
      <w:pPr>
        <w:ind w:firstLine="709"/>
        <w:jc w:val="both"/>
        <w:rPr>
          <w:sz w:val="20"/>
          <w:szCs w:val="20"/>
        </w:rPr>
      </w:pPr>
      <w:r w:rsidRPr="00626295">
        <w:rPr>
          <w:sz w:val="20"/>
          <w:szCs w:val="20"/>
        </w:rPr>
        <w:t>- сводной бюджетной росписью районного бюджета на 202</w:t>
      </w:r>
      <w:r w:rsidR="0093148C">
        <w:rPr>
          <w:sz w:val="20"/>
          <w:szCs w:val="20"/>
        </w:rPr>
        <w:t>3</w:t>
      </w:r>
      <w:r w:rsidRPr="00626295">
        <w:rPr>
          <w:sz w:val="20"/>
          <w:szCs w:val="20"/>
        </w:rPr>
        <w:t xml:space="preserve"> год.</w:t>
      </w:r>
    </w:p>
    <w:p w:rsidR="0093148C" w:rsidRPr="00924BDF" w:rsidRDefault="0093148C" w:rsidP="0093148C">
      <w:pPr>
        <w:ind w:firstLine="709"/>
        <w:jc w:val="both"/>
        <w:rPr>
          <w:sz w:val="20"/>
          <w:szCs w:val="20"/>
        </w:rPr>
      </w:pPr>
      <w:proofErr w:type="gramStart"/>
      <w:r w:rsidRPr="00924BDF">
        <w:rPr>
          <w:sz w:val="20"/>
          <w:szCs w:val="20"/>
        </w:rPr>
        <w:t>Первоначально Решением Трубчевского районного Совета народных депутатов от 23.12.2022г. № 6-444 «О  бюджете Трубчевского муниципального района Брянской области на 2023 год и на плановый период 2024 и 2025 годов»  (далее - Решение) районный бюджет на 2023 год был утвержден с прогнозируемым объемом доходов в сумме 726 242 522,13 рублей (в том числе налоговых и неналоговых доходов районного  бюджета в сумме 166</w:t>
      </w:r>
      <w:proofErr w:type="gramEnd"/>
      <w:r w:rsidRPr="00924BDF">
        <w:rPr>
          <w:sz w:val="20"/>
          <w:szCs w:val="20"/>
        </w:rPr>
        <w:t> </w:t>
      </w:r>
      <w:proofErr w:type="gramStart"/>
      <w:r w:rsidRPr="00924BDF">
        <w:rPr>
          <w:sz w:val="20"/>
          <w:szCs w:val="20"/>
        </w:rPr>
        <w:t>931 300,00 рублей),  общим объемом расходов  в  сумме  726 242 522,13 рублей.</w:t>
      </w:r>
      <w:proofErr w:type="gramEnd"/>
    </w:p>
    <w:p w:rsidR="0093148C" w:rsidRPr="00924BDF" w:rsidRDefault="0093148C" w:rsidP="0093148C">
      <w:pPr>
        <w:ind w:firstLine="709"/>
        <w:jc w:val="both"/>
        <w:rPr>
          <w:sz w:val="20"/>
          <w:szCs w:val="20"/>
        </w:rPr>
      </w:pPr>
      <w:r w:rsidRPr="00924BDF">
        <w:rPr>
          <w:sz w:val="20"/>
          <w:szCs w:val="20"/>
        </w:rPr>
        <w:t>С учетом изменений и дополнений в решение на 2023 год основные характеристики районного бюджета утверждены:</w:t>
      </w:r>
    </w:p>
    <w:p w:rsidR="0093148C" w:rsidRPr="00924BDF" w:rsidRDefault="0093148C" w:rsidP="0093148C">
      <w:pPr>
        <w:ind w:firstLine="709"/>
        <w:jc w:val="both"/>
        <w:rPr>
          <w:sz w:val="20"/>
          <w:szCs w:val="20"/>
        </w:rPr>
      </w:pPr>
      <w:r w:rsidRPr="00924BDF">
        <w:rPr>
          <w:sz w:val="20"/>
          <w:szCs w:val="20"/>
        </w:rPr>
        <w:t>по доходам  - 972 483 157,06  рублей;</w:t>
      </w:r>
    </w:p>
    <w:p w:rsidR="0093148C" w:rsidRPr="00924BDF" w:rsidRDefault="0093148C" w:rsidP="0093148C">
      <w:pPr>
        <w:ind w:firstLine="709"/>
        <w:jc w:val="both"/>
        <w:rPr>
          <w:sz w:val="20"/>
          <w:szCs w:val="20"/>
        </w:rPr>
      </w:pPr>
      <w:r w:rsidRPr="00924BDF">
        <w:rPr>
          <w:sz w:val="20"/>
          <w:szCs w:val="20"/>
        </w:rPr>
        <w:t>по расходам - 990 457 696,46 рублей;</w:t>
      </w:r>
    </w:p>
    <w:p w:rsidR="0093148C" w:rsidRPr="00924BDF" w:rsidRDefault="0093148C" w:rsidP="0093148C">
      <w:pPr>
        <w:ind w:firstLine="709"/>
        <w:jc w:val="both"/>
        <w:rPr>
          <w:sz w:val="20"/>
          <w:szCs w:val="20"/>
        </w:rPr>
      </w:pPr>
      <w:r w:rsidRPr="00924BDF">
        <w:rPr>
          <w:sz w:val="20"/>
          <w:szCs w:val="20"/>
        </w:rPr>
        <w:t>по источникам финансирования дефицита - 17 974 539,40  рублей.</w:t>
      </w:r>
    </w:p>
    <w:p w:rsidR="0093148C" w:rsidRPr="00924BDF" w:rsidRDefault="0093148C" w:rsidP="0093148C">
      <w:pPr>
        <w:ind w:firstLine="709"/>
        <w:jc w:val="both"/>
        <w:rPr>
          <w:sz w:val="20"/>
          <w:szCs w:val="20"/>
        </w:rPr>
      </w:pPr>
      <w:r w:rsidRPr="00924BDF">
        <w:rPr>
          <w:sz w:val="20"/>
          <w:szCs w:val="20"/>
        </w:rPr>
        <w:t>Изменение показателей бюджета на конец года сложилось следующим образом:</w:t>
      </w:r>
    </w:p>
    <w:p w:rsidR="0093148C" w:rsidRPr="00924BDF" w:rsidRDefault="0093148C" w:rsidP="0093148C">
      <w:pPr>
        <w:ind w:firstLine="709"/>
        <w:jc w:val="both"/>
        <w:rPr>
          <w:sz w:val="20"/>
          <w:szCs w:val="20"/>
        </w:rPr>
      </w:pPr>
      <w:r w:rsidRPr="00924BDF">
        <w:rPr>
          <w:sz w:val="20"/>
          <w:szCs w:val="20"/>
        </w:rPr>
        <w:t xml:space="preserve"> доходы увеличились на - 246 240 634,93 рублей, из них налоговые и неналоговые доходы увеличились  на 18 207 957,00 рублей,  безвозмездных поступлений на - 228 032 677,93рублей;</w:t>
      </w:r>
    </w:p>
    <w:p w:rsidR="0093148C" w:rsidRPr="00924BDF" w:rsidRDefault="0093148C" w:rsidP="0093148C">
      <w:pPr>
        <w:ind w:firstLine="709"/>
        <w:jc w:val="both"/>
        <w:rPr>
          <w:sz w:val="20"/>
          <w:szCs w:val="20"/>
        </w:rPr>
      </w:pPr>
      <w:r w:rsidRPr="00924BDF">
        <w:rPr>
          <w:sz w:val="20"/>
          <w:szCs w:val="20"/>
        </w:rPr>
        <w:t>расходы увеличились на  - 264 215 174,33 рублей;</w:t>
      </w:r>
    </w:p>
    <w:p w:rsidR="0093148C" w:rsidRDefault="0093148C" w:rsidP="0093148C">
      <w:pPr>
        <w:rPr>
          <w:sz w:val="20"/>
          <w:szCs w:val="20"/>
        </w:rPr>
      </w:pPr>
      <w:r w:rsidRPr="00924BDF">
        <w:rPr>
          <w:sz w:val="20"/>
          <w:szCs w:val="20"/>
        </w:rPr>
        <w:t xml:space="preserve">              в связи с превышением расходов бюджета над доходами, на конец отчетного года бюджет утвержден с дефицитом в сумме 17 974 539,40 рублей.</w:t>
      </w:r>
    </w:p>
    <w:p w:rsidR="00DB59F6" w:rsidRDefault="00DB59F6" w:rsidP="0093148C">
      <w:pPr>
        <w:rPr>
          <w:sz w:val="20"/>
          <w:szCs w:val="20"/>
        </w:rPr>
      </w:pPr>
    </w:p>
    <w:p w:rsidR="00DB59F6" w:rsidRPr="00924BDF" w:rsidRDefault="00DB59F6" w:rsidP="00DB59F6">
      <w:pPr>
        <w:spacing w:before="120"/>
        <w:jc w:val="center"/>
        <w:rPr>
          <w:b/>
          <w:sz w:val="20"/>
          <w:szCs w:val="20"/>
        </w:rPr>
      </w:pPr>
      <w:r w:rsidRPr="00924BDF">
        <w:rPr>
          <w:b/>
          <w:sz w:val="20"/>
          <w:szCs w:val="20"/>
        </w:rPr>
        <w:t>Основные итоги исполнения районного бюджета за 2021-2023 годы</w:t>
      </w:r>
    </w:p>
    <w:p w:rsidR="00DB59F6" w:rsidRPr="00924BDF" w:rsidRDefault="00DB59F6" w:rsidP="00DB59F6">
      <w:pPr>
        <w:jc w:val="center"/>
        <w:rPr>
          <w:sz w:val="20"/>
          <w:szCs w:val="20"/>
        </w:rPr>
      </w:pPr>
      <w:r w:rsidRPr="00924BDF">
        <w:rPr>
          <w:sz w:val="20"/>
          <w:szCs w:val="20"/>
        </w:rPr>
        <w:t xml:space="preserve">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DB59F6" w:rsidRPr="00924BDF" w:rsidTr="002C738C">
        <w:trPr>
          <w:trHeight w:val="571"/>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Наименование показателя</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Утверждено</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Уточненные назначения</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Исполнено</w:t>
            </w:r>
          </w:p>
        </w:tc>
        <w:tc>
          <w:tcPr>
            <w:tcW w:w="1276" w:type="dxa"/>
            <w:shd w:val="clear" w:color="auto" w:fill="auto"/>
            <w:vAlign w:val="center"/>
          </w:tcPr>
          <w:p w:rsidR="00DB59F6" w:rsidRPr="00924BDF" w:rsidRDefault="00DB59F6" w:rsidP="002C738C">
            <w:pPr>
              <w:spacing w:line="260" w:lineRule="exact"/>
              <w:ind w:left="-108" w:right="-108"/>
              <w:jc w:val="center"/>
              <w:rPr>
                <w:sz w:val="20"/>
                <w:szCs w:val="20"/>
              </w:rPr>
            </w:pPr>
            <w:r w:rsidRPr="00924BDF">
              <w:rPr>
                <w:sz w:val="20"/>
                <w:szCs w:val="20"/>
              </w:rPr>
              <w:t xml:space="preserve">Процент </w:t>
            </w:r>
          </w:p>
          <w:p w:rsidR="00DB59F6" w:rsidRPr="00924BDF" w:rsidRDefault="00DB59F6" w:rsidP="002C738C">
            <w:pPr>
              <w:spacing w:line="260" w:lineRule="exact"/>
              <w:ind w:left="-108" w:right="-108"/>
              <w:jc w:val="center"/>
              <w:rPr>
                <w:sz w:val="20"/>
                <w:szCs w:val="20"/>
              </w:rPr>
            </w:pPr>
            <w:r w:rsidRPr="00924BDF">
              <w:rPr>
                <w:sz w:val="20"/>
                <w:szCs w:val="20"/>
              </w:rPr>
              <w:t>исполнения к уточненному плану, %</w:t>
            </w:r>
          </w:p>
        </w:tc>
        <w:tc>
          <w:tcPr>
            <w:tcW w:w="1134" w:type="dxa"/>
            <w:shd w:val="clear" w:color="auto" w:fill="auto"/>
            <w:vAlign w:val="center"/>
          </w:tcPr>
          <w:p w:rsidR="00DB59F6" w:rsidRPr="00924BDF" w:rsidRDefault="00DB59F6" w:rsidP="002C738C">
            <w:pPr>
              <w:spacing w:line="260" w:lineRule="exact"/>
              <w:jc w:val="center"/>
              <w:rPr>
                <w:sz w:val="20"/>
                <w:szCs w:val="20"/>
              </w:rPr>
            </w:pPr>
            <w:r w:rsidRPr="00924BDF">
              <w:rPr>
                <w:sz w:val="20"/>
                <w:szCs w:val="20"/>
              </w:rPr>
              <w:t>Темп роста к предыдущему периоду %</w:t>
            </w:r>
          </w:p>
        </w:tc>
      </w:tr>
      <w:tr w:rsidR="00DB59F6" w:rsidRPr="00924BDF" w:rsidTr="002C738C">
        <w:trPr>
          <w:trHeight w:val="386"/>
        </w:trPr>
        <w:tc>
          <w:tcPr>
            <w:tcW w:w="9781" w:type="dxa"/>
            <w:gridSpan w:val="6"/>
            <w:shd w:val="clear" w:color="auto" w:fill="auto"/>
            <w:vAlign w:val="center"/>
          </w:tcPr>
          <w:p w:rsidR="00DB59F6" w:rsidRPr="00924BDF" w:rsidRDefault="00DB59F6" w:rsidP="002C738C">
            <w:pPr>
              <w:jc w:val="center"/>
              <w:rPr>
                <w:b/>
                <w:sz w:val="20"/>
                <w:szCs w:val="20"/>
              </w:rPr>
            </w:pPr>
            <w:r w:rsidRPr="00924BDF">
              <w:rPr>
                <w:b/>
                <w:sz w:val="20"/>
                <w:szCs w:val="20"/>
              </w:rPr>
              <w:t>2021 год</w:t>
            </w:r>
          </w:p>
        </w:tc>
      </w:tr>
      <w:tr w:rsidR="00DB59F6" w:rsidRPr="00924BDF" w:rsidTr="002C738C">
        <w:trPr>
          <w:trHeight w:val="382"/>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Доходы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561 202 771,78</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717 630 697,03</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xml:space="preserve">702 581 465,34                                            </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97,9</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129,5</w:t>
            </w:r>
          </w:p>
        </w:tc>
      </w:tr>
      <w:tr w:rsidR="00DB59F6" w:rsidRPr="00924BDF" w:rsidTr="002C738C">
        <w:trPr>
          <w:trHeight w:val="422"/>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Расходы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561 202 771,78</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722 257 862,85</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653 966 037,32</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90,5</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120,5</w:t>
            </w:r>
          </w:p>
        </w:tc>
      </w:tr>
      <w:tr w:rsidR="00DB59F6" w:rsidRPr="00924BDF" w:rsidTr="002C738C">
        <w:trPr>
          <w:trHeight w:val="361"/>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Дефицит (-)</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- 4 627 165,82</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48 615 428,02</w:t>
            </w:r>
          </w:p>
        </w:tc>
        <w:tc>
          <w:tcPr>
            <w:tcW w:w="1276" w:type="dxa"/>
            <w:shd w:val="clear" w:color="auto" w:fill="auto"/>
            <w:vAlign w:val="center"/>
          </w:tcPr>
          <w:p w:rsidR="00DB59F6" w:rsidRPr="00924BDF" w:rsidRDefault="00DB59F6" w:rsidP="002C738C">
            <w:pPr>
              <w:jc w:val="center"/>
              <w:rPr>
                <w:sz w:val="20"/>
                <w:szCs w:val="20"/>
              </w:rPr>
            </w:pPr>
          </w:p>
        </w:tc>
        <w:tc>
          <w:tcPr>
            <w:tcW w:w="1134" w:type="dxa"/>
            <w:shd w:val="clear" w:color="auto" w:fill="auto"/>
            <w:vAlign w:val="center"/>
          </w:tcPr>
          <w:p w:rsidR="00DB59F6" w:rsidRPr="00924BDF" w:rsidRDefault="00DB59F6" w:rsidP="002C738C">
            <w:pPr>
              <w:jc w:val="center"/>
              <w:rPr>
                <w:sz w:val="20"/>
                <w:szCs w:val="20"/>
              </w:rPr>
            </w:pPr>
          </w:p>
        </w:tc>
      </w:tr>
      <w:tr w:rsidR="00DB59F6" w:rsidRPr="00924BDF" w:rsidTr="002C738C">
        <w:trPr>
          <w:trHeight w:val="386"/>
        </w:trPr>
        <w:tc>
          <w:tcPr>
            <w:tcW w:w="9781" w:type="dxa"/>
            <w:gridSpan w:val="6"/>
            <w:shd w:val="clear" w:color="auto" w:fill="auto"/>
            <w:vAlign w:val="center"/>
          </w:tcPr>
          <w:p w:rsidR="00DB59F6" w:rsidRPr="00924BDF" w:rsidRDefault="00DB59F6" w:rsidP="002C738C">
            <w:pPr>
              <w:jc w:val="center"/>
              <w:rPr>
                <w:b/>
                <w:sz w:val="20"/>
                <w:szCs w:val="20"/>
              </w:rPr>
            </w:pPr>
            <w:r w:rsidRPr="00924BDF">
              <w:rPr>
                <w:b/>
                <w:sz w:val="20"/>
                <w:szCs w:val="20"/>
              </w:rPr>
              <w:t>2022 год</w:t>
            </w:r>
          </w:p>
        </w:tc>
      </w:tr>
      <w:tr w:rsidR="00DB59F6" w:rsidRPr="00924BDF" w:rsidTr="002C738C">
        <w:trPr>
          <w:trHeight w:val="327"/>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Доходы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762 999 817,41</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981 522 987,37</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xml:space="preserve">876 837 614,49                                            </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89,3</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124,8</w:t>
            </w:r>
          </w:p>
        </w:tc>
      </w:tr>
      <w:tr w:rsidR="00DB59F6" w:rsidRPr="00924BDF" w:rsidTr="002C738C">
        <w:trPr>
          <w:trHeight w:val="350"/>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Расходы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762 999 817,41</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1 034 765 581,21</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912 105 668,93</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88,1</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139,5</w:t>
            </w:r>
          </w:p>
        </w:tc>
      </w:tr>
      <w:tr w:rsidR="00DB59F6" w:rsidRPr="00924BDF" w:rsidTr="002C738C">
        <w:trPr>
          <w:trHeight w:val="361"/>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Дефицит (-)</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- 53 242 593,84</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- 35 268 054,44</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66,2</w:t>
            </w:r>
          </w:p>
        </w:tc>
        <w:tc>
          <w:tcPr>
            <w:tcW w:w="1134" w:type="dxa"/>
            <w:shd w:val="clear" w:color="auto" w:fill="auto"/>
            <w:vAlign w:val="center"/>
          </w:tcPr>
          <w:p w:rsidR="00DB59F6" w:rsidRPr="00924BDF" w:rsidRDefault="00DB59F6" w:rsidP="002C738C">
            <w:pPr>
              <w:jc w:val="center"/>
              <w:rPr>
                <w:sz w:val="20"/>
                <w:szCs w:val="20"/>
              </w:rPr>
            </w:pPr>
          </w:p>
        </w:tc>
      </w:tr>
      <w:tr w:rsidR="00DB59F6" w:rsidRPr="00924BDF" w:rsidTr="002C738C">
        <w:trPr>
          <w:trHeight w:val="316"/>
        </w:trPr>
        <w:tc>
          <w:tcPr>
            <w:tcW w:w="9781" w:type="dxa"/>
            <w:gridSpan w:val="6"/>
            <w:shd w:val="clear" w:color="auto" w:fill="auto"/>
            <w:vAlign w:val="center"/>
          </w:tcPr>
          <w:p w:rsidR="00DB59F6" w:rsidRPr="00924BDF" w:rsidRDefault="00DB59F6" w:rsidP="002C738C">
            <w:pPr>
              <w:jc w:val="center"/>
              <w:rPr>
                <w:b/>
                <w:sz w:val="20"/>
                <w:szCs w:val="20"/>
              </w:rPr>
            </w:pPr>
            <w:r w:rsidRPr="00924BDF">
              <w:rPr>
                <w:b/>
                <w:sz w:val="20"/>
                <w:szCs w:val="20"/>
              </w:rPr>
              <w:t>2023 год</w:t>
            </w:r>
          </w:p>
        </w:tc>
      </w:tr>
      <w:tr w:rsidR="00DB59F6" w:rsidRPr="00924BDF" w:rsidTr="002C738C">
        <w:trPr>
          <w:trHeight w:val="380"/>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Доходы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726 242 522,13</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972 483 157,06</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xml:space="preserve">973 678 419,02                                           </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100,1</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134,1</w:t>
            </w:r>
          </w:p>
        </w:tc>
      </w:tr>
      <w:tr w:rsidR="00DB59F6" w:rsidRPr="00924BDF" w:rsidTr="002C738C">
        <w:trPr>
          <w:trHeight w:val="349"/>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Расходы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726 242 522,13</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990 457 696,46</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974 666 873,76</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98,4</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134,2</w:t>
            </w:r>
          </w:p>
        </w:tc>
      </w:tr>
      <w:tr w:rsidR="00DB59F6" w:rsidRPr="00924BDF" w:rsidTr="002C738C">
        <w:trPr>
          <w:trHeight w:val="359"/>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 xml:space="preserve">Дефицит (-) </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- 17 974 539,40</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- 988 454,74</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5,5</w:t>
            </w:r>
          </w:p>
        </w:tc>
        <w:tc>
          <w:tcPr>
            <w:tcW w:w="1134" w:type="dxa"/>
            <w:shd w:val="clear" w:color="auto" w:fill="auto"/>
            <w:vAlign w:val="center"/>
          </w:tcPr>
          <w:p w:rsidR="00DB59F6" w:rsidRPr="00924BDF" w:rsidRDefault="00DB59F6" w:rsidP="002C738C">
            <w:pPr>
              <w:jc w:val="center"/>
              <w:rPr>
                <w:sz w:val="20"/>
                <w:szCs w:val="20"/>
              </w:rPr>
            </w:pPr>
          </w:p>
        </w:tc>
      </w:tr>
    </w:tbl>
    <w:p w:rsidR="00DB59F6" w:rsidRDefault="00DB59F6" w:rsidP="0093148C">
      <w:pPr>
        <w:rPr>
          <w:sz w:val="20"/>
          <w:szCs w:val="20"/>
        </w:rPr>
      </w:pPr>
    </w:p>
    <w:p w:rsidR="00DB59F6" w:rsidRDefault="00DB59F6" w:rsidP="0093148C">
      <w:pPr>
        <w:rPr>
          <w:sz w:val="20"/>
          <w:szCs w:val="20"/>
        </w:rPr>
      </w:pPr>
    </w:p>
    <w:p w:rsidR="006030A5" w:rsidRPr="006030A5" w:rsidRDefault="006030A5" w:rsidP="006030A5">
      <w:pPr>
        <w:spacing w:after="360"/>
        <w:jc w:val="center"/>
        <w:rPr>
          <w:b/>
        </w:rPr>
      </w:pPr>
      <w:r w:rsidRPr="006030A5">
        <w:rPr>
          <w:b/>
        </w:rPr>
        <w:t>2.1 Доходы районного бюджета</w:t>
      </w:r>
    </w:p>
    <w:p w:rsidR="00830E72" w:rsidRPr="00924BDF" w:rsidRDefault="00830E72" w:rsidP="00830E72">
      <w:pPr>
        <w:ind w:firstLine="709"/>
        <w:jc w:val="both"/>
        <w:rPr>
          <w:sz w:val="20"/>
          <w:szCs w:val="20"/>
        </w:rPr>
      </w:pPr>
      <w:r w:rsidRPr="00924BDF">
        <w:rPr>
          <w:sz w:val="20"/>
          <w:szCs w:val="20"/>
        </w:rPr>
        <w:t xml:space="preserve">Общий объем доходов районного бюджета в 2023 году составил 973 678 419,02 рублей, или 100,1 процента к уточненному прогнозу поступлений (уточненный прогноз составляет  972 483 157,06 рублей) или  134,1 процента к уровню прошлого года. </w:t>
      </w:r>
    </w:p>
    <w:p w:rsidR="00830E72" w:rsidRPr="00924BDF" w:rsidRDefault="00830E72" w:rsidP="00830E72">
      <w:pPr>
        <w:ind w:firstLine="709"/>
        <w:jc w:val="both"/>
        <w:rPr>
          <w:sz w:val="20"/>
          <w:szCs w:val="20"/>
        </w:rPr>
      </w:pPr>
      <w:r w:rsidRPr="00924BDF">
        <w:rPr>
          <w:sz w:val="20"/>
          <w:szCs w:val="20"/>
        </w:rPr>
        <w:t>Решением первоначальный объем доходной части бюджета района на 2023 год утвержден в сумме  726 242 522,13 рублей.</w:t>
      </w:r>
    </w:p>
    <w:p w:rsidR="00830E72" w:rsidRPr="00924BDF" w:rsidRDefault="00830E72" w:rsidP="00830E72">
      <w:pPr>
        <w:spacing w:before="120" w:line="288" w:lineRule="auto"/>
        <w:ind w:firstLine="720"/>
        <w:rPr>
          <w:sz w:val="20"/>
          <w:szCs w:val="20"/>
        </w:rPr>
      </w:pPr>
      <w:r w:rsidRPr="00924BDF">
        <w:rPr>
          <w:b/>
          <w:sz w:val="20"/>
          <w:szCs w:val="20"/>
        </w:rPr>
        <w:t xml:space="preserve">                                                  Исполнение районного бюджета по доходам в 2023 году</w:t>
      </w:r>
      <w:r w:rsidRPr="00924BDF">
        <w:rPr>
          <w:sz w:val="20"/>
          <w:szCs w:val="20"/>
        </w:rPr>
        <w:t xml:space="preserve">                                                                                                                                                                                                                                                           </w:t>
      </w:r>
    </w:p>
    <w:p w:rsidR="00830E72" w:rsidRPr="00924BDF" w:rsidRDefault="00830E72" w:rsidP="00830E72">
      <w:pPr>
        <w:spacing w:before="120" w:line="288" w:lineRule="auto"/>
        <w:ind w:firstLine="720"/>
        <w:rPr>
          <w:sz w:val="20"/>
          <w:szCs w:val="20"/>
        </w:rPr>
      </w:pPr>
      <w:r w:rsidRPr="00924BDF">
        <w:rPr>
          <w:sz w:val="20"/>
          <w:szCs w:val="20"/>
        </w:rPr>
        <w:t xml:space="preserve">                                                                                                                                                                             (рублей)</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830E72" w:rsidRPr="00924BDF" w:rsidTr="002C738C">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830E72" w:rsidRPr="00924BDF" w:rsidRDefault="00830E72" w:rsidP="002C738C">
            <w:pPr>
              <w:jc w:val="center"/>
              <w:rPr>
                <w:b/>
                <w:sz w:val="20"/>
                <w:szCs w:val="20"/>
              </w:rPr>
            </w:pPr>
            <w:r w:rsidRPr="00924BDF">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830E72" w:rsidRPr="00924BDF" w:rsidRDefault="00830E72" w:rsidP="002C738C">
            <w:pPr>
              <w:ind w:right="-108" w:hanging="108"/>
              <w:jc w:val="center"/>
              <w:rPr>
                <w:b/>
                <w:sz w:val="20"/>
                <w:szCs w:val="20"/>
              </w:rPr>
            </w:pPr>
            <w:r w:rsidRPr="00924BDF">
              <w:rPr>
                <w:b/>
                <w:sz w:val="20"/>
                <w:szCs w:val="20"/>
              </w:rPr>
              <w:t>Кассовое исполнение за 2022 год</w:t>
            </w:r>
          </w:p>
        </w:tc>
        <w:tc>
          <w:tcPr>
            <w:tcW w:w="4536" w:type="dxa"/>
            <w:gridSpan w:val="3"/>
            <w:tcBorders>
              <w:top w:val="single" w:sz="4" w:space="0" w:color="auto"/>
              <w:left w:val="nil"/>
              <w:bottom w:val="single" w:sz="4" w:space="0" w:color="auto"/>
              <w:right w:val="single" w:sz="4" w:space="0" w:color="auto"/>
            </w:tcBorders>
            <w:vAlign w:val="center"/>
          </w:tcPr>
          <w:p w:rsidR="00830E72" w:rsidRPr="00924BDF" w:rsidRDefault="00830E72" w:rsidP="002C738C">
            <w:pPr>
              <w:jc w:val="center"/>
              <w:rPr>
                <w:b/>
                <w:sz w:val="20"/>
                <w:szCs w:val="20"/>
              </w:rPr>
            </w:pPr>
            <w:r w:rsidRPr="00924BDF">
              <w:rPr>
                <w:b/>
                <w:sz w:val="20"/>
                <w:szCs w:val="20"/>
              </w:rPr>
              <w:t>2023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30E72" w:rsidRPr="00924BDF" w:rsidRDefault="00830E72" w:rsidP="002C738C">
            <w:pPr>
              <w:ind w:left="-108" w:right="-108"/>
              <w:jc w:val="center"/>
              <w:rPr>
                <w:b/>
                <w:sz w:val="20"/>
                <w:szCs w:val="20"/>
              </w:rPr>
            </w:pPr>
            <w:r w:rsidRPr="00924BDF">
              <w:rPr>
                <w:b/>
                <w:sz w:val="20"/>
                <w:szCs w:val="20"/>
              </w:rPr>
              <w:t xml:space="preserve">Темп роста </w:t>
            </w:r>
          </w:p>
          <w:p w:rsidR="00830E72" w:rsidRPr="00924BDF" w:rsidRDefault="00830E72" w:rsidP="002C738C">
            <w:pPr>
              <w:ind w:left="-108" w:right="-108"/>
              <w:jc w:val="center"/>
              <w:rPr>
                <w:b/>
                <w:sz w:val="20"/>
                <w:szCs w:val="20"/>
              </w:rPr>
            </w:pPr>
            <w:r w:rsidRPr="00924BDF">
              <w:rPr>
                <w:b/>
                <w:sz w:val="20"/>
                <w:szCs w:val="20"/>
              </w:rPr>
              <w:t>2023 год к 2022году, %</w:t>
            </w:r>
          </w:p>
        </w:tc>
      </w:tr>
      <w:tr w:rsidR="00830E72" w:rsidRPr="00924BDF" w:rsidTr="002C738C">
        <w:trPr>
          <w:trHeight w:val="707"/>
          <w:tblHeader/>
        </w:trPr>
        <w:tc>
          <w:tcPr>
            <w:tcW w:w="3261" w:type="dxa"/>
            <w:vMerge/>
            <w:tcBorders>
              <w:left w:val="single" w:sz="4" w:space="0" w:color="auto"/>
              <w:right w:val="single" w:sz="4" w:space="0" w:color="auto"/>
            </w:tcBorders>
            <w:shd w:val="clear" w:color="auto" w:fill="auto"/>
            <w:vAlign w:val="center"/>
          </w:tcPr>
          <w:p w:rsidR="00830E72" w:rsidRPr="00924BDF" w:rsidRDefault="00830E72" w:rsidP="002C738C">
            <w:pPr>
              <w:jc w:val="center"/>
              <w:rPr>
                <w:b/>
                <w:sz w:val="20"/>
                <w:szCs w:val="20"/>
              </w:rPr>
            </w:pPr>
          </w:p>
        </w:tc>
        <w:tc>
          <w:tcPr>
            <w:tcW w:w="1559" w:type="dxa"/>
            <w:vMerge/>
            <w:tcBorders>
              <w:left w:val="nil"/>
              <w:right w:val="single" w:sz="4" w:space="0" w:color="auto"/>
            </w:tcBorders>
            <w:shd w:val="clear" w:color="auto" w:fill="auto"/>
            <w:vAlign w:val="center"/>
          </w:tcPr>
          <w:p w:rsidR="00830E72" w:rsidRPr="00924BDF" w:rsidRDefault="00830E72" w:rsidP="002C738C">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830E72" w:rsidRPr="00924BDF" w:rsidRDefault="00830E72" w:rsidP="002C738C">
            <w:pPr>
              <w:jc w:val="center"/>
              <w:rPr>
                <w:b/>
                <w:sz w:val="20"/>
                <w:szCs w:val="20"/>
              </w:rPr>
            </w:pPr>
            <w:r w:rsidRPr="00924BDF">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830E72" w:rsidRPr="00924BDF" w:rsidRDefault="00830E72" w:rsidP="002C738C">
            <w:pPr>
              <w:ind w:left="-108" w:right="-108"/>
              <w:jc w:val="center"/>
              <w:rPr>
                <w:b/>
                <w:sz w:val="20"/>
                <w:szCs w:val="20"/>
              </w:rPr>
            </w:pPr>
            <w:r w:rsidRPr="00924BDF">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830E72" w:rsidRPr="00924BDF" w:rsidRDefault="00830E72" w:rsidP="002C738C">
            <w:pPr>
              <w:jc w:val="center"/>
              <w:rPr>
                <w:b/>
                <w:sz w:val="20"/>
                <w:szCs w:val="20"/>
              </w:rPr>
            </w:pPr>
            <w:r w:rsidRPr="00924BDF">
              <w:rPr>
                <w:b/>
                <w:sz w:val="20"/>
                <w:szCs w:val="20"/>
              </w:rPr>
              <w:t xml:space="preserve">Процент исполнения </w:t>
            </w:r>
          </w:p>
          <w:p w:rsidR="00830E72" w:rsidRPr="00924BDF" w:rsidRDefault="00830E72" w:rsidP="002C738C">
            <w:pPr>
              <w:jc w:val="center"/>
              <w:rPr>
                <w:b/>
                <w:sz w:val="20"/>
                <w:szCs w:val="20"/>
              </w:rPr>
            </w:pPr>
            <w:r w:rsidRPr="00924BDF">
              <w:rPr>
                <w:b/>
                <w:sz w:val="20"/>
                <w:szCs w:val="20"/>
              </w:rPr>
              <w:t>к уточнен</w:t>
            </w:r>
          </w:p>
          <w:p w:rsidR="00830E72" w:rsidRPr="00924BDF" w:rsidRDefault="00830E72" w:rsidP="002C738C">
            <w:pPr>
              <w:jc w:val="center"/>
              <w:rPr>
                <w:b/>
                <w:sz w:val="20"/>
                <w:szCs w:val="20"/>
              </w:rPr>
            </w:pPr>
            <w:r w:rsidRPr="00924BDF">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830E72" w:rsidRPr="00924BDF" w:rsidRDefault="00830E72" w:rsidP="002C738C">
            <w:pPr>
              <w:ind w:left="-108" w:right="-108"/>
              <w:jc w:val="center"/>
              <w:rPr>
                <w:b/>
                <w:sz w:val="20"/>
                <w:szCs w:val="20"/>
              </w:rPr>
            </w:pPr>
          </w:p>
        </w:tc>
      </w:tr>
      <w:tr w:rsidR="00830E72" w:rsidRPr="00924BDF" w:rsidTr="002C738C">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rPr>
                <w:bCs/>
                <w:sz w:val="20"/>
                <w:szCs w:val="20"/>
              </w:rPr>
            </w:pPr>
            <w:r w:rsidRPr="00924BDF">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left="-108" w:right="-108"/>
              <w:jc w:val="center"/>
              <w:rPr>
                <w:bCs/>
                <w:sz w:val="20"/>
                <w:szCs w:val="20"/>
              </w:rPr>
            </w:pPr>
            <w:r w:rsidRPr="00924BDF">
              <w:rPr>
                <w:bCs/>
                <w:sz w:val="20"/>
                <w:szCs w:val="20"/>
              </w:rPr>
              <w:t>175 661 205,17</w:t>
            </w:r>
          </w:p>
        </w:tc>
        <w:tc>
          <w:tcPr>
            <w:tcW w:w="1559"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bCs/>
                <w:sz w:val="20"/>
                <w:szCs w:val="20"/>
              </w:rPr>
            </w:pPr>
            <w:r w:rsidRPr="00924BDF">
              <w:rPr>
                <w:bCs/>
                <w:sz w:val="20"/>
                <w:szCs w:val="20"/>
              </w:rPr>
              <w:t>185 139 257,00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left="-108" w:right="-108"/>
              <w:jc w:val="center"/>
              <w:rPr>
                <w:bCs/>
                <w:sz w:val="20"/>
                <w:szCs w:val="20"/>
              </w:rPr>
            </w:pPr>
            <w:r w:rsidRPr="00924BDF">
              <w:rPr>
                <w:bCs/>
                <w:sz w:val="20"/>
                <w:szCs w:val="20"/>
              </w:rPr>
              <w:t>199 621 189,97</w:t>
            </w:r>
          </w:p>
        </w:tc>
        <w:tc>
          <w:tcPr>
            <w:tcW w:w="1418"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bCs/>
                <w:sz w:val="20"/>
                <w:szCs w:val="20"/>
              </w:rPr>
            </w:pPr>
            <w:r w:rsidRPr="00924BDF">
              <w:rPr>
                <w:bCs/>
                <w:sz w:val="20"/>
                <w:szCs w:val="20"/>
              </w:rPr>
              <w:t>107,8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jc w:val="center"/>
              <w:rPr>
                <w:bCs/>
                <w:sz w:val="20"/>
                <w:szCs w:val="20"/>
              </w:rPr>
            </w:pPr>
            <w:r w:rsidRPr="00924BDF">
              <w:rPr>
                <w:bCs/>
                <w:sz w:val="20"/>
                <w:szCs w:val="20"/>
              </w:rPr>
              <w:t>113,6</w:t>
            </w:r>
          </w:p>
        </w:tc>
      </w:tr>
      <w:tr w:rsidR="00830E72" w:rsidRPr="00924BDF" w:rsidTr="002C738C">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rPr>
                <w:bCs/>
                <w:sz w:val="20"/>
                <w:szCs w:val="20"/>
              </w:rPr>
            </w:pPr>
            <w:r w:rsidRPr="00924BDF">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right="-108" w:hanging="108"/>
              <w:jc w:val="center"/>
              <w:rPr>
                <w:sz w:val="20"/>
                <w:szCs w:val="20"/>
              </w:rPr>
            </w:pPr>
            <w:r w:rsidRPr="00924BDF">
              <w:rPr>
                <w:sz w:val="20"/>
                <w:szCs w:val="20"/>
              </w:rPr>
              <w:t>701 176 409,32</w:t>
            </w:r>
          </w:p>
        </w:tc>
        <w:tc>
          <w:tcPr>
            <w:tcW w:w="1559"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sz w:val="20"/>
                <w:szCs w:val="20"/>
              </w:rPr>
            </w:pPr>
            <w:r w:rsidRPr="00924BDF">
              <w:rPr>
                <w:sz w:val="20"/>
                <w:szCs w:val="20"/>
              </w:rPr>
              <w:t>787 343 900,06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right="-108" w:hanging="108"/>
              <w:jc w:val="center"/>
              <w:rPr>
                <w:sz w:val="20"/>
                <w:szCs w:val="20"/>
              </w:rPr>
            </w:pPr>
            <w:r w:rsidRPr="00924BDF">
              <w:rPr>
                <w:sz w:val="20"/>
                <w:szCs w:val="20"/>
              </w:rPr>
              <w:t>774 057 229,05</w:t>
            </w:r>
          </w:p>
        </w:tc>
        <w:tc>
          <w:tcPr>
            <w:tcW w:w="1418"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sz w:val="20"/>
                <w:szCs w:val="20"/>
              </w:rPr>
            </w:pPr>
            <w:r w:rsidRPr="00924BDF">
              <w:rPr>
                <w:sz w:val="20"/>
                <w:szCs w:val="20"/>
              </w:rPr>
              <w:t>98,3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jc w:val="center"/>
              <w:rPr>
                <w:sz w:val="20"/>
                <w:szCs w:val="20"/>
              </w:rPr>
            </w:pPr>
            <w:r w:rsidRPr="00924BDF">
              <w:rPr>
                <w:sz w:val="20"/>
                <w:szCs w:val="20"/>
              </w:rPr>
              <w:t>110,4</w:t>
            </w:r>
          </w:p>
        </w:tc>
      </w:tr>
      <w:tr w:rsidR="00830E72" w:rsidRPr="00924BDF" w:rsidTr="002C738C">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rPr>
                <w:b/>
                <w:bCs/>
                <w:sz w:val="20"/>
                <w:szCs w:val="20"/>
              </w:rPr>
            </w:pPr>
            <w:r w:rsidRPr="00924BDF">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left="-108" w:right="-108"/>
              <w:jc w:val="center"/>
              <w:rPr>
                <w:b/>
                <w:bCs/>
                <w:sz w:val="20"/>
                <w:szCs w:val="20"/>
              </w:rPr>
            </w:pPr>
            <w:r w:rsidRPr="00924BDF">
              <w:rPr>
                <w:b/>
                <w:bCs/>
                <w:sz w:val="20"/>
                <w:szCs w:val="20"/>
              </w:rPr>
              <w:t>876 837 614,49</w:t>
            </w:r>
          </w:p>
        </w:tc>
        <w:tc>
          <w:tcPr>
            <w:tcW w:w="1559"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b/>
                <w:bCs/>
                <w:sz w:val="20"/>
                <w:szCs w:val="20"/>
              </w:rPr>
            </w:pPr>
            <w:r w:rsidRPr="00924BDF">
              <w:rPr>
                <w:b/>
                <w:bCs/>
                <w:sz w:val="20"/>
                <w:szCs w:val="20"/>
              </w:rPr>
              <w:t>972 483 157,06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left="-108" w:right="-108"/>
              <w:jc w:val="center"/>
              <w:rPr>
                <w:b/>
                <w:bCs/>
                <w:sz w:val="20"/>
                <w:szCs w:val="20"/>
              </w:rPr>
            </w:pPr>
            <w:r w:rsidRPr="00924BDF">
              <w:rPr>
                <w:b/>
                <w:bCs/>
                <w:sz w:val="20"/>
                <w:szCs w:val="20"/>
              </w:rPr>
              <w:t>973 678 419,02</w:t>
            </w:r>
          </w:p>
        </w:tc>
        <w:tc>
          <w:tcPr>
            <w:tcW w:w="1418"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b/>
                <w:bCs/>
                <w:sz w:val="20"/>
                <w:szCs w:val="20"/>
              </w:rPr>
            </w:pPr>
            <w:r w:rsidRPr="00924BDF">
              <w:rPr>
                <w:b/>
                <w:bCs/>
                <w:sz w:val="20"/>
                <w:szCs w:val="20"/>
              </w:rPr>
              <w:t>100,1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jc w:val="center"/>
              <w:rPr>
                <w:b/>
                <w:bCs/>
                <w:sz w:val="20"/>
                <w:szCs w:val="20"/>
              </w:rPr>
            </w:pPr>
            <w:r w:rsidRPr="00924BDF">
              <w:rPr>
                <w:b/>
                <w:bCs/>
                <w:sz w:val="20"/>
                <w:szCs w:val="20"/>
              </w:rPr>
              <w:t>111,0</w:t>
            </w:r>
          </w:p>
        </w:tc>
      </w:tr>
    </w:tbl>
    <w:p w:rsidR="00830E72" w:rsidRPr="00924BDF" w:rsidRDefault="00830E72" w:rsidP="00830E72">
      <w:pPr>
        <w:ind w:firstLine="709"/>
        <w:jc w:val="both"/>
        <w:rPr>
          <w:sz w:val="20"/>
          <w:szCs w:val="20"/>
        </w:rPr>
      </w:pPr>
    </w:p>
    <w:p w:rsidR="00830E72" w:rsidRPr="00924BDF" w:rsidRDefault="00830E72" w:rsidP="00830E72">
      <w:pPr>
        <w:ind w:firstLine="709"/>
        <w:jc w:val="both"/>
        <w:rPr>
          <w:spacing w:val="-4"/>
          <w:sz w:val="20"/>
          <w:szCs w:val="20"/>
        </w:rPr>
      </w:pPr>
      <w:r w:rsidRPr="00924BDF">
        <w:rPr>
          <w:sz w:val="20"/>
          <w:szCs w:val="20"/>
        </w:rPr>
        <w:t xml:space="preserve">По сравнению с предыдущим отчетным периодом фактическое поступление доходов в бюджет района увеличилось на 11,0 процентов. </w:t>
      </w:r>
      <w:r w:rsidRPr="00924BDF">
        <w:rPr>
          <w:spacing w:val="-4"/>
          <w:sz w:val="20"/>
          <w:szCs w:val="20"/>
        </w:rPr>
        <w:t>Объем собственных доходов районного бюджета за 2023 год вырос  на 23 959 984,80 рублей, или на 13,6  процента. Безвозмездные поступления увеличились по сравнению с уровнем 2022 года на 72 880 819,73 рублей или на 10,4 процента. В 2023 году налоговые и неналоговые доходы районного бюджета занимали 20,5 процентов в общем объеме доходной части бюджета, безвозмездные поступления - 79,5 процента.</w:t>
      </w:r>
    </w:p>
    <w:p w:rsidR="004534C8" w:rsidRDefault="004534C8" w:rsidP="006030A5">
      <w:pPr>
        <w:ind w:firstLine="720"/>
        <w:jc w:val="center"/>
        <w:rPr>
          <w:b/>
        </w:rPr>
      </w:pPr>
    </w:p>
    <w:p w:rsidR="006030A5" w:rsidRPr="006030A5" w:rsidRDefault="006030A5" w:rsidP="006030A5">
      <w:pPr>
        <w:ind w:firstLine="720"/>
        <w:jc w:val="center"/>
        <w:rPr>
          <w:b/>
        </w:rPr>
      </w:pPr>
      <w:r w:rsidRPr="006030A5">
        <w:rPr>
          <w:b/>
        </w:rPr>
        <w:t xml:space="preserve"> Налоговые и неналоговые доходы.</w:t>
      </w:r>
    </w:p>
    <w:p w:rsidR="002C738C" w:rsidRPr="00924BDF" w:rsidRDefault="002C738C" w:rsidP="002C738C">
      <w:pPr>
        <w:ind w:firstLine="709"/>
        <w:jc w:val="both"/>
        <w:rPr>
          <w:sz w:val="20"/>
          <w:szCs w:val="20"/>
        </w:rPr>
      </w:pPr>
      <w:r w:rsidRPr="00924BDF">
        <w:rPr>
          <w:sz w:val="20"/>
          <w:szCs w:val="20"/>
        </w:rPr>
        <w:t>В 2023 году план</w:t>
      </w:r>
      <w:r w:rsidRPr="00924BDF">
        <w:rPr>
          <w:b/>
          <w:sz w:val="20"/>
          <w:szCs w:val="20"/>
        </w:rPr>
        <w:t xml:space="preserve"> по налоговым и неналоговым доходам районного бюджета</w:t>
      </w:r>
      <w:r w:rsidRPr="00924BDF">
        <w:rPr>
          <w:sz w:val="20"/>
          <w:szCs w:val="20"/>
        </w:rPr>
        <w:t xml:space="preserve"> исполнен в объеме 199 621 189,97 рублей, или на 107,8 процентов. Рост к соответствующему периоду прошлого года составил 113,6 процентов, или на 23 959 984,80 рублей. </w:t>
      </w:r>
    </w:p>
    <w:p w:rsidR="002C738C" w:rsidRPr="00924BDF" w:rsidRDefault="002C738C" w:rsidP="002C738C">
      <w:pPr>
        <w:spacing w:before="120"/>
        <w:ind w:right="-6" w:firstLine="720"/>
        <w:jc w:val="both"/>
        <w:rPr>
          <w:sz w:val="20"/>
          <w:szCs w:val="20"/>
        </w:rPr>
      </w:pPr>
      <w:r w:rsidRPr="00924BDF">
        <w:rPr>
          <w:sz w:val="20"/>
          <w:szCs w:val="20"/>
        </w:rPr>
        <w:lastRenderedPageBreak/>
        <w:t xml:space="preserve">Динамика поступления налоговых и неналоговых доходов в районный бюджет за ряд последних лет </w:t>
      </w:r>
    </w:p>
    <w:p w:rsidR="002C738C" w:rsidRPr="00924BDF" w:rsidRDefault="002C738C" w:rsidP="002C738C">
      <w:pPr>
        <w:spacing w:before="120" w:line="288" w:lineRule="auto"/>
        <w:ind w:right="-6" w:firstLine="720"/>
        <w:jc w:val="both"/>
        <w:rPr>
          <w:sz w:val="20"/>
          <w:szCs w:val="20"/>
        </w:rPr>
      </w:pPr>
      <w:r w:rsidRPr="00924BDF">
        <w:rPr>
          <w:sz w:val="20"/>
          <w:szCs w:val="20"/>
        </w:rPr>
        <w:t xml:space="preserve">                                                                                                                                                                   ( рублей)    </w:t>
      </w: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2057"/>
        <w:gridCol w:w="1843"/>
        <w:gridCol w:w="1878"/>
        <w:gridCol w:w="1524"/>
      </w:tblGrid>
      <w:tr w:rsidR="002C738C" w:rsidRPr="00924BDF" w:rsidTr="002C738C">
        <w:trPr>
          <w:jc w:val="center"/>
        </w:trPr>
        <w:tc>
          <w:tcPr>
            <w:tcW w:w="1488" w:type="dxa"/>
          </w:tcPr>
          <w:p w:rsidR="002C738C" w:rsidRPr="00924BDF" w:rsidRDefault="002C738C" w:rsidP="002C738C">
            <w:pPr>
              <w:spacing w:before="120" w:line="288" w:lineRule="auto"/>
              <w:ind w:right="-6"/>
              <w:jc w:val="center"/>
              <w:rPr>
                <w:sz w:val="20"/>
                <w:szCs w:val="20"/>
              </w:rPr>
            </w:pPr>
            <w:r w:rsidRPr="00924BDF">
              <w:rPr>
                <w:sz w:val="20"/>
                <w:szCs w:val="20"/>
              </w:rPr>
              <w:t>Период</w:t>
            </w:r>
          </w:p>
        </w:tc>
        <w:tc>
          <w:tcPr>
            <w:tcW w:w="2057" w:type="dxa"/>
          </w:tcPr>
          <w:p w:rsidR="002C738C" w:rsidRPr="00924BDF" w:rsidRDefault="002C738C" w:rsidP="002C738C">
            <w:pPr>
              <w:spacing w:before="120" w:line="288" w:lineRule="auto"/>
              <w:ind w:right="-6"/>
              <w:jc w:val="center"/>
              <w:rPr>
                <w:sz w:val="20"/>
                <w:szCs w:val="20"/>
              </w:rPr>
            </w:pPr>
            <w:r w:rsidRPr="00924BDF">
              <w:rPr>
                <w:sz w:val="20"/>
                <w:szCs w:val="20"/>
              </w:rPr>
              <w:t>Всего налоговых и неналоговых доходов</w:t>
            </w:r>
          </w:p>
        </w:tc>
        <w:tc>
          <w:tcPr>
            <w:tcW w:w="1843" w:type="dxa"/>
          </w:tcPr>
          <w:p w:rsidR="002C738C" w:rsidRPr="00924BDF" w:rsidRDefault="002C738C" w:rsidP="002C738C">
            <w:pPr>
              <w:spacing w:before="120" w:line="288" w:lineRule="auto"/>
              <w:ind w:right="-6"/>
              <w:jc w:val="center"/>
              <w:rPr>
                <w:sz w:val="20"/>
                <w:szCs w:val="20"/>
              </w:rPr>
            </w:pPr>
            <w:r w:rsidRPr="00924BDF">
              <w:rPr>
                <w:sz w:val="20"/>
                <w:szCs w:val="20"/>
              </w:rPr>
              <w:t>Налоговые доходы</w:t>
            </w:r>
          </w:p>
        </w:tc>
        <w:tc>
          <w:tcPr>
            <w:tcW w:w="1878" w:type="dxa"/>
          </w:tcPr>
          <w:p w:rsidR="002C738C" w:rsidRPr="00924BDF" w:rsidRDefault="002C738C" w:rsidP="002C738C">
            <w:pPr>
              <w:spacing w:before="120" w:line="288" w:lineRule="auto"/>
              <w:ind w:right="-6"/>
              <w:jc w:val="center"/>
              <w:rPr>
                <w:sz w:val="20"/>
                <w:szCs w:val="20"/>
              </w:rPr>
            </w:pPr>
            <w:r w:rsidRPr="00924BDF">
              <w:rPr>
                <w:sz w:val="20"/>
                <w:szCs w:val="20"/>
              </w:rPr>
              <w:t>Неналоговые доходы</w:t>
            </w:r>
          </w:p>
        </w:tc>
        <w:tc>
          <w:tcPr>
            <w:tcW w:w="1524" w:type="dxa"/>
          </w:tcPr>
          <w:p w:rsidR="002C738C" w:rsidRPr="00924BDF" w:rsidRDefault="002C738C" w:rsidP="002C738C">
            <w:pPr>
              <w:spacing w:before="120" w:line="288" w:lineRule="auto"/>
              <w:ind w:right="-6"/>
              <w:jc w:val="center"/>
              <w:rPr>
                <w:sz w:val="20"/>
                <w:szCs w:val="20"/>
              </w:rPr>
            </w:pPr>
            <w:r w:rsidRPr="00924BDF">
              <w:rPr>
                <w:sz w:val="20"/>
                <w:szCs w:val="20"/>
              </w:rPr>
              <w:t>Темп роста, %</w:t>
            </w:r>
          </w:p>
        </w:tc>
      </w:tr>
      <w:tr w:rsidR="002C738C" w:rsidRPr="00924BDF" w:rsidTr="002C738C">
        <w:trPr>
          <w:jc w:val="center"/>
        </w:trPr>
        <w:tc>
          <w:tcPr>
            <w:tcW w:w="1488" w:type="dxa"/>
          </w:tcPr>
          <w:p w:rsidR="002C738C" w:rsidRPr="00924BDF" w:rsidRDefault="002C738C" w:rsidP="002C738C">
            <w:pPr>
              <w:spacing w:before="120" w:line="288" w:lineRule="auto"/>
              <w:ind w:right="-6"/>
              <w:jc w:val="center"/>
              <w:rPr>
                <w:sz w:val="20"/>
                <w:szCs w:val="20"/>
              </w:rPr>
            </w:pPr>
            <w:r w:rsidRPr="00924BDF">
              <w:rPr>
                <w:sz w:val="20"/>
                <w:szCs w:val="20"/>
              </w:rPr>
              <w:t xml:space="preserve"> 2021</w:t>
            </w:r>
          </w:p>
        </w:tc>
        <w:tc>
          <w:tcPr>
            <w:tcW w:w="2057" w:type="dxa"/>
          </w:tcPr>
          <w:p w:rsidR="002C738C" w:rsidRPr="00924BDF" w:rsidRDefault="002C738C" w:rsidP="002C738C">
            <w:pPr>
              <w:spacing w:before="120" w:line="288" w:lineRule="auto"/>
              <w:ind w:right="-6"/>
              <w:jc w:val="center"/>
              <w:rPr>
                <w:sz w:val="20"/>
                <w:szCs w:val="20"/>
              </w:rPr>
            </w:pPr>
            <w:r w:rsidRPr="00924BDF">
              <w:rPr>
                <w:sz w:val="20"/>
                <w:szCs w:val="20"/>
              </w:rPr>
              <w:t>173 155 690,42</w:t>
            </w:r>
          </w:p>
        </w:tc>
        <w:tc>
          <w:tcPr>
            <w:tcW w:w="1843" w:type="dxa"/>
          </w:tcPr>
          <w:p w:rsidR="002C738C" w:rsidRPr="00924BDF" w:rsidRDefault="002C738C" w:rsidP="002C738C">
            <w:pPr>
              <w:spacing w:before="120" w:line="288" w:lineRule="auto"/>
              <w:ind w:right="-6"/>
              <w:jc w:val="center"/>
              <w:rPr>
                <w:sz w:val="20"/>
                <w:szCs w:val="20"/>
              </w:rPr>
            </w:pPr>
            <w:r w:rsidRPr="00924BDF">
              <w:rPr>
                <w:sz w:val="20"/>
                <w:szCs w:val="20"/>
              </w:rPr>
              <w:t>127 635 460,27</w:t>
            </w:r>
          </w:p>
        </w:tc>
        <w:tc>
          <w:tcPr>
            <w:tcW w:w="1878" w:type="dxa"/>
          </w:tcPr>
          <w:p w:rsidR="002C738C" w:rsidRPr="00924BDF" w:rsidRDefault="002C738C" w:rsidP="002C738C">
            <w:pPr>
              <w:spacing w:before="120" w:line="288" w:lineRule="auto"/>
              <w:ind w:right="-6"/>
              <w:jc w:val="center"/>
              <w:rPr>
                <w:sz w:val="20"/>
                <w:szCs w:val="20"/>
              </w:rPr>
            </w:pPr>
            <w:r w:rsidRPr="00924BDF">
              <w:rPr>
                <w:sz w:val="20"/>
                <w:szCs w:val="20"/>
              </w:rPr>
              <w:t>45 520 230,15</w:t>
            </w:r>
          </w:p>
        </w:tc>
        <w:tc>
          <w:tcPr>
            <w:tcW w:w="1524" w:type="dxa"/>
          </w:tcPr>
          <w:p w:rsidR="002C738C" w:rsidRPr="00924BDF" w:rsidRDefault="002C738C" w:rsidP="002C738C">
            <w:pPr>
              <w:spacing w:before="120" w:line="288" w:lineRule="auto"/>
              <w:ind w:right="-6"/>
              <w:jc w:val="center"/>
              <w:rPr>
                <w:sz w:val="20"/>
                <w:szCs w:val="20"/>
              </w:rPr>
            </w:pPr>
            <w:r w:rsidRPr="00924BDF">
              <w:rPr>
                <w:sz w:val="20"/>
                <w:szCs w:val="20"/>
              </w:rPr>
              <w:t>132,6</w:t>
            </w:r>
          </w:p>
        </w:tc>
      </w:tr>
      <w:tr w:rsidR="002C738C" w:rsidRPr="00924BDF" w:rsidTr="002C738C">
        <w:trPr>
          <w:jc w:val="center"/>
        </w:trPr>
        <w:tc>
          <w:tcPr>
            <w:tcW w:w="1488" w:type="dxa"/>
          </w:tcPr>
          <w:p w:rsidR="002C738C" w:rsidRPr="00924BDF" w:rsidRDefault="002C738C" w:rsidP="002C738C">
            <w:pPr>
              <w:spacing w:before="120" w:line="288" w:lineRule="auto"/>
              <w:ind w:right="-6"/>
              <w:jc w:val="center"/>
              <w:rPr>
                <w:sz w:val="20"/>
                <w:szCs w:val="20"/>
              </w:rPr>
            </w:pPr>
            <w:r w:rsidRPr="00924BDF">
              <w:rPr>
                <w:sz w:val="20"/>
                <w:szCs w:val="20"/>
              </w:rPr>
              <w:t>2022</w:t>
            </w:r>
          </w:p>
        </w:tc>
        <w:tc>
          <w:tcPr>
            <w:tcW w:w="2057" w:type="dxa"/>
          </w:tcPr>
          <w:p w:rsidR="002C738C" w:rsidRPr="00924BDF" w:rsidRDefault="002C738C" w:rsidP="002C738C">
            <w:pPr>
              <w:spacing w:before="120" w:line="288" w:lineRule="auto"/>
              <w:ind w:right="-6"/>
              <w:jc w:val="center"/>
              <w:rPr>
                <w:sz w:val="20"/>
                <w:szCs w:val="20"/>
              </w:rPr>
            </w:pPr>
            <w:r w:rsidRPr="00924BDF">
              <w:rPr>
                <w:sz w:val="20"/>
                <w:szCs w:val="20"/>
              </w:rPr>
              <w:t>175 661 205,17</w:t>
            </w:r>
          </w:p>
        </w:tc>
        <w:tc>
          <w:tcPr>
            <w:tcW w:w="1843" w:type="dxa"/>
          </w:tcPr>
          <w:p w:rsidR="002C738C" w:rsidRPr="00924BDF" w:rsidRDefault="002C738C" w:rsidP="002C738C">
            <w:pPr>
              <w:spacing w:before="120" w:line="288" w:lineRule="auto"/>
              <w:ind w:right="-6"/>
              <w:jc w:val="center"/>
              <w:rPr>
                <w:sz w:val="20"/>
                <w:szCs w:val="20"/>
              </w:rPr>
            </w:pPr>
            <w:r w:rsidRPr="00924BDF">
              <w:rPr>
                <w:sz w:val="20"/>
                <w:szCs w:val="20"/>
              </w:rPr>
              <w:t>150 666 954,39</w:t>
            </w:r>
          </w:p>
        </w:tc>
        <w:tc>
          <w:tcPr>
            <w:tcW w:w="1878" w:type="dxa"/>
          </w:tcPr>
          <w:p w:rsidR="002C738C" w:rsidRPr="00924BDF" w:rsidRDefault="002C738C" w:rsidP="002C738C">
            <w:pPr>
              <w:spacing w:before="120" w:line="288" w:lineRule="auto"/>
              <w:ind w:right="-6"/>
              <w:jc w:val="center"/>
              <w:rPr>
                <w:sz w:val="20"/>
                <w:szCs w:val="20"/>
              </w:rPr>
            </w:pPr>
            <w:r w:rsidRPr="00924BDF">
              <w:rPr>
                <w:sz w:val="20"/>
                <w:szCs w:val="20"/>
              </w:rPr>
              <w:t>24 994 250,78</w:t>
            </w:r>
          </w:p>
        </w:tc>
        <w:tc>
          <w:tcPr>
            <w:tcW w:w="1524" w:type="dxa"/>
          </w:tcPr>
          <w:p w:rsidR="002C738C" w:rsidRPr="00924BDF" w:rsidRDefault="002C738C" w:rsidP="002C738C">
            <w:pPr>
              <w:spacing w:before="120" w:line="288" w:lineRule="auto"/>
              <w:ind w:right="-6"/>
              <w:jc w:val="center"/>
              <w:rPr>
                <w:sz w:val="20"/>
                <w:szCs w:val="20"/>
              </w:rPr>
            </w:pPr>
            <w:r w:rsidRPr="00924BDF">
              <w:rPr>
                <w:sz w:val="20"/>
                <w:szCs w:val="20"/>
              </w:rPr>
              <w:t>101,4</w:t>
            </w:r>
          </w:p>
        </w:tc>
      </w:tr>
      <w:tr w:rsidR="002C738C" w:rsidRPr="00924BDF" w:rsidTr="002C738C">
        <w:trPr>
          <w:trHeight w:val="411"/>
          <w:jc w:val="center"/>
        </w:trPr>
        <w:tc>
          <w:tcPr>
            <w:tcW w:w="1488" w:type="dxa"/>
          </w:tcPr>
          <w:p w:rsidR="002C738C" w:rsidRPr="00924BDF" w:rsidRDefault="002C738C" w:rsidP="002C738C">
            <w:pPr>
              <w:spacing w:before="120" w:line="288" w:lineRule="auto"/>
              <w:ind w:right="-6"/>
              <w:jc w:val="center"/>
              <w:rPr>
                <w:sz w:val="20"/>
                <w:szCs w:val="20"/>
              </w:rPr>
            </w:pPr>
            <w:r w:rsidRPr="00924BDF">
              <w:rPr>
                <w:sz w:val="20"/>
                <w:szCs w:val="20"/>
              </w:rPr>
              <w:t>2023</w:t>
            </w:r>
          </w:p>
        </w:tc>
        <w:tc>
          <w:tcPr>
            <w:tcW w:w="2057" w:type="dxa"/>
          </w:tcPr>
          <w:p w:rsidR="002C738C" w:rsidRPr="00924BDF" w:rsidRDefault="002C738C" w:rsidP="002C738C">
            <w:pPr>
              <w:spacing w:before="120" w:line="288" w:lineRule="auto"/>
              <w:ind w:right="-6"/>
              <w:jc w:val="center"/>
              <w:rPr>
                <w:sz w:val="20"/>
                <w:szCs w:val="20"/>
              </w:rPr>
            </w:pPr>
            <w:r w:rsidRPr="00924BDF">
              <w:rPr>
                <w:sz w:val="20"/>
                <w:szCs w:val="20"/>
              </w:rPr>
              <w:t>199 621 189,97</w:t>
            </w:r>
          </w:p>
        </w:tc>
        <w:tc>
          <w:tcPr>
            <w:tcW w:w="1843" w:type="dxa"/>
          </w:tcPr>
          <w:p w:rsidR="002C738C" w:rsidRPr="00924BDF" w:rsidRDefault="002C738C" w:rsidP="002C738C">
            <w:pPr>
              <w:spacing w:before="120" w:line="288" w:lineRule="auto"/>
              <w:ind w:right="-6"/>
              <w:jc w:val="center"/>
              <w:rPr>
                <w:sz w:val="20"/>
                <w:szCs w:val="20"/>
              </w:rPr>
            </w:pPr>
            <w:r w:rsidRPr="00924BDF">
              <w:rPr>
                <w:sz w:val="20"/>
                <w:szCs w:val="20"/>
              </w:rPr>
              <w:t>175 562 681,12</w:t>
            </w:r>
          </w:p>
        </w:tc>
        <w:tc>
          <w:tcPr>
            <w:tcW w:w="1878" w:type="dxa"/>
          </w:tcPr>
          <w:p w:rsidR="002C738C" w:rsidRPr="00924BDF" w:rsidRDefault="002C738C" w:rsidP="002C738C">
            <w:pPr>
              <w:spacing w:before="120" w:line="288" w:lineRule="auto"/>
              <w:ind w:right="-6"/>
              <w:jc w:val="center"/>
              <w:rPr>
                <w:sz w:val="20"/>
                <w:szCs w:val="20"/>
              </w:rPr>
            </w:pPr>
            <w:r w:rsidRPr="00924BDF">
              <w:rPr>
                <w:sz w:val="20"/>
                <w:szCs w:val="20"/>
              </w:rPr>
              <w:t>24 058 508,85</w:t>
            </w:r>
          </w:p>
        </w:tc>
        <w:tc>
          <w:tcPr>
            <w:tcW w:w="1524" w:type="dxa"/>
          </w:tcPr>
          <w:p w:rsidR="002C738C" w:rsidRPr="00924BDF" w:rsidRDefault="002C738C" w:rsidP="002C738C">
            <w:pPr>
              <w:spacing w:before="120" w:line="288" w:lineRule="auto"/>
              <w:ind w:right="-6"/>
              <w:jc w:val="center"/>
              <w:rPr>
                <w:sz w:val="20"/>
                <w:szCs w:val="20"/>
              </w:rPr>
            </w:pPr>
            <w:r w:rsidRPr="00924BDF">
              <w:rPr>
                <w:sz w:val="20"/>
                <w:szCs w:val="20"/>
              </w:rPr>
              <w:t>113,6</w:t>
            </w:r>
          </w:p>
        </w:tc>
      </w:tr>
    </w:tbl>
    <w:p w:rsidR="002C738C" w:rsidRPr="00924BDF" w:rsidRDefault="002C738C" w:rsidP="002C738C">
      <w:pPr>
        <w:spacing w:before="120"/>
        <w:ind w:right="-6" w:hanging="851"/>
        <w:jc w:val="both"/>
        <w:rPr>
          <w:i/>
          <w:sz w:val="20"/>
          <w:szCs w:val="20"/>
        </w:rPr>
      </w:pPr>
    </w:p>
    <w:p w:rsidR="002C738C" w:rsidRDefault="002C738C" w:rsidP="002C738C">
      <w:pPr>
        <w:ind w:firstLine="709"/>
        <w:jc w:val="both"/>
        <w:rPr>
          <w:sz w:val="20"/>
          <w:szCs w:val="20"/>
        </w:rPr>
      </w:pPr>
      <w:r w:rsidRPr="00924BDF">
        <w:rPr>
          <w:sz w:val="20"/>
          <w:szCs w:val="20"/>
        </w:rPr>
        <w:t xml:space="preserve"> В 2023 году по бюджету района плановые назначения по налоговым доходам исполнены на 104,2 процента, по неналоговым доходам - на 144,2 процента.</w:t>
      </w:r>
    </w:p>
    <w:p w:rsidR="000A7EDD" w:rsidRPr="00924BDF" w:rsidRDefault="000A7EDD" w:rsidP="002C738C">
      <w:pPr>
        <w:ind w:firstLine="709"/>
        <w:jc w:val="both"/>
        <w:rPr>
          <w:sz w:val="20"/>
          <w:szCs w:val="20"/>
        </w:rPr>
      </w:pPr>
    </w:p>
    <w:p w:rsidR="006030A5" w:rsidRPr="00B026EF" w:rsidRDefault="006030A5" w:rsidP="006030A5">
      <w:pPr>
        <w:spacing w:line="360" w:lineRule="auto"/>
        <w:ind w:firstLine="709"/>
        <w:jc w:val="both"/>
        <w:rPr>
          <w:sz w:val="20"/>
          <w:szCs w:val="20"/>
        </w:rPr>
      </w:pPr>
      <w:r w:rsidRPr="00B026EF">
        <w:rPr>
          <w:sz w:val="20"/>
          <w:szCs w:val="20"/>
        </w:rPr>
        <w:t xml:space="preserve">                Информация о выполнении плана по собственным доходам районного бюджета приведена в таблице:</w:t>
      </w:r>
    </w:p>
    <w:p w:rsidR="000D721B" w:rsidRPr="00924BDF" w:rsidRDefault="000D721B" w:rsidP="000D721B">
      <w:pPr>
        <w:spacing w:before="120"/>
        <w:ind w:right="-6" w:firstLine="720"/>
        <w:rPr>
          <w:b/>
          <w:sz w:val="20"/>
          <w:szCs w:val="20"/>
        </w:rPr>
      </w:pPr>
      <w:r w:rsidRPr="00924BDF">
        <w:rPr>
          <w:b/>
          <w:sz w:val="20"/>
          <w:szCs w:val="20"/>
        </w:rPr>
        <w:t xml:space="preserve">                 Итоги исполнения районного бюджета по налоговым и неналоговым доходам в 2023 году</w:t>
      </w:r>
    </w:p>
    <w:p w:rsidR="000D721B" w:rsidRPr="00924BDF" w:rsidRDefault="000D721B" w:rsidP="000D721B">
      <w:pPr>
        <w:ind w:right="-5" w:firstLine="720"/>
        <w:jc w:val="center"/>
        <w:rPr>
          <w:sz w:val="20"/>
          <w:szCs w:val="20"/>
        </w:rPr>
      </w:pPr>
      <w:r w:rsidRPr="00924BDF">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541"/>
        <w:gridCol w:w="1107"/>
      </w:tblGrid>
      <w:tr w:rsidR="000D721B" w:rsidRPr="00924BDF" w:rsidTr="00F333F0">
        <w:trPr>
          <w:trHeight w:val="505"/>
          <w:jc w:val="center"/>
        </w:trPr>
        <w:tc>
          <w:tcPr>
            <w:tcW w:w="1980" w:type="dxa"/>
            <w:vMerge w:val="restart"/>
            <w:shd w:val="clear" w:color="auto" w:fill="auto"/>
            <w:vAlign w:val="center"/>
          </w:tcPr>
          <w:p w:rsidR="000D721B" w:rsidRPr="00924BDF" w:rsidRDefault="000D721B" w:rsidP="00F333F0">
            <w:pPr>
              <w:jc w:val="center"/>
              <w:rPr>
                <w:sz w:val="20"/>
                <w:szCs w:val="20"/>
              </w:rPr>
            </w:pPr>
            <w:r w:rsidRPr="00924BDF">
              <w:rPr>
                <w:sz w:val="20"/>
                <w:szCs w:val="20"/>
              </w:rPr>
              <w:t>Наименование показателя</w:t>
            </w:r>
          </w:p>
        </w:tc>
        <w:tc>
          <w:tcPr>
            <w:tcW w:w="1925" w:type="dxa"/>
            <w:vMerge w:val="restart"/>
            <w:shd w:val="clear" w:color="auto" w:fill="auto"/>
            <w:vAlign w:val="center"/>
          </w:tcPr>
          <w:p w:rsidR="000D721B" w:rsidRPr="00924BDF" w:rsidRDefault="000D721B" w:rsidP="00F333F0">
            <w:pPr>
              <w:jc w:val="center"/>
              <w:rPr>
                <w:sz w:val="20"/>
                <w:szCs w:val="20"/>
              </w:rPr>
            </w:pPr>
            <w:r w:rsidRPr="00924BDF">
              <w:rPr>
                <w:sz w:val="20"/>
                <w:szCs w:val="20"/>
              </w:rPr>
              <w:t>Исполнено за 2022</w:t>
            </w:r>
          </w:p>
          <w:p w:rsidR="000D721B" w:rsidRPr="00924BDF" w:rsidRDefault="000D721B" w:rsidP="00F333F0">
            <w:pPr>
              <w:jc w:val="center"/>
              <w:rPr>
                <w:sz w:val="20"/>
                <w:szCs w:val="20"/>
              </w:rPr>
            </w:pPr>
            <w:r w:rsidRPr="00924BDF">
              <w:rPr>
                <w:sz w:val="20"/>
                <w:szCs w:val="20"/>
              </w:rPr>
              <w:t xml:space="preserve"> год</w:t>
            </w:r>
          </w:p>
        </w:tc>
        <w:tc>
          <w:tcPr>
            <w:tcW w:w="5141" w:type="dxa"/>
            <w:gridSpan w:val="3"/>
            <w:shd w:val="clear" w:color="auto" w:fill="auto"/>
            <w:vAlign w:val="center"/>
          </w:tcPr>
          <w:p w:rsidR="000D721B" w:rsidRPr="00924BDF" w:rsidRDefault="000D721B" w:rsidP="00F333F0">
            <w:pPr>
              <w:jc w:val="center"/>
              <w:rPr>
                <w:sz w:val="20"/>
                <w:szCs w:val="20"/>
              </w:rPr>
            </w:pPr>
            <w:r w:rsidRPr="00924BDF">
              <w:rPr>
                <w:sz w:val="20"/>
                <w:szCs w:val="20"/>
              </w:rPr>
              <w:t>2023 год</w:t>
            </w:r>
          </w:p>
        </w:tc>
        <w:tc>
          <w:tcPr>
            <w:tcW w:w="1107" w:type="dxa"/>
            <w:vMerge w:val="restart"/>
            <w:shd w:val="clear" w:color="auto" w:fill="auto"/>
            <w:vAlign w:val="center"/>
          </w:tcPr>
          <w:p w:rsidR="000D721B" w:rsidRPr="00924BDF" w:rsidRDefault="000D721B" w:rsidP="00F333F0">
            <w:pPr>
              <w:ind w:left="-108" w:right="-108"/>
              <w:jc w:val="center"/>
              <w:rPr>
                <w:sz w:val="20"/>
                <w:szCs w:val="20"/>
              </w:rPr>
            </w:pPr>
            <w:r w:rsidRPr="00924BDF">
              <w:rPr>
                <w:sz w:val="20"/>
                <w:szCs w:val="20"/>
              </w:rPr>
              <w:t>Темп</w:t>
            </w:r>
          </w:p>
          <w:p w:rsidR="000D721B" w:rsidRPr="00924BDF" w:rsidRDefault="000D721B" w:rsidP="00F333F0">
            <w:pPr>
              <w:ind w:left="-108" w:right="-108"/>
              <w:jc w:val="center"/>
              <w:rPr>
                <w:sz w:val="20"/>
                <w:szCs w:val="20"/>
              </w:rPr>
            </w:pPr>
            <w:r w:rsidRPr="00924BDF">
              <w:rPr>
                <w:sz w:val="20"/>
                <w:szCs w:val="20"/>
              </w:rPr>
              <w:t>роста,</w:t>
            </w:r>
          </w:p>
          <w:p w:rsidR="000D721B" w:rsidRPr="00924BDF" w:rsidRDefault="000D721B" w:rsidP="00F333F0">
            <w:pPr>
              <w:ind w:left="-108" w:right="-108"/>
              <w:jc w:val="center"/>
              <w:rPr>
                <w:sz w:val="20"/>
                <w:szCs w:val="20"/>
              </w:rPr>
            </w:pPr>
            <w:r w:rsidRPr="00924BDF">
              <w:rPr>
                <w:sz w:val="20"/>
                <w:szCs w:val="20"/>
              </w:rPr>
              <w:t>%</w:t>
            </w:r>
          </w:p>
        </w:tc>
      </w:tr>
      <w:tr w:rsidR="000D721B" w:rsidRPr="00924BDF" w:rsidTr="00F333F0">
        <w:trPr>
          <w:trHeight w:val="523"/>
          <w:jc w:val="center"/>
        </w:trPr>
        <w:tc>
          <w:tcPr>
            <w:tcW w:w="1980" w:type="dxa"/>
            <w:vMerge/>
            <w:shd w:val="clear" w:color="auto" w:fill="auto"/>
          </w:tcPr>
          <w:p w:rsidR="000D721B" w:rsidRPr="00924BDF" w:rsidRDefault="000D721B" w:rsidP="00F333F0">
            <w:pPr>
              <w:jc w:val="center"/>
              <w:rPr>
                <w:sz w:val="20"/>
                <w:szCs w:val="20"/>
              </w:rPr>
            </w:pPr>
          </w:p>
        </w:tc>
        <w:tc>
          <w:tcPr>
            <w:tcW w:w="1925" w:type="dxa"/>
            <w:vMerge/>
            <w:shd w:val="clear" w:color="auto" w:fill="auto"/>
          </w:tcPr>
          <w:p w:rsidR="000D721B" w:rsidRPr="00924BDF" w:rsidRDefault="000D721B" w:rsidP="00F333F0">
            <w:pPr>
              <w:jc w:val="center"/>
              <w:rPr>
                <w:sz w:val="20"/>
                <w:szCs w:val="20"/>
              </w:rPr>
            </w:pP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Уточненный план</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Исполнено</w:t>
            </w:r>
          </w:p>
        </w:tc>
        <w:tc>
          <w:tcPr>
            <w:tcW w:w="1541" w:type="dxa"/>
            <w:shd w:val="clear" w:color="auto" w:fill="auto"/>
            <w:vAlign w:val="center"/>
          </w:tcPr>
          <w:p w:rsidR="000D721B" w:rsidRPr="00924BDF" w:rsidRDefault="000D721B" w:rsidP="00F333F0">
            <w:pPr>
              <w:jc w:val="center"/>
              <w:rPr>
                <w:sz w:val="20"/>
                <w:szCs w:val="20"/>
              </w:rPr>
            </w:pPr>
            <w:r w:rsidRPr="00924BDF">
              <w:rPr>
                <w:sz w:val="20"/>
                <w:szCs w:val="20"/>
              </w:rPr>
              <w:t>Процент</w:t>
            </w:r>
          </w:p>
          <w:p w:rsidR="000D721B" w:rsidRPr="00924BDF" w:rsidRDefault="000D721B" w:rsidP="00F333F0">
            <w:pPr>
              <w:jc w:val="center"/>
              <w:rPr>
                <w:sz w:val="20"/>
                <w:szCs w:val="20"/>
              </w:rPr>
            </w:pPr>
            <w:r w:rsidRPr="00924BDF">
              <w:rPr>
                <w:sz w:val="20"/>
                <w:szCs w:val="20"/>
              </w:rPr>
              <w:t xml:space="preserve">выполнения плана, % </w:t>
            </w:r>
          </w:p>
        </w:tc>
        <w:tc>
          <w:tcPr>
            <w:tcW w:w="1107" w:type="dxa"/>
            <w:vMerge/>
            <w:shd w:val="clear" w:color="auto" w:fill="auto"/>
          </w:tcPr>
          <w:p w:rsidR="000D721B" w:rsidRPr="00924BDF" w:rsidRDefault="000D721B" w:rsidP="00F333F0">
            <w:pPr>
              <w:jc w:val="center"/>
              <w:rPr>
                <w:sz w:val="20"/>
                <w:szCs w:val="20"/>
              </w:rPr>
            </w:pPr>
          </w:p>
        </w:tc>
      </w:tr>
      <w:tr w:rsidR="000D721B" w:rsidRPr="00924BDF" w:rsidTr="00F333F0">
        <w:trPr>
          <w:trHeight w:val="583"/>
          <w:jc w:val="center"/>
        </w:trPr>
        <w:tc>
          <w:tcPr>
            <w:tcW w:w="1980" w:type="dxa"/>
            <w:shd w:val="clear" w:color="auto" w:fill="auto"/>
            <w:vAlign w:val="center"/>
          </w:tcPr>
          <w:p w:rsidR="000D721B" w:rsidRPr="00924BDF" w:rsidRDefault="000D721B" w:rsidP="00F333F0">
            <w:pPr>
              <w:rPr>
                <w:sz w:val="20"/>
                <w:szCs w:val="20"/>
              </w:rPr>
            </w:pPr>
            <w:r w:rsidRPr="00924BDF">
              <w:rPr>
                <w:sz w:val="20"/>
                <w:szCs w:val="20"/>
              </w:rPr>
              <w:t>Налоговые и неналоговые</w:t>
            </w:r>
          </w:p>
          <w:p w:rsidR="000D721B" w:rsidRPr="00924BDF" w:rsidRDefault="000D721B" w:rsidP="00F333F0">
            <w:pPr>
              <w:rPr>
                <w:b/>
                <w:sz w:val="20"/>
                <w:szCs w:val="20"/>
              </w:rPr>
            </w:pPr>
            <w:r w:rsidRPr="00924BDF">
              <w:rPr>
                <w:sz w:val="20"/>
                <w:szCs w:val="20"/>
              </w:rPr>
              <w:t>доходы, всего</w:t>
            </w:r>
          </w:p>
        </w:tc>
        <w:tc>
          <w:tcPr>
            <w:tcW w:w="1925" w:type="dxa"/>
            <w:shd w:val="clear" w:color="auto" w:fill="auto"/>
            <w:vAlign w:val="center"/>
          </w:tcPr>
          <w:p w:rsidR="000D721B" w:rsidRPr="00924BDF" w:rsidRDefault="000D721B" w:rsidP="00F333F0">
            <w:pPr>
              <w:jc w:val="center"/>
              <w:rPr>
                <w:sz w:val="20"/>
                <w:szCs w:val="20"/>
              </w:rPr>
            </w:pPr>
            <w:r w:rsidRPr="00924BDF">
              <w:rPr>
                <w:sz w:val="20"/>
                <w:szCs w:val="20"/>
              </w:rPr>
              <w:t>175 661 205,17</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185 139 257,00</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199 621 189,97</w:t>
            </w:r>
          </w:p>
        </w:tc>
        <w:tc>
          <w:tcPr>
            <w:tcW w:w="1541" w:type="dxa"/>
            <w:shd w:val="clear" w:color="auto" w:fill="auto"/>
            <w:vAlign w:val="center"/>
          </w:tcPr>
          <w:p w:rsidR="000D721B" w:rsidRPr="00924BDF" w:rsidRDefault="000D721B" w:rsidP="00F333F0">
            <w:pPr>
              <w:jc w:val="center"/>
              <w:rPr>
                <w:sz w:val="20"/>
                <w:szCs w:val="20"/>
              </w:rPr>
            </w:pPr>
            <w:r w:rsidRPr="00924BDF">
              <w:rPr>
                <w:sz w:val="20"/>
                <w:szCs w:val="20"/>
              </w:rPr>
              <w:t>107,8</w:t>
            </w:r>
          </w:p>
        </w:tc>
        <w:tc>
          <w:tcPr>
            <w:tcW w:w="1107" w:type="dxa"/>
            <w:shd w:val="clear" w:color="auto" w:fill="auto"/>
            <w:vAlign w:val="center"/>
          </w:tcPr>
          <w:p w:rsidR="000D721B" w:rsidRPr="00924BDF" w:rsidRDefault="000D721B" w:rsidP="00F333F0">
            <w:pPr>
              <w:jc w:val="center"/>
              <w:rPr>
                <w:sz w:val="20"/>
                <w:szCs w:val="20"/>
              </w:rPr>
            </w:pPr>
            <w:r w:rsidRPr="00924BDF">
              <w:rPr>
                <w:sz w:val="20"/>
                <w:szCs w:val="20"/>
              </w:rPr>
              <w:t>113,6</w:t>
            </w:r>
          </w:p>
        </w:tc>
      </w:tr>
      <w:tr w:rsidR="000D721B" w:rsidRPr="00924BDF" w:rsidTr="00F333F0">
        <w:trPr>
          <w:trHeight w:val="325"/>
          <w:jc w:val="center"/>
        </w:trPr>
        <w:tc>
          <w:tcPr>
            <w:tcW w:w="1980" w:type="dxa"/>
            <w:shd w:val="clear" w:color="auto" w:fill="auto"/>
            <w:vAlign w:val="center"/>
          </w:tcPr>
          <w:p w:rsidR="000D721B" w:rsidRPr="00924BDF" w:rsidRDefault="000D721B" w:rsidP="00F333F0">
            <w:pPr>
              <w:rPr>
                <w:i/>
                <w:sz w:val="20"/>
                <w:szCs w:val="20"/>
              </w:rPr>
            </w:pPr>
            <w:r w:rsidRPr="00924BDF">
              <w:rPr>
                <w:i/>
                <w:sz w:val="20"/>
                <w:szCs w:val="20"/>
              </w:rPr>
              <w:t>в том числе:</w:t>
            </w:r>
          </w:p>
        </w:tc>
        <w:tc>
          <w:tcPr>
            <w:tcW w:w="1925" w:type="dxa"/>
            <w:shd w:val="clear" w:color="auto" w:fill="auto"/>
            <w:vAlign w:val="center"/>
          </w:tcPr>
          <w:p w:rsidR="000D721B" w:rsidRPr="00924BDF" w:rsidRDefault="000D721B" w:rsidP="00F333F0">
            <w:pPr>
              <w:jc w:val="center"/>
              <w:rPr>
                <w:sz w:val="20"/>
                <w:szCs w:val="20"/>
              </w:rPr>
            </w:pPr>
          </w:p>
        </w:tc>
        <w:tc>
          <w:tcPr>
            <w:tcW w:w="1800" w:type="dxa"/>
            <w:shd w:val="clear" w:color="auto" w:fill="auto"/>
            <w:vAlign w:val="center"/>
          </w:tcPr>
          <w:p w:rsidR="000D721B" w:rsidRPr="00924BDF" w:rsidRDefault="000D721B" w:rsidP="00F333F0">
            <w:pPr>
              <w:jc w:val="center"/>
              <w:rPr>
                <w:sz w:val="20"/>
                <w:szCs w:val="20"/>
              </w:rPr>
            </w:pPr>
          </w:p>
        </w:tc>
        <w:tc>
          <w:tcPr>
            <w:tcW w:w="1800" w:type="dxa"/>
            <w:shd w:val="clear" w:color="auto" w:fill="auto"/>
            <w:vAlign w:val="center"/>
          </w:tcPr>
          <w:p w:rsidR="000D721B" w:rsidRPr="00924BDF" w:rsidRDefault="000D721B" w:rsidP="00F333F0">
            <w:pPr>
              <w:jc w:val="center"/>
              <w:rPr>
                <w:sz w:val="20"/>
                <w:szCs w:val="20"/>
              </w:rPr>
            </w:pPr>
          </w:p>
        </w:tc>
        <w:tc>
          <w:tcPr>
            <w:tcW w:w="1541" w:type="dxa"/>
            <w:shd w:val="clear" w:color="auto" w:fill="auto"/>
            <w:vAlign w:val="center"/>
          </w:tcPr>
          <w:p w:rsidR="000D721B" w:rsidRPr="00924BDF" w:rsidRDefault="000D721B" w:rsidP="00F333F0">
            <w:pPr>
              <w:jc w:val="center"/>
              <w:rPr>
                <w:sz w:val="20"/>
                <w:szCs w:val="20"/>
              </w:rPr>
            </w:pPr>
          </w:p>
        </w:tc>
        <w:tc>
          <w:tcPr>
            <w:tcW w:w="1107" w:type="dxa"/>
            <w:shd w:val="clear" w:color="auto" w:fill="auto"/>
            <w:vAlign w:val="center"/>
          </w:tcPr>
          <w:p w:rsidR="000D721B" w:rsidRPr="00924BDF" w:rsidRDefault="000D721B" w:rsidP="00F333F0">
            <w:pPr>
              <w:jc w:val="center"/>
              <w:rPr>
                <w:sz w:val="20"/>
                <w:szCs w:val="20"/>
              </w:rPr>
            </w:pPr>
          </w:p>
        </w:tc>
      </w:tr>
      <w:tr w:rsidR="000D721B" w:rsidRPr="00924BDF" w:rsidTr="00F333F0">
        <w:trPr>
          <w:trHeight w:val="448"/>
          <w:jc w:val="center"/>
        </w:trPr>
        <w:tc>
          <w:tcPr>
            <w:tcW w:w="1980" w:type="dxa"/>
            <w:shd w:val="clear" w:color="auto" w:fill="auto"/>
            <w:vAlign w:val="center"/>
          </w:tcPr>
          <w:p w:rsidR="000D721B" w:rsidRPr="00924BDF" w:rsidRDefault="000D721B" w:rsidP="00F333F0">
            <w:pPr>
              <w:rPr>
                <w:sz w:val="20"/>
                <w:szCs w:val="20"/>
              </w:rPr>
            </w:pPr>
            <w:r w:rsidRPr="00924BDF">
              <w:rPr>
                <w:sz w:val="20"/>
                <w:szCs w:val="20"/>
              </w:rPr>
              <w:t>налоговые доходы</w:t>
            </w:r>
          </w:p>
        </w:tc>
        <w:tc>
          <w:tcPr>
            <w:tcW w:w="1925" w:type="dxa"/>
            <w:shd w:val="clear" w:color="auto" w:fill="auto"/>
            <w:vAlign w:val="center"/>
          </w:tcPr>
          <w:p w:rsidR="000D721B" w:rsidRPr="00924BDF" w:rsidRDefault="000D721B" w:rsidP="00F333F0">
            <w:pPr>
              <w:jc w:val="center"/>
              <w:rPr>
                <w:sz w:val="20"/>
                <w:szCs w:val="20"/>
              </w:rPr>
            </w:pPr>
            <w:r w:rsidRPr="00924BDF">
              <w:rPr>
                <w:sz w:val="20"/>
                <w:szCs w:val="20"/>
              </w:rPr>
              <w:t>150 666 954,39</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168 451 607,00</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175 562 681,12</w:t>
            </w:r>
          </w:p>
        </w:tc>
        <w:tc>
          <w:tcPr>
            <w:tcW w:w="1541" w:type="dxa"/>
            <w:shd w:val="clear" w:color="auto" w:fill="auto"/>
            <w:vAlign w:val="center"/>
          </w:tcPr>
          <w:p w:rsidR="000D721B" w:rsidRPr="00924BDF" w:rsidRDefault="000D721B" w:rsidP="00F333F0">
            <w:pPr>
              <w:jc w:val="center"/>
              <w:rPr>
                <w:sz w:val="20"/>
                <w:szCs w:val="20"/>
              </w:rPr>
            </w:pPr>
            <w:r w:rsidRPr="00924BDF">
              <w:rPr>
                <w:sz w:val="20"/>
                <w:szCs w:val="20"/>
              </w:rPr>
              <w:t>104,2</w:t>
            </w:r>
          </w:p>
        </w:tc>
        <w:tc>
          <w:tcPr>
            <w:tcW w:w="1107" w:type="dxa"/>
            <w:shd w:val="clear" w:color="auto" w:fill="auto"/>
            <w:vAlign w:val="center"/>
          </w:tcPr>
          <w:p w:rsidR="000D721B" w:rsidRPr="00924BDF" w:rsidRDefault="000D721B" w:rsidP="00F333F0">
            <w:pPr>
              <w:jc w:val="center"/>
              <w:rPr>
                <w:sz w:val="20"/>
                <w:szCs w:val="20"/>
              </w:rPr>
            </w:pPr>
            <w:r w:rsidRPr="00924BDF">
              <w:rPr>
                <w:sz w:val="20"/>
                <w:szCs w:val="20"/>
              </w:rPr>
              <w:t>116,5</w:t>
            </w:r>
          </w:p>
        </w:tc>
      </w:tr>
      <w:tr w:rsidR="000D721B" w:rsidRPr="00924BDF" w:rsidTr="00F333F0">
        <w:trPr>
          <w:trHeight w:val="412"/>
          <w:jc w:val="center"/>
        </w:trPr>
        <w:tc>
          <w:tcPr>
            <w:tcW w:w="1980" w:type="dxa"/>
            <w:shd w:val="clear" w:color="auto" w:fill="auto"/>
            <w:vAlign w:val="center"/>
          </w:tcPr>
          <w:p w:rsidR="000D721B" w:rsidRPr="00924BDF" w:rsidRDefault="000D721B" w:rsidP="00F333F0">
            <w:pPr>
              <w:rPr>
                <w:sz w:val="20"/>
                <w:szCs w:val="20"/>
              </w:rPr>
            </w:pPr>
            <w:r w:rsidRPr="00924BDF">
              <w:rPr>
                <w:sz w:val="20"/>
                <w:szCs w:val="20"/>
              </w:rPr>
              <w:t>неналоговые  доходы</w:t>
            </w:r>
          </w:p>
        </w:tc>
        <w:tc>
          <w:tcPr>
            <w:tcW w:w="1925" w:type="dxa"/>
            <w:shd w:val="clear" w:color="auto" w:fill="auto"/>
            <w:vAlign w:val="center"/>
          </w:tcPr>
          <w:p w:rsidR="000D721B" w:rsidRPr="00924BDF" w:rsidRDefault="000D721B" w:rsidP="00F333F0">
            <w:pPr>
              <w:spacing w:before="120" w:line="288" w:lineRule="auto"/>
              <w:ind w:right="-6"/>
              <w:jc w:val="center"/>
              <w:rPr>
                <w:sz w:val="20"/>
                <w:szCs w:val="20"/>
              </w:rPr>
            </w:pPr>
            <w:r w:rsidRPr="00924BDF">
              <w:rPr>
                <w:sz w:val="20"/>
                <w:szCs w:val="20"/>
              </w:rPr>
              <w:t>24 994 250,78</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16 687 650,00</w:t>
            </w:r>
          </w:p>
        </w:tc>
        <w:tc>
          <w:tcPr>
            <w:tcW w:w="1800" w:type="dxa"/>
            <w:shd w:val="clear" w:color="auto" w:fill="auto"/>
            <w:vAlign w:val="center"/>
          </w:tcPr>
          <w:p w:rsidR="000D721B" w:rsidRPr="00924BDF" w:rsidRDefault="000D721B" w:rsidP="00F333F0">
            <w:pPr>
              <w:spacing w:before="120" w:line="288" w:lineRule="auto"/>
              <w:ind w:right="-6"/>
              <w:jc w:val="center"/>
              <w:rPr>
                <w:sz w:val="20"/>
                <w:szCs w:val="20"/>
              </w:rPr>
            </w:pPr>
            <w:r w:rsidRPr="00924BDF">
              <w:rPr>
                <w:sz w:val="20"/>
                <w:szCs w:val="20"/>
              </w:rPr>
              <w:t>24 058 508,85</w:t>
            </w:r>
          </w:p>
        </w:tc>
        <w:tc>
          <w:tcPr>
            <w:tcW w:w="1541" w:type="dxa"/>
            <w:shd w:val="clear" w:color="auto" w:fill="auto"/>
            <w:vAlign w:val="center"/>
          </w:tcPr>
          <w:p w:rsidR="000D721B" w:rsidRPr="00924BDF" w:rsidRDefault="000D721B" w:rsidP="00F333F0">
            <w:pPr>
              <w:jc w:val="center"/>
              <w:rPr>
                <w:sz w:val="20"/>
                <w:szCs w:val="20"/>
              </w:rPr>
            </w:pPr>
            <w:r w:rsidRPr="00924BDF">
              <w:rPr>
                <w:sz w:val="20"/>
                <w:szCs w:val="20"/>
              </w:rPr>
              <w:t>144,2</w:t>
            </w:r>
          </w:p>
        </w:tc>
        <w:tc>
          <w:tcPr>
            <w:tcW w:w="1107" w:type="dxa"/>
            <w:shd w:val="clear" w:color="auto" w:fill="auto"/>
            <w:vAlign w:val="center"/>
          </w:tcPr>
          <w:p w:rsidR="000D721B" w:rsidRPr="00924BDF" w:rsidRDefault="000D721B" w:rsidP="00F333F0">
            <w:pPr>
              <w:jc w:val="center"/>
              <w:rPr>
                <w:sz w:val="20"/>
                <w:szCs w:val="20"/>
              </w:rPr>
            </w:pPr>
            <w:r w:rsidRPr="00924BDF">
              <w:rPr>
                <w:sz w:val="20"/>
                <w:szCs w:val="20"/>
              </w:rPr>
              <w:t>96,3</w:t>
            </w:r>
          </w:p>
        </w:tc>
      </w:tr>
    </w:tbl>
    <w:p w:rsidR="000D721B" w:rsidRPr="00924BDF" w:rsidRDefault="000D721B" w:rsidP="000D721B">
      <w:pPr>
        <w:ind w:firstLine="709"/>
        <w:jc w:val="both"/>
        <w:rPr>
          <w:sz w:val="20"/>
          <w:szCs w:val="20"/>
        </w:rPr>
      </w:pPr>
    </w:p>
    <w:p w:rsidR="000D721B" w:rsidRPr="00924BDF" w:rsidRDefault="000D721B" w:rsidP="000D721B">
      <w:pPr>
        <w:ind w:firstLine="709"/>
        <w:jc w:val="both"/>
        <w:rPr>
          <w:sz w:val="20"/>
          <w:szCs w:val="20"/>
        </w:rPr>
      </w:pPr>
      <w:proofErr w:type="gramStart"/>
      <w:r w:rsidRPr="00924BDF">
        <w:rPr>
          <w:sz w:val="20"/>
          <w:szCs w:val="20"/>
        </w:rPr>
        <w:t>В 2023 году более 99,8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0D721B" w:rsidRPr="00924BDF" w:rsidRDefault="000D721B" w:rsidP="000D721B">
      <w:pPr>
        <w:ind w:firstLine="709"/>
        <w:jc w:val="both"/>
        <w:rPr>
          <w:sz w:val="20"/>
          <w:szCs w:val="20"/>
        </w:rPr>
      </w:pPr>
    </w:p>
    <w:p w:rsidR="006030A5" w:rsidRPr="00B026EF" w:rsidRDefault="006030A5" w:rsidP="006030A5">
      <w:pPr>
        <w:ind w:firstLine="709"/>
        <w:jc w:val="both"/>
        <w:rPr>
          <w:sz w:val="20"/>
          <w:szCs w:val="20"/>
        </w:rPr>
      </w:pPr>
      <w:r w:rsidRPr="00B026EF">
        <w:rPr>
          <w:sz w:val="20"/>
          <w:szCs w:val="20"/>
        </w:rPr>
        <w:t>Исполнение по основным доходным источникам характеризуется следующими показателями.</w:t>
      </w:r>
    </w:p>
    <w:p w:rsidR="006030A5" w:rsidRPr="00B026EF" w:rsidRDefault="006030A5" w:rsidP="006030A5">
      <w:pPr>
        <w:spacing w:line="288" w:lineRule="auto"/>
        <w:ind w:right="-6"/>
        <w:jc w:val="center"/>
        <w:rPr>
          <w:sz w:val="20"/>
          <w:szCs w:val="20"/>
        </w:rPr>
      </w:pPr>
    </w:p>
    <w:p w:rsidR="000D721B" w:rsidRPr="00924BDF" w:rsidRDefault="000D721B" w:rsidP="000D721B">
      <w:pPr>
        <w:spacing w:line="288" w:lineRule="auto"/>
        <w:ind w:right="-6"/>
        <w:jc w:val="center"/>
        <w:rPr>
          <w:b/>
          <w:sz w:val="20"/>
          <w:szCs w:val="20"/>
        </w:rPr>
      </w:pPr>
      <w:r w:rsidRPr="00924BDF">
        <w:rPr>
          <w:b/>
          <w:sz w:val="20"/>
          <w:szCs w:val="20"/>
        </w:rPr>
        <w:t>Структура поступлений налоговых и неналоговых доходов в бюджет</w:t>
      </w:r>
    </w:p>
    <w:p w:rsidR="000D721B" w:rsidRPr="00924BDF" w:rsidRDefault="000D721B" w:rsidP="000D721B">
      <w:pPr>
        <w:spacing w:line="288" w:lineRule="auto"/>
        <w:ind w:right="-6"/>
        <w:jc w:val="center"/>
        <w:rPr>
          <w:b/>
          <w:sz w:val="20"/>
          <w:szCs w:val="20"/>
        </w:rPr>
      </w:pPr>
      <w:r w:rsidRPr="00924BDF">
        <w:rPr>
          <w:b/>
          <w:sz w:val="20"/>
          <w:szCs w:val="20"/>
        </w:rPr>
        <w:t>района за 2023 год.</w:t>
      </w:r>
    </w:p>
    <w:p w:rsidR="002202C7" w:rsidRDefault="006030A5" w:rsidP="002202C7">
      <w:pPr>
        <w:spacing w:line="288" w:lineRule="auto"/>
        <w:ind w:right="-6"/>
        <w:jc w:val="both"/>
        <w:rPr>
          <w:sz w:val="20"/>
          <w:szCs w:val="20"/>
        </w:rPr>
      </w:pPr>
      <w:r w:rsidRPr="00B026EF">
        <w:rPr>
          <w:sz w:val="20"/>
          <w:szCs w:val="20"/>
        </w:rPr>
        <w:t xml:space="preserve">              </w:t>
      </w:r>
      <w:r w:rsidR="002202C7" w:rsidRPr="00B026EF">
        <w:rPr>
          <w:sz w:val="20"/>
          <w:szCs w:val="20"/>
        </w:rPr>
        <w:t xml:space="preserve">                                                                                                                                                                                  ( рублей)</w:t>
      </w: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892"/>
      </w:tblGrid>
      <w:tr w:rsidR="004F4412" w:rsidRPr="004F4412" w:rsidTr="00F333F0">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Исполнено</w:t>
            </w:r>
          </w:p>
          <w:p w:rsidR="004F4412" w:rsidRPr="004F4412" w:rsidRDefault="004F4412" w:rsidP="004F4412">
            <w:pPr>
              <w:spacing w:line="288" w:lineRule="auto"/>
              <w:ind w:right="-6"/>
              <w:jc w:val="center"/>
              <w:rPr>
                <w:sz w:val="20"/>
                <w:szCs w:val="20"/>
              </w:rPr>
            </w:pPr>
            <w:r w:rsidRPr="004F4412">
              <w:rPr>
                <w:sz w:val="20"/>
                <w:szCs w:val="20"/>
              </w:rPr>
              <w:t>за 2022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Уточненный план  на 2023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Исполнено</w:t>
            </w:r>
          </w:p>
          <w:p w:rsidR="004F4412" w:rsidRPr="004F4412" w:rsidRDefault="004F4412" w:rsidP="004F4412">
            <w:pPr>
              <w:spacing w:line="288" w:lineRule="auto"/>
              <w:ind w:right="-6"/>
              <w:jc w:val="center"/>
              <w:rPr>
                <w:sz w:val="20"/>
                <w:szCs w:val="20"/>
              </w:rPr>
            </w:pPr>
            <w:r w:rsidRPr="004F4412">
              <w:rPr>
                <w:sz w:val="20"/>
                <w:szCs w:val="20"/>
              </w:rPr>
              <w:t>за 2023 год</w:t>
            </w:r>
          </w:p>
        </w:tc>
        <w:tc>
          <w:tcPr>
            <w:tcW w:w="851" w:type="dxa"/>
            <w:tcBorders>
              <w:top w:val="single" w:sz="4" w:space="0" w:color="auto"/>
              <w:left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Уд</w:t>
            </w:r>
            <w:proofErr w:type="gramStart"/>
            <w:r w:rsidRPr="004F4412">
              <w:rPr>
                <w:sz w:val="20"/>
                <w:szCs w:val="20"/>
              </w:rPr>
              <w:t>.</w:t>
            </w:r>
            <w:proofErr w:type="gramEnd"/>
            <w:r w:rsidRPr="004F4412">
              <w:rPr>
                <w:sz w:val="20"/>
                <w:szCs w:val="20"/>
              </w:rPr>
              <w:t xml:space="preserve"> </w:t>
            </w:r>
            <w:proofErr w:type="gramStart"/>
            <w:r w:rsidRPr="004F4412">
              <w:rPr>
                <w:sz w:val="20"/>
                <w:szCs w:val="20"/>
              </w:rPr>
              <w:t>в</w:t>
            </w:r>
            <w:proofErr w:type="gramEnd"/>
            <w:r w:rsidRPr="004F4412">
              <w:rPr>
                <w:sz w:val="20"/>
                <w:szCs w:val="20"/>
              </w:rPr>
              <w:t>ес,</w:t>
            </w:r>
          </w:p>
          <w:p w:rsidR="004F4412" w:rsidRPr="004F4412" w:rsidRDefault="004F4412" w:rsidP="004F4412">
            <w:pPr>
              <w:spacing w:line="288" w:lineRule="auto"/>
              <w:ind w:right="-6"/>
              <w:jc w:val="center"/>
              <w:rPr>
                <w:sz w:val="20"/>
                <w:szCs w:val="20"/>
              </w:rPr>
            </w:pPr>
            <w:r w:rsidRPr="004F4412">
              <w:rPr>
                <w:sz w:val="20"/>
                <w:szCs w:val="20"/>
              </w:rPr>
              <w:t>%</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r w:rsidRPr="004F4412">
              <w:rPr>
                <w:sz w:val="20"/>
                <w:szCs w:val="20"/>
              </w:rPr>
              <w:t>Темп роста</w:t>
            </w:r>
          </w:p>
          <w:p w:rsidR="004F4412" w:rsidRPr="004F4412" w:rsidRDefault="004F4412" w:rsidP="004F4412">
            <w:pPr>
              <w:spacing w:line="288" w:lineRule="auto"/>
              <w:ind w:right="-6"/>
              <w:jc w:val="center"/>
              <w:rPr>
                <w:sz w:val="20"/>
                <w:szCs w:val="20"/>
              </w:rPr>
            </w:pPr>
            <w:r w:rsidRPr="004F4412">
              <w:rPr>
                <w:sz w:val="20"/>
                <w:szCs w:val="20"/>
              </w:rPr>
              <w:t>2023г к 2022г.,  %</w:t>
            </w:r>
          </w:p>
        </w:tc>
      </w:tr>
      <w:tr w:rsidR="004F4412" w:rsidRPr="004F4412" w:rsidTr="00F333F0">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b/>
                <w:sz w:val="20"/>
                <w:szCs w:val="20"/>
              </w:rPr>
            </w:pPr>
            <w:r w:rsidRPr="004F4412">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175 661 205,17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185 139 257,00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199 621 189,97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107,8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100,00</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113,6</w:t>
            </w:r>
          </w:p>
        </w:tc>
      </w:tr>
      <w:tr w:rsidR="004F4412" w:rsidRPr="004F4412" w:rsidTr="00F333F0">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i/>
                <w:sz w:val="20"/>
                <w:szCs w:val="20"/>
              </w:rPr>
            </w:pPr>
            <w:r w:rsidRPr="004F4412">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tc>
      </w:tr>
      <w:tr w:rsidR="004F4412" w:rsidRPr="004F4412" w:rsidTr="00F333F0">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i/>
                <w:sz w:val="20"/>
                <w:szCs w:val="20"/>
              </w:rPr>
            </w:pPr>
            <w:r w:rsidRPr="004F4412">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150 666 954,39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168 451 607,00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175 562 681,12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104,2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87,9</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i/>
                <w:sz w:val="20"/>
                <w:szCs w:val="20"/>
              </w:rPr>
            </w:pPr>
            <w:r w:rsidRPr="004F4412">
              <w:rPr>
                <w:i/>
                <w:sz w:val="20"/>
                <w:szCs w:val="20"/>
              </w:rPr>
              <w:t>116,5</w:t>
            </w:r>
          </w:p>
        </w:tc>
      </w:tr>
      <w:tr w:rsidR="004F4412" w:rsidRPr="004F4412" w:rsidTr="00F333F0">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129 758 091,29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152 210 600,00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158 731 453,82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104,3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79,5</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122,3</w:t>
            </w:r>
          </w:p>
        </w:tc>
      </w:tr>
      <w:tr w:rsidR="004F4412" w:rsidRPr="004F4412" w:rsidTr="00F333F0">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12 869 644,52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11 720 600,00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13 060 545,80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111,4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6,5</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101,5</w:t>
            </w:r>
          </w:p>
        </w:tc>
      </w:tr>
      <w:tr w:rsidR="004F4412" w:rsidRPr="004F4412" w:rsidTr="00F333F0">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5 503 608,60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2 086 407,00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1 319 993,24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63,3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0,7</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24,0</w:t>
            </w:r>
          </w:p>
        </w:tc>
      </w:tr>
      <w:tr w:rsidR="004F4412" w:rsidRPr="004F4412" w:rsidTr="00F333F0">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2 535 609,98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2 434 000,00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2 450 688,26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1,2</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96,7</w:t>
            </w:r>
          </w:p>
        </w:tc>
      </w:tr>
      <w:tr w:rsidR="004F4412" w:rsidRPr="004F4412" w:rsidTr="00F333F0">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i/>
                <w:sz w:val="20"/>
                <w:szCs w:val="20"/>
              </w:rPr>
            </w:pPr>
            <w:r w:rsidRPr="004F4412">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24 994 250,78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16 687 650,00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24 058 508,85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144,2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12,1</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i/>
                <w:sz w:val="20"/>
                <w:szCs w:val="20"/>
              </w:rPr>
            </w:pPr>
            <w:r w:rsidRPr="004F4412">
              <w:rPr>
                <w:i/>
                <w:sz w:val="20"/>
                <w:szCs w:val="20"/>
              </w:rPr>
              <w:t>96,3</w:t>
            </w:r>
          </w:p>
        </w:tc>
      </w:tr>
      <w:tr w:rsidR="004F4412" w:rsidRPr="004F4412" w:rsidTr="00F333F0">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6 472 655,11</w:t>
            </w: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4 865 870,00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4 899 716,05</w:t>
            </w: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2,5</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rPr>
                <w:sz w:val="20"/>
                <w:szCs w:val="20"/>
              </w:rPr>
            </w:pPr>
            <w:r w:rsidRPr="004F4412">
              <w:rPr>
                <w:sz w:val="20"/>
                <w:szCs w:val="20"/>
              </w:rPr>
              <w:t xml:space="preserve">   75,7</w:t>
            </w:r>
          </w:p>
        </w:tc>
      </w:tr>
      <w:tr w:rsidR="004F4412" w:rsidRPr="004F4412" w:rsidTr="00F333F0">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155 322,91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179 320,00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183 855,60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0,09</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118,4</w:t>
            </w:r>
          </w:p>
        </w:tc>
      </w:tr>
      <w:tr w:rsidR="004F4412" w:rsidRPr="004F4412" w:rsidTr="00F333F0">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369 428,04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220 000,00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225 983,33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0,11</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61,2</w:t>
            </w:r>
          </w:p>
        </w:tc>
      </w:tr>
      <w:tr w:rsidR="004F4412" w:rsidRPr="004F4412" w:rsidTr="00F333F0">
        <w:trPr>
          <w:trHeight w:val="27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28,26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81,56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в 2,9 раза</w:t>
            </w:r>
          </w:p>
        </w:tc>
      </w:tr>
      <w:tr w:rsidR="004F4412" w:rsidRPr="004F4412" w:rsidTr="00F333F0">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918,74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1 500,00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1 514,06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100,9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164,8</w:t>
            </w:r>
          </w:p>
        </w:tc>
      </w:tr>
      <w:tr w:rsidR="004F4412" w:rsidRPr="004F4412" w:rsidTr="00F333F0">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1 122 242,81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1 295 490,00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1 295 596,97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0,6</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115,4</w:t>
            </w:r>
          </w:p>
        </w:tc>
      </w:tr>
      <w:tr w:rsidR="004F4412" w:rsidRPr="004F4412" w:rsidTr="00F333F0">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38 953,17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182 370,00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187 935,38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0,1</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в 4,8 раза</w:t>
            </w:r>
          </w:p>
        </w:tc>
      </w:tr>
      <w:tr w:rsidR="004F4412" w:rsidRPr="004F4412" w:rsidTr="00F333F0">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15 204 551,53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8 179 480,00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8 151 266,32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99,7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4,1</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53,6</w:t>
            </w:r>
          </w:p>
        </w:tc>
      </w:tr>
      <w:tr w:rsidR="004F4412" w:rsidRPr="004F4412" w:rsidTr="00F333F0">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p>
          <w:p w:rsidR="004F4412" w:rsidRPr="004F4412" w:rsidRDefault="004F4412" w:rsidP="004F4412">
            <w:pPr>
              <w:spacing w:line="288" w:lineRule="auto"/>
              <w:ind w:right="-6"/>
              <w:rPr>
                <w:sz w:val="20"/>
                <w:szCs w:val="20"/>
              </w:rPr>
            </w:pPr>
            <w:r w:rsidRPr="004F4412">
              <w:rPr>
                <w:sz w:val="20"/>
                <w:szCs w:val="20"/>
              </w:rPr>
              <w:t xml:space="preserve"> 1 630 150,21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1 763 620,00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p>
          <w:p w:rsidR="004F4412" w:rsidRPr="004F4412" w:rsidRDefault="004F4412" w:rsidP="004F4412">
            <w:pPr>
              <w:spacing w:line="288" w:lineRule="auto"/>
              <w:ind w:right="-6"/>
              <w:rPr>
                <w:sz w:val="20"/>
                <w:szCs w:val="20"/>
              </w:rPr>
            </w:pPr>
            <w:r w:rsidRPr="004F4412">
              <w:rPr>
                <w:sz w:val="20"/>
                <w:szCs w:val="20"/>
              </w:rPr>
              <w:t xml:space="preserve">  9 112 559,58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516,7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4, 6</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rPr>
                <w:sz w:val="20"/>
                <w:szCs w:val="20"/>
              </w:rPr>
            </w:pPr>
            <w:r w:rsidRPr="004F4412">
              <w:rPr>
                <w:sz w:val="20"/>
                <w:szCs w:val="20"/>
              </w:rPr>
              <w:t>в 5,6 раза</w:t>
            </w:r>
          </w:p>
        </w:tc>
      </w:tr>
    </w:tbl>
    <w:p w:rsidR="002202C7" w:rsidRDefault="006030A5" w:rsidP="006030A5">
      <w:pPr>
        <w:spacing w:line="288" w:lineRule="auto"/>
        <w:ind w:right="-6"/>
        <w:jc w:val="both"/>
        <w:rPr>
          <w:sz w:val="20"/>
          <w:szCs w:val="20"/>
        </w:rPr>
      </w:pPr>
      <w:r w:rsidRPr="006030A5">
        <w:rPr>
          <w:sz w:val="20"/>
          <w:szCs w:val="20"/>
        </w:rPr>
        <w:t xml:space="preserve">                                                                                                                                                              </w:t>
      </w:r>
      <w:r w:rsidR="008E20B9">
        <w:rPr>
          <w:sz w:val="20"/>
          <w:szCs w:val="20"/>
        </w:rPr>
        <w:t xml:space="preserve">        </w:t>
      </w:r>
      <w:r w:rsidRPr="006030A5">
        <w:rPr>
          <w:sz w:val="20"/>
          <w:szCs w:val="20"/>
        </w:rPr>
        <w:t xml:space="preserve"> </w:t>
      </w:r>
    </w:p>
    <w:p w:rsidR="007A388C" w:rsidRPr="007A388C" w:rsidRDefault="007A388C" w:rsidP="007A388C">
      <w:pPr>
        <w:spacing w:line="288" w:lineRule="auto"/>
        <w:ind w:right="-6"/>
        <w:jc w:val="both"/>
        <w:rPr>
          <w:sz w:val="20"/>
          <w:szCs w:val="20"/>
        </w:rPr>
      </w:pPr>
      <w:r w:rsidRPr="007A388C">
        <w:rPr>
          <w:sz w:val="20"/>
          <w:szCs w:val="20"/>
        </w:rPr>
        <w:t xml:space="preserve">              В 2023 году плановые назначения по налоговым и неналоговым доходам исполнены в объеме 199 621 189,97  рублей, или на 107,8 процентов, в том числе по налоговым доходам в сумме 175 562 681,12 рублей (104,2%), по неналоговым доходам исполнение составило 24 058 508,85  рублей (144,2%). Рост к соответствующему периоду прошлого года составил  23 959 984,80</w:t>
      </w:r>
      <w:r w:rsidRPr="007A388C">
        <w:rPr>
          <w:spacing w:val="-4"/>
          <w:sz w:val="20"/>
          <w:szCs w:val="20"/>
        </w:rPr>
        <w:t xml:space="preserve"> </w:t>
      </w:r>
      <w:r w:rsidRPr="007A388C">
        <w:rPr>
          <w:sz w:val="20"/>
          <w:szCs w:val="20"/>
        </w:rPr>
        <w:t xml:space="preserve">рублей, или на 13,6 процентов. </w:t>
      </w:r>
    </w:p>
    <w:p w:rsidR="007A388C" w:rsidRPr="007A388C" w:rsidRDefault="007A388C" w:rsidP="007A388C">
      <w:pPr>
        <w:jc w:val="both"/>
        <w:rPr>
          <w:sz w:val="20"/>
          <w:szCs w:val="20"/>
        </w:rPr>
      </w:pPr>
      <w:r w:rsidRPr="007A388C">
        <w:rPr>
          <w:sz w:val="20"/>
          <w:szCs w:val="20"/>
        </w:rPr>
        <w:t xml:space="preserve">              В структуре налоговых и неналоговых  доходов бюджета района 87,9 процента составляют налоговые доходы, 12,1 процента - неналоговые доходы.</w:t>
      </w:r>
    </w:p>
    <w:p w:rsidR="007A388C" w:rsidRPr="007A388C" w:rsidRDefault="007A388C" w:rsidP="007A388C">
      <w:pPr>
        <w:jc w:val="both"/>
        <w:rPr>
          <w:sz w:val="20"/>
          <w:szCs w:val="20"/>
        </w:rPr>
      </w:pPr>
      <w:r w:rsidRPr="007A388C">
        <w:rPr>
          <w:sz w:val="20"/>
          <w:szCs w:val="20"/>
        </w:rPr>
        <w:t xml:space="preserve">              По сравнению с предыдущим периодом (2022г.) объем налоговых доходов увеличился на 24 895 726,73 рублей или на 16,5 процентов.</w:t>
      </w:r>
    </w:p>
    <w:p w:rsidR="007A388C" w:rsidRPr="007A388C" w:rsidRDefault="007A388C" w:rsidP="007A388C">
      <w:pPr>
        <w:jc w:val="both"/>
      </w:pPr>
      <w:r w:rsidRPr="007A388C">
        <w:rPr>
          <w:sz w:val="20"/>
          <w:szCs w:val="20"/>
        </w:rPr>
        <w:t xml:space="preserve">              </w:t>
      </w:r>
      <w:proofErr w:type="gramStart"/>
      <w:r w:rsidRPr="007A388C">
        <w:rPr>
          <w:sz w:val="20"/>
          <w:szCs w:val="20"/>
        </w:rPr>
        <w:t xml:space="preserve">В структуре налоговых и неналоговых доходов на долю налога на доходы физических лиц приходится 79,5 процентов, рост поступлений к уровню прошлого года сложился в сумме 28 973 362,53 рублей (темп роста 122,3%) и обусловлен </w:t>
      </w:r>
      <w:r w:rsidRPr="007A388C">
        <w:rPr>
          <w:rFonts w:eastAsia="Calibri"/>
          <w:sz w:val="20"/>
          <w:szCs w:val="20"/>
        </w:rPr>
        <w:t>ростом ФОТ</w:t>
      </w:r>
      <w:r w:rsidRPr="007A388C">
        <w:rPr>
          <w:sz w:val="20"/>
          <w:szCs w:val="20"/>
        </w:rPr>
        <w:t xml:space="preserve"> в 2023 году на 15,2%, в результате индексации с 01.10.2022 года заработной платы работникам бюджетной сферы и увеличения МРОТ с 1 января 2023 года</w:t>
      </w:r>
      <w:proofErr w:type="gramEnd"/>
      <w:r w:rsidRPr="007A388C">
        <w:rPr>
          <w:sz w:val="20"/>
          <w:szCs w:val="20"/>
        </w:rPr>
        <w:t>, а также увеличения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 до 34,5% (в 2022 году – 33%), роста поступлений с доходов в виде выплаты дивидендов в большем размере ООО «</w:t>
      </w:r>
      <w:proofErr w:type="spellStart"/>
      <w:r w:rsidRPr="007A388C">
        <w:rPr>
          <w:sz w:val="20"/>
          <w:szCs w:val="20"/>
        </w:rPr>
        <w:t>Деснянский</w:t>
      </w:r>
      <w:proofErr w:type="spellEnd"/>
      <w:r w:rsidRPr="007A388C">
        <w:rPr>
          <w:sz w:val="20"/>
          <w:szCs w:val="20"/>
        </w:rPr>
        <w:t xml:space="preserve"> пищекомбинат».</w:t>
      </w:r>
    </w:p>
    <w:p w:rsidR="007A388C" w:rsidRPr="007A388C" w:rsidRDefault="007A388C" w:rsidP="007A388C">
      <w:pPr>
        <w:jc w:val="both"/>
      </w:pPr>
      <w:r w:rsidRPr="007A388C">
        <w:rPr>
          <w:rFonts w:eastAsia="Calibri"/>
          <w:sz w:val="20"/>
          <w:szCs w:val="20"/>
        </w:rPr>
        <w:t xml:space="preserve">             </w:t>
      </w:r>
      <w:r w:rsidRPr="007A388C">
        <w:rPr>
          <w:sz w:val="20"/>
          <w:szCs w:val="20"/>
        </w:rPr>
        <w:t>Акцизы на нефтепродукты в объеме налоговых и неналоговых доходов составляют 6,5 процентов, рост поступлений к уровню прошлого года составил в сумме 190 901,28 рублей, в результате увеличения объемов реализации нефтепродуктов в течение года.</w:t>
      </w:r>
      <w:r w:rsidRPr="007A388C">
        <w:t xml:space="preserve"> </w:t>
      </w:r>
    </w:p>
    <w:p w:rsidR="007A388C" w:rsidRPr="007A388C" w:rsidRDefault="007A388C" w:rsidP="007A388C">
      <w:pPr>
        <w:jc w:val="both"/>
        <w:rPr>
          <w:sz w:val="20"/>
          <w:szCs w:val="20"/>
        </w:rPr>
      </w:pPr>
      <w:r w:rsidRPr="007A388C">
        <w:t xml:space="preserve">          </w:t>
      </w:r>
      <w:r w:rsidRPr="007A388C">
        <w:rPr>
          <w:sz w:val="20"/>
          <w:szCs w:val="20"/>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0,7 процента. К уровню прошлого года снижение поступлений налогов на совокупный доход сложилось на 4 183 615,36 рублей или на 76,0 процентов, в том числе:</w:t>
      </w:r>
    </w:p>
    <w:p w:rsidR="007A388C" w:rsidRPr="007A388C" w:rsidRDefault="007A388C" w:rsidP="007A388C">
      <w:pPr>
        <w:jc w:val="both"/>
        <w:rPr>
          <w:sz w:val="20"/>
          <w:szCs w:val="20"/>
        </w:rPr>
      </w:pPr>
      <w:r w:rsidRPr="007A388C">
        <w:rPr>
          <w:rFonts w:eastAsia="Calibri"/>
          <w:sz w:val="20"/>
          <w:szCs w:val="20"/>
        </w:rPr>
        <w:t xml:space="preserve">             - по единому налогу на вмененный доход сложился рост поступлений на 95 257,59 рублей, </w:t>
      </w:r>
      <w:r w:rsidRPr="007A388C">
        <w:rPr>
          <w:sz w:val="20"/>
          <w:szCs w:val="20"/>
        </w:rPr>
        <w:t>в связи с возвратами налога в 2023 году в меньшем объеме, чем в 2022 году;</w:t>
      </w:r>
    </w:p>
    <w:p w:rsidR="007A388C" w:rsidRPr="007A388C" w:rsidRDefault="007A388C" w:rsidP="007A388C">
      <w:pPr>
        <w:jc w:val="both"/>
        <w:rPr>
          <w:rFonts w:eastAsia="Calibri"/>
          <w:sz w:val="20"/>
          <w:szCs w:val="20"/>
        </w:rPr>
      </w:pPr>
      <w:r w:rsidRPr="007A388C">
        <w:rPr>
          <w:sz w:val="20"/>
          <w:szCs w:val="20"/>
        </w:rPr>
        <w:lastRenderedPageBreak/>
        <w:t xml:space="preserve">             - снижение поступлений единого сельскохозяйственного налога на 439 430,11 рублей, </w:t>
      </w:r>
      <w:r w:rsidRPr="007A388C">
        <w:rPr>
          <w:rFonts w:eastAsia="Calibri"/>
          <w:sz w:val="20"/>
          <w:szCs w:val="20"/>
        </w:rPr>
        <w:t xml:space="preserve">в результате снижения доходов, полученных сельхозпроизводителями по результатам хозяйственной деятельности за 2022 год по налогоплательщикам: Никитина А.С., КФХ </w:t>
      </w:r>
      <w:proofErr w:type="spellStart"/>
      <w:r w:rsidRPr="007A388C">
        <w:rPr>
          <w:rFonts w:eastAsia="Calibri"/>
          <w:sz w:val="20"/>
          <w:szCs w:val="20"/>
        </w:rPr>
        <w:t>Феськин</w:t>
      </w:r>
      <w:proofErr w:type="spellEnd"/>
      <w:r w:rsidRPr="007A388C">
        <w:rPr>
          <w:rFonts w:eastAsia="Calibri"/>
          <w:sz w:val="20"/>
          <w:szCs w:val="20"/>
        </w:rPr>
        <w:t xml:space="preserve"> Н.Ф. и оплатой задолженности в 2022 году по результатам камеральной налоговой проверк</w:t>
      </w:r>
      <w:proofErr w:type="gramStart"/>
      <w:r w:rsidRPr="007A388C">
        <w:rPr>
          <w:rFonts w:eastAsia="Calibri"/>
          <w:sz w:val="20"/>
          <w:szCs w:val="20"/>
        </w:rPr>
        <w:t>и ООО</w:t>
      </w:r>
      <w:proofErr w:type="gramEnd"/>
      <w:r w:rsidRPr="007A388C">
        <w:rPr>
          <w:rFonts w:eastAsia="Calibri"/>
          <w:sz w:val="20"/>
          <w:szCs w:val="20"/>
        </w:rPr>
        <w:t xml:space="preserve"> «Трубчевский Агрохолдинг» (завершил применение ЕСХН с 01.01.2021г.);</w:t>
      </w:r>
    </w:p>
    <w:p w:rsidR="007A388C" w:rsidRPr="007A388C" w:rsidRDefault="007A388C" w:rsidP="007A388C">
      <w:pPr>
        <w:jc w:val="both"/>
        <w:rPr>
          <w:sz w:val="20"/>
          <w:szCs w:val="20"/>
        </w:rPr>
      </w:pPr>
      <w:r w:rsidRPr="007A388C">
        <w:rPr>
          <w:rFonts w:eastAsia="Calibri"/>
          <w:sz w:val="20"/>
          <w:szCs w:val="20"/>
        </w:rPr>
        <w:t xml:space="preserve">             </w:t>
      </w:r>
      <w:proofErr w:type="gramStart"/>
      <w:r w:rsidRPr="007A388C">
        <w:rPr>
          <w:rFonts w:eastAsia="Calibri"/>
          <w:sz w:val="20"/>
          <w:szCs w:val="20"/>
        </w:rPr>
        <w:t>- по налогу, взимаемому в связи с применением патентной системы налогообложения, снижение сложилось на 3 839 442,84 рублей, в связи с уменьшением поступлений налога в 2023 году (темп роста к уровню прошлого года на 01.01.2024 года – 22,8%) в результате формирования сальдо единого налогового счета налогоплательщика и зачета переплаты налога на ЕНС, проведения возвратов налога плательщикам в размере уплаченных в текущем году</w:t>
      </w:r>
      <w:proofErr w:type="gramEnd"/>
      <w:r w:rsidRPr="007A388C">
        <w:rPr>
          <w:rFonts w:eastAsia="Calibri"/>
          <w:sz w:val="20"/>
          <w:szCs w:val="20"/>
        </w:rPr>
        <w:t xml:space="preserve"> страховых взносов, а также в связи с переносом срока уплаты налога с 31.12.2023 года на 09.01.2024 года.</w:t>
      </w:r>
    </w:p>
    <w:p w:rsidR="007A388C" w:rsidRPr="007A388C" w:rsidRDefault="007A388C" w:rsidP="007A388C">
      <w:pPr>
        <w:jc w:val="both"/>
      </w:pPr>
      <w:r w:rsidRPr="007A388C">
        <w:rPr>
          <w:sz w:val="20"/>
          <w:szCs w:val="20"/>
        </w:rPr>
        <w:t xml:space="preserve">            Удельный вес поступлений государственной пошлины в объеме налоговых и неналоговых доходов составил 1,2 процента. Снижение поступлений государственной пошлины к уровню прошлого года составляет на 84 921,72 рублей или на 3,3 процента сложилось в связи со снижением обращений физических и юридических лиц для совершения юридически значимых действий.</w:t>
      </w:r>
      <w:r w:rsidRPr="007A388C">
        <w:t xml:space="preserve"> </w:t>
      </w:r>
    </w:p>
    <w:p w:rsidR="007A388C" w:rsidRPr="007A388C" w:rsidRDefault="007A388C" w:rsidP="007A388C">
      <w:pPr>
        <w:ind w:firstLine="709"/>
        <w:jc w:val="both"/>
        <w:rPr>
          <w:sz w:val="20"/>
          <w:szCs w:val="20"/>
        </w:rPr>
      </w:pPr>
      <w:r w:rsidRPr="007A388C">
        <w:rPr>
          <w:sz w:val="20"/>
          <w:szCs w:val="20"/>
        </w:rPr>
        <w:t xml:space="preserve">Объем поступивших неналоговых доходов в бюджет района составил 24 058 508,85 рублей, или 12,1 процента налоговых и неналоговых доходов. По сравнению с предыдущим периодом снижение поступлений неналоговых доходов сложилось на 935 741,93 рублей, или на 3,7 процента. </w:t>
      </w:r>
    </w:p>
    <w:p w:rsidR="007A388C" w:rsidRPr="007A388C" w:rsidRDefault="007A388C" w:rsidP="007A388C">
      <w:pPr>
        <w:ind w:firstLine="709"/>
        <w:jc w:val="both"/>
        <w:rPr>
          <w:sz w:val="20"/>
          <w:szCs w:val="20"/>
        </w:rPr>
      </w:pPr>
      <w:r w:rsidRPr="007A388C">
        <w:rPr>
          <w:sz w:val="20"/>
          <w:szCs w:val="20"/>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4,1%), а также арендной платы за земельные участки и муниципальное имущество, штрафными санкциями,                                                платой за негативное воздействие на окружающую среду.</w:t>
      </w:r>
    </w:p>
    <w:p w:rsidR="007A388C" w:rsidRPr="007A388C" w:rsidRDefault="007A388C" w:rsidP="007A388C">
      <w:pPr>
        <w:ind w:firstLine="709"/>
        <w:jc w:val="both"/>
        <w:rPr>
          <w:sz w:val="20"/>
          <w:szCs w:val="20"/>
        </w:rPr>
      </w:pPr>
      <w:r w:rsidRPr="007A388C">
        <w:rPr>
          <w:sz w:val="20"/>
          <w:szCs w:val="20"/>
        </w:rPr>
        <w:t>Доходы от аренды земельных участков в бюджете района составили 5 083 571,65 рублей, что ниже показателя предшествующего периода на 1 544 406,37 рублей, в том числе:</w:t>
      </w:r>
    </w:p>
    <w:p w:rsidR="007A388C" w:rsidRPr="007A388C" w:rsidRDefault="007A388C" w:rsidP="007A388C">
      <w:pPr>
        <w:ind w:firstLine="709"/>
        <w:jc w:val="both"/>
        <w:rPr>
          <w:sz w:val="20"/>
          <w:szCs w:val="20"/>
        </w:rPr>
      </w:pPr>
      <w:r w:rsidRPr="007A388C">
        <w:rPr>
          <w:sz w:val="20"/>
          <w:szCs w:val="20"/>
        </w:rPr>
        <w:t>- снижение поступлений арендной платы за земельные участки, государственная собственность на которые не разграничена, сложилось в сумме 1 572 939,06 рублей в связи с выкупом земельных участков, находящихся ранее в аренде ООО «Брянская мясная компания», ООО «</w:t>
      </w:r>
      <w:proofErr w:type="spellStart"/>
      <w:r w:rsidRPr="007A388C">
        <w:rPr>
          <w:sz w:val="20"/>
          <w:szCs w:val="20"/>
        </w:rPr>
        <w:t>Меленский</w:t>
      </w:r>
      <w:proofErr w:type="spellEnd"/>
      <w:r w:rsidRPr="007A388C">
        <w:rPr>
          <w:sz w:val="20"/>
          <w:szCs w:val="20"/>
        </w:rPr>
        <w:t xml:space="preserve"> картофель» и уменьшения арендной платы в результате снижения кадастровой стоимости участков;</w:t>
      </w:r>
    </w:p>
    <w:p w:rsidR="007A388C" w:rsidRPr="007A388C" w:rsidRDefault="007A388C" w:rsidP="007A388C">
      <w:pPr>
        <w:ind w:firstLine="709"/>
        <w:jc w:val="both"/>
        <w:rPr>
          <w:sz w:val="20"/>
          <w:szCs w:val="20"/>
        </w:rPr>
      </w:pPr>
      <w:r w:rsidRPr="007A388C">
        <w:rPr>
          <w:sz w:val="20"/>
          <w:szCs w:val="20"/>
        </w:rPr>
        <w:t>- рост поступлений арендной платы за земли, находящиеся в собственности района сложился  на 28 532,69 рублей, в связи с оплатой в 2023 году задолженности по арендной плате за земельные участки МУП «</w:t>
      </w:r>
      <w:proofErr w:type="spellStart"/>
      <w:r w:rsidRPr="007A388C">
        <w:rPr>
          <w:sz w:val="20"/>
          <w:szCs w:val="20"/>
        </w:rPr>
        <w:t>Жилкомсервис</w:t>
      </w:r>
      <w:proofErr w:type="spellEnd"/>
      <w:r w:rsidRPr="007A388C">
        <w:rPr>
          <w:sz w:val="20"/>
          <w:szCs w:val="20"/>
        </w:rPr>
        <w:t xml:space="preserve"> </w:t>
      </w:r>
      <w:proofErr w:type="spellStart"/>
      <w:r w:rsidRPr="007A388C">
        <w:rPr>
          <w:sz w:val="20"/>
          <w:szCs w:val="20"/>
        </w:rPr>
        <w:t>г</w:t>
      </w:r>
      <w:proofErr w:type="gramStart"/>
      <w:r w:rsidRPr="007A388C">
        <w:rPr>
          <w:sz w:val="20"/>
          <w:szCs w:val="20"/>
        </w:rPr>
        <w:t>.Т</w:t>
      </w:r>
      <w:proofErr w:type="gramEnd"/>
      <w:r w:rsidRPr="007A388C">
        <w:rPr>
          <w:sz w:val="20"/>
          <w:szCs w:val="20"/>
        </w:rPr>
        <w:t>рубчевск</w:t>
      </w:r>
      <w:proofErr w:type="spellEnd"/>
      <w:r w:rsidRPr="007A388C">
        <w:rPr>
          <w:sz w:val="20"/>
          <w:szCs w:val="20"/>
        </w:rPr>
        <w:t xml:space="preserve">». </w:t>
      </w:r>
    </w:p>
    <w:p w:rsidR="007A388C" w:rsidRPr="007A388C" w:rsidRDefault="007A388C" w:rsidP="007A388C">
      <w:pPr>
        <w:ind w:firstLine="709"/>
        <w:jc w:val="both"/>
        <w:rPr>
          <w:sz w:val="20"/>
          <w:szCs w:val="20"/>
        </w:rPr>
      </w:pPr>
      <w:r w:rsidRPr="007A388C">
        <w:rPr>
          <w:sz w:val="20"/>
          <w:szCs w:val="20"/>
        </w:rPr>
        <w:t>Доходов от сдачи в аренду муниципального имущества получено в сумме 225 983,33 рублей, снижение к уровню прошлого года сложилось в сумме 143 444,71 рублей в связи с продажей в 2022 году ранее арендуемого имуществ</w:t>
      </w:r>
      <w:proofErr w:type="gramStart"/>
      <w:r w:rsidRPr="007A388C">
        <w:rPr>
          <w:sz w:val="20"/>
          <w:szCs w:val="20"/>
        </w:rPr>
        <w:t>а ООО</w:t>
      </w:r>
      <w:proofErr w:type="gramEnd"/>
      <w:r w:rsidRPr="007A388C">
        <w:rPr>
          <w:sz w:val="20"/>
          <w:szCs w:val="20"/>
        </w:rPr>
        <w:t xml:space="preserve"> «</w:t>
      </w:r>
      <w:proofErr w:type="spellStart"/>
      <w:r w:rsidRPr="007A388C">
        <w:rPr>
          <w:sz w:val="20"/>
          <w:szCs w:val="20"/>
        </w:rPr>
        <w:t>Бумтрейд</w:t>
      </w:r>
      <w:proofErr w:type="spellEnd"/>
      <w:r w:rsidRPr="007A388C">
        <w:rPr>
          <w:sz w:val="20"/>
          <w:szCs w:val="20"/>
        </w:rPr>
        <w:t>».</w:t>
      </w:r>
    </w:p>
    <w:p w:rsidR="007A388C" w:rsidRPr="007A388C" w:rsidRDefault="007A388C" w:rsidP="007A388C">
      <w:pPr>
        <w:ind w:firstLine="709"/>
        <w:jc w:val="both"/>
      </w:pPr>
      <w:r w:rsidRPr="007A388C">
        <w:rPr>
          <w:sz w:val="20"/>
          <w:szCs w:val="20"/>
        </w:rPr>
        <w:t>Доходы от платы по соглашениям об установлении сервитута в отношении земельных участков, находящихся в государственной и муниципальной собственности сложились в сумме 81,56 рублей, ро</w:t>
      </w:r>
      <w:proofErr w:type="gramStart"/>
      <w:r w:rsidRPr="007A388C">
        <w:rPr>
          <w:sz w:val="20"/>
          <w:szCs w:val="20"/>
        </w:rPr>
        <w:t>ст к пр</w:t>
      </w:r>
      <w:proofErr w:type="gramEnd"/>
      <w:r w:rsidRPr="007A388C">
        <w:rPr>
          <w:sz w:val="20"/>
          <w:szCs w:val="20"/>
        </w:rPr>
        <w:t>ошлому году на 53,30 рублей.</w:t>
      </w:r>
    </w:p>
    <w:p w:rsidR="007A388C" w:rsidRPr="007A388C" w:rsidRDefault="007A388C" w:rsidP="007A388C">
      <w:pPr>
        <w:ind w:firstLine="709"/>
        <w:jc w:val="both"/>
        <w:rPr>
          <w:sz w:val="20"/>
          <w:szCs w:val="20"/>
        </w:rPr>
      </w:pPr>
      <w:r w:rsidRPr="007A388C">
        <w:rPr>
          <w:sz w:val="20"/>
          <w:szCs w:val="20"/>
        </w:rPr>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2023 году нет. </w:t>
      </w:r>
    </w:p>
    <w:p w:rsidR="007A388C" w:rsidRPr="007A388C" w:rsidRDefault="007A388C" w:rsidP="007A388C">
      <w:pPr>
        <w:ind w:firstLine="709"/>
        <w:jc w:val="both"/>
        <w:rPr>
          <w:sz w:val="20"/>
          <w:szCs w:val="20"/>
        </w:rPr>
      </w:pPr>
      <w:r w:rsidRPr="007A388C">
        <w:rPr>
          <w:sz w:val="20"/>
          <w:szCs w:val="20"/>
        </w:rPr>
        <w:t>Прочие поступления от использования имущества, находящегося в муниципальной собственности, составили в сумме 1 514,06 рублей, рост на 595,32 рублей к прошлому году, в связи с оплатой задолженности за найм жилья.</w:t>
      </w:r>
    </w:p>
    <w:p w:rsidR="007A388C" w:rsidRPr="007A388C" w:rsidRDefault="007A388C" w:rsidP="007A388C">
      <w:pPr>
        <w:ind w:firstLine="709"/>
        <w:jc w:val="both"/>
        <w:rPr>
          <w:sz w:val="20"/>
          <w:szCs w:val="20"/>
        </w:rPr>
      </w:pPr>
      <w:r w:rsidRPr="007A388C">
        <w:rPr>
          <w:sz w:val="20"/>
          <w:szCs w:val="20"/>
        </w:rPr>
        <w:t>Поступления платы за негативное воздействие на окружающую среду составили в сумме 1 295 596,97 рублей. Рост поступлений к 2022 году сложился на 173 354,16 рублей и обусловлен поступлением платы за сбросы загрязняющих веществ в водные объекты по МУП «Жилкомсервис г</w:t>
      </w:r>
      <w:proofErr w:type="gramStart"/>
      <w:r w:rsidRPr="007A388C">
        <w:rPr>
          <w:sz w:val="20"/>
          <w:szCs w:val="20"/>
        </w:rPr>
        <w:t>.Т</w:t>
      </w:r>
      <w:proofErr w:type="gramEnd"/>
      <w:r w:rsidRPr="007A388C">
        <w:rPr>
          <w:sz w:val="20"/>
          <w:szCs w:val="20"/>
        </w:rPr>
        <w:t xml:space="preserve">рубчевск». </w:t>
      </w:r>
    </w:p>
    <w:p w:rsidR="007A388C" w:rsidRPr="007A388C" w:rsidRDefault="007A388C" w:rsidP="007A388C">
      <w:pPr>
        <w:ind w:firstLine="709"/>
        <w:jc w:val="both"/>
        <w:rPr>
          <w:sz w:val="20"/>
          <w:szCs w:val="20"/>
        </w:rPr>
      </w:pPr>
      <w:r w:rsidRPr="007A388C">
        <w:rPr>
          <w:sz w:val="20"/>
          <w:szCs w:val="20"/>
        </w:rPr>
        <w:t>Доходов от оказания платных услуг и компенсации затрат государства поступило в сумме 187 935,38 рублей, рост поступлений к уровню прошлого года сложился на 148 982,21 рублей, в связи с возвратом в 2023 году  дебиторской задолженности прошлых лет МБУК «Трубчевский МЦК и</w:t>
      </w:r>
      <w:proofErr w:type="gramStart"/>
      <w:r w:rsidRPr="007A388C">
        <w:rPr>
          <w:sz w:val="20"/>
          <w:szCs w:val="20"/>
        </w:rPr>
        <w:t xml:space="preserve"> О</w:t>
      </w:r>
      <w:proofErr w:type="gramEnd"/>
      <w:r w:rsidRPr="007A388C">
        <w:rPr>
          <w:sz w:val="20"/>
          <w:szCs w:val="20"/>
        </w:rPr>
        <w:t>», УФПС Брянской области, МБУ «ВИД», МБУК «МЦБ Трубчевского района», ООО «Мастерок».</w:t>
      </w:r>
    </w:p>
    <w:p w:rsidR="007A388C" w:rsidRPr="007A388C" w:rsidRDefault="007A388C" w:rsidP="007A388C">
      <w:pPr>
        <w:ind w:firstLine="709"/>
        <w:jc w:val="both"/>
        <w:rPr>
          <w:sz w:val="20"/>
          <w:szCs w:val="20"/>
        </w:rPr>
      </w:pPr>
      <w:proofErr w:type="gramStart"/>
      <w:r w:rsidRPr="007A388C">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7A388C">
        <w:rPr>
          <w:sz w:val="20"/>
          <w:szCs w:val="20"/>
        </w:rPr>
        <w:t xml:space="preserve"> участков и земель (или) земельных участков, находящихся в государственной или муниципальной собственности.</w:t>
      </w:r>
    </w:p>
    <w:p w:rsidR="007A388C" w:rsidRPr="007A388C" w:rsidRDefault="007A388C" w:rsidP="007A388C">
      <w:pPr>
        <w:ind w:firstLine="709"/>
        <w:jc w:val="both"/>
        <w:rPr>
          <w:sz w:val="20"/>
          <w:szCs w:val="20"/>
        </w:rPr>
      </w:pPr>
      <w:r w:rsidRPr="007A388C">
        <w:rPr>
          <w:sz w:val="20"/>
          <w:szCs w:val="20"/>
        </w:rPr>
        <w:t>В 2023 году доходы от продажи материальных и нематериальных активов в общей сумме составили 8 151 266,32  рублей, снижение к уровню прошлого года сложилось на 7 053 285,21 рублей. Снижение поступлений сложилось по следующим доходным источникам:</w:t>
      </w:r>
    </w:p>
    <w:p w:rsidR="007A388C" w:rsidRPr="007A388C" w:rsidRDefault="007A388C" w:rsidP="007A388C">
      <w:pPr>
        <w:jc w:val="both"/>
        <w:rPr>
          <w:sz w:val="20"/>
          <w:szCs w:val="20"/>
        </w:rPr>
      </w:pPr>
      <w:r w:rsidRPr="007A388C">
        <w:rPr>
          <w:sz w:val="20"/>
          <w:szCs w:val="20"/>
        </w:rPr>
        <w:t xml:space="preserve">              </w:t>
      </w:r>
      <w:proofErr w:type="gramStart"/>
      <w:r w:rsidRPr="007A388C">
        <w:rPr>
          <w:sz w:val="20"/>
          <w:szCs w:val="20"/>
        </w:rPr>
        <w:t xml:space="preserve">- по доходам от реализации имущества, находящегося в государственной и муниципальной собственности, снижение  поступлений составило в сумме 1 325 253,94 рублей в связи с отсутствием продажи муниципального имущества в 2023 году и продажей в прошлом году муниципального имущества на большую сумму (Воскресенский Э.М.), и ежемесячной оплатой (реструктуризацией) по договору купли – продажи имущества ИП </w:t>
      </w:r>
      <w:proofErr w:type="spellStart"/>
      <w:r w:rsidRPr="007A388C">
        <w:rPr>
          <w:sz w:val="20"/>
          <w:szCs w:val="20"/>
        </w:rPr>
        <w:t>Латюк</w:t>
      </w:r>
      <w:proofErr w:type="spellEnd"/>
      <w:r w:rsidRPr="007A388C">
        <w:rPr>
          <w:sz w:val="20"/>
          <w:szCs w:val="20"/>
        </w:rPr>
        <w:t xml:space="preserve"> Я.В., а также в связи</w:t>
      </w:r>
      <w:proofErr w:type="gramEnd"/>
      <w:r w:rsidRPr="007A388C">
        <w:rPr>
          <w:sz w:val="20"/>
          <w:szCs w:val="20"/>
        </w:rPr>
        <w:t xml:space="preserve"> со снижением реализации материальных запасов (металлолом) в 2023 году;</w:t>
      </w:r>
    </w:p>
    <w:p w:rsidR="007A388C" w:rsidRPr="007A388C" w:rsidRDefault="007A388C" w:rsidP="007A388C">
      <w:pPr>
        <w:jc w:val="both"/>
        <w:rPr>
          <w:sz w:val="20"/>
          <w:szCs w:val="20"/>
        </w:rPr>
      </w:pPr>
      <w:r w:rsidRPr="007A388C">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снижение поступлений на 5 545 944,60 рублей, в связи с продажей на аукционах земельных участков в 2022 году большей площади и стоимости, чем в 2023 году;</w:t>
      </w:r>
    </w:p>
    <w:p w:rsidR="007A388C" w:rsidRPr="007A388C" w:rsidRDefault="007A388C" w:rsidP="007A388C">
      <w:pPr>
        <w:jc w:val="both"/>
        <w:rPr>
          <w:sz w:val="20"/>
          <w:szCs w:val="20"/>
        </w:rPr>
      </w:pPr>
      <w:r w:rsidRPr="007A388C">
        <w:rPr>
          <w:sz w:val="20"/>
          <w:szCs w:val="20"/>
        </w:rPr>
        <w:t xml:space="preserve">              -  по доходам от продажи земельных участков, находящихся в собственности муниципальных районов, снижение поступлений в сумме  191 945,75 рублей, в связи с отсутствием продажи земельных участков в 2023 году и продажей в 2022 году земельных участков в собственность АО «Чистая планета», ИП Воскресенский М.Э.;</w:t>
      </w:r>
    </w:p>
    <w:p w:rsidR="007A388C" w:rsidRPr="007A388C" w:rsidRDefault="007A388C" w:rsidP="007A388C">
      <w:pPr>
        <w:jc w:val="both"/>
        <w:rPr>
          <w:sz w:val="20"/>
          <w:szCs w:val="20"/>
        </w:rPr>
      </w:pPr>
      <w:r w:rsidRPr="007A388C">
        <w:rPr>
          <w:sz w:val="20"/>
          <w:szCs w:val="20"/>
        </w:rPr>
        <w:t xml:space="preserve">             -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w:t>
      </w:r>
      <w:r w:rsidRPr="007A388C">
        <w:rPr>
          <w:sz w:val="20"/>
          <w:szCs w:val="20"/>
        </w:rPr>
        <w:lastRenderedPageBreak/>
        <w:t>муниципальной собственности,  снижение поступлений сложилось на 74 506,03 рублей, в связи с уменьшением количества заключенных соглашений по перераспределению таких земельных участков</w:t>
      </w:r>
    </w:p>
    <w:p w:rsidR="007A388C" w:rsidRPr="007A388C" w:rsidRDefault="007A388C" w:rsidP="007A388C">
      <w:pPr>
        <w:jc w:val="both"/>
        <w:rPr>
          <w:sz w:val="20"/>
          <w:szCs w:val="20"/>
        </w:rPr>
      </w:pPr>
      <w:r w:rsidRPr="007A388C">
        <w:rPr>
          <w:sz w:val="20"/>
          <w:szCs w:val="20"/>
        </w:rPr>
        <w:t xml:space="preserve">             Одновременно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сложился рост на 84 365,11 рублей в связи с заключением договоров купли-продажи в 2023 году с наибольшей кадастровой стоимостью.</w:t>
      </w:r>
    </w:p>
    <w:p w:rsidR="007A388C" w:rsidRPr="007A388C" w:rsidRDefault="007A388C" w:rsidP="007A388C">
      <w:pPr>
        <w:ind w:firstLine="709"/>
        <w:jc w:val="both"/>
        <w:rPr>
          <w:sz w:val="20"/>
          <w:szCs w:val="20"/>
        </w:rPr>
      </w:pPr>
      <w:r w:rsidRPr="007A388C">
        <w:rPr>
          <w:sz w:val="20"/>
          <w:szCs w:val="20"/>
        </w:rPr>
        <w:t xml:space="preserve">Поступление штрафов, санкций и возмещения ущерба сложилось в сумме 9 112 559,58 рублей или 4,6 процентов в структуре налоговых и неналоговых доходов. </w:t>
      </w:r>
      <w:proofErr w:type="gramStart"/>
      <w:r w:rsidRPr="007A388C">
        <w:rPr>
          <w:sz w:val="20"/>
          <w:szCs w:val="20"/>
        </w:rPr>
        <w:t>К уровню прошлого года рост поступлений составил в сумме 7 482 409,37 рублей в связи с поступлением штрафов, неустоек,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и ростом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w:t>
      </w:r>
      <w:proofErr w:type="gramEnd"/>
    </w:p>
    <w:p w:rsidR="006030A5" w:rsidRPr="006030A5" w:rsidRDefault="006030A5" w:rsidP="002202C7">
      <w:pPr>
        <w:spacing w:line="288" w:lineRule="auto"/>
        <w:ind w:right="-6"/>
        <w:jc w:val="both"/>
        <w:rPr>
          <w:sz w:val="20"/>
          <w:szCs w:val="20"/>
        </w:rPr>
      </w:pPr>
    </w:p>
    <w:p w:rsidR="006030A5" w:rsidRPr="006030A5" w:rsidRDefault="006030A5" w:rsidP="006030A5">
      <w:pPr>
        <w:ind w:firstLine="709"/>
        <w:jc w:val="center"/>
        <w:rPr>
          <w:b/>
        </w:rPr>
      </w:pPr>
      <w:r w:rsidRPr="006030A5">
        <w:rPr>
          <w:b/>
        </w:rPr>
        <w:t>Безвозмездные поступления</w:t>
      </w:r>
    </w:p>
    <w:p w:rsidR="006030A5" w:rsidRPr="006030A5" w:rsidRDefault="006030A5" w:rsidP="006030A5">
      <w:pPr>
        <w:ind w:firstLine="709"/>
        <w:jc w:val="center"/>
        <w:rPr>
          <w:b/>
        </w:rPr>
      </w:pPr>
    </w:p>
    <w:p w:rsidR="00E1408C" w:rsidRPr="00E1408C" w:rsidRDefault="00E1408C" w:rsidP="00E1408C">
      <w:pPr>
        <w:ind w:firstLine="709"/>
        <w:jc w:val="both"/>
        <w:rPr>
          <w:spacing w:val="4"/>
          <w:sz w:val="20"/>
          <w:szCs w:val="20"/>
        </w:rPr>
      </w:pPr>
      <w:r w:rsidRPr="00E1408C">
        <w:rPr>
          <w:spacing w:val="4"/>
          <w:sz w:val="20"/>
          <w:szCs w:val="20"/>
        </w:rPr>
        <w:t>Решением Трубчевского районного Совета народных депутатов «О бюджете Трубчевского муниципального района Брянской области на 2023 год и на плановый период 2024 и 2025 годов» в доходной части районного бюджета на 2023 года был утвержден объем безвозмездных поступлений в общей сумме 559 311 222,13 рублей.</w:t>
      </w:r>
    </w:p>
    <w:p w:rsidR="00E1408C" w:rsidRPr="00E1408C" w:rsidRDefault="00E1408C" w:rsidP="00E1408C">
      <w:pPr>
        <w:ind w:firstLine="709"/>
        <w:jc w:val="both"/>
        <w:rPr>
          <w:spacing w:val="4"/>
          <w:sz w:val="20"/>
          <w:szCs w:val="20"/>
        </w:rPr>
      </w:pPr>
      <w:r w:rsidRPr="00E1408C">
        <w:rPr>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787 343 900,06 рублей.</w:t>
      </w:r>
    </w:p>
    <w:p w:rsidR="00E1408C" w:rsidRPr="00E1408C" w:rsidRDefault="00E1408C" w:rsidP="00E1408C">
      <w:pPr>
        <w:ind w:firstLine="709"/>
        <w:jc w:val="both"/>
        <w:rPr>
          <w:spacing w:val="4"/>
          <w:sz w:val="20"/>
          <w:szCs w:val="20"/>
        </w:rPr>
      </w:pPr>
      <w:r w:rsidRPr="00E1408C">
        <w:rPr>
          <w:spacing w:val="4"/>
          <w:sz w:val="20"/>
          <w:szCs w:val="20"/>
        </w:rPr>
        <w:t xml:space="preserve">Фактически в отчетном периоде безвозмездные поступления исполнены в сумме  774 057 229,05 рублей, или 98,3 процентов от уточненного плана. </w:t>
      </w:r>
    </w:p>
    <w:p w:rsidR="00EE68D2" w:rsidRDefault="00EE68D2" w:rsidP="00551300">
      <w:pPr>
        <w:ind w:firstLine="709"/>
        <w:jc w:val="both"/>
        <w:rPr>
          <w:color w:val="FF0000"/>
          <w:spacing w:val="4"/>
          <w:sz w:val="20"/>
          <w:szCs w:val="20"/>
        </w:rPr>
      </w:pPr>
    </w:p>
    <w:p w:rsidR="00EE68D2" w:rsidRDefault="00EE68D2" w:rsidP="00551300">
      <w:pPr>
        <w:ind w:firstLine="709"/>
        <w:jc w:val="both"/>
        <w:rPr>
          <w:color w:val="FF0000"/>
          <w:spacing w:val="4"/>
          <w:sz w:val="20"/>
          <w:szCs w:val="20"/>
        </w:rPr>
      </w:pPr>
      <w:r>
        <w:rPr>
          <w:b/>
          <w:noProof/>
          <w:spacing w:val="4"/>
        </w:rPr>
        <w:drawing>
          <wp:inline distT="0" distB="0" distL="0" distR="0" wp14:anchorId="02BA1981" wp14:editId="38712C67">
            <wp:extent cx="6410325" cy="3276600"/>
            <wp:effectExtent l="0" t="0" r="9525" b="1905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E68D2" w:rsidRDefault="00EE68D2" w:rsidP="00551300">
      <w:pPr>
        <w:ind w:firstLine="709"/>
        <w:jc w:val="both"/>
        <w:rPr>
          <w:color w:val="FF0000"/>
          <w:spacing w:val="4"/>
          <w:sz w:val="20"/>
          <w:szCs w:val="20"/>
        </w:rPr>
      </w:pPr>
    </w:p>
    <w:p w:rsidR="006030A5" w:rsidRPr="006030A5" w:rsidRDefault="006030A5" w:rsidP="006030A5">
      <w:pPr>
        <w:spacing w:before="120"/>
        <w:ind w:firstLine="720"/>
        <w:jc w:val="both"/>
        <w:rPr>
          <w:b/>
          <w:spacing w:val="4"/>
          <w:sz w:val="20"/>
          <w:szCs w:val="20"/>
        </w:rPr>
      </w:pPr>
      <w:r w:rsidRPr="006030A5">
        <w:rPr>
          <w:spacing w:val="4"/>
          <w:sz w:val="20"/>
          <w:szCs w:val="20"/>
        </w:rPr>
        <w:t xml:space="preserve">             </w:t>
      </w:r>
      <w:r w:rsidRPr="006030A5">
        <w:rPr>
          <w:b/>
          <w:spacing w:val="4"/>
          <w:sz w:val="20"/>
          <w:szCs w:val="20"/>
        </w:rPr>
        <w:t>Анализ исполнения по видам безвозмездных поступлений представлен в следующей таблице.</w:t>
      </w:r>
    </w:p>
    <w:p w:rsidR="006030A5" w:rsidRDefault="00F333F0" w:rsidP="006030A5">
      <w:pPr>
        <w:spacing w:before="120"/>
        <w:ind w:firstLine="720"/>
        <w:jc w:val="both"/>
        <w:rPr>
          <w:spacing w:val="4"/>
          <w:sz w:val="20"/>
          <w:szCs w:val="20"/>
        </w:rPr>
      </w:pPr>
      <w:r>
        <w:rPr>
          <w:b/>
          <w:spacing w:val="4"/>
          <w:sz w:val="20"/>
          <w:szCs w:val="20"/>
        </w:rPr>
        <w:t xml:space="preserve">                                                                                                                                                             </w:t>
      </w:r>
      <w:r w:rsidR="006030A5" w:rsidRPr="006030A5">
        <w:rPr>
          <w:spacing w:val="4"/>
          <w:sz w:val="20"/>
          <w:szCs w:val="20"/>
        </w:rPr>
        <w:t>(рублей)</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7"/>
        <w:gridCol w:w="3402"/>
        <w:gridCol w:w="1701"/>
        <w:gridCol w:w="1701"/>
        <w:gridCol w:w="850"/>
      </w:tblGrid>
      <w:tr w:rsidR="00F333F0" w:rsidRPr="00F333F0" w:rsidTr="00F333F0">
        <w:trPr>
          <w:trHeight w:val="944"/>
        </w:trPr>
        <w:tc>
          <w:tcPr>
            <w:tcW w:w="2567" w:type="dxa"/>
          </w:tcPr>
          <w:p w:rsidR="00F333F0" w:rsidRPr="00F333F0" w:rsidRDefault="00F333F0" w:rsidP="00F333F0">
            <w:pPr>
              <w:spacing w:before="120"/>
              <w:ind w:left="15" w:firstLine="720"/>
              <w:jc w:val="both"/>
              <w:rPr>
                <w:b/>
                <w:spacing w:val="4"/>
                <w:sz w:val="19"/>
                <w:szCs w:val="19"/>
              </w:rPr>
            </w:pPr>
            <w:r w:rsidRPr="00F333F0">
              <w:rPr>
                <w:b/>
                <w:spacing w:val="4"/>
                <w:sz w:val="19"/>
                <w:szCs w:val="19"/>
              </w:rPr>
              <w:t>КБК</w:t>
            </w:r>
          </w:p>
        </w:tc>
        <w:tc>
          <w:tcPr>
            <w:tcW w:w="3402" w:type="dxa"/>
          </w:tcPr>
          <w:p w:rsidR="00F333F0" w:rsidRPr="00F333F0" w:rsidRDefault="00F333F0" w:rsidP="00F333F0">
            <w:pPr>
              <w:spacing w:before="120"/>
              <w:ind w:left="15" w:firstLine="720"/>
              <w:jc w:val="both"/>
              <w:rPr>
                <w:b/>
                <w:spacing w:val="4"/>
                <w:sz w:val="19"/>
                <w:szCs w:val="19"/>
              </w:rPr>
            </w:pPr>
            <w:r w:rsidRPr="00F333F0">
              <w:rPr>
                <w:b/>
                <w:spacing w:val="4"/>
                <w:sz w:val="19"/>
                <w:szCs w:val="19"/>
              </w:rPr>
              <w:t xml:space="preserve">           Наименование</w:t>
            </w:r>
          </w:p>
        </w:tc>
        <w:tc>
          <w:tcPr>
            <w:tcW w:w="1701" w:type="dxa"/>
          </w:tcPr>
          <w:p w:rsidR="00F333F0" w:rsidRPr="00F333F0" w:rsidRDefault="00F333F0" w:rsidP="00F333F0">
            <w:pPr>
              <w:spacing w:before="120"/>
              <w:ind w:left="15"/>
              <w:jc w:val="center"/>
              <w:rPr>
                <w:b/>
                <w:spacing w:val="4"/>
                <w:sz w:val="19"/>
                <w:szCs w:val="19"/>
              </w:rPr>
            </w:pPr>
            <w:r w:rsidRPr="00F333F0">
              <w:rPr>
                <w:b/>
                <w:spacing w:val="4"/>
                <w:sz w:val="19"/>
                <w:szCs w:val="19"/>
              </w:rPr>
              <w:t>Уточненные плановые назначения на 2023 год</w:t>
            </w:r>
          </w:p>
        </w:tc>
        <w:tc>
          <w:tcPr>
            <w:tcW w:w="1701" w:type="dxa"/>
          </w:tcPr>
          <w:p w:rsidR="00F333F0" w:rsidRPr="00F333F0" w:rsidRDefault="00F333F0" w:rsidP="00F333F0">
            <w:pPr>
              <w:spacing w:before="120"/>
              <w:ind w:left="15"/>
              <w:jc w:val="center"/>
              <w:rPr>
                <w:b/>
                <w:spacing w:val="4"/>
                <w:sz w:val="19"/>
                <w:szCs w:val="19"/>
              </w:rPr>
            </w:pPr>
            <w:r w:rsidRPr="00F333F0">
              <w:rPr>
                <w:b/>
                <w:spacing w:val="4"/>
                <w:sz w:val="19"/>
                <w:szCs w:val="19"/>
              </w:rPr>
              <w:t>Кассовое исполнение за 2023 год</w:t>
            </w:r>
          </w:p>
        </w:tc>
        <w:tc>
          <w:tcPr>
            <w:tcW w:w="850" w:type="dxa"/>
          </w:tcPr>
          <w:p w:rsidR="00F333F0" w:rsidRPr="00F333F0" w:rsidRDefault="00F333F0" w:rsidP="00F333F0">
            <w:pPr>
              <w:spacing w:before="120"/>
              <w:ind w:left="15"/>
              <w:jc w:val="center"/>
              <w:rPr>
                <w:b/>
                <w:spacing w:val="4"/>
                <w:sz w:val="19"/>
                <w:szCs w:val="19"/>
              </w:rPr>
            </w:pPr>
            <w:r w:rsidRPr="00F333F0">
              <w:rPr>
                <w:b/>
                <w:spacing w:val="4"/>
                <w:sz w:val="19"/>
                <w:szCs w:val="19"/>
              </w:rPr>
              <w:t>Процент исполнения</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b/>
                <w:bCs/>
                <w:sz w:val="18"/>
                <w:szCs w:val="18"/>
              </w:rPr>
            </w:pPr>
            <w:r w:rsidRPr="00F333F0">
              <w:rPr>
                <w:b/>
                <w:bCs/>
                <w:sz w:val="18"/>
                <w:szCs w:val="18"/>
              </w:rPr>
              <w:t>2 00 00000 000000 000</w:t>
            </w:r>
          </w:p>
        </w:tc>
        <w:tc>
          <w:tcPr>
            <w:tcW w:w="3402" w:type="dxa"/>
            <w:tcBorders>
              <w:top w:val="single" w:sz="4" w:space="0" w:color="auto"/>
              <w:left w:val="nil"/>
              <w:bottom w:val="single" w:sz="4" w:space="0" w:color="auto"/>
              <w:right w:val="single" w:sz="4" w:space="0" w:color="auto"/>
            </w:tcBorders>
            <w:shd w:val="clear" w:color="000000" w:fill="auto"/>
            <w:vAlign w:val="center"/>
            <w:hideMark/>
          </w:tcPr>
          <w:p w:rsidR="00F333F0" w:rsidRPr="00F333F0" w:rsidRDefault="00F333F0" w:rsidP="00F333F0">
            <w:pPr>
              <w:rPr>
                <w:b/>
                <w:bCs/>
                <w:sz w:val="18"/>
                <w:szCs w:val="18"/>
              </w:rPr>
            </w:pPr>
            <w:r w:rsidRPr="00F333F0">
              <w:rPr>
                <w:b/>
                <w:bCs/>
                <w:sz w:val="18"/>
                <w:szCs w:val="18"/>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F333F0" w:rsidRPr="00F333F0" w:rsidRDefault="00F333F0" w:rsidP="00F333F0">
            <w:pPr>
              <w:jc w:val="center"/>
              <w:rPr>
                <w:b/>
                <w:bCs/>
                <w:sz w:val="18"/>
                <w:szCs w:val="18"/>
              </w:rPr>
            </w:pPr>
            <w:r w:rsidRPr="00F333F0">
              <w:rPr>
                <w:b/>
                <w:bCs/>
                <w:sz w:val="18"/>
                <w:szCs w:val="18"/>
              </w:rPr>
              <w:t>787 343 900,06</w:t>
            </w:r>
          </w:p>
        </w:tc>
        <w:tc>
          <w:tcPr>
            <w:tcW w:w="1701" w:type="dxa"/>
            <w:tcBorders>
              <w:top w:val="single" w:sz="4" w:space="0" w:color="auto"/>
              <w:left w:val="nil"/>
              <w:bottom w:val="single" w:sz="4" w:space="0" w:color="auto"/>
              <w:right w:val="single" w:sz="4" w:space="0" w:color="auto"/>
            </w:tcBorders>
            <w:shd w:val="clear" w:color="000000" w:fill="auto"/>
            <w:vAlign w:val="center"/>
          </w:tcPr>
          <w:p w:rsidR="00F333F0" w:rsidRPr="00F333F0" w:rsidRDefault="00F333F0" w:rsidP="00F333F0">
            <w:pPr>
              <w:jc w:val="center"/>
              <w:rPr>
                <w:b/>
                <w:bCs/>
                <w:sz w:val="18"/>
                <w:szCs w:val="18"/>
              </w:rPr>
            </w:pPr>
            <w:r w:rsidRPr="00F333F0">
              <w:rPr>
                <w:b/>
                <w:bCs/>
                <w:sz w:val="18"/>
                <w:szCs w:val="18"/>
              </w:rPr>
              <w:t>774 057 229,05</w:t>
            </w:r>
          </w:p>
        </w:tc>
        <w:tc>
          <w:tcPr>
            <w:tcW w:w="85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F333F0" w:rsidRPr="00F333F0" w:rsidRDefault="00F333F0" w:rsidP="00F333F0">
            <w:pPr>
              <w:jc w:val="center"/>
              <w:rPr>
                <w:b/>
                <w:bCs/>
                <w:sz w:val="18"/>
                <w:szCs w:val="18"/>
              </w:rPr>
            </w:pPr>
            <w:r w:rsidRPr="00F333F0">
              <w:rPr>
                <w:b/>
                <w:bCs/>
                <w:sz w:val="18"/>
                <w:szCs w:val="18"/>
              </w:rPr>
              <w:t>98,3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b/>
                <w:bCs/>
                <w:sz w:val="18"/>
                <w:szCs w:val="18"/>
              </w:rPr>
            </w:pPr>
            <w:r w:rsidRPr="00F333F0">
              <w:rPr>
                <w:b/>
                <w:bCs/>
                <w:sz w:val="18"/>
                <w:szCs w:val="18"/>
              </w:rPr>
              <w:t xml:space="preserve"> 2 02 00000 00 0000 000</w:t>
            </w:r>
          </w:p>
        </w:tc>
        <w:tc>
          <w:tcPr>
            <w:tcW w:w="3402" w:type="dxa"/>
            <w:tcBorders>
              <w:top w:val="nil"/>
              <w:left w:val="nil"/>
              <w:bottom w:val="single" w:sz="4" w:space="0" w:color="auto"/>
              <w:right w:val="single" w:sz="4" w:space="0" w:color="auto"/>
            </w:tcBorders>
            <w:shd w:val="clear" w:color="000000" w:fill="auto"/>
            <w:vAlign w:val="center"/>
            <w:hideMark/>
          </w:tcPr>
          <w:p w:rsidR="00F333F0" w:rsidRPr="00F333F0" w:rsidRDefault="00F333F0" w:rsidP="00F333F0">
            <w:pPr>
              <w:rPr>
                <w:b/>
                <w:bCs/>
                <w:sz w:val="18"/>
                <w:szCs w:val="18"/>
              </w:rPr>
            </w:pPr>
            <w:r w:rsidRPr="00F333F0">
              <w:rPr>
                <w:b/>
                <w:bCs/>
                <w:sz w:val="18"/>
                <w:szCs w:val="18"/>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F333F0" w:rsidRPr="00F333F0" w:rsidRDefault="00F333F0" w:rsidP="00F333F0">
            <w:pPr>
              <w:jc w:val="center"/>
              <w:rPr>
                <w:b/>
                <w:bCs/>
                <w:sz w:val="18"/>
                <w:szCs w:val="18"/>
              </w:rPr>
            </w:pPr>
            <w:r w:rsidRPr="00F333F0">
              <w:rPr>
                <w:b/>
                <w:bCs/>
                <w:sz w:val="18"/>
                <w:szCs w:val="18"/>
              </w:rPr>
              <w:t>791 591 003,96</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778 304 332,95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b/>
                <w:bCs/>
                <w:sz w:val="18"/>
                <w:szCs w:val="18"/>
              </w:rPr>
            </w:pPr>
            <w:r w:rsidRPr="00F333F0">
              <w:rPr>
                <w:b/>
                <w:bCs/>
                <w:sz w:val="18"/>
                <w:szCs w:val="18"/>
              </w:rPr>
              <w:t>98,3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b/>
                <w:bCs/>
                <w:sz w:val="18"/>
                <w:szCs w:val="18"/>
              </w:rPr>
            </w:pPr>
            <w:r w:rsidRPr="00F333F0">
              <w:rPr>
                <w:b/>
                <w:bCs/>
                <w:sz w:val="18"/>
                <w:szCs w:val="18"/>
              </w:rPr>
              <w:t xml:space="preserve"> 2 02 10000 00 0000 150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b/>
                <w:bCs/>
                <w:sz w:val="18"/>
                <w:szCs w:val="18"/>
              </w:rPr>
            </w:pPr>
            <w:r w:rsidRPr="00F333F0">
              <w:rPr>
                <w:b/>
                <w:bCs/>
                <w:sz w:val="18"/>
                <w:szCs w:val="18"/>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155 293 311,28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155 293 311,28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2 02 15001 00 0000 150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96 999 000,00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2 02 15001 05 0000 150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96 999 000,00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lastRenderedPageBreak/>
              <w:t xml:space="preserve"> 2 02 15002 00 0000 150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58 294 311,28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2 02 15002 05 0000 150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58 294 311,28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2 02 20000 00 0000 150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b/>
                <w:bCs/>
                <w:sz w:val="18"/>
                <w:szCs w:val="18"/>
              </w:rPr>
            </w:pPr>
            <w:r w:rsidRPr="00F333F0">
              <w:rPr>
                <w:b/>
                <w:bCs/>
                <w:sz w:val="18"/>
                <w:szCs w:val="18"/>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290 597 058,26</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281 623 935,54</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96,9</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2 02 20077 00 0000 150</w:t>
            </w:r>
          </w:p>
        </w:tc>
        <w:tc>
          <w:tcPr>
            <w:tcW w:w="3402" w:type="dxa"/>
            <w:tcBorders>
              <w:top w:val="nil"/>
              <w:left w:val="nil"/>
              <w:bottom w:val="single" w:sz="4" w:space="0" w:color="auto"/>
              <w:right w:val="single" w:sz="4" w:space="0" w:color="auto"/>
            </w:tcBorders>
            <w:shd w:val="clear" w:color="auto" w:fill="auto"/>
            <w:vAlign w:val="bottom"/>
          </w:tcPr>
          <w:p w:rsidR="00F333F0" w:rsidRPr="00F333F0" w:rsidRDefault="00F333F0" w:rsidP="00F333F0">
            <w:pPr>
              <w:rPr>
                <w:sz w:val="20"/>
                <w:szCs w:val="20"/>
              </w:rPr>
            </w:pPr>
            <w:r w:rsidRPr="00F333F0">
              <w:rPr>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161 502 946,65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95,3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2 02 20077 05 0000 150</w:t>
            </w:r>
          </w:p>
        </w:tc>
        <w:tc>
          <w:tcPr>
            <w:tcW w:w="3402" w:type="dxa"/>
            <w:tcBorders>
              <w:top w:val="nil"/>
              <w:left w:val="nil"/>
              <w:bottom w:val="single" w:sz="4" w:space="0" w:color="auto"/>
              <w:right w:val="single" w:sz="4" w:space="0" w:color="auto"/>
            </w:tcBorders>
            <w:shd w:val="clear" w:color="auto" w:fill="auto"/>
            <w:vAlign w:val="bottom"/>
          </w:tcPr>
          <w:p w:rsidR="00F333F0" w:rsidRPr="00F333F0" w:rsidRDefault="00F333F0" w:rsidP="00F333F0">
            <w:pPr>
              <w:rPr>
                <w:sz w:val="20"/>
                <w:szCs w:val="20"/>
              </w:rPr>
            </w:pPr>
            <w:r w:rsidRPr="00F333F0">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161 502 946,65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95,3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2 02 20216 00 0000 150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33 222 864,45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99,9</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333F0" w:rsidRPr="00F333F0" w:rsidRDefault="00F333F0" w:rsidP="00F333F0">
            <w:pPr>
              <w:jc w:val="center"/>
              <w:rPr>
                <w:sz w:val="18"/>
                <w:szCs w:val="18"/>
              </w:rPr>
            </w:pPr>
            <w:r w:rsidRPr="00F333F0">
              <w:rPr>
                <w:sz w:val="18"/>
                <w:szCs w:val="18"/>
              </w:rPr>
              <w:t>2 02 20216 05 0000 150</w:t>
            </w:r>
          </w:p>
        </w:tc>
        <w:tc>
          <w:tcPr>
            <w:tcW w:w="3402" w:type="dxa"/>
            <w:tcBorders>
              <w:top w:val="nil"/>
              <w:left w:val="nil"/>
              <w:bottom w:val="single" w:sz="4" w:space="0" w:color="auto"/>
              <w:right w:val="single" w:sz="4" w:space="0" w:color="auto"/>
            </w:tcBorders>
            <w:shd w:val="clear" w:color="auto" w:fill="auto"/>
            <w:hideMark/>
          </w:tcPr>
          <w:p w:rsidR="00F333F0" w:rsidRPr="00F333F0" w:rsidRDefault="00F333F0" w:rsidP="00F333F0">
            <w:pPr>
              <w:rPr>
                <w:sz w:val="20"/>
                <w:szCs w:val="20"/>
              </w:rPr>
            </w:pPr>
            <w:r w:rsidRPr="00F333F0">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33 222 864,45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99,9</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8"/>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2 02 25243 00 0000 150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20"/>
                <w:szCs w:val="20"/>
              </w:rPr>
            </w:pPr>
            <w:r w:rsidRPr="00F333F0">
              <w:rPr>
                <w:sz w:val="20"/>
                <w:szCs w:val="20"/>
              </w:rPr>
              <w:t>Субсидии бюджетам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29 983 876,52</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2 02 25243 05 0000 150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муниципальных районов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29 983 876,52</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2 02 25304 00 0000 150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proofErr w:type="gramStart"/>
            <w:r w:rsidRPr="00F333F0">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9 266 807,53</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91,2</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2 02 25304 05 0000 150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9 266 807,53</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91,2</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2 02 25497 00 0000 150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552 852,00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lastRenderedPageBreak/>
              <w:t>2 02 25497 05 0000 150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552 852,00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1"/>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2 02 25519 00 0000 150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20"/>
                <w:szCs w:val="20"/>
              </w:rPr>
            </w:pPr>
            <w:r w:rsidRPr="00F333F0">
              <w:rPr>
                <w:sz w:val="20"/>
                <w:szCs w:val="20"/>
              </w:rPr>
              <w:t>Субсидии бюджетам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4 427 868,00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2 02 25519 05 0000 150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20"/>
                <w:szCs w:val="20"/>
              </w:rPr>
            </w:pPr>
            <w:r w:rsidRPr="00F333F0">
              <w:rPr>
                <w:sz w:val="20"/>
                <w:szCs w:val="20"/>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4 427 868,00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7"/>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25590 00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2 624 983,00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2 02 25590 05 0000 150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муниципальных районов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2 624 983,00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2 02 25750 00 0000 150</w:t>
            </w:r>
          </w:p>
        </w:tc>
        <w:tc>
          <w:tcPr>
            <w:tcW w:w="3402" w:type="dxa"/>
            <w:tcBorders>
              <w:top w:val="nil"/>
              <w:left w:val="nil"/>
              <w:bottom w:val="single" w:sz="4" w:space="0" w:color="auto"/>
              <w:right w:val="single" w:sz="4" w:space="0" w:color="auto"/>
            </w:tcBorders>
            <w:shd w:val="clear" w:color="auto" w:fill="auto"/>
            <w:hideMark/>
          </w:tcPr>
          <w:p w:rsidR="00F333F0" w:rsidRPr="00F333F0" w:rsidRDefault="00F333F0" w:rsidP="00F333F0">
            <w:pPr>
              <w:rPr>
                <w:sz w:val="20"/>
                <w:szCs w:val="20"/>
              </w:rPr>
            </w:pPr>
            <w:r w:rsidRPr="00F333F0">
              <w:rPr>
                <w:sz w:val="20"/>
                <w:szCs w:val="20"/>
              </w:rPr>
              <w:t>Субсидии бюджетам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36 688 129,28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2 02 25750 05 0000 150</w:t>
            </w:r>
          </w:p>
        </w:tc>
        <w:tc>
          <w:tcPr>
            <w:tcW w:w="3402" w:type="dxa"/>
            <w:tcBorders>
              <w:top w:val="nil"/>
              <w:left w:val="nil"/>
              <w:bottom w:val="single" w:sz="4" w:space="0" w:color="auto"/>
              <w:right w:val="single" w:sz="4" w:space="0" w:color="auto"/>
            </w:tcBorders>
            <w:shd w:val="clear" w:color="auto" w:fill="auto"/>
            <w:hideMark/>
          </w:tcPr>
          <w:p w:rsidR="00F333F0" w:rsidRPr="00F333F0" w:rsidRDefault="00F333F0" w:rsidP="00F333F0">
            <w:pPr>
              <w:rPr>
                <w:sz w:val="20"/>
                <w:szCs w:val="20"/>
              </w:rPr>
            </w:pPr>
            <w:r w:rsidRPr="00F333F0">
              <w:rPr>
                <w:sz w:val="20"/>
                <w:szCs w:val="20"/>
              </w:rPr>
              <w:t>Субсидии бюджетам муниципальных районов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36 688 129,28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2 02 29900 00 0000 150</w:t>
            </w:r>
          </w:p>
        </w:tc>
        <w:tc>
          <w:tcPr>
            <w:tcW w:w="3402" w:type="dxa"/>
            <w:tcBorders>
              <w:top w:val="nil"/>
              <w:left w:val="nil"/>
              <w:bottom w:val="single" w:sz="4" w:space="0" w:color="auto"/>
              <w:right w:val="single" w:sz="4" w:space="0" w:color="auto"/>
            </w:tcBorders>
            <w:shd w:val="clear" w:color="auto" w:fill="auto"/>
            <w:hideMark/>
          </w:tcPr>
          <w:p w:rsidR="00F333F0" w:rsidRPr="00F333F0" w:rsidRDefault="00F333F0" w:rsidP="00F333F0">
            <w:pPr>
              <w:rPr>
                <w:sz w:val="20"/>
                <w:szCs w:val="20"/>
              </w:rPr>
            </w:pPr>
            <w:r w:rsidRPr="00F333F0">
              <w:rPr>
                <w:sz w:val="20"/>
                <w:szCs w:val="20"/>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1 000 000,00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2 02 29900 05 0000 150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20"/>
                <w:szCs w:val="20"/>
              </w:rPr>
            </w:pPr>
            <w:r w:rsidRPr="00F333F0">
              <w:rPr>
                <w:sz w:val="20"/>
                <w:szCs w:val="20"/>
              </w:rPr>
              <w:t>Субсидии бюджетам муниципальных районов из местных бюджетов</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1 000 000,00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2 02 29999 00 0000 150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20"/>
                <w:szCs w:val="20"/>
              </w:rPr>
            </w:pPr>
            <w:r w:rsidRPr="00F333F0">
              <w:rPr>
                <w:sz w:val="20"/>
                <w:szCs w:val="20"/>
              </w:rPr>
              <w:t>Прочие субсидии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11 326 730,83</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95,4</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2 02 29999 05 0000 150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20"/>
                <w:szCs w:val="20"/>
              </w:rPr>
            </w:pPr>
            <w:r w:rsidRPr="00F333F0">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11 326 730,83</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95,4</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59"/>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b/>
                <w:bCs/>
                <w:sz w:val="18"/>
                <w:szCs w:val="18"/>
              </w:rPr>
            </w:pPr>
            <w:r w:rsidRPr="00F333F0">
              <w:rPr>
                <w:b/>
                <w:bCs/>
                <w:sz w:val="18"/>
                <w:szCs w:val="18"/>
              </w:rPr>
              <w:t xml:space="preserve"> 2 02 30000 00 0000 150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b/>
                <w:bCs/>
                <w:sz w:val="18"/>
                <w:szCs w:val="18"/>
              </w:rPr>
            </w:pPr>
            <w:r w:rsidRPr="00F333F0">
              <w:rPr>
                <w:b/>
                <w:bCs/>
                <w:sz w:val="18"/>
                <w:szCs w:val="18"/>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270 290 438,20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268 013 965,21</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99,2</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6"/>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b/>
                <w:bCs/>
                <w:sz w:val="18"/>
                <w:szCs w:val="18"/>
              </w:rPr>
            </w:pPr>
            <w:r w:rsidRPr="00F333F0">
              <w:rPr>
                <w:b/>
                <w:bCs/>
                <w:sz w:val="18"/>
                <w:szCs w:val="18"/>
              </w:rPr>
              <w:t>202 30024 00 0000 150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b/>
                <w:bCs/>
                <w:sz w:val="18"/>
                <w:szCs w:val="18"/>
              </w:rPr>
            </w:pPr>
            <w:r w:rsidRPr="00F333F0">
              <w:rPr>
                <w:b/>
                <w:bCs/>
                <w:sz w:val="18"/>
                <w:szCs w:val="18"/>
              </w:rPr>
              <w:t xml:space="preserve">Субвенции бюджетам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264 132 050,20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99,1</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202 30024 05 0000 150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264 132 050,20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99,1</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2 02 30029 00 0000 150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1 122 164,00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98,0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5"/>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 xml:space="preserve">2 02 30029 05 0000 150 </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1 122 164,00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98,0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 xml:space="preserve">2 02 35082 00 0000 150 </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3 366 000,00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lastRenderedPageBreak/>
              <w:t>2 02 35082 0 0000 150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3 366 000,00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2 02 35118 00 0000 150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1 666 760,00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0"/>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2 02 35118 05 0000 150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1 666 760,00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 xml:space="preserve"> 2 02 35120 00 0000 150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3 464,00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 xml:space="preserve"> 2 02 35120 05 0000 150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3 464,00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7"/>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b/>
                <w:bCs/>
                <w:sz w:val="18"/>
                <w:szCs w:val="18"/>
              </w:rPr>
            </w:pPr>
            <w:r w:rsidRPr="00F333F0">
              <w:rPr>
                <w:b/>
                <w:bCs/>
                <w:sz w:val="18"/>
                <w:szCs w:val="18"/>
              </w:rPr>
              <w:t xml:space="preserve"> 2 02 40000 00 0000 150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b/>
                <w:bCs/>
                <w:sz w:val="18"/>
                <w:szCs w:val="18"/>
              </w:rPr>
            </w:pPr>
            <w:r w:rsidRPr="00F333F0">
              <w:rPr>
                <w:b/>
                <w:bCs/>
                <w:sz w:val="18"/>
                <w:szCs w:val="18"/>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75 410 196,22</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73 373 120,92</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97,3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 xml:space="preserve"> 2 02 40014 00 0000 150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53 066 141,26</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96,3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 xml:space="preserve"> 2 02 40014 05 0000 150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53 066 141,26</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96,3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2 02 45179 00 0000 150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1 882 504,51</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96,8</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2 02 45179 05 0000 150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1 882 504,51</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96,8</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2 02 45303 00 0000 151</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12 527 200,00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99,7</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2 02 45303 05 0000 151</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12 527 200,00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99,7</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lastRenderedPageBreak/>
              <w:t>000 2 02 49999 00 0000 150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7 934 350,45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000 2 02 49999 05 0000 150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7 934 350,45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2 19 00000 00 0000 000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b/>
                <w:bCs/>
                <w:sz w:val="18"/>
                <w:szCs w:val="18"/>
              </w:rPr>
            </w:pPr>
            <w:r w:rsidRPr="00F333F0">
              <w:rPr>
                <w:b/>
                <w:bCs/>
                <w:sz w:val="18"/>
                <w:szCs w:val="18"/>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2 19 00000 05 0000 150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2 19 60010 05 0000 150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bl>
    <w:p w:rsidR="00F333F0" w:rsidRDefault="00F333F0" w:rsidP="006030A5">
      <w:pPr>
        <w:spacing w:before="120"/>
        <w:ind w:firstLine="720"/>
        <w:jc w:val="both"/>
        <w:rPr>
          <w:spacing w:val="4"/>
          <w:sz w:val="20"/>
          <w:szCs w:val="20"/>
        </w:rPr>
      </w:pPr>
    </w:p>
    <w:p w:rsidR="005A4F22" w:rsidRPr="005A4F22" w:rsidRDefault="005A4F22" w:rsidP="005A4F22">
      <w:pPr>
        <w:spacing w:before="120"/>
        <w:ind w:firstLine="720"/>
        <w:jc w:val="both"/>
        <w:rPr>
          <w:b/>
          <w:spacing w:val="4"/>
          <w:sz w:val="20"/>
          <w:szCs w:val="20"/>
        </w:rPr>
      </w:pPr>
      <w:r w:rsidRPr="005A4F22">
        <w:rPr>
          <w:spacing w:val="4"/>
          <w:sz w:val="20"/>
          <w:szCs w:val="20"/>
        </w:rPr>
        <w:t xml:space="preserve">                                </w:t>
      </w:r>
      <w:r w:rsidRPr="005A4F22">
        <w:rPr>
          <w:b/>
          <w:spacing w:val="4"/>
          <w:sz w:val="20"/>
          <w:szCs w:val="20"/>
        </w:rPr>
        <w:t xml:space="preserve">Исполнение безвозмездных поступлений в 2023 году.     </w:t>
      </w:r>
    </w:p>
    <w:p w:rsidR="005A4F22" w:rsidRPr="005A4F22" w:rsidRDefault="005A4F22" w:rsidP="005A4F22">
      <w:pPr>
        <w:spacing w:before="120"/>
        <w:jc w:val="both"/>
        <w:rPr>
          <w:sz w:val="20"/>
          <w:szCs w:val="20"/>
        </w:rPr>
      </w:pPr>
      <w:r w:rsidRPr="005A4F22">
        <w:rPr>
          <w:spacing w:val="4"/>
          <w:sz w:val="20"/>
          <w:szCs w:val="20"/>
        </w:rPr>
        <w:t xml:space="preserve">                 По сравнению с 2022 годом, общий объем безвозмездных поступлений 2023 году увеличились на 72</w:t>
      </w:r>
      <w:r w:rsidRPr="005A4F22">
        <w:rPr>
          <w:spacing w:val="4"/>
          <w:sz w:val="20"/>
          <w:szCs w:val="20"/>
          <w:lang w:val="en-US"/>
        </w:rPr>
        <w:t> </w:t>
      </w:r>
      <w:r w:rsidRPr="005A4F22">
        <w:rPr>
          <w:spacing w:val="4"/>
          <w:sz w:val="20"/>
          <w:szCs w:val="20"/>
        </w:rPr>
        <w:t>880</w:t>
      </w:r>
      <w:r w:rsidRPr="005A4F22">
        <w:rPr>
          <w:spacing w:val="4"/>
          <w:sz w:val="20"/>
          <w:szCs w:val="20"/>
          <w:lang w:val="en-US"/>
        </w:rPr>
        <w:t> </w:t>
      </w:r>
      <w:r w:rsidRPr="005A4F22">
        <w:rPr>
          <w:spacing w:val="4"/>
          <w:sz w:val="20"/>
          <w:szCs w:val="20"/>
        </w:rPr>
        <w:t xml:space="preserve">819.73 рублей, </w:t>
      </w:r>
      <w:r w:rsidRPr="005A4F22">
        <w:rPr>
          <w:sz w:val="20"/>
          <w:szCs w:val="20"/>
        </w:rPr>
        <w:t>или на 10,4 процентов.</w:t>
      </w:r>
    </w:p>
    <w:p w:rsidR="005A4F22" w:rsidRPr="005A4F22" w:rsidRDefault="005A4F22" w:rsidP="005A4F22">
      <w:pPr>
        <w:jc w:val="both"/>
        <w:rPr>
          <w:sz w:val="18"/>
          <w:szCs w:val="18"/>
        </w:rPr>
      </w:pPr>
      <w:r w:rsidRPr="005A4F22">
        <w:rPr>
          <w:spacing w:val="4"/>
          <w:sz w:val="20"/>
          <w:szCs w:val="20"/>
        </w:rPr>
        <w:t xml:space="preserve">                 </w:t>
      </w:r>
      <w:proofErr w:type="gramStart"/>
      <w:r w:rsidRPr="005A4F22">
        <w:rPr>
          <w:spacing w:val="4"/>
          <w:sz w:val="20"/>
          <w:szCs w:val="20"/>
        </w:rPr>
        <w:t>В структуре межбюджетных трансфертов в доходах районного бюджета в отчетном периоде дотации занимали 20,0 процента (155</w:t>
      </w:r>
      <w:r w:rsidRPr="005A4F22">
        <w:rPr>
          <w:spacing w:val="4"/>
          <w:sz w:val="20"/>
          <w:szCs w:val="20"/>
          <w:lang w:val="en-US"/>
        </w:rPr>
        <w:t> </w:t>
      </w:r>
      <w:r w:rsidRPr="005A4F22">
        <w:rPr>
          <w:spacing w:val="4"/>
          <w:sz w:val="20"/>
          <w:szCs w:val="20"/>
        </w:rPr>
        <w:t>293</w:t>
      </w:r>
      <w:r w:rsidRPr="005A4F22">
        <w:rPr>
          <w:spacing w:val="4"/>
          <w:sz w:val="20"/>
          <w:szCs w:val="20"/>
          <w:lang w:val="en-US"/>
        </w:rPr>
        <w:t> </w:t>
      </w:r>
      <w:r w:rsidRPr="005A4F22">
        <w:rPr>
          <w:spacing w:val="4"/>
          <w:sz w:val="20"/>
          <w:szCs w:val="20"/>
        </w:rPr>
        <w:t>311,28 рублей), субсидии - 36,4 процента (281</w:t>
      </w:r>
      <w:r w:rsidRPr="005A4F22">
        <w:rPr>
          <w:spacing w:val="4"/>
          <w:sz w:val="20"/>
          <w:szCs w:val="20"/>
          <w:lang w:val="en-US"/>
        </w:rPr>
        <w:t> </w:t>
      </w:r>
      <w:r w:rsidRPr="005A4F22">
        <w:rPr>
          <w:spacing w:val="4"/>
          <w:sz w:val="20"/>
          <w:szCs w:val="20"/>
        </w:rPr>
        <w:t>623</w:t>
      </w:r>
      <w:r w:rsidRPr="005A4F22">
        <w:rPr>
          <w:spacing w:val="4"/>
          <w:sz w:val="20"/>
          <w:szCs w:val="20"/>
          <w:lang w:val="en-US"/>
        </w:rPr>
        <w:t> </w:t>
      </w:r>
      <w:r w:rsidRPr="005A4F22">
        <w:rPr>
          <w:spacing w:val="4"/>
          <w:sz w:val="20"/>
          <w:szCs w:val="20"/>
        </w:rPr>
        <w:t>935.54 рублей), субвенции - 34,6 процента (268 013 965,21 рублей), иные межбюджетные трансферты - 9,5 процента (73 373 120,92 рублей),</w:t>
      </w:r>
      <w:r w:rsidRPr="005A4F22">
        <w:rPr>
          <w:sz w:val="18"/>
          <w:szCs w:val="18"/>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 (- 4</w:t>
      </w:r>
      <w:proofErr w:type="gramEnd"/>
      <w:r w:rsidRPr="005A4F22">
        <w:rPr>
          <w:sz w:val="18"/>
          <w:szCs w:val="18"/>
        </w:rPr>
        <w:t> </w:t>
      </w:r>
      <w:proofErr w:type="gramStart"/>
      <w:r w:rsidRPr="005A4F22">
        <w:rPr>
          <w:sz w:val="18"/>
          <w:szCs w:val="18"/>
        </w:rPr>
        <w:t>247 103,90) рублей -0,5 процента.</w:t>
      </w:r>
      <w:proofErr w:type="gramEnd"/>
    </w:p>
    <w:p w:rsidR="005A4F22" w:rsidRPr="005A4F22" w:rsidRDefault="005A4F22" w:rsidP="005A4F22">
      <w:pPr>
        <w:ind w:firstLine="709"/>
        <w:jc w:val="both"/>
        <w:rPr>
          <w:spacing w:val="4"/>
          <w:sz w:val="20"/>
          <w:szCs w:val="20"/>
        </w:rPr>
      </w:pPr>
      <w:r w:rsidRPr="005A4F22">
        <w:rPr>
          <w:spacing w:val="4"/>
          <w:sz w:val="20"/>
          <w:szCs w:val="20"/>
        </w:rPr>
        <w:t xml:space="preserve"> Объем дотаций по сравнению с 2022 годом уменьшился на - 4 016 157,72 рублей и составил 155 293 311,28 рублей, темп роста 97,5 процентов.</w:t>
      </w:r>
      <w:r w:rsidRPr="005A4F22">
        <w:rPr>
          <w:sz w:val="20"/>
          <w:szCs w:val="20"/>
        </w:rPr>
        <w:t xml:space="preserve"> Дотации бюджетам муниципальных районов на выравнивание бюджетной обеспеченности   в 2023 году составили  96 999 000,00 рублей, или на 1 562 000,00 рублей больше объема 2022 года.</w:t>
      </w:r>
    </w:p>
    <w:p w:rsidR="005A4F22" w:rsidRPr="005A4F22" w:rsidRDefault="005A4F22" w:rsidP="005A4F22">
      <w:pPr>
        <w:ind w:firstLine="709"/>
        <w:jc w:val="both"/>
        <w:rPr>
          <w:spacing w:val="4"/>
          <w:sz w:val="20"/>
          <w:szCs w:val="20"/>
        </w:rPr>
      </w:pPr>
      <w:r w:rsidRPr="005A4F22">
        <w:rPr>
          <w:spacing w:val="4"/>
          <w:sz w:val="20"/>
          <w:szCs w:val="20"/>
        </w:rPr>
        <w:t>Дотации бюджетам муниципальных районов на поддержку мер по обеспечению сбалансированности бюджетов в 2023 году составили 58 294 311,28 рублей, что на 5 578 157,72 рублей меньше чем в 2022 году, (темп роста 91,3%).</w:t>
      </w:r>
    </w:p>
    <w:p w:rsidR="005A4F22" w:rsidRPr="005A4F22" w:rsidRDefault="005A4F22" w:rsidP="005A4F22">
      <w:pPr>
        <w:ind w:firstLine="709"/>
        <w:jc w:val="both"/>
        <w:rPr>
          <w:sz w:val="20"/>
          <w:szCs w:val="20"/>
        </w:rPr>
      </w:pPr>
      <w:r w:rsidRPr="005A4F22">
        <w:rPr>
          <w:sz w:val="20"/>
          <w:szCs w:val="20"/>
        </w:rPr>
        <w:t xml:space="preserve"> Объем субсидий из областного бюджета в сравнении с 2022 годом увеличился на - 70 408 204,44  рублей (в 1,3 раза больше) и составил 281 623 935,54 рублей.</w:t>
      </w:r>
    </w:p>
    <w:p w:rsidR="005A4F22" w:rsidRPr="005A4F22" w:rsidRDefault="005A4F22" w:rsidP="005A4F22">
      <w:pPr>
        <w:jc w:val="both"/>
        <w:rPr>
          <w:sz w:val="20"/>
          <w:szCs w:val="20"/>
        </w:rPr>
      </w:pPr>
      <w:r w:rsidRPr="005A4F22">
        <w:rPr>
          <w:sz w:val="20"/>
          <w:szCs w:val="20"/>
        </w:rPr>
        <w:t xml:space="preserve">               Основное увеличение  сложилось по следующим видам субсидий:</w:t>
      </w:r>
    </w:p>
    <w:p w:rsidR="005A4F22" w:rsidRPr="005A4F22" w:rsidRDefault="005A4F22" w:rsidP="005A4F22">
      <w:pPr>
        <w:ind w:firstLine="709"/>
        <w:jc w:val="both"/>
        <w:rPr>
          <w:sz w:val="20"/>
          <w:szCs w:val="20"/>
        </w:rPr>
      </w:pPr>
      <w:r w:rsidRPr="005A4F22">
        <w:rPr>
          <w:sz w:val="20"/>
          <w:szCs w:val="20"/>
        </w:rPr>
        <w:t>- Субсидии бюджетам муниципальных районов на софинансирование капитальных вложений в объекты муниципальной собственности 153 898 367,03 рублей;</w:t>
      </w:r>
    </w:p>
    <w:p w:rsidR="005A4F22" w:rsidRPr="005A4F22" w:rsidRDefault="005A4F22" w:rsidP="005A4F22">
      <w:pPr>
        <w:ind w:firstLine="709"/>
        <w:jc w:val="both"/>
        <w:rPr>
          <w:sz w:val="20"/>
          <w:szCs w:val="20"/>
        </w:rPr>
      </w:pPr>
      <w:r w:rsidRPr="005A4F22">
        <w:rPr>
          <w:sz w:val="20"/>
          <w:szCs w:val="20"/>
        </w:rPr>
        <w:t>-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33 183 502,50 рублей;</w:t>
      </w:r>
    </w:p>
    <w:p w:rsidR="005A4F22" w:rsidRPr="005A4F22" w:rsidRDefault="005A4F22" w:rsidP="005A4F22">
      <w:pPr>
        <w:ind w:firstLine="709"/>
        <w:jc w:val="both"/>
        <w:rPr>
          <w:sz w:val="20"/>
          <w:szCs w:val="20"/>
        </w:rPr>
      </w:pPr>
      <w:r w:rsidRPr="005A4F22">
        <w:rPr>
          <w:sz w:val="20"/>
          <w:szCs w:val="20"/>
        </w:rPr>
        <w:t>Субсидии бюджетам муниципальных районов на строительство и реконструкцию (модернизацию) объектов питьевого водоснабжения - 29 983 876,52 рублей;</w:t>
      </w:r>
    </w:p>
    <w:p w:rsidR="005A4F22" w:rsidRPr="005A4F22" w:rsidRDefault="005A4F22" w:rsidP="005A4F22">
      <w:pPr>
        <w:ind w:firstLine="709"/>
        <w:jc w:val="both"/>
        <w:rPr>
          <w:sz w:val="20"/>
          <w:szCs w:val="20"/>
        </w:rPr>
      </w:pPr>
      <w:r w:rsidRPr="005A4F22">
        <w:rPr>
          <w:sz w:val="20"/>
          <w:szCs w:val="20"/>
        </w:rPr>
        <w:t>- Субсидии бюджетам муниципальных районов на реализацию мероприятий по модернизации школьных систем образования 36 688 129,28 рублей;</w:t>
      </w:r>
    </w:p>
    <w:p w:rsidR="005A4F22" w:rsidRPr="005A4F22" w:rsidRDefault="005A4F22" w:rsidP="005A4F22">
      <w:pPr>
        <w:ind w:firstLine="709"/>
        <w:jc w:val="both"/>
        <w:rPr>
          <w:sz w:val="20"/>
          <w:szCs w:val="20"/>
        </w:rPr>
      </w:pPr>
      <w:r w:rsidRPr="005A4F22">
        <w:rPr>
          <w:sz w:val="20"/>
          <w:szCs w:val="20"/>
        </w:rPr>
        <w:t xml:space="preserve">    -  Прочие субсидии бюджетам муниципальных районов в 2023 году  по сравнению с 2022 годом уменьшились  на 31 774 121,62 рублей и составили  10 808 666,70 рублей.</w:t>
      </w:r>
    </w:p>
    <w:p w:rsidR="005A4F22" w:rsidRPr="005A4F22" w:rsidRDefault="005A4F22" w:rsidP="005A4F22">
      <w:pPr>
        <w:jc w:val="both"/>
        <w:rPr>
          <w:sz w:val="20"/>
          <w:szCs w:val="20"/>
        </w:rPr>
      </w:pPr>
      <w:r w:rsidRPr="005A4F22">
        <w:rPr>
          <w:sz w:val="20"/>
          <w:szCs w:val="20"/>
        </w:rPr>
        <w:t xml:space="preserve">            В 2023 из областного бюджета поступили субвенции в объеме 268 013 965,21 рублей, при плане 270 290 438,20  рублей, что составило 99,2 %  и на 11 237 727,25 рублей больше объема поступлений 2022 года (темп роста 104,4%).</w:t>
      </w:r>
    </w:p>
    <w:p w:rsidR="005A4F22" w:rsidRPr="005A4F22" w:rsidRDefault="005A4F22" w:rsidP="005A4F22">
      <w:pPr>
        <w:ind w:firstLine="709"/>
        <w:jc w:val="both"/>
        <w:rPr>
          <w:sz w:val="20"/>
          <w:szCs w:val="20"/>
        </w:rPr>
      </w:pPr>
      <w:r w:rsidRPr="005A4F22">
        <w:rPr>
          <w:sz w:val="20"/>
          <w:szCs w:val="20"/>
        </w:rPr>
        <w:t>Основное увеличение   объема субвенций произошло за счет роста субвенций местным бюджетам на выполнение переданных полномочий субъектов Российской Федерации, а именно:</w:t>
      </w:r>
    </w:p>
    <w:p w:rsidR="005A4F22" w:rsidRPr="005A4F22" w:rsidRDefault="005A4F22" w:rsidP="005A4F22">
      <w:pPr>
        <w:shd w:val="clear" w:color="auto" w:fill="FFFFFF"/>
        <w:ind w:firstLine="709"/>
        <w:jc w:val="both"/>
        <w:rPr>
          <w:sz w:val="20"/>
          <w:szCs w:val="20"/>
        </w:rPr>
      </w:pPr>
      <w:r w:rsidRPr="005A4F22">
        <w:rPr>
          <w:sz w:val="20"/>
          <w:szCs w:val="20"/>
        </w:rPr>
        <w:t>-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3 366 000,00 рублей или на  4 327 602,67 рублей ниже уровня прошлого года.</w:t>
      </w:r>
    </w:p>
    <w:p w:rsidR="005A4F22" w:rsidRPr="005A4F22" w:rsidRDefault="005A4F22" w:rsidP="005A4F22">
      <w:pPr>
        <w:shd w:val="clear" w:color="auto" w:fill="FFFFFF"/>
        <w:ind w:firstLine="709"/>
        <w:jc w:val="both"/>
        <w:rPr>
          <w:sz w:val="20"/>
          <w:szCs w:val="20"/>
        </w:rPr>
      </w:pPr>
      <w:r w:rsidRPr="005A4F22">
        <w:rPr>
          <w:sz w:val="20"/>
          <w:szCs w:val="20"/>
        </w:rPr>
        <w:t xml:space="preserve"> Иные межбюджетные трансферты поступили в объеме 73 373 120,92 рублей, что составило 9,5 процента в структуре безвозмездных поступлений отчетного периода и ниже уровня прошлого года на 1 120 943,11 рублей (темп роста 98,5%).   </w:t>
      </w:r>
    </w:p>
    <w:p w:rsidR="005A4F22" w:rsidRPr="005A4F22" w:rsidRDefault="005A4F22" w:rsidP="005A4F22">
      <w:pPr>
        <w:shd w:val="clear" w:color="auto" w:fill="FFFFFF"/>
        <w:ind w:firstLine="709"/>
        <w:jc w:val="both"/>
        <w:rPr>
          <w:sz w:val="20"/>
          <w:szCs w:val="20"/>
        </w:rPr>
      </w:pPr>
      <w:proofErr w:type="gramStart"/>
      <w:r w:rsidRPr="005A4F22">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составили (план 53 066 141,26 рублей, исполнено 51 125 643,54 рублей, или 96,3%, что выше уровня 2022 года на  4 651 367,36 рублей.</w:t>
      </w:r>
      <w:proofErr w:type="gramEnd"/>
      <w:r w:rsidRPr="005A4F22">
        <w:t xml:space="preserve"> </w:t>
      </w:r>
      <w:proofErr w:type="gramStart"/>
      <w:r w:rsidRPr="005A4F22">
        <w:rPr>
          <w:sz w:val="20"/>
          <w:szCs w:val="20"/>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(план 1 822 513,18 рублей, исполнено 1 822 513,18 рублей) или 100,0%.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w:t>
      </w:r>
      <w:r w:rsidRPr="005A4F22">
        <w:rPr>
          <w:sz w:val="20"/>
          <w:szCs w:val="20"/>
        </w:rPr>
        <w:lastRenderedPageBreak/>
        <w:t>общеобразовательных организаций (план 12 527</w:t>
      </w:r>
      <w:proofErr w:type="gramEnd"/>
      <w:r w:rsidRPr="005A4F22">
        <w:rPr>
          <w:sz w:val="20"/>
          <w:szCs w:val="20"/>
        </w:rPr>
        <w:t xml:space="preserve"> </w:t>
      </w:r>
      <w:proofErr w:type="gramStart"/>
      <w:r w:rsidRPr="005A4F22">
        <w:rPr>
          <w:sz w:val="20"/>
          <w:szCs w:val="20"/>
        </w:rPr>
        <w:t>200,00 рублей, исполнено 12 490 613,75 рублей, или 99,7%).</w:t>
      </w:r>
      <w:proofErr w:type="gramEnd"/>
      <w:r w:rsidRPr="005A4F22">
        <w:rPr>
          <w:sz w:val="20"/>
          <w:szCs w:val="20"/>
        </w:rPr>
        <w:t xml:space="preserve"> Прочие межбюджетные трансферты, передаваемые бюджетам муниципальных районов (план 7 934 350,45 рублей, исполнено 7 934 350,45 рублей или 100,0%).</w:t>
      </w:r>
    </w:p>
    <w:p w:rsidR="005A4F22" w:rsidRPr="005A4F22" w:rsidRDefault="005A4F22" w:rsidP="005A4F22">
      <w:pPr>
        <w:spacing w:before="240"/>
        <w:ind w:left="709"/>
        <w:jc w:val="center"/>
        <w:rPr>
          <w:b/>
          <w:iCs/>
        </w:rPr>
      </w:pPr>
      <w:r w:rsidRPr="005A4F22">
        <w:rPr>
          <w:b/>
          <w:iCs/>
        </w:rPr>
        <w:t>2.2. Источники внутреннего финансирования дефицита районного бюджета.</w:t>
      </w:r>
    </w:p>
    <w:p w:rsidR="00FD4DB8" w:rsidRPr="00626295" w:rsidRDefault="005A4F22" w:rsidP="005A4F22">
      <w:pPr>
        <w:spacing w:line="264" w:lineRule="auto"/>
        <w:ind w:left="709"/>
        <w:rPr>
          <w:b/>
        </w:rPr>
      </w:pPr>
      <w:r w:rsidRPr="005A4F22">
        <w:rPr>
          <w:sz w:val="20"/>
          <w:szCs w:val="20"/>
        </w:rPr>
        <w:t xml:space="preserve">          Районный бюджет за 2023 год исполнен с дефицитом в сумме -988 454,74 рублей.  </w:t>
      </w:r>
    </w:p>
    <w:p w:rsidR="00DF2EA3" w:rsidRDefault="00DF2EA3" w:rsidP="00A96365">
      <w:pPr>
        <w:ind w:firstLine="709"/>
        <w:rPr>
          <w:rFonts w:eastAsiaTheme="minorHAnsi"/>
          <w:b/>
          <w:bCs/>
          <w:lang w:eastAsia="en-US"/>
        </w:rPr>
      </w:pPr>
      <w:r>
        <w:rPr>
          <w:rFonts w:eastAsiaTheme="minorHAnsi"/>
          <w:b/>
          <w:bCs/>
          <w:lang w:eastAsia="en-US"/>
        </w:rPr>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1B66A6" w:rsidP="00DF2EA3">
      <w:pPr>
        <w:autoSpaceDE w:val="0"/>
        <w:autoSpaceDN w:val="0"/>
        <w:adjustRightInd w:val="0"/>
        <w:rPr>
          <w:rFonts w:eastAsiaTheme="minorHAnsi"/>
          <w:sz w:val="22"/>
          <w:szCs w:val="22"/>
          <w:lang w:eastAsia="en-US"/>
        </w:rPr>
      </w:pPr>
      <w:r w:rsidRPr="001B66A6">
        <w:rPr>
          <w:rFonts w:eastAsiaTheme="minorHAnsi"/>
          <w:b/>
          <w:bCs/>
          <w:sz w:val="22"/>
          <w:szCs w:val="22"/>
          <w:lang w:eastAsia="en-US"/>
        </w:rPr>
        <w:t xml:space="preserve">           </w:t>
      </w:r>
      <w:r w:rsidR="00DF2EA3" w:rsidRPr="00D83F24">
        <w:rPr>
          <w:rFonts w:eastAsiaTheme="minorHAnsi"/>
          <w:b/>
          <w:bCs/>
          <w:sz w:val="22"/>
          <w:szCs w:val="22"/>
          <w:lang w:eastAsia="en-US"/>
        </w:rPr>
        <w:t>Расходы бюджета</w:t>
      </w:r>
      <w:r w:rsidR="00DF2EA3" w:rsidRPr="00DF2EA3">
        <w:rPr>
          <w:rFonts w:ascii="Times New Roman,Bold" w:eastAsiaTheme="minorHAnsi" w:hAnsi="Times New Roman,Bold" w:cs="Times New Roman,Bold"/>
          <w:b/>
          <w:bCs/>
          <w:sz w:val="22"/>
          <w:szCs w:val="22"/>
          <w:lang w:eastAsia="en-US"/>
        </w:rPr>
        <w:t xml:space="preserve"> </w:t>
      </w:r>
      <w:r w:rsidR="00DF2EA3">
        <w:rPr>
          <w:rFonts w:eastAsiaTheme="minorHAnsi"/>
          <w:sz w:val="22"/>
          <w:szCs w:val="22"/>
          <w:lang w:eastAsia="en-US"/>
        </w:rPr>
        <w:t xml:space="preserve"> - </w:t>
      </w:r>
      <w:r w:rsidR="00DF2EA3" w:rsidRPr="00DF2EA3">
        <w:rPr>
          <w:rFonts w:eastAsiaTheme="minorHAnsi"/>
          <w:sz w:val="22"/>
          <w:szCs w:val="22"/>
          <w:lang w:eastAsia="en-US"/>
        </w:rPr>
        <w:t>выплачиваемые из бюджета денежные средства,</w:t>
      </w:r>
      <w:r w:rsidR="00DF2EA3">
        <w:rPr>
          <w:rFonts w:eastAsiaTheme="minorHAnsi"/>
          <w:sz w:val="22"/>
          <w:szCs w:val="22"/>
          <w:lang w:eastAsia="en-US"/>
        </w:rPr>
        <w:t xml:space="preserve"> </w:t>
      </w:r>
      <w:r w:rsidR="00DF2EA3"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sidR="00DF2EA3">
        <w:rPr>
          <w:rFonts w:eastAsiaTheme="minorHAnsi"/>
          <w:sz w:val="22"/>
          <w:szCs w:val="22"/>
          <w:lang w:eastAsia="en-US"/>
        </w:rPr>
        <w:t xml:space="preserve"> </w:t>
      </w:r>
      <w:r w:rsidR="00DF2EA3" w:rsidRPr="00DF2EA3">
        <w:rPr>
          <w:rFonts w:eastAsiaTheme="minorHAnsi"/>
          <w:sz w:val="22"/>
          <w:szCs w:val="22"/>
          <w:lang w:eastAsia="en-US"/>
        </w:rPr>
        <w:t>местного самоуправления, за исключением средств являющихся</w:t>
      </w:r>
    </w:p>
    <w:p w:rsid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A96365" w:rsidRPr="00DF2EA3" w:rsidRDefault="00A96365" w:rsidP="00DF2EA3">
      <w:pPr>
        <w:autoSpaceDE w:val="0"/>
        <w:autoSpaceDN w:val="0"/>
        <w:adjustRightInd w:val="0"/>
        <w:rPr>
          <w:rFonts w:eastAsiaTheme="minorHAnsi"/>
          <w:sz w:val="22"/>
          <w:szCs w:val="22"/>
          <w:lang w:eastAsia="en-US"/>
        </w:rPr>
      </w:pPr>
    </w:p>
    <w:p w:rsidR="00AC31D1" w:rsidRPr="00AC31D1" w:rsidRDefault="002D0B20" w:rsidP="002D0B20">
      <w:pPr>
        <w:spacing w:line="264" w:lineRule="auto"/>
        <w:ind w:left="709"/>
        <w:rPr>
          <w:b/>
          <w:color w:val="000000" w:themeColor="text1"/>
        </w:rPr>
      </w:pPr>
      <w:r w:rsidRPr="0093148C">
        <w:rPr>
          <w:b/>
          <w:color w:val="000000" w:themeColor="text1"/>
        </w:rPr>
        <w:t xml:space="preserve">                                            </w:t>
      </w:r>
      <w:r w:rsidR="008D2CD9">
        <w:rPr>
          <w:b/>
          <w:color w:val="000000" w:themeColor="text1"/>
        </w:rPr>
        <w:t>3.1</w:t>
      </w:r>
      <w:r w:rsidR="00AC31D1" w:rsidRPr="00AC31D1">
        <w:rPr>
          <w:b/>
          <w:color w:val="000000" w:themeColor="text1"/>
        </w:rPr>
        <w:t>. Расходы районного бюджета</w:t>
      </w:r>
    </w:p>
    <w:p w:rsidR="001B6249" w:rsidRPr="001B6249" w:rsidRDefault="00320AAA" w:rsidP="001B6249">
      <w:pPr>
        <w:jc w:val="both"/>
        <w:rPr>
          <w:sz w:val="20"/>
          <w:szCs w:val="20"/>
        </w:rPr>
      </w:pPr>
      <w:r w:rsidRPr="00320AAA">
        <w:rPr>
          <w:sz w:val="20"/>
          <w:szCs w:val="20"/>
        </w:rPr>
        <w:t xml:space="preserve">                </w:t>
      </w:r>
      <w:proofErr w:type="gramStart"/>
      <w:r w:rsidR="001B6249" w:rsidRPr="001B6249">
        <w:rPr>
          <w:sz w:val="20"/>
          <w:szCs w:val="20"/>
        </w:rPr>
        <w:t>Исполнение расходов районного бюджета в 2023 году осуществлялось в соответствии с решением Трубчевского районного Совета народных депутатов от 23.12.2022 г. № 6-444 «О  бюджете Трубчевского муниципального района Брянской области на 2023 год и на плановый период 2024 и 2025 годов»  (в редакциях</w:t>
      </w:r>
      <w:r w:rsidR="001B6249" w:rsidRPr="001B6249">
        <w:rPr>
          <w:sz w:val="22"/>
          <w:szCs w:val="22"/>
        </w:rPr>
        <w:t xml:space="preserve">: </w:t>
      </w:r>
      <w:r w:rsidR="001B6249" w:rsidRPr="001B6249">
        <w:rPr>
          <w:sz w:val="20"/>
          <w:szCs w:val="20"/>
        </w:rPr>
        <w:t>от 02.02.2023г. №6-457; от 02.03.2023г №6-461; от 28..03.2023г №481;</w:t>
      </w:r>
      <w:proofErr w:type="gramEnd"/>
      <w:r w:rsidR="001B6249" w:rsidRPr="001B6249">
        <w:rPr>
          <w:sz w:val="20"/>
          <w:szCs w:val="20"/>
        </w:rPr>
        <w:t xml:space="preserve"> от 27.04.2023г. №6-502; от 31.07.2023г.№6-526; от 29.09.2023г. №6-549; от 30.11.2023г. №6-573; </w:t>
      </w:r>
      <w:proofErr w:type="gramStart"/>
      <w:r w:rsidR="001B6249" w:rsidRPr="001B6249">
        <w:rPr>
          <w:sz w:val="20"/>
          <w:szCs w:val="20"/>
        </w:rPr>
        <w:t>от 28.12.2023г. №6-603) а также, в соответствии с порядком, установленным приказом финансового управления администрации Трубчевского муниципального района от 05.08.2016 года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1B6249" w:rsidRPr="001B6249" w:rsidRDefault="001B6249" w:rsidP="001B6249">
      <w:pPr>
        <w:ind w:firstLine="709"/>
        <w:jc w:val="both"/>
        <w:rPr>
          <w:sz w:val="20"/>
          <w:szCs w:val="20"/>
        </w:rPr>
      </w:pPr>
      <w:r w:rsidRPr="001B6249">
        <w:rPr>
          <w:sz w:val="20"/>
          <w:szCs w:val="20"/>
        </w:rPr>
        <w:t xml:space="preserve">Решением районного Совета народных депутатов бюджетные ассигнования на 2023 год утверждены в сумме  762 242 522,13 рублей. </w:t>
      </w:r>
    </w:p>
    <w:p w:rsidR="001B6249" w:rsidRPr="001B6249" w:rsidRDefault="001B6249" w:rsidP="001B6249">
      <w:pPr>
        <w:ind w:firstLine="709"/>
        <w:jc w:val="both"/>
        <w:rPr>
          <w:sz w:val="20"/>
          <w:szCs w:val="20"/>
        </w:rPr>
      </w:pPr>
      <w:r w:rsidRPr="001B6249">
        <w:rPr>
          <w:sz w:val="20"/>
          <w:szCs w:val="20"/>
        </w:rPr>
        <w:t>Бюджетные ассигнования, утвержденные сводной бюджетной росписью расходов районного бюджета с учетом изменений на 2023 год составили  990 457 696,46 рублей.</w:t>
      </w:r>
    </w:p>
    <w:p w:rsidR="001B6249" w:rsidRPr="001B6249" w:rsidRDefault="001B6249" w:rsidP="001B6249">
      <w:pPr>
        <w:ind w:firstLine="709"/>
        <w:jc w:val="both"/>
        <w:rPr>
          <w:sz w:val="20"/>
          <w:szCs w:val="20"/>
        </w:rPr>
      </w:pPr>
      <w:r w:rsidRPr="001B6249">
        <w:rPr>
          <w:sz w:val="20"/>
          <w:szCs w:val="20"/>
        </w:rPr>
        <w:t xml:space="preserve">Кассовое исполнение расходов районного бюджета за 2023 год составило 974 666 873,76 рублей, или 97,4 процента к уточненному плану. </w:t>
      </w:r>
    </w:p>
    <w:p w:rsidR="002D1384" w:rsidRPr="00CC0CCA" w:rsidRDefault="002D1384" w:rsidP="001B6249">
      <w:pPr>
        <w:jc w:val="both"/>
        <w:rPr>
          <w:sz w:val="20"/>
          <w:szCs w:val="20"/>
        </w:rPr>
      </w:pPr>
    </w:p>
    <w:p w:rsidR="002D1384" w:rsidRPr="00CC0CCA" w:rsidRDefault="002D1384" w:rsidP="002D1384">
      <w:pPr>
        <w:tabs>
          <w:tab w:val="left" w:pos="3960"/>
        </w:tabs>
        <w:spacing w:line="281" w:lineRule="auto"/>
        <w:ind w:firstLine="720"/>
        <w:jc w:val="both"/>
        <w:outlineLvl w:val="0"/>
        <w:rPr>
          <w:sz w:val="20"/>
          <w:szCs w:val="20"/>
        </w:rPr>
      </w:pPr>
      <w:r w:rsidRPr="00CC0CCA">
        <w:rPr>
          <w:sz w:val="20"/>
          <w:szCs w:val="20"/>
        </w:rPr>
        <w:t xml:space="preserve">                Динамика исполнения расходной части бюджета за ряд лет представлена в таблице</w:t>
      </w:r>
    </w:p>
    <w:p w:rsidR="002D1384" w:rsidRDefault="002D1384" w:rsidP="002D1384">
      <w:pPr>
        <w:tabs>
          <w:tab w:val="left" w:pos="3960"/>
        </w:tabs>
        <w:spacing w:line="281" w:lineRule="auto"/>
        <w:ind w:firstLine="720"/>
        <w:jc w:val="both"/>
        <w:outlineLvl w:val="0"/>
        <w:rPr>
          <w:sz w:val="20"/>
          <w:szCs w:val="20"/>
        </w:rPr>
      </w:pPr>
      <w:r w:rsidRPr="00CC0CCA">
        <w:rPr>
          <w:sz w:val="20"/>
          <w:szCs w:val="20"/>
        </w:rPr>
        <w:t xml:space="preserve">                                                                                                                                                                       (рублей)</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1B6249" w:rsidRPr="00924BDF" w:rsidTr="00946972">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1B6249" w:rsidRPr="00924BDF" w:rsidRDefault="001B6249" w:rsidP="00946972">
            <w:pPr>
              <w:jc w:val="center"/>
              <w:rPr>
                <w:sz w:val="18"/>
                <w:szCs w:val="18"/>
              </w:rPr>
            </w:pPr>
            <w:r w:rsidRPr="00924BDF">
              <w:rPr>
                <w:sz w:val="18"/>
                <w:szCs w:val="18"/>
              </w:rPr>
              <w:t>из них</w:t>
            </w:r>
          </w:p>
        </w:tc>
      </w:tr>
      <w:tr w:rsidR="001B6249" w:rsidRPr="00924BDF" w:rsidTr="00946972">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1B6249" w:rsidRPr="00924BDF" w:rsidRDefault="001B6249" w:rsidP="00946972">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B6249" w:rsidRPr="00924BDF" w:rsidRDefault="001B6249" w:rsidP="00946972">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Общего-</w:t>
            </w:r>
            <w:proofErr w:type="spellStart"/>
            <w:r w:rsidRPr="00924BDF">
              <w:rPr>
                <w:sz w:val="18"/>
                <w:szCs w:val="18"/>
              </w:rPr>
              <w:t>сударст</w:t>
            </w:r>
            <w:proofErr w:type="spellEnd"/>
            <w:r w:rsidRPr="00924BDF">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Удельный вес</w:t>
            </w:r>
          </w:p>
          <w:p w:rsidR="001B6249" w:rsidRPr="00924BDF" w:rsidRDefault="001B6249" w:rsidP="00946972">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Социально-культурная сфера</w:t>
            </w:r>
          </w:p>
          <w:p w:rsidR="001B6249" w:rsidRPr="00924BDF" w:rsidRDefault="001B6249" w:rsidP="00946972">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proofErr w:type="spellStart"/>
            <w:proofErr w:type="gramStart"/>
            <w:r w:rsidRPr="00924BDF">
              <w:rPr>
                <w:sz w:val="18"/>
                <w:szCs w:val="18"/>
              </w:rPr>
              <w:t>Межбюд-жетные</w:t>
            </w:r>
            <w:proofErr w:type="spellEnd"/>
            <w:proofErr w:type="gramEnd"/>
            <w:r w:rsidRPr="00924BDF">
              <w:rPr>
                <w:sz w:val="18"/>
                <w:szCs w:val="18"/>
              </w:rPr>
              <w:t xml:space="preserve"> транс-</w:t>
            </w:r>
          </w:p>
          <w:p w:rsidR="001B6249" w:rsidRPr="00924BDF" w:rsidRDefault="001B6249" w:rsidP="00946972">
            <w:pPr>
              <w:jc w:val="center"/>
              <w:rPr>
                <w:sz w:val="18"/>
                <w:szCs w:val="18"/>
              </w:rPr>
            </w:pPr>
            <w:r w:rsidRPr="00924BDF">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Удельный вес</w:t>
            </w:r>
          </w:p>
        </w:tc>
      </w:tr>
      <w:tr w:rsidR="001B6249" w:rsidRPr="00924BDF" w:rsidTr="00946972">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B6249" w:rsidRPr="00924BDF" w:rsidRDefault="001B6249" w:rsidP="00946972">
            <w:pPr>
              <w:jc w:val="center"/>
              <w:rPr>
                <w:sz w:val="20"/>
                <w:szCs w:val="20"/>
              </w:rPr>
            </w:pPr>
            <w:r w:rsidRPr="00924BDF">
              <w:rPr>
                <w:sz w:val="20"/>
                <w:szCs w:val="20"/>
              </w:rPr>
              <w:t>2021</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653 966 037,32</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78 873 784,73</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12,1</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468 194 136,67</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71,6</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6 155 380,00</w:t>
            </w:r>
          </w:p>
        </w:tc>
        <w:tc>
          <w:tcPr>
            <w:tcW w:w="70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100 742 735,92</w:t>
            </w:r>
          </w:p>
        </w:tc>
        <w:tc>
          <w:tcPr>
            <w:tcW w:w="567"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15,4</w:t>
            </w:r>
          </w:p>
        </w:tc>
      </w:tr>
      <w:tr w:rsidR="001B6249" w:rsidRPr="00924BDF" w:rsidTr="00946972">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B6249" w:rsidRPr="00924BDF" w:rsidRDefault="001B6249" w:rsidP="00946972">
            <w:pPr>
              <w:jc w:val="center"/>
              <w:rPr>
                <w:sz w:val="20"/>
                <w:szCs w:val="20"/>
              </w:rPr>
            </w:pPr>
            <w:r w:rsidRPr="00924BDF">
              <w:rPr>
                <w:sz w:val="20"/>
                <w:szCs w:val="20"/>
              </w:rPr>
              <w:t>2022</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912 105 668,93</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55 631 751,22</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 xml:space="preserve">6,1 </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584 192 650,20</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64,0</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13 382 050,00</w:t>
            </w:r>
          </w:p>
        </w:tc>
        <w:tc>
          <w:tcPr>
            <w:tcW w:w="70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1,5</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258 899 217,51</w:t>
            </w:r>
          </w:p>
        </w:tc>
        <w:tc>
          <w:tcPr>
            <w:tcW w:w="567"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28,4</w:t>
            </w:r>
          </w:p>
        </w:tc>
      </w:tr>
      <w:tr w:rsidR="001B6249" w:rsidRPr="00924BDF" w:rsidTr="00946972">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B6249" w:rsidRPr="00924BDF" w:rsidRDefault="001B6249" w:rsidP="00946972">
            <w:pPr>
              <w:jc w:val="center"/>
              <w:rPr>
                <w:sz w:val="20"/>
                <w:szCs w:val="20"/>
              </w:rPr>
            </w:pPr>
            <w:r w:rsidRPr="00924BDF">
              <w:rPr>
                <w:sz w:val="20"/>
                <w:szCs w:val="20"/>
              </w:rPr>
              <w:t>2023</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974 666 873,76</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58 180 110,87</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 xml:space="preserve">6,0 </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553 808 684,79</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56,8</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39 432 560,61</w:t>
            </w:r>
          </w:p>
        </w:tc>
        <w:tc>
          <w:tcPr>
            <w:tcW w:w="70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4,0</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rPr>
                <w:sz w:val="20"/>
                <w:szCs w:val="20"/>
              </w:rPr>
            </w:pPr>
            <w:r w:rsidRPr="00924BDF">
              <w:rPr>
                <w:sz w:val="20"/>
                <w:szCs w:val="20"/>
              </w:rPr>
              <w:t xml:space="preserve"> 323 245 517,49</w:t>
            </w:r>
          </w:p>
        </w:tc>
        <w:tc>
          <w:tcPr>
            <w:tcW w:w="567"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33,2</w:t>
            </w:r>
          </w:p>
        </w:tc>
      </w:tr>
    </w:tbl>
    <w:p w:rsidR="001B6249" w:rsidRPr="00924BDF" w:rsidRDefault="001B6249" w:rsidP="001B6249">
      <w:pPr>
        <w:ind w:firstLine="709"/>
        <w:jc w:val="both"/>
        <w:rPr>
          <w:spacing w:val="-4"/>
          <w:sz w:val="20"/>
          <w:szCs w:val="20"/>
        </w:rPr>
      </w:pPr>
      <w:r w:rsidRPr="00924BDF">
        <w:rPr>
          <w:sz w:val="20"/>
          <w:szCs w:val="20"/>
        </w:rPr>
        <w:t>Исполнение расходов по функциональным направлениям в разрезе разделов бюджетной классификации расходов бюджета в 2023 году характеризовалось следующими показателями:</w:t>
      </w:r>
      <w:r w:rsidRPr="00924BDF">
        <w:rPr>
          <w:spacing w:val="-4"/>
          <w:sz w:val="20"/>
          <w:szCs w:val="20"/>
        </w:rPr>
        <w:t xml:space="preserve">                                                                                                                                                                        </w:t>
      </w:r>
    </w:p>
    <w:p w:rsidR="006030A5" w:rsidRPr="006030A5" w:rsidRDefault="006030A5" w:rsidP="006030A5">
      <w:pPr>
        <w:spacing w:before="120"/>
        <w:jc w:val="center"/>
        <w:rPr>
          <w:b/>
          <w:sz w:val="20"/>
          <w:szCs w:val="20"/>
        </w:rPr>
      </w:pPr>
      <w:r w:rsidRPr="006030A5">
        <w:rPr>
          <w:b/>
          <w:sz w:val="20"/>
          <w:szCs w:val="20"/>
        </w:rPr>
        <w:t xml:space="preserve">Исполнение расходов районного бюджета </w:t>
      </w:r>
    </w:p>
    <w:p w:rsidR="006030A5" w:rsidRDefault="006030A5" w:rsidP="006030A5">
      <w:pPr>
        <w:jc w:val="center"/>
        <w:rPr>
          <w:b/>
          <w:sz w:val="20"/>
          <w:szCs w:val="20"/>
        </w:rPr>
      </w:pPr>
      <w:r w:rsidRPr="006030A5">
        <w:rPr>
          <w:b/>
          <w:sz w:val="20"/>
          <w:szCs w:val="20"/>
        </w:rPr>
        <w:t xml:space="preserve">по разделам классификации расходов бюджета в </w:t>
      </w:r>
      <w:r w:rsidR="008F74C6">
        <w:rPr>
          <w:b/>
          <w:sz w:val="20"/>
          <w:szCs w:val="20"/>
        </w:rPr>
        <w:t>2023</w:t>
      </w:r>
      <w:r w:rsidRPr="006030A5">
        <w:rPr>
          <w:b/>
          <w:sz w:val="20"/>
          <w:szCs w:val="20"/>
        </w:rPr>
        <w:t xml:space="preserve"> году</w:t>
      </w:r>
    </w:p>
    <w:p w:rsidR="004D5D5A" w:rsidRDefault="008F74C6" w:rsidP="006030A5">
      <w:pPr>
        <w:jc w:val="center"/>
        <w:rPr>
          <w:b/>
          <w:sz w:val="20"/>
          <w:szCs w:val="20"/>
        </w:rPr>
      </w:pPr>
      <w:r>
        <w:rPr>
          <w:b/>
          <w:sz w:val="20"/>
          <w:szCs w:val="20"/>
        </w:rPr>
        <w:t xml:space="preserve">                                                                                                                                                                            </w:t>
      </w:r>
      <w:r w:rsidRPr="006030A5">
        <w:rPr>
          <w:spacing w:val="-4"/>
          <w:sz w:val="20"/>
          <w:szCs w:val="20"/>
        </w:rPr>
        <w:t>(рублей)</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668"/>
        <w:gridCol w:w="1560"/>
        <w:gridCol w:w="992"/>
        <w:gridCol w:w="708"/>
      </w:tblGrid>
      <w:tr w:rsidR="004D5D5A" w:rsidRPr="00924BDF" w:rsidTr="00946972">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proofErr w:type="spellStart"/>
            <w:r w:rsidRPr="00924BDF">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left="-108" w:right="-108"/>
              <w:jc w:val="center"/>
              <w:rPr>
                <w:sz w:val="20"/>
                <w:szCs w:val="20"/>
              </w:rPr>
            </w:pPr>
            <w:r w:rsidRPr="00924BDF">
              <w:rPr>
                <w:sz w:val="20"/>
                <w:szCs w:val="20"/>
              </w:rPr>
              <w:t>Исполнено в 2022 году</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Уточненный план 2023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Исполнено в 2023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Процент исполнения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Темп роста, 2023 г к 2022 г %</w:t>
            </w:r>
          </w:p>
        </w:tc>
      </w:tr>
      <w:tr w:rsidR="004D5D5A" w:rsidRPr="00924BDF" w:rsidTr="00946972">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55 631 751,22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58 574 263,49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58 180 110,87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104,6</w:t>
            </w:r>
          </w:p>
        </w:tc>
      </w:tr>
      <w:tr w:rsidR="004D5D5A" w:rsidRPr="00924BDF" w:rsidTr="00946972">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1 308 005,00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rPr>
                <w:sz w:val="20"/>
                <w:szCs w:val="20"/>
              </w:rPr>
            </w:pPr>
            <w:r w:rsidRPr="00924BDF">
              <w:rPr>
                <w:sz w:val="20"/>
                <w:szCs w:val="20"/>
              </w:rPr>
              <w:t xml:space="preserve">    1 988 327,45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Pr>
                <w:sz w:val="20"/>
                <w:szCs w:val="20"/>
              </w:rPr>
              <w:t>1 9</w:t>
            </w:r>
            <w:r w:rsidRPr="00924BDF">
              <w:rPr>
                <w:sz w:val="20"/>
                <w:szCs w:val="20"/>
              </w:rPr>
              <w:t>88 327,45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106,1</w:t>
            </w:r>
          </w:p>
        </w:tc>
      </w:tr>
      <w:tr w:rsidR="004D5D5A" w:rsidRPr="00924BDF" w:rsidTr="00946972">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15 536 469,07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14 209 540,79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14 207 557,87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99,98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91,4</w:t>
            </w:r>
          </w:p>
        </w:tc>
      </w:tr>
      <w:tr w:rsidR="004D5D5A" w:rsidRPr="00924BDF" w:rsidTr="00946972">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98 555 216,62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76 091 356,50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rPr>
                <w:sz w:val="20"/>
                <w:szCs w:val="20"/>
              </w:rPr>
            </w:pPr>
            <w:r w:rsidRPr="00924BDF">
              <w:rPr>
                <w:sz w:val="20"/>
                <w:szCs w:val="20"/>
              </w:rPr>
              <w:t>74 305 184,99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97,7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75,4</w:t>
            </w:r>
          </w:p>
        </w:tc>
      </w:tr>
      <w:tr w:rsidR="004D5D5A" w:rsidRPr="00924BDF" w:rsidTr="00946972">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143 347 253,84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rPr>
                <w:sz w:val="20"/>
                <w:szCs w:val="20"/>
              </w:rPr>
            </w:pPr>
            <w:r w:rsidRPr="00924BDF">
              <w:rPr>
                <w:sz w:val="20"/>
                <w:szCs w:val="20"/>
              </w:rPr>
              <w:t xml:space="preserve">  239 568 771,47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231 273 127,18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96,5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в 1,6 раза</w:t>
            </w:r>
          </w:p>
        </w:tc>
      </w:tr>
      <w:tr w:rsidR="004D5D5A" w:rsidRPr="00924BDF" w:rsidTr="00946972">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1 561 808,82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1 467 820,00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94,0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0,0</w:t>
            </w:r>
          </w:p>
        </w:tc>
      </w:tr>
      <w:tr w:rsidR="004D5D5A" w:rsidRPr="00924BDF" w:rsidTr="00946972">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478 731 645,57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450 912 891,25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447 937 452,47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93,6</w:t>
            </w:r>
          </w:p>
        </w:tc>
      </w:tr>
      <w:tr w:rsidR="004D5D5A" w:rsidRPr="00924BDF" w:rsidTr="00946972">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65 907 569,34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65 553 324,85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65 553 122,92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99,5</w:t>
            </w:r>
          </w:p>
        </w:tc>
      </w:tr>
      <w:tr w:rsidR="004D5D5A" w:rsidRPr="00924BDF" w:rsidTr="00946972">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lastRenderedPageBreak/>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20 695 650,97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18 846 867,52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16 609 009,96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88,1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80,3</w:t>
            </w:r>
          </w:p>
        </w:tc>
      </w:tr>
      <w:tr w:rsidR="004D5D5A" w:rsidRPr="00924BDF" w:rsidTr="00946972">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18 857 784,32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rPr>
                <w:sz w:val="20"/>
                <w:szCs w:val="20"/>
              </w:rPr>
            </w:pPr>
            <w:r w:rsidRPr="00924BDF">
              <w:rPr>
                <w:sz w:val="20"/>
                <w:szCs w:val="20"/>
              </w:rPr>
              <w:t xml:space="preserve">   23 714 483,71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23 709 099,44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99,97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125,7</w:t>
            </w:r>
          </w:p>
        </w:tc>
      </w:tr>
      <w:tr w:rsidR="004D5D5A" w:rsidRPr="00924BDF" w:rsidTr="00946972">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Обслуживание государственного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152 272,98</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3500,00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3500,00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rPr>
                <w:sz w:val="20"/>
                <w:szCs w:val="20"/>
              </w:rPr>
            </w:pPr>
            <w:r w:rsidRPr="00924BDF">
              <w:rPr>
                <w:sz w:val="20"/>
                <w:szCs w:val="20"/>
              </w:rPr>
              <w:t xml:space="preserve">     2,3</w:t>
            </w:r>
          </w:p>
        </w:tc>
      </w:tr>
      <w:tr w:rsidR="004D5D5A" w:rsidRPr="00924BDF" w:rsidTr="00946972">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13 382 050,00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39 432 560,61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39 432 560,61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в 2,9 раза</w:t>
            </w:r>
          </w:p>
        </w:tc>
      </w:tr>
      <w:tr w:rsidR="004D5D5A" w:rsidRPr="00924BDF" w:rsidTr="00946972">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b/>
                <w:sz w:val="20"/>
                <w:szCs w:val="20"/>
              </w:rPr>
            </w:pPr>
            <w:r w:rsidRPr="00924BDF">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b/>
                <w:sz w:val="20"/>
                <w:szCs w:val="20"/>
              </w:rPr>
            </w:pPr>
            <w:r w:rsidRPr="00924BDF">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b/>
                <w:sz w:val="20"/>
                <w:szCs w:val="20"/>
              </w:rPr>
            </w:pPr>
            <w:r w:rsidRPr="00924BDF">
              <w:rPr>
                <w:b/>
                <w:sz w:val="20"/>
                <w:szCs w:val="20"/>
              </w:rPr>
              <w:t>912 105 668,93</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b/>
                <w:sz w:val="20"/>
                <w:szCs w:val="20"/>
              </w:rPr>
            </w:pPr>
            <w:r w:rsidRPr="00924BDF">
              <w:rPr>
                <w:b/>
                <w:sz w:val="20"/>
                <w:szCs w:val="20"/>
              </w:rPr>
              <w:t>990 457 696,46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b/>
                <w:sz w:val="20"/>
                <w:szCs w:val="20"/>
              </w:rPr>
            </w:pPr>
            <w:r w:rsidRPr="00924BDF">
              <w:rPr>
                <w:b/>
                <w:sz w:val="20"/>
                <w:szCs w:val="20"/>
              </w:rPr>
              <w:t>974 666 873,76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b/>
                <w:sz w:val="20"/>
                <w:szCs w:val="20"/>
              </w:rPr>
            </w:pPr>
            <w:r w:rsidRPr="00924BDF">
              <w:rPr>
                <w:b/>
                <w:sz w:val="20"/>
                <w:szCs w:val="20"/>
              </w:rPr>
              <w:t xml:space="preserve">98,4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b/>
                <w:sz w:val="20"/>
                <w:szCs w:val="20"/>
              </w:rPr>
            </w:pPr>
            <w:r w:rsidRPr="00924BDF">
              <w:rPr>
                <w:b/>
                <w:sz w:val="20"/>
                <w:szCs w:val="20"/>
              </w:rPr>
              <w:t>106,9</w:t>
            </w:r>
          </w:p>
        </w:tc>
      </w:tr>
    </w:tbl>
    <w:p w:rsidR="004D5D5A" w:rsidRDefault="004D5D5A" w:rsidP="006030A5">
      <w:pPr>
        <w:jc w:val="center"/>
        <w:rPr>
          <w:b/>
          <w:sz w:val="20"/>
          <w:szCs w:val="20"/>
        </w:rPr>
      </w:pPr>
    </w:p>
    <w:p w:rsidR="006030A5" w:rsidRDefault="006030A5" w:rsidP="006030A5">
      <w:pPr>
        <w:ind w:firstLine="709"/>
        <w:jc w:val="center"/>
        <w:rPr>
          <w:b/>
          <w:spacing w:val="6"/>
          <w:sz w:val="20"/>
          <w:szCs w:val="20"/>
        </w:rPr>
      </w:pPr>
      <w:r w:rsidRPr="006030A5">
        <w:rPr>
          <w:b/>
          <w:spacing w:val="6"/>
          <w:sz w:val="20"/>
          <w:szCs w:val="20"/>
        </w:rPr>
        <w:t>0100 «Общегосударственные вопросы»</w:t>
      </w:r>
    </w:p>
    <w:p w:rsidR="007668F5" w:rsidRPr="006030A5" w:rsidRDefault="007668F5" w:rsidP="006030A5">
      <w:pPr>
        <w:ind w:firstLine="709"/>
        <w:jc w:val="center"/>
        <w:rPr>
          <w:b/>
          <w:spacing w:val="6"/>
          <w:sz w:val="20"/>
          <w:szCs w:val="20"/>
        </w:rPr>
      </w:pPr>
    </w:p>
    <w:p w:rsidR="007668F5" w:rsidRPr="00924BDF" w:rsidRDefault="00B01E8F" w:rsidP="007668F5">
      <w:pPr>
        <w:jc w:val="both"/>
        <w:rPr>
          <w:rFonts w:eastAsia="Calibri"/>
          <w:spacing w:val="6"/>
          <w:sz w:val="20"/>
          <w:szCs w:val="20"/>
          <w:lang w:eastAsia="en-US"/>
        </w:rPr>
      </w:pPr>
      <w:r w:rsidRPr="00B01E8F">
        <w:rPr>
          <w:rFonts w:eastAsia="Calibri"/>
          <w:spacing w:val="6"/>
          <w:sz w:val="20"/>
          <w:szCs w:val="20"/>
          <w:lang w:eastAsia="en-US"/>
        </w:rPr>
        <w:t xml:space="preserve"> </w:t>
      </w:r>
      <w:r w:rsidRPr="00B01E8F">
        <w:rPr>
          <w:sz w:val="20"/>
          <w:szCs w:val="20"/>
        </w:rPr>
        <w:t xml:space="preserve">           </w:t>
      </w:r>
      <w:r w:rsidR="007668F5" w:rsidRPr="00924BDF">
        <w:rPr>
          <w:rFonts w:eastAsia="Calibri"/>
          <w:spacing w:val="6"/>
          <w:sz w:val="20"/>
          <w:szCs w:val="20"/>
          <w:lang w:eastAsia="en-US"/>
        </w:rPr>
        <w:t xml:space="preserve"> </w:t>
      </w:r>
      <w:r w:rsidR="007668F5" w:rsidRPr="00924BDF">
        <w:rPr>
          <w:sz w:val="20"/>
          <w:szCs w:val="20"/>
        </w:rPr>
        <w:t xml:space="preserve">           Расходы по разделу</w:t>
      </w:r>
      <w:r w:rsidR="007668F5" w:rsidRPr="00924BDF">
        <w:rPr>
          <w:rFonts w:eastAsia="Calibri"/>
          <w:spacing w:val="6"/>
          <w:sz w:val="20"/>
          <w:szCs w:val="20"/>
          <w:lang w:eastAsia="en-US"/>
        </w:rPr>
        <w:t xml:space="preserve"> 0100 «Общегосударственные вопросы» исполнены в объеме 58 180 110,87 рублей, что составляет 99,3% к уточненному плану. По сравнению с аналогичным периодом 2022 года расходы увеличились на 2 548 359,65 рублей.</w:t>
      </w:r>
    </w:p>
    <w:p w:rsidR="007668F5" w:rsidRPr="00924BDF" w:rsidRDefault="007668F5" w:rsidP="007668F5">
      <w:pPr>
        <w:jc w:val="both"/>
        <w:rPr>
          <w:sz w:val="20"/>
          <w:szCs w:val="20"/>
        </w:rPr>
      </w:pPr>
      <w:r w:rsidRPr="00924BDF">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- 1 133 511,64 рублей  при плане – 1 133 511,64  или  100,0 %.</w:t>
      </w:r>
      <w:r w:rsidRPr="00924BDF">
        <w:t xml:space="preserve"> </w:t>
      </w:r>
      <w:r w:rsidRPr="00924BDF">
        <w:rPr>
          <w:sz w:val="20"/>
          <w:szCs w:val="20"/>
        </w:rPr>
        <w:t>По данному подразделу обеспечено содержание главы Трубчевского района.</w:t>
      </w:r>
    </w:p>
    <w:p w:rsidR="007668F5" w:rsidRPr="00924BDF" w:rsidRDefault="007668F5" w:rsidP="007668F5">
      <w:pPr>
        <w:jc w:val="both"/>
        <w:rPr>
          <w:iCs/>
          <w:sz w:val="20"/>
          <w:szCs w:val="20"/>
        </w:rPr>
      </w:pPr>
      <w:r w:rsidRPr="00924BDF">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924BDF">
        <w:rPr>
          <w:sz w:val="20"/>
          <w:szCs w:val="20"/>
        </w:rPr>
        <w:t>на содержание и обеспечение деятельности органа законодательной власти</w:t>
      </w:r>
      <w:r w:rsidRPr="00924BDF">
        <w:rPr>
          <w:iCs/>
          <w:sz w:val="20"/>
          <w:szCs w:val="20"/>
        </w:rPr>
        <w:t xml:space="preserve"> сложилось в объеме 1 442 056,70 рублей, при плане 1 4444 012,77 рублей, что составляет 99,9 процентов. </w:t>
      </w:r>
      <w:r w:rsidRPr="00924BDF">
        <w:rPr>
          <w:sz w:val="20"/>
          <w:szCs w:val="20"/>
        </w:rPr>
        <w:t>По данному подразделу учтены расходы на содержание аппарата Трубчевского районного Совета народных депутатов.</w:t>
      </w:r>
    </w:p>
    <w:p w:rsidR="007668F5" w:rsidRPr="00924BDF" w:rsidRDefault="007668F5" w:rsidP="007668F5">
      <w:pPr>
        <w:jc w:val="both"/>
        <w:rPr>
          <w:position w:val="2"/>
          <w:sz w:val="20"/>
          <w:szCs w:val="20"/>
        </w:rPr>
      </w:pPr>
      <w:r w:rsidRPr="00924BDF">
        <w:rPr>
          <w:rFonts w:eastAsia="Calibri"/>
          <w:spacing w:val="6"/>
          <w:sz w:val="20"/>
          <w:szCs w:val="20"/>
          <w:lang w:eastAsia="en-US"/>
        </w:rPr>
        <w:t xml:space="preserve">        </w:t>
      </w:r>
      <w:proofErr w:type="gramStart"/>
      <w:r w:rsidRPr="00924BDF">
        <w:rPr>
          <w:rFonts w:eastAsia="Calibri"/>
          <w:spacing w:val="6"/>
          <w:sz w:val="20"/>
          <w:szCs w:val="20"/>
          <w:lang w:eastAsia="en-US"/>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38 355 122,38 рублей при плане 38 743 670,81 рублей или 99,0%.</w:t>
      </w:r>
      <w:r w:rsidRPr="00924BDF">
        <w:rPr>
          <w:sz w:val="20"/>
          <w:szCs w:val="20"/>
        </w:rPr>
        <w:t xml:space="preserve"> По подразделу учтены расходы на </w:t>
      </w:r>
      <w:r w:rsidRPr="00924BDF">
        <w:rPr>
          <w:position w:val="2"/>
          <w:sz w:val="20"/>
          <w:szCs w:val="20"/>
        </w:rPr>
        <w:t>оплату труда с начислениями главы администрации района,</w:t>
      </w:r>
      <w:r w:rsidRPr="00924BDF">
        <w:rPr>
          <w:sz w:val="20"/>
          <w:szCs w:val="20"/>
        </w:rPr>
        <w:t xml:space="preserve"> </w:t>
      </w:r>
      <w:r w:rsidRPr="00924BDF">
        <w:rPr>
          <w:position w:val="2"/>
          <w:sz w:val="20"/>
          <w:szCs w:val="20"/>
        </w:rPr>
        <w:t>содержание аппарата администрации района, уплату налогов.</w:t>
      </w:r>
      <w:proofErr w:type="gramEnd"/>
    </w:p>
    <w:p w:rsidR="007668F5" w:rsidRPr="00924BDF" w:rsidRDefault="007668F5" w:rsidP="007668F5">
      <w:pPr>
        <w:jc w:val="both"/>
        <w:rPr>
          <w:sz w:val="20"/>
          <w:szCs w:val="20"/>
        </w:rPr>
      </w:pPr>
      <w:r w:rsidRPr="00924BDF">
        <w:rPr>
          <w:position w:val="2"/>
          <w:sz w:val="20"/>
          <w:szCs w:val="20"/>
        </w:rPr>
        <w:t xml:space="preserve">          По подразделу 0105 «Судебная система» кассовое исполнение  расходов сложилось в объеме 3 464,00 рублей при плане 3 464,00 или 100,0% от плановых назначений. </w:t>
      </w:r>
    </w:p>
    <w:p w:rsidR="007668F5" w:rsidRPr="00924BDF" w:rsidRDefault="007668F5" w:rsidP="007668F5">
      <w:pPr>
        <w:ind w:firstLine="709"/>
        <w:jc w:val="both"/>
        <w:rPr>
          <w:sz w:val="20"/>
          <w:szCs w:val="20"/>
        </w:rPr>
      </w:pPr>
      <w:proofErr w:type="gramStart"/>
      <w:r w:rsidRPr="00924BDF">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9 631 558,33 рублей при плановых назначениях 9 635 206,45 рублей, что составляет 99,96%, по </w:t>
      </w:r>
      <w:r w:rsidRPr="00924BDF">
        <w:rPr>
          <w:sz w:val="20"/>
          <w:szCs w:val="20"/>
        </w:rPr>
        <w:t xml:space="preserve">которому учтены расходы на содержание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7668F5" w:rsidRPr="00924BDF" w:rsidRDefault="007668F5" w:rsidP="007668F5">
      <w:pPr>
        <w:jc w:val="both"/>
        <w:rPr>
          <w:iCs/>
          <w:sz w:val="20"/>
          <w:szCs w:val="20"/>
        </w:rPr>
      </w:pPr>
      <w:r w:rsidRPr="00924BDF">
        <w:rPr>
          <w:iCs/>
          <w:sz w:val="20"/>
          <w:szCs w:val="20"/>
        </w:rPr>
        <w:t xml:space="preserve">             Расходы по подразделу 0113 «Другие общегосударственные вопросы» исполнены в сумме - 7 614 397,82  рублей или 100,0 % от плановых назначений, из них:</w:t>
      </w:r>
    </w:p>
    <w:p w:rsidR="007668F5" w:rsidRPr="00924BDF" w:rsidRDefault="007668F5" w:rsidP="007668F5">
      <w:pPr>
        <w:jc w:val="both"/>
        <w:rPr>
          <w:rFonts w:eastAsia="Calibri"/>
          <w:spacing w:val="6"/>
          <w:sz w:val="20"/>
          <w:szCs w:val="20"/>
          <w:lang w:eastAsia="en-US"/>
        </w:rPr>
      </w:pPr>
      <w:r w:rsidRPr="00924BDF">
        <w:rPr>
          <w:iCs/>
          <w:sz w:val="20"/>
          <w:szCs w:val="20"/>
        </w:rPr>
        <w:t xml:space="preserve">   - </w:t>
      </w:r>
      <w:r w:rsidRPr="00924BDF">
        <w:rPr>
          <w:sz w:val="20"/>
          <w:szCs w:val="20"/>
        </w:rPr>
        <w:t xml:space="preserve">расходы </w:t>
      </w:r>
      <w:r w:rsidRPr="00924BDF">
        <w:rPr>
          <w:rFonts w:eastAsia="Calibri"/>
          <w:spacing w:val="6"/>
          <w:sz w:val="20"/>
          <w:szCs w:val="20"/>
          <w:lang w:eastAsia="en-US"/>
        </w:rPr>
        <w:t xml:space="preserve">по МБУ «Многофункциональный центр предоставления государственных и муниципальных услуг </w:t>
      </w:r>
      <w:proofErr w:type="gramStart"/>
      <w:r w:rsidRPr="00924BDF">
        <w:rPr>
          <w:rFonts w:eastAsia="Calibri"/>
          <w:spacing w:val="6"/>
          <w:sz w:val="20"/>
          <w:szCs w:val="20"/>
          <w:lang w:eastAsia="en-US"/>
        </w:rPr>
        <w:t>в</w:t>
      </w:r>
      <w:proofErr w:type="gramEnd"/>
      <w:r w:rsidRPr="00924BDF">
        <w:rPr>
          <w:rFonts w:eastAsia="Calibri"/>
          <w:spacing w:val="6"/>
          <w:sz w:val="20"/>
          <w:szCs w:val="20"/>
          <w:lang w:eastAsia="en-US"/>
        </w:rPr>
        <w:t xml:space="preserve"> </w:t>
      </w:r>
      <w:proofErr w:type="gramStart"/>
      <w:r w:rsidRPr="00924BDF">
        <w:rPr>
          <w:rFonts w:eastAsia="Calibri"/>
          <w:spacing w:val="6"/>
          <w:sz w:val="20"/>
          <w:szCs w:val="20"/>
          <w:lang w:eastAsia="en-US"/>
        </w:rPr>
        <w:t>Трубчевском</w:t>
      </w:r>
      <w:proofErr w:type="gramEnd"/>
      <w:r w:rsidRPr="00924BDF">
        <w:rPr>
          <w:rFonts w:eastAsia="Calibri"/>
          <w:spacing w:val="6"/>
          <w:sz w:val="20"/>
          <w:szCs w:val="20"/>
          <w:lang w:eastAsia="en-US"/>
        </w:rPr>
        <w:t xml:space="preserve"> районе» при плане 6 684 816,21 рублей, исполнено 6 684 816,21 рублей или 100,0%:</w:t>
      </w:r>
    </w:p>
    <w:p w:rsidR="007668F5" w:rsidRPr="00924BDF" w:rsidRDefault="007668F5" w:rsidP="007668F5">
      <w:pPr>
        <w:jc w:val="both"/>
        <w:rPr>
          <w:rFonts w:eastAsia="Calibri"/>
          <w:spacing w:val="6"/>
          <w:sz w:val="20"/>
          <w:szCs w:val="20"/>
          <w:lang w:eastAsia="en-US"/>
        </w:rPr>
      </w:pPr>
      <w:r w:rsidRPr="00924BDF">
        <w:rPr>
          <w:rFonts w:eastAsia="Calibri"/>
          <w:spacing w:val="6"/>
          <w:sz w:val="20"/>
          <w:szCs w:val="20"/>
          <w:lang w:eastAsia="en-US"/>
        </w:rPr>
        <w:t xml:space="preserve">      - расходы по </w:t>
      </w:r>
      <w:r w:rsidRPr="00924BDF">
        <w:t xml:space="preserve"> </w:t>
      </w:r>
      <w:r w:rsidRPr="00924BDF">
        <w:rPr>
          <w:rFonts w:eastAsia="Calibri"/>
          <w:spacing w:val="6"/>
          <w:sz w:val="20"/>
          <w:szCs w:val="20"/>
          <w:lang w:eastAsia="en-US"/>
        </w:rPr>
        <w:t>оценке имущества, признание прав и регулирование отношений муниципальной собственности -458 272,61 рублей;</w:t>
      </w:r>
    </w:p>
    <w:p w:rsidR="007668F5" w:rsidRPr="00924BDF" w:rsidRDefault="007668F5" w:rsidP="007668F5">
      <w:pPr>
        <w:jc w:val="both"/>
        <w:rPr>
          <w:sz w:val="20"/>
          <w:szCs w:val="20"/>
        </w:rPr>
      </w:pPr>
      <w:r w:rsidRPr="00924BDF">
        <w:rPr>
          <w:sz w:val="20"/>
          <w:szCs w:val="20"/>
        </w:rPr>
        <w:t xml:space="preserve">   - расходы на опубликование нормативных правовых актов муниципальных образований и иной официальной информации      </w:t>
      </w:r>
    </w:p>
    <w:p w:rsidR="007668F5" w:rsidRPr="00924BDF" w:rsidRDefault="007668F5" w:rsidP="007668F5">
      <w:pPr>
        <w:jc w:val="both"/>
        <w:rPr>
          <w:sz w:val="20"/>
          <w:szCs w:val="20"/>
        </w:rPr>
      </w:pPr>
      <w:r w:rsidRPr="00924BDF">
        <w:rPr>
          <w:sz w:val="20"/>
          <w:szCs w:val="20"/>
        </w:rPr>
        <w:t xml:space="preserve">    - 94 609,00 рублей;</w:t>
      </w:r>
    </w:p>
    <w:p w:rsidR="007668F5" w:rsidRPr="00924BDF" w:rsidRDefault="007668F5" w:rsidP="007668F5">
      <w:pPr>
        <w:jc w:val="both"/>
        <w:rPr>
          <w:sz w:val="20"/>
          <w:szCs w:val="20"/>
        </w:rPr>
      </w:pPr>
      <w:r w:rsidRPr="00924BDF">
        <w:rPr>
          <w:sz w:val="20"/>
          <w:szCs w:val="20"/>
        </w:rPr>
        <w:t xml:space="preserve">   -  на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- 150 000,00 рублей;</w:t>
      </w:r>
    </w:p>
    <w:p w:rsidR="007668F5" w:rsidRPr="00924BDF" w:rsidRDefault="007668F5" w:rsidP="007668F5">
      <w:pPr>
        <w:jc w:val="both"/>
        <w:rPr>
          <w:sz w:val="20"/>
          <w:szCs w:val="20"/>
        </w:rPr>
      </w:pPr>
      <w:r w:rsidRPr="00924BDF">
        <w:rPr>
          <w:sz w:val="20"/>
          <w:szCs w:val="20"/>
        </w:rPr>
        <w:t xml:space="preserve">  - на эксплуатацию и содержание имущества казны муниципального образования - 138 700,00 рублей;</w:t>
      </w:r>
    </w:p>
    <w:p w:rsidR="007668F5" w:rsidRPr="00924BDF" w:rsidRDefault="007668F5" w:rsidP="007668F5">
      <w:pPr>
        <w:jc w:val="both"/>
        <w:rPr>
          <w:sz w:val="20"/>
          <w:szCs w:val="20"/>
        </w:rPr>
      </w:pPr>
      <w:r w:rsidRPr="00924BDF">
        <w:rPr>
          <w:sz w:val="20"/>
          <w:szCs w:val="20"/>
        </w:rPr>
        <w:t xml:space="preserve"> - на развитие кадрового потенциала, переподготовка и повышение квалификации персонала - 4 000,00 рублей;</w:t>
      </w:r>
    </w:p>
    <w:p w:rsidR="007668F5" w:rsidRDefault="007668F5" w:rsidP="007668F5">
      <w:pPr>
        <w:jc w:val="both"/>
        <w:rPr>
          <w:sz w:val="20"/>
          <w:szCs w:val="20"/>
        </w:rPr>
      </w:pPr>
      <w:r w:rsidRPr="00924BDF">
        <w:rPr>
          <w:sz w:val="20"/>
          <w:szCs w:val="20"/>
        </w:rPr>
        <w:t xml:space="preserve"> - на уплату членских взносов некоммерческим организациям - 84 000,00 рублей.</w:t>
      </w:r>
    </w:p>
    <w:p w:rsidR="00BF51FD" w:rsidRPr="00924BDF" w:rsidRDefault="00BF51FD" w:rsidP="007668F5">
      <w:pPr>
        <w:jc w:val="both"/>
        <w:rPr>
          <w:sz w:val="20"/>
          <w:szCs w:val="20"/>
        </w:rPr>
      </w:pPr>
    </w:p>
    <w:p w:rsidR="00B01E8F" w:rsidRDefault="00B01E8F" w:rsidP="007668F5">
      <w:pPr>
        <w:jc w:val="both"/>
        <w:rPr>
          <w:b/>
          <w:spacing w:val="4"/>
          <w:sz w:val="20"/>
          <w:szCs w:val="20"/>
        </w:rPr>
      </w:pPr>
      <w:r w:rsidRPr="00B01E8F">
        <w:rPr>
          <w:b/>
          <w:spacing w:val="4"/>
          <w:sz w:val="20"/>
          <w:szCs w:val="20"/>
        </w:rPr>
        <w:t xml:space="preserve">                                                0200 «Национальная оборона»</w:t>
      </w:r>
    </w:p>
    <w:p w:rsidR="00BF51FD" w:rsidRPr="00B01E8F" w:rsidRDefault="00BF51FD" w:rsidP="007668F5">
      <w:pPr>
        <w:jc w:val="both"/>
        <w:rPr>
          <w:b/>
          <w:spacing w:val="4"/>
          <w:sz w:val="20"/>
          <w:szCs w:val="20"/>
        </w:rPr>
      </w:pPr>
    </w:p>
    <w:p w:rsidR="00BF51FD" w:rsidRPr="00924BDF" w:rsidRDefault="00B01E8F" w:rsidP="00BF51FD">
      <w:pPr>
        <w:jc w:val="both"/>
        <w:rPr>
          <w:sz w:val="20"/>
          <w:szCs w:val="20"/>
        </w:rPr>
      </w:pPr>
      <w:r w:rsidRPr="00B01E8F">
        <w:rPr>
          <w:spacing w:val="4"/>
          <w:sz w:val="20"/>
          <w:szCs w:val="20"/>
        </w:rPr>
        <w:t xml:space="preserve">               </w:t>
      </w:r>
      <w:r w:rsidR="00BF51FD" w:rsidRPr="00924BDF">
        <w:rPr>
          <w:spacing w:val="4"/>
          <w:sz w:val="20"/>
          <w:szCs w:val="20"/>
        </w:rPr>
        <w:t xml:space="preserve">               Всего расходы по разделу составили - 1 988 327,45 рублей, или 100,0% от уточненного плана </w:t>
      </w:r>
      <w:r w:rsidR="00BF51FD" w:rsidRPr="00924BDF">
        <w:rPr>
          <w:spacing w:val="4"/>
          <w:position w:val="2"/>
          <w:sz w:val="20"/>
          <w:szCs w:val="20"/>
        </w:rPr>
        <w:t xml:space="preserve"> расходы, </w:t>
      </w:r>
      <w:r w:rsidR="00BF51FD" w:rsidRPr="00924BDF">
        <w:rPr>
          <w:spacing w:val="4"/>
          <w:sz w:val="20"/>
          <w:szCs w:val="20"/>
        </w:rPr>
        <w:t xml:space="preserve">произведены за счет субвенции из областного бюджета на осуществление первичного воинского учета на территориях, где отсутствуют военные комиссариаты - 1 666 760,00 рублей, и на </w:t>
      </w:r>
      <w:r w:rsidR="00BF51FD" w:rsidRPr="00924BDF">
        <w:rPr>
          <w:sz w:val="20"/>
          <w:szCs w:val="20"/>
        </w:rPr>
        <w:t>другие вопросы в области национальной обороны - 321 567,45 рублей.</w:t>
      </w:r>
    </w:p>
    <w:p w:rsidR="00B01E8F" w:rsidRPr="00B01E8F" w:rsidRDefault="00B01E8F" w:rsidP="00B01E8F">
      <w:pPr>
        <w:rPr>
          <w:b/>
          <w:spacing w:val="4"/>
          <w:sz w:val="20"/>
          <w:szCs w:val="20"/>
        </w:rPr>
      </w:pPr>
      <w:r w:rsidRPr="00B01E8F">
        <w:rPr>
          <w:b/>
          <w:spacing w:val="4"/>
          <w:sz w:val="20"/>
          <w:szCs w:val="20"/>
        </w:rPr>
        <w:t xml:space="preserve"> </w:t>
      </w:r>
    </w:p>
    <w:p w:rsidR="00B01E8F" w:rsidRPr="0093148C" w:rsidRDefault="00B01E8F" w:rsidP="00B01E8F">
      <w:pPr>
        <w:jc w:val="both"/>
        <w:rPr>
          <w:b/>
          <w:spacing w:val="4"/>
          <w:sz w:val="20"/>
          <w:szCs w:val="20"/>
        </w:rPr>
      </w:pPr>
      <w:r w:rsidRPr="00B01E8F">
        <w:rPr>
          <w:b/>
          <w:spacing w:val="4"/>
          <w:sz w:val="20"/>
          <w:szCs w:val="20"/>
        </w:rPr>
        <w:t xml:space="preserve">                         </w:t>
      </w:r>
      <w:r w:rsidR="007668F5">
        <w:rPr>
          <w:b/>
          <w:spacing w:val="4"/>
          <w:sz w:val="20"/>
          <w:szCs w:val="20"/>
        </w:rPr>
        <w:t xml:space="preserve">              </w:t>
      </w:r>
      <w:r w:rsidRPr="00B01E8F">
        <w:rPr>
          <w:b/>
          <w:spacing w:val="4"/>
          <w:sz w:val="20"/>
          <w:szCs w:val="20"/>
        </w:rPr>
        <w:t xml:space="preserve"> 0300 «Национальная безопасность и правоохранительная деятельность»</w:t>
      </w:r>
    </w:p>
    <w:p w:rsidR="008D4A8F" w:rsidRPr="0093148C" w:rsidRDefault="008D4A8F" w:rsidP="00B01E8F">
      <w:pPr>
        <w:jc w:val="both"/>
        <w:rPr>
          <w:b/>
          <w:spacing w:val="4"/>
          <w:sz w:val="20"/>
          <w:szCs w:val="20"/>
        </w:rPr>
      </w:pPr>
    </w:p>
    <w:p w:rsidR="00284A31" w:rsidRPr="00284A31" w:rsidRDefault="00284A31" w:rsidP="00284A31">
      <w:pPr>
        <w:jc w:val="both"/>
        <w:rPr>
          <w:b/>
          <w:spacing w:val="4"/>
          <w:sz w:val="20"/>
          <w:szCs w:val="20"/>
        </w:rPr>
      </w:pPr>
    </w:p>
    <w:p w:rsidR="00284A31" w:rsidRPr="00284A31" w:rsidRDefault="00ED4A92" w:rsidP="00284A31">
      <w:pPr>
        <w:jc w:val="both"/>
        <w:rPr>
          <w:b/>
          <w:spacing w:val="4"/>
          <w:sz w:val="20"/>
          <w:szCs w:val="20"/>
        </w:rPr>
      </w:pPr>
      <w:r>
        <w:rPr>
          <w:spacing w:val="4"/>
          <w:sz w:val="20"/>
          <w:szCs w:val="20"/>
        </w:rPr>
        <w:t xml:space="preserve">         </w:t>
      </w:r>
      <w:r w:rsidR="00284A31" w:rsidRPr="00284A31">
        <w:rPr>
          <w:spacing w:val="4"/>
          <w:sz w:val="20"/>
          <w:szCs w:val="20"/>
        </w:rPr>
        <w:t xml:space="preserve">   Всего расходы по разделу за 2023 год составили  14 207 557,87 рублей, при плане  14 209 540,79 рублей или 99,98 %.</w:t>
      </w:r>
    </w:p>
    <w:p w:rsidR="00284A31" w:rsidRPr="00284A31" w:rsidRDefault="00284A31" w:rsidP="00284A31">
      <w:pPr>
        <w:jc w:val="both"/>
        <w:rPr>
          <w:spacing w:val="4"/>
          <w:sz w:val="20"/>
          <w:szCs w:val="20"/>
        </w:rPr>
      </w:pPr>
      <w:r w:rsidRPr="00284A31">
        <w:rPr>
          <w:spacing w:val="4"/>
          <w:sz w:val="20"/>
          <w:szCs w:val="20"/>
        </w:rPr>
        <w:t xml:space="preserve">            Расходы по подразделу 0309 «Гражданская оборона» при плане 4 552 004,20 рублей, исполнено 4 550 021,28 или 99,95 %. - расходы на содержание Единой диспетчерской службы района.</w:t>
      </w:r>
    </w:p>
    <w:p w:rsidR="00284A31" w:rsidRDefault="00284A31" w:rsidP="00284A31">
      <w:pPr>
        <w:jc w:val="both"/>
        <w:rPr>
          <w:spacing w:val="4"/>
          <w:sz w:val="20"/>
          <w:szCs w:val="20"/>
        </w:rPr>
      </w:pPr>
      <w:r w:rsidRPr="00284A31">
        <w:rPr>
          <w:b/>
          <w:spacing w:val="4"/>
          <w:sz w:val="20"/>
          <w:szCs w:val="20"/>
        </w:rPr>
        <w:t xml:space="preserve">           </w:t>
      </w:r>
      <w:r w:rsidRPr="00284A31">
        <w:rPr>
          <w:spacing w:val="4"/>
          <w:sz w:val="20"/>
          <w:szCs w:val="20"/>
        </w:rPr>
        <w:t>Расходы по подразделу</w:t>
      </w:r>
      <w:r w:rsidRPr="00284A31">
        <w:rPr>
          <w:b/>
          <w:spacing w:val="4"/>
          <w:sz w:val="20"/>
          <w:szCs w:val="20"/>
        </w:rPr>
        <w:t xml:space="preserve"> </w:t>
      </w:r>
      <w:r w:rsidRPr="00284A31">
        <w:rPr>
          <w:spacing w:val="4"/>
          <w:sz w:val="20"/>
          <w:szCs w:val="20"/>
        </w:rPr>
        <w:t>0310 «</w:t>
      </w:r>
      <w:r w:rsidRPr="00284A31">
        <w:rPr>
          <w:sz w:val="20"/>
          <w:szCs w:val="20"/>
        </w:rPr>
        <w:t>Защита населения и территории от чрезвычайных ситуаций природного и техногенного характера, пожарная безопасность</w:t>
      </w:r>
      <w:r w:rsidRPr="00284A31">
        <w:rPr>
          <w:spacing w:val="4"/>
          <w:sz w:val="20"/>
          <w:szCs w:val="20"/>
        </w:rPr>
        <w:t xml:space="preserve">» - план 9 657 536,59 рублей, исполнено 9 657 536,59 рублей, или 100,0%. </w:t>
      </w:r>
    </w:p>
    <w:p w:rsidR="00E01B07" w:rsidRDefault="00E01B07" w:rsidP="00284A31">
      <w:pPr>
        <w:jc w:val="both"/>
        <w:rPr>
          <w:spacing w:val="4"/>
          <w:sz w:val="20"/>
          <w:szCs w:val="20"/>
        </w:rPr>
      </w:pPr>
    </w:p>
    <w:p w:rsidR="00E01B07" w:rsidRDefault="00E01B07" w:rsidP="00284A31">
      <w:pPr>
        <w:jc w:val="both"/>
        <w:rPr>
          <w:spacing w:val="4"/>
          <w:sz w:val="20"/>
          <w:szCs w:val="20"/>
        </w:rPr>
      </w:pPr>
    </w:p>
    <w:p w:rsidR="00E01B07" w:rsidRPr="00284A31" w:rsidRDefault="00E01B07" w:rsidP="00284A31">
      <w:pPr>
        <w:jc w:val="both"/>
        <w:rPr>
          <w:spacing w:val="6"/>
          <w:sz w:val="20"/>
          <w:szCs w:val="20"/>
        </w:rPr>
      </w:pPr>
    </w:p>
    <w:p w:rsidR="00B01E8F" w:rsidRDefault="00B01E8F" w:rsidP="00B01E8F">
      <w:pPr>
        <w:jc w:val="center"/>
        <w:rPr>
          <w:b/>
          <w:spacing w:val="4"/>
          <w:sz w:val="20"/>
          <w:szCs w:val="20"/>
        </w:rPr>
      </w:pPr>
      <w:r w:rsidRPr="00B01E8F">
        <w:rPr>
          <w:b/>
          <w:spacing w:val="4"/>
          <w:sz w:val="20"/>
          <w:szCs w:val="20"/>
        </w:rPr>
        <w:t>0400 «Национальная экономика»</w:t>
      </w:r>
    </w:p>
    <w:p w:rsidR="00E01B07" w:rsidRPr="00B01E8F" w:rsidRDefault="00E01B07" w:rsidP="00B01E8F">
      <w:pPr>
        <w:jc w:val="center"/>
        <w:rPr>
          <w:b/>
          <w:spacing w:val="4"/>
          <w:sz w:val="20"/>
          <w:szCs w:val="20"/>
        </w:rPr>
      </w:pPr>
    </w:p>
    <w:p w:rsidR="00F83E06" w:rsidRPr="00924BDF" w:rsidRDefault="00B01E8F" w:rsidP="00F83E06">
      <w:pPr>
        <w:jc w:val="both"/>
        <w:rPr>
          <w:spacing w:val="4"/>
          <w:sz w:val="20"/>
          <w:szCs w:val="20"/>
        </w:rPr>
      </w:pPr>
      <w:r w:rsidRPr="00B01E8F">
        <w:rPr>
          <w:spacing w:val="4"/>
          <w:sz w:val="20"/>
          <w:szCs w:val="20"/>
        </w:rPr>
        <w:t xml:space="preserve">              </w:t>
      </w:r>
      <w:r w:rsidR="00ED4A92">
        <w:rPr>
          <w:spacing w:val="4"/>
          <w:sz w:val="20"/>
          <w:szCs w:val="20"/>
        </w:rPr>
        <w:t xml:space="preserve">     </w:t>
      </w:r>
      <w:r w:rsidR="00F83E06" w:rsidRPr="00924BDF">
        <w:rPr>
          <w:spacing w:val="4"/>
          <w:sz w:val="20"/>
          <w:szCs w:val="20"/>
        </w:rPr>
        <w:t xml:space="preserve"> </w:t>
      </w:r>
      <w:proofErr w:type="gramStart"/>
      <w:r w:rsidR="00F83E06" w:rsidRPr="00924BDF">
        <w:rPr>
          <w:spacing w:val="4"/>
          <w:sz w:val="20"/>
          <w:szCs w:val="20"/>
        </w:rPr>
        <w:t>Всего расходы по разделу за 2023 год составили (план - 76 091 356,50 рублей, исполнено - 74 305 184,99 рублей, исполнено 97,7 %.</w:t>
      </w:r>
      <w:proofErr w:type="gramEnd"/>
    </w:p>
    <w:p w:rsidR="00F83E06" w:rsidRPr="00924BDF" w:rsidRDefault="00ED4A92" w:rsidP="00F83E06">
      <w:pPr>
        <w:jc w:val="both"/>
        <w:rPr>
          <w:rStyle w:val="cs1213caf1"/>
          <w:sz w:val="20"/>
          <w:szCs w:val="20"/>
        </w:rPr>
      </w:pPr>
      <w:r>
        <w:rPr>
          <w:rStyle w:val="cs1213caf1"/>
          <w:sz w:val="20"/>
          <w:szCs w:val="20"/>
        </w:rPr>
        <w:t xml:space="preserve">                  </w:t>
      </w:r>
      <w:r w:rsidR="00F83E06" w:rsidRPr="00924BDF">
        <w:rPr>
          <w:rStyle w:val="cs1213caf1"/>
          <w:sz w:val="20"/>
          <w:szCs w:val="20"/>
        </w:rPr>
        <w:t xml:space="preserve"> </w:t>
      </w:r>
      <w:proofErr w:type="gramStart"/>
      <w:r w:rsidR="00F83E06" w:rsidRPr="00924BDF">
        <w:rPr>
          <w:rStyle w:val="cs1213caf1"/>
          <w:sz w:val="20"/>
          <w:szCs w:val="20"/>
        </w:rPr>
        <w:t xml:space="preserve">По подразделу 0405 «Сельское хозяйство и рыболовство» расходы исполнены на 99,7% (план </w:t>
      </w:r>
      <w:r w:rsidR="00F83E06" w:rsidRPr="00924BDF">
        <w:rPr>
          <w:sz w:val="20"/>
          <w:szCs w:val="20"/>
        </w:rPr>
        <w:t xml:space="preserve">255 486,20 </w:t>
      </w:r>
      <w:r w:rsidR="00F83E06" w:rsidRPr="00924BDF">
        <w:rPr>
          <w:rStyle w:val="cs1213caf1"/>
          <w:sz w:val="20"/>
          <w:szCs w:val="20"/>
        </w:rPr>
        <w:t>рублей, исполнено 254 755,36 рублей) -</w:t>
      </w:r>
      <w:r w:rsidR="00F83E06" w:rsidRPr="00924BDF">
        <w:t xml:space="preserve"> </w:t>
      </w:r>
      <w:r w:rsidR="00F83E06" w:rsidRPr="00924BDF">
        <w:rPr>
          <w:rStyle w:val="cs1213caf1"/>
          <w:sz w:val="20"/>
          <w:szCs w:val="20"/>
        </w:rPr>
        <w:t>на организацию и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w:t>
      </w:r>
      <w:proofErr w:type="gramEnd"/>
    </w:p>
    <w:p w:rsidR="00F83E06" w:rsidRPr="00924BDF" w:rsidRDefault="00F83E06" w:rsidP="00F83E06">
      <w:pPr>
        <w:widowControl w:val="0"/>
        <w:shd w:val="clear" w:color="auto" w:fill="FFFFFF"/>
        <w:adjustRightInd w:val="0"/>
        <w:ind w:right="29"/>
        <w:jc w:val="both"/>
        <w:rPr>
          <w:spacing w:val="6"/>
          <w:sz w:val="20"/>
          <w:szCs w:val="20"/>
        </w:rPr>
      </w:pPr>
      <w:r w:rsidRPr="00924BDF">
        <w:rPr>
          <w:b/>
          <w:bCs/>
          <w:spacing w:val="1"/>
          <w:sz w:val="20"/>
          <w:szCs w:val="20"/>
        </w:rPr>
        <w:t xml:space="preserve">               </w:t>
      </w:r>
      <w:r w:rsidRPr="00924BDF">
        <w:rPr>
          <w:bCs/>
          <w:spacing w:val="1"/>
          <w:sz w:val="20"/>
          <w:szCs w:val="20"/>
        </w:rPr>
        <w:t>По подразделу 0406 «Водное хозяйство»</w:t>
      </w:r>
      <w:r w:rsidRPr="00924BDF">
        <w:rPr>
          <w:b/>
          <w:bCs/>
          <w:iCs/>
          <w:spacing w:val="1"/>
          <w:sz w:val="20"/>
          <w:szCs w:val="20"/>
        </w:rPr>
        <w:t xml:space="preserve"> </w:t>
      </w:r>
      <w:r w:rsidRPr="00924BDF">
        <w:rPr>
          <w:spacing w:val="1"/>
          <w:sz w:val="20"/>
          <w:szCs w:val="20"/>
        </w:rPr>
        <w:t xml:space="preserve">расходы в сумме 125 280,00 рублей исполнены 125 280,00 рублей или  на 100% </w:t>
      </w:r>
      <w:r w:rsidRPr="00924BDF">
        <w:rPr>
          <w:spacing w:val="6"/>
          <w:sz w:val="20"/>
          <w:szCs w:val="20"/>
        </w:rPr>
        <w:t xml:space="preserve"> - на страхование гражданской ответственности по объектам гидротехнических сооружений. </w:t>
      </w:r>
    </w:p>
    <w:p w:rsidR="00F83E06" w:rsidRDefault="00F83E06" w:rsidP="00F83E06">
      <w:pPr>
        <w:jc w:val="both"/>
        <w:rPr>
          <w:spacing w:val="6"/>
          <w:sz w:val="20"/>
          <w:szCs w:val="20"/>
        </w:rPr>
      </w:pPr>
      <w:r w:rsidRPr="00924BDF">
        <w:rPr>
          <w:spacing w:val="6"/>
          <w:sz w:val="20"/>
          <w:szCs w:val="20"/>
        </w:rPr>
        <w:t xml:space="preserve">               </w:t>
      </w:r>
      <w:r w:rsidRPr="00924BDF">
        <w:rPr>
          <w:bCs/>
          <w:spacing w:val="1"/>
          <w:sz w:val="20"/>
          <w:szCs w:val="20"/>
        </w:rPr>
        <w:t xml:space="preserve"> </w:t>
      </w:r>
      <w:r w:rsidRPr="00924BDF">
        <w:rPr>
          <w:spacing w:val="6"/>
          <w:sz w:val="20"/>
          <w:szCs w:val="20"/>
        </w:rPr>
        <w:t>По подразделу 0408 «Транспорт» расходы исполнены на 99,99% (план 10 953 000,00 рублей, исполнены 10 952 288,62 рублей)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w:t>
      </w:r>
      <w:r w:rsidRPr="00B01E8F">
        <w:rPr>
          <w:spacing w:val="6"/>
          <w:sz w:val="20"/>
          <w:szCs w:val="20"/>
        </w:rPr>
        <w:t xml:space="preserve"> </w:t>
      </w:r>
    </w:p>
    <w:p w:rsidR="00F83E06" w:rsidRDefault="00F83E06" w:rsidP="00F83E06">
      <w:pPr>
        <w:ind w:right="20" w:firstLine="706"/>
        <w:jc w:val="both"/>
        <w:rPr>
          <w:spacing w:val="1"/>
          <w:sz w:val="20"/>
          <w:szCs w:val="20"/>
        </w:rPr>
      </w:pPr>
      <w:r w:rsidRPr="00F83E06">
        <w:rPr>
          <w:bCs/>
          <w:spacing w:val="1"/>
          <w:sz w:val="20"/>
          <w:szCs w:val="20"/>
        </w:rPr>
        <w:t>По подразделу 0409 «Дорожное хозяйство (дорожные фонды)»</w:t>
      </w:r>
      <w:r w:rsidRPr="00F83E06">
        <w:rPr>
          <w:i/>
          <w:iCs/>
          <w:spacing w:val="1"/>
          <w:sz w:val="20"/>
          <w:szCs w:val="20"/>
        </w:rPr>
        <w:t xml:space="preserve"> </w:t>
      </w:r>
      <w:r w:rsidRPr="00F83E06">
        <w:rPr>
          <w:iCs/>
          <w:spacing w:val="1"/>
          <w:sz w:val="20"/>
          <w:szCs w:val="20"/>
        </w:rPr>
        <w:t xml:space="preserve">запланированы средства на осуществление дорожной деятельности за счет средств дорожного фонда </w:t>
      </w:r>
      <w:r w:rsidRPr="00F83E06">
        <w:rPr>
          <w:spacing w:val="1"/>
          <w:sz w:val="20"/>
          <w:szCs w:val="20"/>
        </w:rPr>
        <w:t>Трубчевского</w:t>
      </w:r>
      <w:r w:rsidRPr="00924BDF">
        <w:rPr>
          <w:spacing w:val="1"/>
          <w:sz w:val="20"/>
          <w:szCs w:val="20"/>
        </w:rPr>
        <w:t xml:space="preserve">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w:t>
      </w:r>
      <w:r>
        <w:rPr>
          <w:spacing w:val="1"/>
          <w:sz w:val="20"/>
          <w:szCs w:val="20"/>
        </w:rPr>
        <w:t xml:space="preserve">                           </w:t>
      </w:r>
    </w:p>
    <w:p w:rsidR="00F83E06" w:rsidRPr="00924BDF" w:rsidRDefault="00F83E06" w:rsidP="00F83E06">
      <w:pPr>
        <w:ind w:right="20"/>
        <w:jc w:val="both"/>
        <w:rPr>
          <w:spacing w:val="1"/>
          <w:sz w:val="20"/>
          <w:szCs w:val="20"/>
        </w:rPr>
      </w:pPr>
      <w:r>
        <w:rPr>
          <w:spacing w:val="1"/>
          <w:sz w:val="20"/>
          <w:szCs w:val="20"/>
        </w:rPr>
        <w:t xml:space="preserve">           </w:t>
      </w:r>
      <w:r w:rsidRPr="00924BDF">
        <w:rPr>
          <w:spacing w:val="1"/>
          <w:sz w:val="20"/>
          <w:szCs w:val="20"/>
        </w:rPr>
        <w:t>Кассовое освоение за 2023 год составило 62 972 861,01 рублей или 97,2% при плановых назначениях 64 757 590,30 рублей, из них:</w:t>
      </w:r>
    </w:p>
    <w:p w:rsidR="00F83E06" w:rsidRPr="00924BDF" w:rsidRDefault="00F83E06" w:rsidP="00F83E06">
      <w:pPr>
        <w:ind w:right="20"/>
        <w:rPr>
          <w:rFonts w:ascii="Tahoma" w:hAnsi="Tahoma" w:cs="Tahoma"/>
          <w:spacing w:val="1"/>
          <w:sz w:val="20"/>
          <w:szCs w:val="20"/>
        </w:rPr>
      </w:pPr>
      <w:r>
        <w:rPr>
          <w:spacing w:val="1"/>
          <w:sz w:val="20"/>
          <w:szCs w:val="20"/>
        </w:rPr>
        <w:t xml:space="preserve">        </w:t>
      </w:r>
      <w:r w:rsidRPr="00924BDF">
        <w:rPr>
          <w:spacing w:val="1"/>
          <w:sz w:val="20"/>
          <w:szCs w:val="20"/>
        </w:rPr>
        <w:t xml:space="preserve">-средства, направленные на ремонт и капитальный ремонт автодорог за счет средств областного бюджета- </w:t>
      </w:r>
      <w:r>
        <w:rPr>
          <w:spacing w:val="1"/>
          <w:sz w:val="20"/>
          <w:szCs w:val="20"/>
        </w:rPr>
        <w:t xml:space="preserve"> </w:t>
      </w:r>
      <w:r w:rsidRPr="00924BDF">
        <w:rPr>
          <w:spacing w:val="1"/>
          <w:sz w:val="20"/>
          <w:szCs w:val="20"/>
        </w:rPr>
        <w:t>33 183 502,50 рублей,</w:t>
      </w:r>
    </w:p>
    <w:p w:rsidR="00F83E06" w:rsidRPr="00924BDF" w:rsidRDefault="00F83E06" w:rsidP="00F83E06">
      <w:pPr>
        <w:ind w:right="20"/>
        <w:rPr>
          <w:spacing w:val="1"/>
          <w:sz w:val="20"/>
          <w:szCs w:val="20"/>
        </w:rPr>
      </w:pPr>
      <w:r>
        <w:rPr>
          <w:spacing w:val="1"/>
          <w:sz w:val="20"/>
          <w:szCs w:val="20"/>
        </w:rPr>
        <w:t xml:space="preserve">       </w:t>
      </w:r>
      <w:r w:rsidRPr="00924BDF">
        <w:rPr>
          <w:spacing w:val="1"/>
          <w:sz w:val="20"/>
          <w:szCs w:val="20"/>
        </w:rPr>
        <w:t>-средства, направленные на ремонт и капитальный ремонт автомобильных дорог за счет передаваемых полномочий города Трубчевска – 7 077 329,56 рублей,</w:t>
      </w:r>
    </w:p>
    <w:p w:rsidR="00F83E06" w:rsidRPr="00924BDF" w:rsidRDefault="00F83E06" w:rsidP="00F83E06">
      <w:pPr>
        <w:ind w:right="20"/>
        <w:rPr>
          <w:spacing w:val="1"/>
          <w:sz w:val="20"/>
          <w:szCs w:val="20"/>
        </w:rPr>
      </w:pPr>
      <w:r>
        <w:rPr>
          <w:spacing w:val="1"/>
          <w:sz w:val="20"/>
          <w:szCs w:val="20"/>
        </w:rPr>
        <w:t xml:space="preserve">      </w:t>
      </w:r>
      <w:r w:rsidRPr="00924BDF">
        <w:rPr>
          <w:spacing w:val="1"/>
          <w:sz w:val="20"/>
          <w:szCs w:val="20"/>
        </w:rPr>
        <w:t>-средства, направленные на ремонт и капитальный ремонт автомобильных дорог за счет передаваемых полномочий города Белоберезковского городского поселения – 54 014,51 рублей,</w:t>
      </w:r>
    </w:p>
    <w:p w:rsidR="00F83E06" w:rsidRPr="00924BDF" w:rsidRDefault="00F83E06" w:rsidP="00F83E06">
      <w:pPr>
        <w:ind w:right="20"/>
        <w:rPr>
          <w:spacing w:val="1"/>
          <w:sz w:val="20"/>
          <w:szCs w:val="20"/>
        </w:rPr>
      </w:pPr>
      <w:r>
        <w:rPr>
          <w:spacing w:val="1"/>
          <w:sz w:val="20"/>
          <w:szCs w:val="20"/>
        </w:rPr>
        <w:t xml:space="preserve">     </w:t>
      </w:r>
      <w:r w:rsidRPr="00924BDF">
        <w:rPr>
          <w:spacing w:val="1"/>
          <w:sz w:val="20"/>
          <w:szCs w:val="20"/>
        </w:rPr>
        <w:t>-средства, направленные на ремонт и капитальный ремонт автомобильных дорог за счет дорожного фонда района– 12 089 925,05 рублей,</w:t>
      </w:r>
    </w:p>
    <w:p w:rsidR="00F83E06" w:rsidRPr="00924BDF" w:rsidRDefault="00ED4A92" w:rsidP="00F83E06">
      <w:pPr>
        <w:ind w:right="20"/>
        <w:rPr>
          <w:spacing w:val="1"/>
          <w:sz w:val="20"/>
          <w:szCs w:val="20"/>
        </w:rPr>
      </w:pPr>
      <w:r>
        <w:rPr>
          <w:spacing w:val="1"/>
          <w:sz w:val="20"/>
          <w:szCs w:val="20"/>
        </w:rPr>
        <w:t xml:space="preserve">     </w:t>
      </w:r>
      <w:r w:rsidR="00F83E06">
        <w:rPr>
          <w:spacing w:val="1"/>
          <w:sz w:val="20"/>
          <w:szCs w:val="20"/>
        </w:rPr>
        <w:t xml:space="preserve">    </w:t>
      </w:r>
      <w:r w:rsidR="00F83E06" w:rsidRPr="00924BDF">
        <w:rPr>
          <w:spacing w:val="1"/>
          <w:sz w:val="20"/>
          <w:szCs w:val="20"/>
        </w:rPr>
        <w:t>-средства, направленные на содержание автодорог за счет средств местных бюджетов -  9 675 299,39 рублей, в том числе:</w:t>
      </w:r>
    </w:p>
    <w:p w:rsidR="00F83E06" w:rsidRPr="00924BDF" w:rsidRDefault="00F83E06" w:rsidP="00F83E06">
      <w:pPr>
        <w:ind w:right="20"/>
        <w:jc w:val="both"/>
        <w:rPr>
          <w:spacing w:val="1"/>
          <w:sz w:val="20"/>
          <w:szCs w:val="20"/>
        </w:rPr>
      </w:pPr>
      <w:r w:rsidRPr="00924BDF">
        <w:rPr>
          <w:spacing w:val="1"/>
          <w:sz w:val="20"/>
          <w:szCs w:val="20"/>
        </w:rPr>
        <w:t xml:space="preserve">          -за счет передаваемых полномочий города Трубчевска – 4 634 543,51 рублей;</w:t>
      </w:r>
    </w:p>
    <w:p w:rsidR="00F83E06" w:rsidRPr="00924BDF" w:rsidRDefault="00F83E06" w:rsidP="00F83E06">
      <w:pPr>
        <w:ind w:right="20"/>
        <w:jc w:val="both"/>
        <w:rPr>
          <w:spacing w:val="1"/>
          <w:sz w:val="20"/>
          <w:szCs w:val="20"/>
        </w:rPr>
      </w:pPr>
      <w:r w:rsidRPr="00924BDF">
        <w:rPr>
          <w:spacing w:val="1"/>
          <w:sz w:val="20"/>
          <w:szCs w:val="20"/>
        </w:rPr>
        <w:t xml:space="preserve">          -за счет передаваемых полномочий Белоберезковского городского поселения – 1 331 800,00 рублей;</w:t>
      </w:r>
    </w:p>
    <w:p w:rsidR="00F83E06" w:rsidRPr="00924BDF" w:rsidRDefault="00F83E06" w:rsidP="00F83E06">
      <w:pPr>
        <w:ind w:right="20"/>
        <w:jc w:val="both"/>
        <w:rPr>
          <w:spacing w:val="1"/>
          <w:sz w:val="20"/>
          <w:szCs w:val="20"/>
        </w:rPr>
      </w:pPr>
      <w:r w:rsidRPr="00924BDF">
        <w:rPr>
          <w:spacing w:val="1"/>
          <w:sz w:val="20"/>
          <w:szCs w:val="20"/>
        </w:rPr>
        <w:t xml:space="preserve">          -за счет средств дорожного фонда района – 3 708 955,88 рублей;</w:t>
      </w:r>
    </w:p>
    <w:p w:rsidR="00F83E06" w:rsidRPr="00924BDF" w:rsidRDefault="00F83E06" w:rsidP="00F83E06">
      <w:pPr>
        <w:ind w:right="20"/>
        <w:jc w:val="both"/>
        <w:rPr>
          <w:spacing w:val="1"/>
          <w:sz w:val="20"/>
          <w:szCs w:val="20"/>
        </w:rPr>
      </w:pPr>
      <w:r w:rsidRPr="00924BDF">
        <w:rPr>
          <w:spacing w:val="1"/>
          <w:sz w:val="20"/>
          <w:szCs w:val="20"/>
        </w:rPr>
        <w:t xml:space="preserve"> </w:t>
      </w:r>
      <w:r>
        <w:rPr>
          <w:spacing w:val="1"/>
          <w:sz w:val="20"/>
          <w:szCs w:val="20"/>
        </w:rPr>
        <w:t xml:space="preserve">  </w:t>
      </w:r>
      <w:r w:rsidR="00ED4A92">
        <w:rPr>
          <w:spacing w:val="1"/>
          <w:sz w:val="20"/>
          <w:szCs w:val="20"/>
        </w:rPr>
        <w:t xml:space="preserve">     </w:t>
      </w:r>
      <w:r>
        <w:rPr>
          <w:spacing w:val="1"/>
          <w:sz w:val="20"/>
          <w:szCs w:val="20"/>
        </w:rPr>
        <w:t xml:space="preserve">  </w:t>
      </w:r>
      <w:r w:rsidRPr="00924BDF">
        <w:rPr>
          <w:spacing w:val="1"/>
          <w:sz w:val="20"/>
          <w:szCs w:val="20"/>
        </w:rPr>
        <w:t>-средства, направленные на изготовление проектно-сметной документации -809 310,00 рублей, в том числе:</w:t>
      </w:r>
    </w:p>
    <w:p w:rsidR="00F83E06" w:rsidRPr="00924BDF" w:rsidRDefault="00F83E06" w:rsidP="00F83E06">
      <w:pPr>
        <w:ind w:right="20"/>
        <w:jc w:val="both"/>
        <w:rPr>
          <w:spacing w:val="1"/>
          <w:sz w:val="20"/>
          <w:szCs w:val="20"/>
        </w:rPr>
      </w:pPr>
      <w:r w:rsidRPr="00924BDF">
        <w:rPr>
          <w:spacing w:val="1"/>
          <w:sz w:val="20"/>
          <w:szCs w:val="20"/>
        </w:rPr>
        <w:t xml:space="preserve">          -за счет передаваемых полномочий города Трубчевска – 132 110,00 рублей;</w:t>
      </w:r>
    </w:p>
    <w:p w:rsidR="00F83E06" w:rsidRPr="00924BDF" w:rsidRDefault="00F83E06" w:rsidP="00F83E06">
      <w:pPr>
        <w:ind w:right="20"/>
        <w:jc w:val="both"/>
        <w:rPr>
          <w:spacing w:val="1"/>
          <w:sz w:val="20"/>
          <w:szCs w:val="20"/>
        </w:rPr>
      </w:pPr>
      <w:r w:rsidRPr="00924BDF">
        <w:rPr>
          <w:spacing w:val="1"/>
          <w:sz w:val="20"/>
          <w:szCs w:val="20"/>
        </w:rPr>
        <w:t xml:space="preserve">          -за счет средств дорожного фонда района – 677 200,00 рублей,</w:t>
      </w:r>
    </w:p>
    <w:p w:rsidR="00F83E06" w:rsidRPr="00924BDF" w:rsidRDefault="00F83E06" w:rsidP="00F83E06">
      <w:pPr>
        <w:ind w:right="20"/>
        <w:jc w:val="both"/>
        <w:rPr>
          <w:spacing w:val="1"/>
          <w:sz w:val="20"/>
          <w:szCs w:val="20"/>
        </w:rPr>
      </w:pPr>
      <w:r>
        <w:rPr>
          <w:spacing w:val="1"/>
          <w:sz w:val="20"/>
          <w:szCs w:val="20"/>
        </w:rPr>
        <w:t xml:space="preserve">    </w:t>
      </w:r>
      <w:r w:rsidR="00ED4A92">
        <w:rPr>
          <w:spacing w:val="1"/>
          <w:sz w:val="20"/>
          <w:szCs w:val="20"/>
        </w:rPr>
        <w:t xml:space="preserve">    </w:t>
      </w:r>
      <w:r>
        <w:rPr>
          <w:spacing w:val="1"/>
          <w:sz w:val="20"/>
          <w:szCs w:val="20"/>
        </w:rPr>
        <w:t xml:space="preserve">  </w:t>
      </w:r>
      <w:r w:rsidRPr="00924BDF">
        <w:rPr>
          <w:spacing w:val="1"/>
          <w:sz w:val="20"/>
          <w:szCs w:val="20"/>
        </w:rPr>
        <w:t>-приобретение основных средств и материалов по программе «Формирование законопослушного поведения участников дорожного движения» - 83 480,00 рублей.</w:t>
      </w:r>
    </w:p>
    <w:p w:rsidR="00F83E06" w:rsidRPr="00924BDF" w:rsidRDefault="00F83E06" w:rsidP="00F83E06">
      <w:pPr>
        <w:ind w:right="20" w:firstLine="708"/>
        <w:jc w:val="both"/>
        <w:rPr>
          <w:spacing w:val="1"/>
          <w:sz w:val="20"/>
          <w:szCs w:val="20"/>
        </w:rPr>
      </w:pPr>
      <w:r w:rsidRPr="00924BDF">
        <w:rPr>
          <w:spacing w:val="1"/>
          <w:sz w:val="20"/>
          <w:szCs w:val="20"/>
        </w:rPr>
        <w:t>По данному подразделу расходы не исполнены на 2,8% в связи с отсутствием выполненных работ для оплаты.</w:t>
      </w:r>
    </w:p>
    <w:p w:rsidR="00F83E06" w:rsidRPr="00924BDF" w:rsidRDefault="00F83E06" w:rsidP="00F83E06">
      <w:pPr>
        <w:ind w:right="20"/>
        <w:jc w:val="both"/>
        <w:rPr>
          <w:rFonts w:eastAsiaTheme="minorHAnsi"/>
          <w:spacing w:val="1"/>
          <w:sz w:val="20"/>
          <w:szCs w:val="20"/>
          <w:lang w:eastAsia="en-US"/>
        </w:rPr>
      </w:pPr>
    </w:p>
    <w:p w:rsidR="006030A5" w:rsidRDefault="006030A5" w:rsidP="006030A5">
      <w:pPr>
        <w:ind w:right="20"/>
        <w:jc w:val="center"/>
        <w:rPr>
          <w:b/>
          <w:bCs/>
          <w:spacing w:val="1"/>
          <w:sz w:val="20"/>
          <w:szCs w:val="20"/>
        </w:rPr>
      </w:pPr>
      <w:r w:rsidRPr="006030A5">
        <w:rPr>
          <w:b/>
          <w:bCs/>
          <w:spacing w:val="1"/>
          <w:sz w:val="20"/>
          <w:szCs w:val="20"/>
        </w:rPr>
        <w:t>0500 «Жилищно-коммунальное хозяйство»</w:t>
      </w:r>
    </w:p>
    <w:p w:rsidR="00D8201B" w:rsidRPr="006030A5" w:rsidRDefault="00D8201B" w:rsidP="006030A5">
      <w:pPr>
        <w:ind w:right="20"/>
        <w:jc w:val="center"/>
        <w:rPr>
          <w:rFonts w:ascii="Tahoma" w:hAnsi="Tahoma" w:cs="Tahoma"/>
          <w:spacing w:val="1"/>
          <w:sz w:val="20"/>
          <w:szCs w:val="20"/>
        </w:rPr>
      </w:pPr>
    </w:p>
    <w:p w:rsidR="00D8201B" w:rsidRPr="00924BDF" w:rsidRDefault="00D8201B" w:rsidP="00D8201B">
      <w:pPr>
        <w:ind w:firstLine="708"/>
        <w:jc w:val="both"/>
        <w:rPr>
          <w:rFonts w:ascii="Tahoma" w:hAnsi="Tahoma" w:cs="Tahoma"/>
          <w:spacing w:val="1"/>
          <w:sz w:val="20"/>
          <w:szCs w:val="20"/>
          <w:highlight w:val="yellow"/>
        </w:rPr>
      </w:pPr>
      <w:r w:rsidRPr="00924BDF">
        <w:rPr>
          <w:spacing w:val="1"/>
          <w:sz w:val="20"/>
          <w:szCs w:val="20"/>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239 568 771,47 рублей. Процент исполнения утвержденного годового плана составил 96,5% или 231 273 127,18 рублей.</w:t>
      </w:r>
    </w:p>
    <w:p w:rsidR="00D8201B" w:rsidRPr="00924BDF" w:rsidRDefault="00D8201B" w:rsidP="00D8201B">
      <w:pPr>
        <w:ind w:firstLine="708"/>
        <w:jc w:val="both"/>
        <w:rPr>
          <w:spacing w:val="1"/>
          <w:sz w:val="20"/>
          <w:szCs w:val="20"/>
        </w:rPr>
      </w:pPr>
      <w:r w:rsidRPr="00924BDF">
        <w:rPr>
          <w:bCs/>
          <w:iCs/>
          <w:spacing w:val="1"/>
          <w:sz w:val="20"/>
          <w:szCs w:val="20"/>
        </w:rPr>
        <w:t xml:space="preserve">По подразделу </w:t>
      </w:r>
      <w:r w:rsidRPr="005C4F3E">
        <w:rPr>
          <w:b/>
          <w:bCs/>
          <w:iCs/>
          <w:spacing w:val="1"/>
          <w:sz w:val="20"/>
          <w:szCs w:val="20"/>
        </w:rPr>
        <w:t>0501</w:t>
      </w:r>
      <w:r w:rsidRPr="005C4F3E">
        <w:rPr>
          <w:b/>
          <w:bCs/>
          <w:i/>
          <w:iCs/>
          <w:spacing w:val="1"/>
          <w:sz w:val="20"/>
          <w:szCs w:val="20"/>
        </w:rPr>
        <w:t xml:space="preserve"> </w:t>
      </w:r>
      <w:r w:rsidRPr="005C4F3E">
        <w:rPr>
          <w:b/>
          <w:spacing w:val="1"/>
          <w:sz w:val="20"/>
          <w:szCs w:val="20"/>
        </w:rPr>
        <w:t>«Жилищное хозяйство»</w:t>
      </w:r>
      <w:r w:rsidRPr="00924BDF">
        <w:rPr>
          <w:spacing w:val="1"/>
          <w:sz w:val="20"/>
          <w:szCs w:val="20"/>
        </w:rPr>
        <w:t xml:space="preserve"> запланированы и исполнены в полном объеме расходы на уплату взносов в региональный фонд капремонта МКД муниципальной собственности в сумме 42 687,79 рублей. </w:t>
      </w:r>
    </w:p>
    <w:p w:rsidR="00D8201B" w:rsidRPr="00924BDF" w:rsidRDefault="00D8201B" w:rsidP="00D8201B">
      <w:pPr>
        <w:ind w:firstLine="708"/>
        <w:jc w:val="both"/>
        <w:rPr>
          <w:spacing w:val="1"/>
          <w:sz w:val="20"/>
          <w:szCs w:val="20"/>
        </w:rPr>
      </w:pPr>
      <w:r w:rsidRPr="00924BDF">
        <w:rPr>
          <w:bCs/>
          <w:iCs/>
          <w:spacing w:val="1"/>
          <w:sz w:val="20"/>
          <w:szCs w:val="20"/>
        </w:rPr>
        <w:t xml:space="preserve">В подразделе </w:t>
      </w:r>
      <w:r w:rsidRPr="005C4F3E">
        <w:rPr>
          <w:b/>
          <w:bCs/>
          <w:iCs/>
          <w:spacing w:val="1"/>
          <w:sz w:val="20"/>
          <w:szCs w:val="20"/>
        </w:rPr>
        <w:t xml:space="preserve">0502 </w:t>
      </w:r>
      <w:r w:rsidRPr="005C4F3E">
        <w:rPr>
          <w:b/>
          <w:spacing w:val="1"/>
          <w:sz w:val="20"/>
          <w:szCs w:val="20"/>
        </w:rPr>
        <w:t>«Коммунальное хозяйство»</w:t>
      </w:r>
      <w:r w:rsidRPr="00924BDF">
        <w:rPr>
          <w:spacing w:val="1"/>
          <w:sz w:val="20"/>
          <w:szCs w:val="20"/>
        </w:rPr>
        <w:t xml:space="preserve">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8 553 996,31 рублей. </w:t>
      </w:r>
    </w:p>
    <w:p w:rsidR="00D8201B" w:rsidRPr="00924BDF" w:rsidRDefault="00D8201B" w:rsidP="00D8201B">
      <w:pPr>
        <w:ind w:firstLine="708"/>
        <w:jc w:val="both"/>
        <w:rPr>
          <w:spacing w:val="1"/>
          <w:sz w:val="20"/>
          <w:szCs w:val="20"/>
        </w:rPr>
      </w:pPr>
      <w:r w:rsidRPr="00924BDF">
        <w:rPr>
          <w:spacing w:val="1"/>
          <w:sz w:val="20"/>
          <w:szCs w:val="20"/>
        </w:rPr>
        <w:t>Всего по данному подразделу предусмотрено 187 005 469,56 рублей</w:t>
      </w:r>
      <w:r w:rsidRPr="00924BDF">
        <w:rPr>
          <w:bCs/>
          <w:iCs/>
          <w:spacing w:val="1"/>
          <w:sz w:val="20"/>
          <w:szCs w:val="20"/>
        </w:rPr>
        <w:t>, исполнено средств в объеме 178 736 219,66</w:t>
      </w:r>
      <w:r w:rsidRPr="00924BDF">
        <w:rPr>
          <w:spacing w:val="1"/>
          <w:sz w:val="20"/>
          <w:szCs w:val="20"/>
        </w:rPr>
        <w:t xml:space="preserve"> рублей</w:t>
      </w:r>
      <w:r w:rsidRPr="00924BDF">
        <w:rPr>
          <w:bCs/>
          <w:iCs/>
          <w:spacing w:val="1"/>
          <w:sz w:val="20"/>
          <w:szCs w:val="20"/>
        </w:rPr>
        <w:t xml:space="preserve"> или 95,6</w:t>
      </w:r>
      <w:r w:rsidRPr="00924BDF">
        <w:rPr>
          <w:spacing w:val="1"/>
          <w:sz w:val="20"/>
          <w:szCs w:val="20"/>
        </w:rPr>
        <w:t>%, в том числе:</w:t>
      </w:r>
    </w:p>
    <w:p w:rsidR="00D8201B" w:rsidRPr="00924BDF" w:rsidRDefault="00D8201B" w:rsidP="00D8201B">
      <w:pPr>
        <w:ind w:firstLine="708"/>
        <w:jc w:val="both"/>
        <w:rPr>
          <w:spacing w:val="1"/>
          <w:sz w:val="20"/>
          <w:szCs w:val="20"/>
        </w:rPr>
      </w:pPr>
      <w:r w:rsidRPr="00924BDF">
        <w:rPr>
          <w:spacing w:val="1"/>
          <w:sz w:val="20"/>
          <w:szCs w:val="20"/>
        </w:rPr>
        <w:t>- расходы на реконструкцию очистных сооружений г. Трубчевск – 161 998 281,06 рублей, в том числе средства областного бюджета – 153 898 367,03 рублей. Неисполнение плановых показателей в сумме 8 004 820,68 рублей сложилось в связи с уменьшением объема фактически выполненных работ.</w:t>
      </w:r>
    </w:p>
    <w:p w:rsidR="00D8201B" w:rsidRPr="00924BDF" w:rsidRDefault="00D8201B" w:rsidP="00D8201B">
      <w:pPr>
        <w:ind w:firstLine="708"/>
        <w:jc w:val="both"/>
        <w:rPr>
          <w:spacing w:val="1"/>
          <w:sz w:val="20"/>
          <w:szCs w:val="20"/>
        </w:rPr>
      </w:pPr>
      <w:r w:rsidRPr="00924BDF">
        <w:rPr>
          <w:spacing w:val="1"/>
          <w:sz w:val="20"/>
          <w:szCs w:val="20"/>
        </w:rPr>
        <w:t>-приобретение специализированной техники для предприятий жилищно-коммунального комплекса - 8 553 996,31 рублей,</w:t>
      </w:r>
    </w:p>
    <w:p w:rsidR="00D8201B" w:rsidRPr="00924BDF" w:rsidRDefault="00D8201B" w:rsidP="00D8201B">
      <w:pPr>
        <w:ind w:firstLine="708"/>
        <w:jc w:val="both"/>
        <w:rPr>
          <w:spacing w:val="1"/>
          <w:sz w:val="20"/>
          <w:szCs w:val="20"/>
        </w:rPr>
      </w:pPr>
      <w:r w:rsidRPr="00924BDF">
        <w:rPr>
          <w:spacing w:val="1"/>
          <w:sz w:val="20"/>
          <w:szCs w:val="20"/>
        </w:rPr>
        <w:t>- расходы по подготовке объектов ЖКХ к зиме (капитальный ремонт скважины №8 с установкой водозаборной башни г. Трубчевск) – 2 554 101,88 рублей, в том числе за счет областного бюджета – 2 375 000,00 рублей,</w:t>
      </w:r>
    </w:p>
    <w:p w:rsidR="00D8201B" w:rsidRPr="00924BDF" w:rsidRDefault="00D8201B" w:rsidP="00D8201B">
      <w:pPr>
        <w:ind w:firstLine="708"/>
        <w:jc w:val="both"/>
        <w:rPr>
          <w:spacing w:val="1"/>
          <w:sz w:val="20"/>
          <w:szCs w:val="20"/>
        </w:rPr>
      </w:pPr>
      <w:r w:rsidRPr="00924BDF">
        <w:rPr>
          <w:spacing w:val="1"/>
          <w:sz w:val="20"/>
          <w:szCs w:val="20"/>
        </w:rPr>
        <w:t>- ПСД по капитальному ремонту скважины №8 с установкой водозаборной башни г. Трубчевск – 21 060,00 рублей,</w:t>
      </w:r>
    </w:p>
    <w:p w:rsidR="00D8201B" w:rsidRPr="00924BDF" w:rsidRDefault="00D8201B" w:rsidP="00D8201B">
      <w:pPr>
        <w:ind w:firstLine="708"/>
        <w:jc w:val="both"/>
        <w:rPr>
          <w:spacing w:val="1"/>
          <w:sz w:val="20"/>
          <w:szCs w:val="20"/>
        </w:rPr>
      </w:pPr>
      <w:r w:rsidRPr="00924BDF">
        <w:rPr>
          <w:spacing w:val="1"/>
          <w:sz w:val="20"/>
          <w:szCs w:val="20"/>
        </w:rPr>
        <w:lastRenderedPageBreak/>
        <w:t>-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 1 488 690,31 рублей,</w:t>
      </w:r>
    </w:p>
    <w:p w:rsidR="00D8201B" w:rsidRPr="00924BDF" w:rsidRDefault="00D8201B" w:rsidP="00D8201B">
      <w:pPr>
        <w:ind w:firstLine="708"/>
        <w:jc w:val="both"/>
        <w:rPr>
          <w:spacing w:val="1"/>
          <w:sz w:val="20"/>
          <w:szCs w:val="20"/>
        </w:rPr>
      </w:pPr>
      <w:r w:rsidRPr="00924BDF">
        <w:rPr>
          <w:spacing w:val="1"/>
          <w:sz w:val="20"/>
          <w:szCs w:val="20"/>
        </w:rPr>
        <w:t>- разработка технических условий по объектам водоснабжения г. Трубчевск и Трубчевского района – 694 658,97 рублей,</w:t>
      </w:r>
    </w:p>
    <w:p w:rsidR="00D8201B" w:rsidRPr="00924BDF" w:rsidRDefault="00D8201B" w:rsidP="00D8201B">
      <w:pPr>
        <w:ind w:firstLine="708"/>
        <w:jc w:val="both"/>
        <w:rPr>
          <w:spacing w:val="1"/>
          <w:sz w:val="20"/>
          <w:szCs w:val="20"/>
        </w:rPr>
      </w:pPr>
      <w:r w:rsidRPr="00924BDF">
        <w:rPr>
          <w:spacing w:val="1"/>
          <w:sz w:val="20"/>
          <w:szCs w:val="20"/>
        </w:rPr>
        <w:t>- приобретение материалов для ремонта водопровода г. Трубчевск – 6 030,00 рублей,</w:t>
      </w:r>
    </w:p>
    <w:p w:rsidR="00D8201B" w:rsidRPr="00924BDF" w:rsidRDefault="00D8201B" w:rsidP="00D8201B">
      <w:pPr>
        <w:ind w:firstLine="709"/>
        <w:jc w:val="both"/>
        <w:rPr>
          <w:spacing w:val="1"/>
          <w:sz w:val="20"/>
          <w:szCs w:val="20"/>
        </w:rPr>
      </w:pPr>
      <w:r w:rsidRPr="00924BDF">
        <w:rPr>
          <w:spacing w:val="1"/>
          <w:sz w:val="20"/>
          <w:szCs w:val="20"/>
        </w:rPr>
        <w:t>-аварийное обслуживание газопроводов – 896 221,13 рублей,</w:t>
      </w:r>
    </w:p>
    <w:p w:rsidR="00D8201B" w:rsidRPr="00924BDF" w:rsidRDefault="00D8201B" w:rsidP="00D8201B">
      <w:pPr>
        <w:ind w:firstLine="708"/>
        <w:jc w:val="both"/>
        <w:rPr>
          <w:spacing w:val="1"/>
          <w:sz w:val="20"/>
          <w:szCs w:val="20"/>
        </w:rPr>
      </w:pPr>
      <w:r w:rsidRPr="00924BDF">
        <w:rPr>
          <w:spacing w:val="1"/>
          <w:sz w:val="20"/>
          <w:szCs w:val="20"/>
        </w:rPr>
        <w:t>-расходы по возмещению недополученных доходов по оказанию услуг бытового обслуживания – 2 260 000,00 рублей,</w:t>
      </w:r>
    </w:p>
    <w:p w:rsidR="005C4F3E" w:rsidRDefault="00D8201B" w:rsidP="005C4F3E">
      <w:pPr>
        <w:spacing w:after="200"/>
        <w:ind w:firstLine="708"/>
        <w:jc w:val="both"/>
        <w:rPr>
          <w:sz w:val="20"/>
          <w:szCs w:val="20"/>
        </w:rPr>
      </w:pPr>
      <w:r w:rsidRPr="00924BDF">
        <w:rPr>
          <w:sz w:val="20"/>
          <w:szCs w:val="20"/>
        </w:rPr>
        <w:t xml:space="preserve">- расходы на обслуживание системы видеонаблюдения на объектах водозаборных сооружений </w:t>
      </w:r>
      <w:proofErr w:type="spellStart"/>
      <w:r w:rsidRPr="00924BDF">
        <w:rPr>
          <w:sz w:val="20"/>
          <w:szCs w:val="20"/>
        </w:rPr>
        <w:t>пгт</w:t>
      </w:r>
      <w:proofErr w:type="spellEnd"/>
      <w:r w:rsidRPr="00924BDF">
        <w:rPr>
          <w:sz w:val="20"/>
          <w:szCs w:val="20"/>
        </w:rPr>
        <w:t xml:space="preserve"> Белая Березка – 263 180,000 рублей.</w:t>
      </w:r>
    </w:p>
    <w:p w:rsidR="005C4F3E" w:rsidRDefault="005C4F3E" w:rsidP="005C4F3E">
      <w:pPr>
        <w:spacing w:after="200"/>
        <w:ind w:firstLine="708"/>
        <w:jc w:val="both"/>
        <w:rPr>
          <w:spacing w:val="1"/>
          <w:sz w:val="20"/>
          <w:szCs w:val="20"/>
        </w:rPr>
      </w:pPr>
      <w:r w:rsidRPr="00924BDF">
        <w:rPr>
          <w:sz w:val="20"/>
          <w:szCs w:val="20"/>
        </w:rPr>
        <w:t xml:space="preserve"> </w:t>
      </w:r>
      <w:r w:rsidR="00D8201B" w:rsidRPr="00924BDF">
        <w:rPr>
          <w:sz w:val="20"/>
          <w:szCs w:val="20"/>
        </w:rPr>
        <w:t xml:space="preserve">Исполнение расходов </w:t>
      </w:r>
      <w:r w:rsidR="00D8201B" w:rsidRPr="00924BDF">
        <w:rPr>
          <w:bCs/>
          <w:iCs/>
          <w:spacing w:val="1"/>
          <w:sz w:val="20"/>
          <w:szCs w:val="20"/>
        </w:rPr>
        <w:t>по подразделу 0503</w:t>
      </w:r>
      <w:r w:rsidR="00D8201B" w:rsidRPr="00924BDF">
        <w:rPr>
          <w:b/>
          <w:bCs/>
          <w:i/>
          <w:iCs/>
          <w:spacing w:val="1"/>
          <w:sz w:val="20"/>
          <w:szCs w:val="20"/>
        </w:rPr>
        <w:t xml:space="preserve"> </w:t>
      </w:r>
      <w:r w:rsidR="00D8201B" w:rsidRPr="00924BDF">
        <w:rPr>
          <w:spacing w:val="1"/>
          <w:sz w:val="20"/>
          <w:szCs w:val="20"/>
        </w:rPr>
        <w:t>«Благоустройство» составило 22 207 475,76 рублей  при плановых показателях 22 208 771,76 рублей, в том числе:</w:t>
      </w:r>
    </w:p>
    <w:p w:rsidR="005C4F3E" w:rsidRDefault="00ED4A92" w:rsidP="00ED4A92">
      <w:pPr>
        <w:jc w:val="both"/>
        <w:rPr>
          <w:spacing w:val="1"/>
          <w:sz w:val="20"/>
          <w:szCs w:val="20"/>
        </w:rPr>
      </w:pPr>
      <w:r>
        <w:rPr>
          <w:spacing w:val="1"/>
          <w:sz w:val="20"/>
          <w:szCs w:val="20"/>
        </w:rPr>
        <w:t xml:space="preserve">             </w:t>
      </w:r>
      <w:r w:rsidR="005C4F3E" w:rsidRPr="00924BDF">
        <w:rPr>
          <w:spacing w:val="1"/>
          <w:sz w:val="20"/>
          <w:szCs w:val="20"/>
        </w:rPr>
        <w:t xml:space="preserve"> </w:t>
      </w:r>
      <w:r w:rsidR="00D8201B" w:rsidRPr="00924BDF">
        <w:rPr>
          <w:spacing w:val="1"/>
          <w:sz w:val="20"/>
          <w:szCs w:val="20"/>
        </w:rPr>
        <w:t>- расходы на уличное освещение – 4 772 955,67 рублей,</w:t>
      </w:r>
    </w:p>
    <w:p w:rsidR="00D8201B" w:rsidRPr="00924BDF" w:rsidRDefault="00ED4A92" w:rsidP="00ED4A92">
      <w:pPr>
        <w:jc w:val="both"/>
        <w:rPr>
          <w:rFonts w:ascii="Tahoma" w:hAnsi="Tahoma" w:cs="Tahoma"/>
          <w:spacing w:val="1"/>
          <w:sz w:val="20"/>
          <w:szCs w:val="20"/>
        </w:rPr>
      </w:pPr>
      <w:r>
        <w:rPr>
          <w:spacing w:val="1"/>
          <w:sz w:val="20"/>
          <w:szCs w:val="20"/>
        </w:rPr>
        <w:t xml:space="preserve">            </w:t>
      </w:r>
      <w:r w:rsidR="005C4F3E" w:rsidRPr="00924BDF">
        <w:rPr>
          <w:spacing w:val="1"/>
          <w:sz w:val="20"/>
          <w:szCs w:val="20"/>
        </w:rPr>
        <w:t xml:space="preserve"> </w:t>
      </w:r>
      <w:r w:rsidR="00D8201B" w:rsidRPr="00924BDF">
        <w:rPr>
          <w:spacing w:val="1"/>
          <w:sz w:val="20"/>
          <w:szCs w:val="20"/>
        </w:rPr>
        <w:t>- расходы на озеленение –1 060 000,00 рублей,</w:t>
      </w:r>
    </w:p>
    <w:p w:rsidR="00D8201B" w:rsidRPr="00924BDF" w:rsidRDefault="00D8201B" w:rsidP="005C4F3E">
      <w:pPr>
        <w:ind w:firstLine="709"/>
        <w:jc w:val="both"/>
        <w:rPr>
          <w:spacing w:val="1"/>
          <w:sz w:val="20"/>
          <w:szCs w:val="20"/>
        </w:rPr>
      </w:pPr>
      <w:r w:rsidRPr="00924BDF">
        <w:rPr>
          <w:spacing w:val="1"/>
          <w:sz w:val="20"/>
          <w:szCs w:val="20"/>
        </w:rPr>
        <w:t>- расходы по организации и содержанию мест захоронения –500 000,00  рублей,</w:t>
      </w:r>
    </w:p>
    <w:p w:rsidR="00D8201B" w:rsidRPr="00924BDF" w:rsidRDefault="00D8201B" w:rsidP="00D8201B">
      <w:pPr>
        <w:ind w:firstLine="709"/>
        <w:jc w:val="both"/>
        <w:rPr>
          <w:spacing w:val="1"/>
          <w:sz w:val="20"/>
          <w:szCs w:val="20"/>
        </w:rPr>
      </w:pPr>
      <w:r w:rsidRPr="00924BDF">
        <w:rPr>
          <w:spacing w:val="1"/>
          <w:sz w:val="20"/>
          <w:szCs w:val="20"/>
        </w:rPr>
        <w:t>-расходы на организацию ритуальных услуг – 4 142,00 рублей,</w:t>
      </w:r>
    </w:p>
    <w:p w:rsidR="00D8201B" w:rsidRPr="00924BDF" w:rsidRDefault="00D8201B" w:rsidP="00D8201B">
      <w:pPr>
        <w:ind w:firstLine="709"/>
        <w:jc w:val="both"/>
        <w:rPr>
          <w:spacing w:val="1"/>
          <w:sz w:val="20"/>
          <w:szCs w:val="20"/>
        </w:rPr>
      </w:pPr>
      <w:r w:rsidRPr="00924BDF">
        <w:rPr>
          <w:spacing w:val="1"/>
          <w:sz w:val="20"/>
          <w:szCs w:val="20"/>
        </w:rPr>
        <w:t>-расходы по организации мест пляжного отдыха – 268 790,04 рублей,</w:t>
      </w:r>
    </w:p>
    <w:p w:rsidR="00E01B07" w:rsidRDefault="00D8201B" w:rsidP="00D8201B">
      <w:pPr>
        <w:ind w:firstLine="708"/>
        <w:jc w:val="both"/>
        <w:rPr>
          <w:spacing w:val="1"/>
          <w:sz w:val="20"/>
          <w:szCs w:val="20"/>
        </w:rPr>
      </w:pPr>
      <w:r w:rsidRPr="00924BDF">
        <w:rPr>
          <w:spacing w:val="1"/>
          <w:sz w:val="20"/>
          <w:szCs w:val="20"/>
        </w:rPr>
        <w:t xml:space="preserve">-расходы по организации деятельности по накоплению (в том числе раздельному накоплению) и </w:t>
      </w:r>
      <w:r w:rsidR="00E01B07">
        <w:rPr>
          <w:spacing w:val="1"/>
          <w:sz w:val="20"/>
          <w:szCs w:val="20"/>
        </w:rPr>
        <w:t xml:space="preserve">    </w:t>
      </w:r>
    </w:p>
    <w:p w:rsidR="00D8201B" w:rsidRPr="00924BDF" w:rsidRDefault="00E01B07" w:rsidP="00D8201B">
      <w:pPr>
        <w:ind w:firstLine="708"/>
        <w:jc w:val="both"/>
        <w:rPr>
          <w:spacing w:val="1"/>
          <w:sz w:val="20"/>
          <w:szCs w:val="20"/>
        </w:rPr>
      </w:pPr>
      <w:r>
        <w:rPr>
          <w:spacing w:val="1"/>
          <w:sz w:val="20"/>
          <w:szCs w:val="20"/>
        </w:rPr>
        <w:t xml:space="preserve"> </w:t>
      </w:r>
      <w:r w:rsidR="00D8201B" w:rsidRPr="00924BDF">
        <w:rPr>
          <w:spacing w:val="1"/>
          <w:sz w:val="20"/>
          <w:szCs w:val="20"/>
        </w:rPr>
        <w:t>транспортированию твердых коммунальных – 375 000,00 рублей,</w:t>
      </w:r>
    </w:p>
    <w:p w:rsidR="00D8201B" w:rsidRPr="00924BDF" w:rsidRDefault="00ED4A92" w:rsidP="00D8201B">
      <w:pPr>
        <w:ind w:firstLine="709"/>
        <w:jc w:val="both"/>
        <w:rPr>
          <w:spacing w:val="1"/>
          <w:sz w:val="20"/>
          <w:szCs w:val="20"/>
        </w:rPr>
      </w:pPr>
      <w:r>
        <w:rPr>
          <w:spacing w:val="1"/>
          <w:sz w:val="20"/>
          <w:szCs w:val="20"/>
        </w:rPr>
        <w:t xml:space="preserve"> </w:t>
      </w:r>
      <w:r w:rsidR="00D8201B" w:rsidRPr="00924BDF">
        <w:rPr>
          <w:spacing w:val="1"/>
          <w:sz w:val="20"/>
          <w:szCs w:val="20"/>
        </w:rPr>
        <w:t>-прочие мероприятия по благоустройству – 9 927 884,05 рублей,</w:t>
      </w:r>
    </w:p>
    <w:p w:rsidR="00D8201B" w:rsidRPr="00924BDF" w:rsidRDefault="00ED4A92" w:rsidP="00D8201B">
      <w:pPr>
        <w:ind w:firstLine="709"/>
        <w:jc w:val="both"/>
        <w:rPr>
          <w:spacing w:val="1"/>
          <w:sz w:val="20"/>
          <w:szCs w:val="20"/>
        </w:rPr>
      </w:pPr>
      <w:r>
        <w:rPr>
          <w:spacing w:val="1"/>
          <w:sz w:val="20"/>
          <w:szCs w:val="20"/>
        </w:rPr>
        <w:t xml:space="preserve"> </w:t>
      </w:r>
      <w:r w:rsidR="00D8201B" w:rsidRPr="00924BDF">
        <w:rPr>
          <w:spacing w:val="1"/>
          <w:sz w:val="20"/>
          <w:szCs w:val="20"/>
        </w:rPr>
        <w:t>-расходы на содержание и благоустройство городского парка – 5 300 000,00 рублей.</w:t>
      </w:r>
    </w:p>
    <w:p w:rsidR="00D8201B" w:rsidRPr="00924BDF" w:rsidRDefault="00ED4A92" w:rsidP="00D8201B">
      <w:pPr>
        <w:autoSpaceDE w:val="0"/>
        <w:autoSpaceDN w:val="0"/>
        <w:adjustRightInd w:val="0"/>
        <w:ind w:firstLine="708"/>
        <w:jc w:val="both"/>
        <w:rPr>
          <w:sz w:val="20"/>
          <w:szCs w:val="20"/>
        </w:rPr>
      </w:pPr>
      <w:r>
        <w:rPr>
          <w:spacing w:val="1"/>
          <w:sz w:val="20"/>
          <w:szCs w:val="20"/>
        </w:rPr>
        <w:t xml:space="preserve"> </w:t>
      </w:r>
      <w:r w:rsidR="00D8201B" w:rsidRPr="00924BDF">
        <w:rPr>
          <w:spacing w:val="1"/>
          <w:sz w:val="20"/>
          <w:szCs w:val="20"/>
        </w:rPr>
        <w:t>По подразделу 0505 «Другие вопросы в области ЖКХ» запланированы средства на реализацию регионального проекта «Чистая вода»</w:t>
      </w:r>
      <w:r w:rsidR="00D8201B" w:rsidRPr="00924BDF">
        <w:rPr>
          <w:sz w:val="20"/>
          <w:szCs w:val="20"/>
        </w:rPr>
        <w:t>.</w:t>
      </w:r>
    </w:p>
    <w:p w:rsidR="00D8201B" w:rsidRPr="00924BDF" w:rsidRDefault="00D8201B" w:rsidP="00D8201B">
      <w:pPr>
        <w:autoSpaceDE w:val="0"/>
        <w:autoSpaceDN w:val="0"/>
        <w:adjustRightInd w:val="0"/>
        <w:ind w:firstLine="709"/>
        <w:jc w:val="both"/>
        <w:rPr>
          <w:sz w:val="20"/>
          <w:szCs w:val="20"/>
        </w:rPr>
      </w:pPr>
      <w:r w:rsidRPr="00924BDF">
        <w:rPr>
          <w:sz w:val="20"/>
          <w:szCs w:val="20"/>
        </w:rPr>
        <w:t>Целью проекта является повышение качества питьевой воды для населения. Общий объем капитальных вложений на указанные цели запланирован в сумме 30 311 842,36</w:t>
      </w:r>
      <w:r w:rsidRPr="00924BDF">
        <w:rPr>
          <w:spacing w:val="1"/>
          <w:sz w:val="20"/>
          <w:szCs w:val="20"/>
        </w:rPr>
        <w:t xml:space="preserve"> рублей, в том числе субсидии из областного бюджета – 29 983 876,52 рублей. Кассовое исполнение расходов за отчетный период составило 99,9% или 30 286 743,97 рублей, в том числе:</w:t>
      </w:r>
    </w:p>
    <w:p w:rsidR="00D8201B" w:rsidRPr="00924BDF" w:rsidRDefault="00D8201B" w:rsidP="00D8201B">
      <w:pPr>
        <w:autoSpaceDE w:val="0"/>
        <w:autoSpaceDN w:val="0"/>
        <w:adjustRightInd w:val="0"/>
        <w:ind w:firstLine="708"/>
        <w:jc w:val="both"/>
        <w:rPr>
          <w:sz w:val="20"/>
          <w:szCs w:val="20"/>
        </w:rPr>
      </w:pPr>
      <w:r w:rsidRPr="00924BDF">
        <w:rPr>
          <w:sz w:val="20"/>
          <w:szCs w:val="20"/>
        </w:rPr>
        <w:t xml:space="preserve">-на строительство артезианской скважины и сетей водоснабжения в г. Трубчевск, Брянской области – 9 148 829,97 рублей, </w:t>
      </w:r>
    </w:p>
    <w:p w:rsidR="00D8201B" w:rsidRPr="00924BDF" w:rsidRDefault="00D8201B" w:rsidP="00D8201B">
      <w:pPr>
        <w:autoSpaceDE w:val="0"/>
        <w:autoSpaceDN w:val="0"/>
        <w:adjustRightInd w:val="0"/>
        <w:ind w:firstLine="708"/>
        <w:jc w:val="both"/>
        <w:rPr>
          <w:sz w:val="20"/>
          <w:szCs w:val="20"/>
        </w:rPr>
      </w:pPr>
      <w:r w:rsidRPr="00924BDF">
        <w:rPr>
          <w:sz w:val="20"/>
          <w:szCs w:val="20"/>
        </w:rPr>
        <w:t xml:space="preserve">-на строительство артезианской скважины и сетей водоснабжения в д. Красное Трубчевского района Брянской области – 7 003 309,44 рублей, </w:t>
      </w:r>
    </w:p>
    <w:p w:rsidR="00D8201B" w:rsidRDefault="00D8201B" w:rsidP="00D8201B">
      <w:pPr>
        <w:autoSpaceDE w:val="0"/>
        <w:autoSpaceDN w:val="0"/>
        <w:adjustRightInd w:val="0"/>
        <w:ind w:firstLine="708"/>
        <w:jc w:val="both"/>
        <w:rPr>
          <w:sz w:val="20"/>
          <w:szCs w:val="20"/>
        </w:rPr>
      </w:pPr>
      <w:r w:rsidRPr="00924BDF">
        <w:rPr>
          <w:sz w:val="20"/>
          <w:szCs w:val="20"/>
        </w:rPr>
        <w:t>-на строительство сетей водоснабжения в д. Городцы Трубчевского района Брянской области (2-я очередь) – 14 134 604,56 рублей.</w:t>
      </w:r>
    </w:p>
    <w:p w:rsidR="000F2CB6" w:rsidRDefault="000F2CB6" w:rsidP="00D8201B">
      <w:pPr>
        <w:autoSpaceDE w:val="0"/>
        <w:autoSpaceDN w:val="0"/>
        <w:adjustRightInd w:val="0"/>
        <w:ind w:firstLine="708"/>
        <w:jc w:val="both"/>
        <w:rPr>
          <w:sz w:val="20"/>
          <w:szCs w:val="20"/>
        </w:rPr>
      </w:pPr>
    </w:p>
    <w:p w:rsidR="000F2CB6" w:rsidRDefault="000F2CB6" w:rsidP="000F2CB6">
      <w:pPr>
        <w:jc w:val="both"/>
        <w:rPr>
          <w:b/>
          <w:sz w:val="20"/>
          <w:szCs w:val="20"/>
        </w:rPr>
      </w:pPr>
      <w:r w:rsidRPr="00924BDF">
        <w:rPr>
          <w:b/>
          <w:sz w:val="20"/>
          <w:szCs w:val="20"/>
        </w:rPr>
        <w:t xml:space="preserve">                                                       0600 «Охрана окружающей среды»</w:t>
      </w:r>
    </w:p>
    <w:p w:rsidR="000F2CB6" w:rsidRPr="00924BDF" w:rsidRDefault="000F2CB6" w:rsidP="000F2CB6">
      <w:pPr>
        <w:jc w:val="both"/>
        <w:rPr>
          <w:b/>
          <w:sz w:val="20"/>
          <w:szCs w:val="20"/>
        </w:rPr>
      </w:pPr>
    </w:p>
    <w:p w:rsidR="000F2CB6" w:rsidRDefault="000F2CB6" w:rsidP="000F2CB6">
      <w:pPr>
        <w:jc w:val="both"/>
        <w:rPr>
          <w:sz w:val="20"/>
          <w:szCs w:val="20"/>
        </w:rPr>
      </w:pPr>
      <w:r w:rsidRPr="00924BDF">
        <w:rPr>
          <w:sz w:val="20"/>
          <w:szCs w:val="20"/>
        </w:rPr>
        <w:t xml:space="preserve">           Расходы по разделу 0605 «Другие вопросы в области охраны окружающей среды» при плане  1 561 808,82  рублей, исполнены  1 467 820,00 рублей, или 94,0%.</w:t>
      </w:r>
    </w:p>
    <w:p w:rsidR="000F2CB6" w:rsidRPr="00924BDF" w:rsidRDefault="000F2CB6" w:rsidP="000F2CB6">
      <w:pPr>
        <w:jc w:val="both"/>
        <w:rPr>
          <w:sz w:val="20"/>
          <w:szCs w:val="20"/>
        </w:rPr>
      </w:pPr>
    </w:p>
    <w:p w:rsidR="006030A5" w:rsidRDefault="006030A5" w:rsidP="006030A5">
      <w:pPr>
        <w:jc w:val="both"/>
        <w:rPr>
          <w:b/>
          <w:spacing w:val="6"/>
          <w:sz w:val="20"/>
          <w:szCs w:val="20"/>
        </w:rPr>
      </w:pPr>
      <w:r w:rsidRPr="006030A5">
        <w:rPr>
          <w:b/>
          <w:spacing w:val="6"/>
          <w:sz w:val="20"/>
          <w:szCs w:val="20"/>
        </w:rPr>
        <w:t xml:space="preserve">                                                               0700 «Образование»</w:t>
      </w:r>
    </w:p>
    <w:p w:rsidR="000F2CB6" w:rsidRPr="00411F8A" w:rsidRDefault="000F2CB6" w:rsidP="006030A5">
      <w:pPr>
        <w:jc w:val="both"/>
        <w:rPr>
          <w:b/>
          <w:spacing w:val="6"/>
          <w:sz w:val="20"/>
          <w:szCs w:val="20"/>
        </w:rPr>
      </w:pPr>
    </w:p>
    <w:p w:rsidR="000F2CB6" w:rsidRPr="00924BDF" w:rsidRDefault="000F2CB6" w:rsidP="000F2CB6">
      <w:pPr>
        <w:jc w:val="both"/>
        <w:rPr>
          <w:spacing w:val="6"/>
          <w:sz w:val="20"/>
          <w:szCs w:val="20"/>
        </w:rPr>
      </w:pPr>
      <w:r w:rsidRPr="00924BDF">
        <w:rPr>
          <w:spacing w:val="6"/>
          <w:sz w:val="20"/>
          <w:szCs w:val="20"/>
        </w:rPr>
        <w:t xml:space="preserve">Расходы по отрасли «Образование» при плане 450 912 891,25 рублей, исполнены 447 937 452,47  рублей или на 99,3 процента, из них расходы, произведенные за счет целевых субсидий, субвенций из областного бюджета в сумме 316 587 903,71 рублей.                                </w:t>
      </w:r>
    </w:p>
    <w:p w:rsidR="000F2CB6" w:rsidRPr="00924BDF" w:rsidRDefault="000F2CB6" w:rsidP="000F2CB6">
      <w:pPr>
        <w:spacing w:line="281" w:lineRule="auto"/>
        <w:ind w:firstLine="709"/>
        <w:jc w:val="both"/>
        <w:rPr>
          <w:spacing w:val="6"/>
          <w:sz w:val="20"/>
          <w:szCs w:val="20"/>
        </w:rPr>
      </w:pPr>
      <w:r w:rsidRPr="00924BDF">
        <w:rPr>
          <w:spacing w:val="6"/>
          <w:sz w:val="20"/>
          <w:szCs w:val="20"/>
        </w:rPr>
        <w:t xml:space="preserve">                                                                                                                                                             (рублей)</w:t>
      </w:r>
    </w:p>
    <w:tbl>
      <w:tblPr>
        <w:tblW w:w="11057" w:type="dxa"/>
        <w:tblInd w:w="-176" w:type="dxa"/>
        <w:tblLayout w:type="fixed"/>
        <w:tblLook w:val="04A0" w:firstRow="1" w:lastRow="0" w:firstColumn="1" w:lastColumn="0" w:noHBand="0" w:noVBand="1"/>
      </w:tblPr>
      <w:tblGrid>
        <w:gridCol w:w="2269"/>
        <w:gridCol w:w="1559"/>
        <w:gridCol w:w="1653"/>
        <w:gridCol w:w="1607"/>
        <w:gridCol w:w="1134"/>
        <w:gridCol w:w="1134"/>
        <w:gridCol w:w="1701"/>
      </w:tblGrid>
      <w:tr w:rsidR="000F2CB6" w:rsidRPr="00924BDF" w:rsidTr="00946972">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Исполнено в 2022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0F2CB6" w:rsidRPr="00924BDF" w:rsidRDefault="000F2CB6" w:rsidP="00946972">
            <w:pPr>
              <w:jc w:val="center"/>
              <w:rPr>
                <w:sz w:val="20"/>
                <w:szCs w:val="20"/>
              </w:rPr>
            </w:pPr>
            <w:r w:rsidRPr="00924BDF">
              <w:rPr>
                <w:sz w:val="20"/>
                <w:szCs w:val="20"/>
              </w:rPr>
              <w:t>2023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F2CB6" w:rsidRPr="00924BDF" w:rsidRDefault="000F2CB6" w:rsidP="00946972">
            <w:pPr>
              <w:jc w:val="center"/>
              <w:rPr>
                <w:sz w:val="18"/>
                <w:szCs w:val="20"/>
              </w:rPr>
            </w:pPr>
            <w:r w:rsidRPr="00924BDF">
              <w:rPr>
                <w:sz w:val="18"/>
                <w:szCs w:val="20"/>
              </w:rPr>
              <w:t>Темп роста, %</w:t>
            </w:r>
          </w:p>
          <w:p w:rsidR="000F2CB6" w:rsidRPr="00924BDF" w:rsidRDefault="000F2CB6" w:rsidP="00946972">
            <w:pPr>
              <w:jc w:val="center"/>
              <w:rPr>
                <w:sz w:val="20"/>
                <w:szCs w:val="20"/>
              </w:rPr>
            </w:pPr>
            <w:r w:rsidRPr="00924BDF">
              <w:rPr>
                <w:sz w:val="18"/>
                <w:szCs w:val="20"/>
              </w:rPr>
              <w:t xml:space="preserve">2023 г к 2022 </w:t>
            </w:r>
            <w:r w:rsidRPr="00924BDF">
              <w:rPr>
                <w:sz w:val="20"/>
                <w:szCs w:val="20"/>
              </w:rPr>
              <w:t>г</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отклонение 2023 г. от 2022 г</w:t>
            </w:r>
          </w:p>
        </w:tc>
      </w:tr>
      <w:tr w:rsidR="000F2CB6" w:rsidRPr="00924BDF" w:rsidTr="00946972">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0F2CB6" w:rsidRPr="00924BDF" w:rsidRDefault="000F2CB6" w:rsidP="00946972">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0F2CB6" w:rsidRPr="00924BDF" w:rsidRDefault="000F2CB6" w:rsidP="00946972">
            <w:pPr>
              <w:rPr>
                <w:sz w:val="20"/>
                <w:szCs w:val="20"/>
              </w:rPr>
            </w:pPr>
          </w:p>
        </w:tc>
        <w:tc>
          <w:tcPr>
            <w:tcW w:w="1653" w:type="dxa"/>
            <w:tcBorders>
              <w:top w:val="nil"/>
              <w:left w:val="nil"/>
              <w:bottom w:val="single" w:sz="4" w:space="0" w:color="auto"/>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Уточненный план 2023 года</w:t>
            </w:r>
          </w:p>
        </w:tc>
        <w:tc>
          <w:tcPr>
            <w:tcW w:w="1607" w:type="dxa"/>
            <w:tcBorders>
              <w:top w:val="nil"/>
              <w:left w:val="nil"/>
              <w:bottom w:val="single" w:sz="4" w:space="0" w:color="auto"/>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Исполнено в 2023 году</w:t>
            </w:r>
          </w:p>
        </w:tc>
        <w:tc>
          <w:tcPr>
            <w:tcW w:w="1134" w:type="dxa"/>
            <w:tcBorders>
              <w:top w:val="nil"/>
              <w:left w:val="nil"/>
              <w:bottom w:val="single" w:sz="4" w:space="0" w:color="auto"/>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F2CB6" w:rsidRPr="00924BDF" w:rsidRDefault="000F2CB6" w:rsidP="00946972">
            <w:pPr>
              <w:rPr>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F2CB6" w:rsidRPr="00924BDF" w:rsidRDefault="000F2CB6" w:rsidP="00946972">
            <w:pPr>
              <w:rPr>
                <w:sz w:val="20"/>
                <w:szCs w:val="20"/>
              </w:rPr>
            </w:pPr>
          </w:p>
        </w:tc>
      </w:tr>
      <w:tr w:rsidR="000F2CB6" w:rsidRPr="00924BDF" w:rsidTr="00946972">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100 703 055,08</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98 770 069,48   </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98 430 641,16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99,7</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97,7</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- 2 272 413,92</w:t>
            </w:r>
          </w:p>
        </w:tc>
      </w:tr>
      <w:tr w:rsidR="000F2CB6" w:rsidRPr="00924BDF" w:rsidTr="00946972">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87 043 259,00</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86 691 578,93</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86 691 578,93</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99,6</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rPr>
                <w:sz w:val="20"/>
                <w:szCs w:val="20"/>
              </w:rPr>
            </w:pPr>
            <w:r w:rsidRPr="00924BDF">
              <w:rPr>
                <w:sz w:val="20"/>
                <w:szCs w:val="20"/>
              </w:rPr>
              <w:t xml:space="preserve">    -351 680,07</w:t>
            </w:r>
          </w:p>
        </w:tc>
      </w:tr>
      <w:tr w:rsidR="000F2CB6" w:rsidRPr="00924BDF" w:rsidTr="00946972">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13 659 796,08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12 078 490,55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11 739 062,23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97,2</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85,9</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- 1 920 733,85</w:t>
            </w:r>
          </w:p>
        </w:tc>
      </w:tr>
      <w:tr w:rsidR="000F2CB6" w:rsidRPr="00924BDF" w:rsidTr="00946972">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0702</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290 451 481,61</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256 645 157,49   </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254 172 510,09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87,5</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- 36 278 971,52</w:t>
            </w:r>
          </w:p>
        </w:tc>
      </w:tr>
      <w:tr w:rsidR="000F2CB6" w:rsidRPr="00924BDF" w:rsidTr="00946972">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 xml:space="preserve">в том числе за счет целевых субсидий, субвенций из областного и федерального </w:t>
            </w:r>
            <w:r w:rsidRPr="00924BDF">
              <w:rPr>
                <w:sz w:val="20"/>
                <w:szCs w:val="20"/>
              </w:rPr>
              <w:lastRenderedPageBreak/>
              <w:t>бюджетов</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lastRenderedPageBreak/>
              <w:t xml:space="preserve">237 925 918,87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225 084 581,63</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223 658 822,89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94,0</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- 14 267 095,98</w:t>
            </w:r>
          </w:p>
        </w:tc>
      </w:tr>
      <w:tr w:rsidR="000F2CB6" w:rsidRPr="00924BDF" w:rsidTr="00946972">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lastRenderedPageBreak/>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52 525 562,74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31 560 575,86</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rPr>
                <w:sz w:val="20"/>
                <w:szCs w:val="20"/>
              </w:rPr>
            </w:pPr>
            <w:r w:rsidRPr="00924BDF">
              <w:rPr>
                <w:sz w:val="20"/>
                <w:szCs w:val="20"/>
              </w:rPr>
              <w:t xml:space="preserve">  30 513 687,20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96,7</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58,1</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- 22 011 875,54</w:t>
            </w:r>
          </w:p>
        </w:tc>
      </w:tr>
      <w:tr w:rsidR="000F2CB6" w:rsidRPr="00924BDF" w:rsidTr="00946972">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0F2CB6" w:rsidRPr="00924BDF" w:rsidRDefault="000F2CB6" w:rsidP="00946972">
            <w:pPr>
              <w:rPr>
                <w:sz w:val="20"/>
                <w:szCs w:val="20"/>
              </w:rPr>
            </w:pPr>
            <w:r w:rsidRPr="00924BDF">
              <w:rPr>
                <w:sz w:val="20"/>
                <w:szCs w:val="20"/>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43 765 181,28</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50 239 471,05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50 151 939,34</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114,6</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6 386 758,06</w:t>
            </w:r>
          </w:p>
        </w:tc>
      </w:tr>
      <w:tr w:rsidR="000F2CB6" w:rsidRPr="00924BDF" w:rsidTr="00946972">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0F2CB6" w:rsidRPr="00924BDF" w:rsidRDefault="000F2CB6" w:rsidP="00946972">
            <w:pPr>
              <w:rPr>
                <w:sz w:val="20"/>
                <w:szCs w:val="20"/>
              </w:rPr>
            </w:pPr>
            <w:r w:rsidRPr="00924BDF">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1 055 260,79</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4 657 028,45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4 657 028,45</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в 4,4 раза</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3 601 767,66</w:t>
            </w:r>
          </w:p>
        </w:tc>
      </w:tr>
      <w:tr w:rsidR="000F2CB6" w:rsidRPr="00924BDF" w:rsidTr="00946972">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0F2CB6" w:rsidRPr="00924BDF" w:rsidRDefault="000F2CB6" w:rsidP="00946972">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42 709 920,49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45 582 442,60</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45 494 910,89</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106,5</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xml:space="preserve">   2 784 990,40</w:t>
            </w:r>
          </w:p>
        </w:tc>
      </w:tr>
      <w:tr w:rsidR="000F2CB6" w:rsidRPr="00924BDF" w:rsidTr="00946972">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47 388,75</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69 990,25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69 990,25</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147,7</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22 601,50</w:t>
            </w:r>
          </w:p>
        </w:tc>
      </w:tr>
      <w:tr w:rsidR="000F2CB6" w:rsidRPr="00924BDF" w:rsidTr="00946972">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p>
        </w:tc>
      </w:tr>
      <w:tr w:rsidR="000F2CB6" w:rsidRPr="00924BDF" w:rsidTr="00946972">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47 388,75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69 990,25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69 990,25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147,7</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22 601,50</w:t>
            </w:r>
          </w:p>
        </w:tc>
      </w:tr>
      <w:tr w:rsidR="000F2CB6" w:rsidRPr="00924BDF" w:rsidTr="00946972">
        <w:trPr>
          <w:trHeight w:val="351"/>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0709</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43 764 538,85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45 188 202,98</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45 112 371,63</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103,1</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1 347 832,78</w:t>
            </w:r>
          </w:p>
        </w:tc>
      </w:tr>
      <w:tr w:rsidR="000F2CB6" w:rsidRPr="00924BDF" w:rsidTr="00946972">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1 738 133,65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1 580 473,44</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1 580 473,44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86,8</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- 157 660,21</w:t>
            </w:r>
          </w:p>
        </w:tc>
      </w:tr>
      <w:tr w:rsidR="000F2CB6" w:rsidRPr="00924BDF" w:rsidTr="00946972">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42 026 405,20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43 607 729,54</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43 531 898,19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103,6</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rPr>
                <w:sz w:val="20"/>
                <w:szCs w:val="20"/>
              </w:rPr>
            </w:pPr>
            <w:r w:rsidRPr="00924BDF">
              <w:rPr>
                <w:sz w:val="20"/>
                <w:szCs w:val="20"/>
              </w:rPr>
              <w:t xml:space="preserve">    1 505 492,99</w:t>
            </w:r>
          </w:p>
        </w:tc>
      </w:tr>
      <w:tr w:rsidR="000F2CB6" w:rsidRPr="00924BDF" w:rsidTr="00946972">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b/>
                <w:bCs/>
                <w:sz w:val="20"/>
                <w:szCs w:val="20"/>
              </w:rPr>
            </w:pPr>
            <w:r w:rsidRPr="00924BDF">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bCs/>
                <w:sz w:val="20"/>
                <w:szCs w:val="20"/>
              </w:rPr>
            </w:pPr>
            <w:r w:rsidRPr="00924BDF">
              <w:rPr>
                <w:b/>
                <w:bCs/>
                <w:sz w:val="20"/>
                <w:szCs w:val="20"/>
              </w:rPr>
              <w:t>478 731 645,57</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bCs/>
                <w:sz w:val="20"/>
                <w:szCs w:val="20"/>
              </w:rPr>
            </w:pPr>
            <w:r w:rsidRPr="00924BDF">
              <w:rPr>
                <w:b/>
                <w:bCs/>
                <w:sz w:val="20"/>
                <w:szCs w:val="20"/>
              </w:rPr>
              <w:t xml:space="preserve"> 450 912 891,25   </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bCs/>
                <w:sz w:val="20"/>
                <w:szCs w:val="20"/>
              </w:rPr>
            </w:pPr>
            <w:r w:rsidRPr="00924BDF">
              <w:rPr>
                <w:b/>
                <w:bCs/>
                <w:sz w:val="20"/>
                <w:szCs w:val="20"/>
              </w:rPr>
              <w:t xml:space="preserve"> 447 937 452,47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sz w:val="20"/>
                <w:szCs w:val="20"/>
              </w:rPr>
            </w:pPr>
            <w:r w:rsidRPr="00924BDF">
              <w:rPr>
                <w:b/>
                <w:sz w:val="20"/>
                <w:szCs w:val="20"/>
              </w:rPr>
              <w:t>99,3</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bCs/>
                <w:sz w:val="20"/>
                <w:szCs w:val="20"/>
              </w:rPr>
            </w:pPr>
            <w:r w:rsidRPr="00924BDF">
              <w:rPr>
                <w:b/>
                <w:bCs/>
                <w:sz w:val="20"/>
                <w:szCs w:val="20"/>
              </w:rPr>
              <w:t>93,6</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b/>
                <w:bCs/>
                <w:sz w:val="20"/>
                <w:szCs w:val="20"/>
              </w:rPr>
            </w:pPr>
            <w:r w:rsidRPr="00924BDF">
              <w:rPr>
                <w:b/>
                <w:bCs/>
                <w:sz w:val="20"/>
                <w:szCs w:val="20"/>
              </w:rPr>
              <w:t>- 30 794 193,10</w:t>
            </w:r>
          </w:p>
        </w:tc>
      </w:tr>
    </w:tbl>
    <w:p w:rsidR="000F2CB6" w:rsidRPr="00924BDF" w:rsidRDefault="000F2CB6" w:rsidP="000F2CB6">
      <w:pPr>
        <w:spacing w:line="281" w:lineRule="auto"/>
        <w:ind w:firstLine="709"/>
        <w:jc w:val="both"/>
        <w:rPr>
          <w:spacing w:val="6"/>
          <w:sz w:val="20"/>
          <w:szCs w:val="20"/>
        </w:rPr>
      </w:pPr>
    </w:p>
    <w:p w:rsidR="002B27FB" w:rsidRPr="00924BDF" w:rsidRDefault="005D2FB7" w:rsidP="002B27FB">
      <w:pPr>
        <w:jc w:val="both"/>
        <w:rPr>
          <w:spacing w:val="4"/>
          <w:sz w:val="20"/>
          <w:szCs w:val="20"/>
        </w:rPr>
      </w:pPr>
      <w:r w:rsidRPr="00CC0CCA">
        <w:rPr>
          <w:spacing w:val="4"/>
          <w:sz w:val="20"/>
          <w:szCs w:val="20"/>
        </w:rPr>
        <w:t xml:space="preserve">             </w:t>
      </w:r>
      <w:r w:rsidR="002B27FB" w:rsidRPr="00924BDF">
        <w:rPr>
          <w:spacing w:val="4"/>
          <w:sz w:val="20"/>
          <w:szCs w:val="20"/>
        </w:rPr>
        <w:t xml:space="preserve">             Расходы по разделу</w:t>
      </w:r>
      <w:r w:rsidR="002B27FB" w:rsidRPr="00924BDF">
        <w:rPr>
          <w:b/>
          <w:bCs/>
          <w:spacing w:val="4"/>
          <w:sz w:val="20"/>
          <w:szCs w:val="20"/>
        </w:rPr>
        <w:t xml:space="preserve"> 0701 «Дошкольное образование» </w:t>
      </w:r>
      <w:r w:rsidR="002B27FB" w:rsidRPr="00924BDF">
        <w:rPr>
          <w:bCs/>
          <w:spacing w:val="4"/>
          <w:sz w:val="20"/>
          <w:szCs w:val="20"/>
        </w:rPr>
        <w:t xml:space="preserve">при </w:t>
      </w:r>
      <w:r w:rsidR="002B27FB" w:rsidRPr="00924BDF">
        <w:rPr>
          <w:bCs/>
          <w:iCs/>
          <w:spacing w:val="4"/>
          <w:sz w:val="20"/>
          <w:szCs w:val="20"/>
        </w:rPr>
        <w:t>плане</w:t>
      </w:r>
      <w:r w:rsidR="002B27FB" w:rsidRPr="00924BDF">
        <w:rPr>
          <w:b/>
          <w:bCs/>
          <w:iCs/>
          <w:spacing w:val="4"/>
          <w:sz w:val="20"/>
          <w:szCs w:val="20"/>
        </w:rPr>
        <w:t xml:space="preserve"> </w:t>
      </w:r>
      <w:r w:rsidR="002B27FB" w:rsidRPr="00924BDF">
        <w:rPr>
          <w:sz w:val="20"/>
          <w:szCs w:val="20"/>
        </w:rPr>
        <w:t xml:space="preserve"> 98 770 069,48 </w:t>
      </w:r>
      <w:r w:rsidR="002B27FB" w:rsidRPr="00924BDF">
        <w:rPr>
          <w:spacing w:val="4"/>
          <w:sz w:val="20"/>
          <w:szCs w:val="20"/>
        </w:rPr>
        <w:t xml:space="preserve">рублей, исполнены </w:t>
      </w:r>
      <w:r w:rsidR="002B27FB" w:rsidRPr="00924BDF">
        <w:rPr>
          <w:sz w:val="20"/>
          <w:szCs w:val="20"/>
        </w:rPr>
        <w:t xml:space="preserve"> 98 430 641,16 р</w:t>
      </w:r>
      <w:r w:rsidR="002B27FB" w:rsidRPr="00924BDF">
        <w:rPr>
          <w:spacing w:val="4"/>
          <w:sz w:val="20"/>
          <w:szCs w:val="20"/>
        </w:rPr>
        <w:t>ублей или 99,7 %, в том числе за счет средств областного бюджета расходы исполнены в объеме 86 691 578,93 рублей, из них:</w:t>
      </w:r>
    </w:p>
    <w:p w:rsidR="002B27FB" w:rsidRPr="00924BDF" w:rsidRDefault="002B27FB" w:rsidP="002B27FB">
      <w:pPr>
        <w:jc w:val="both"/>
        <w:rPr>
          <w:spacing w:val="4"/>
          <w:sz w:val="20"/>
          <w:szCs w:val="20"/>
        </w:rPr>
      </w:pPr>
      <w:r w:rsidRPr="00924BDF">
        <w:rPr>
          <w:spacing w:val="4"/>
          <w:sz w:val="20"/>
          <w:szCs w:val="20"/>
        </w:rPr>
        <w:t xml:space="preserve">          -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w:t>
      </w:r>
      <w:r w:rsidRPr="00924BDF">
        <w:rPr>
          <w:sz w:val="20"/>
          <w:szCs w:val="20"/>
        </w:rPr>
        <w:t xml:space="preserve"> 86 272 578,93 </w:t>
      </w:r>
      <w:r w:rsidRPr="00924BDF">
        <w:rPr>
          <w:spacing w:val="4"/>
          <w:sz w:val="20"/>
          <w:szCs w:val="20"/>
        </w:rPr>
        <w:t>рублей, исполнено 86 272 578,93 рублей или 100,0%;</w:t>
      </w:r>
    </w:p>
    <w:p w:rsidR="002B27FB" w:rsidRPr="00924BDF" w:rsidRDefault="002B27FB" w:rsidP="002B27FB">
      <w:pPr>
        <w:jc w:val="both"/>
        <w:rPr>
          <w:spacing w:val="4"/>
          <w:sz w:val="20"/>
          <w:szCs w:val="20"/>
        </w:rPr>
      </w:pPr>
      <w:r w:rsidRPr="00924BDF">
        <w:rPr>
          <w:spacing w:val="4"/>
          <w:sz w:val="20"/>
          <w:szCs w:val="20"/>
        </w:rPr>
        <w:t xml:space="preserve">       - на компенсацию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при плане 419 000,00 рублей, исполнено 419 000,00 рублей или 100,0%;</w:t>
      </w:r>
    </w:p>
    <w:p w:rsidR="002B27FB" w:rsidRPr="00924BDF" w:rsidRDefault="002B27FB" w:rsidP="002B27FB">
      <w:pPr>
        <w:jc w:val="both"/>
        <w:rPr>
          <w:spacing w:val="4"/>
          <w:sz w:val="20"/>
          <w:szCs w:val="20"/>
        </w:rPr>
      </w:pPr>
      <w:r w:rsidRPr="00924BDF">
        <w:rPr>
          <w:spacing w:val="4"/>
          <w:sz w:val="20"/>
          <w:szCs w:val="20"/>
        </w:rPr>
        <w:t xml:space="preserve">       Расходы на организацию питания в детских дошкольных учреждениях при плане </w:t>
      </w:r>
      <w:r w:rsidRPr="00924BDF">
        <w:rPr>
          <w:sz w:val="20"/>
          <w:szCs w:val="20"/>
        </w:rPr>
        <w:t xml:space="preserve"> 2 299 368,65 </w:t>
      </w:r>
      <w:r w:rsidRPr="00924BDF">
        <w:rPr>
          <w:spacing w:val="4"/>
          <w:sz w:val="20"/>
          <w:szCs w:val="20"/>
        </w:rPr>
        <w:t xml:space="preserve">рублей, исполнены  в объеме </w:t>
      </w:r>
      <w:r w:rsidRPr="00924BDF">
        <w:rPr>
          <w:sz w:val="20"/>
          <w:szCs w:val="20"/>
        </w:rPr>
        <w:t xml:space="preserve"> 2 296 675,31  рублей, </w:t>
      </w:r>
      <w:r w:rsidRPr="00924BDF">
        <w:rPr>
          <w:spacing w:val="4"/>
          <w:sz w:val="20"/>
          <w:szCs w:val="20"/>
        </w:rPr>
        <w:t>или 99,9%.</w:t>
      </w:r>
    </w:p>
    <w:p w:rsidR="002B27FB" w:rsidRPr="00924BDF" w:rsidRDefault="002B27FB" w:rsidP="002B27FB">
      <w:pPr>
        <w:jc w:val="both"/>
        <w:rPr>
          <w:sz w:val="20"/>
          <w:szCs w:val="20"/>
        </w:rPr>
      </w:pPr>
      <w:r w:rsidRPr="00924BDF">
        <w:rPr>
          <w:spacing w:val="6"/>
          <w:sz w:val="20"/>
          <w:szCs w:val="20"/>
        </w:rPr>
        <w:t xml:space="preserve">            </w:t>
      </w:r>
      <w:r w:rsidRPr="00924BDF">
        <w:rPr>
          <w:b/>
          <w:bCs/>
          <w:sz w:val="20"/>
          <w:szCs w:val="20"/>
        </w:rPr>
        <w:t> </w:t>
      </w:r>
      <w:proofErr w:type="gramStart"/>
      <w:r w:rsidRPr="00924BDF">
        <w:rPr>
          <w:b/>
          <w:bCs/>
          <w:sz w:val="20"/>
          <w:szCs w:val="20"/>
        </w:rPr>
        <w:t xml:space="preserve">По разделу 0702 «Общее образование» </w:t>
      </w:r>
      <w:r w:rsidRPr="00924BDF">
        <w:rPr>
          <w:bCs/>
          <w:sz w:val="20"/>
          <w:szCs w:val="20"/>
        </w:rPr>
        <w:t xml:space="preserve">учтены расходы на текущее содержание школ района, внешкольных учреждений и </w:t>
      </w:r>
      <w:r w:rsidRPr="00924BDF">
        <w:rPr>
          <w:sz w:val="20"/>
          <w:szCs w:val="20"/>
        </w:rPr>
        <w:t>при плане - 256 645 157,49 рублей, исполнены -  254 172 510,09 рублей, или 99,0%, из них за счет средств федерального и областного бюджетов в объеме 223 658 822,89 рублей:</w:t>
      </w:r>
      <w:proofErr w:type="gramEnd"/>
    </w:p>
    <w:p w:rsidR="002B27FB" w:rsidRPr="00924BDF" w:rsidRDefault="002B27FB" w:rsidP="002B27FB">
      <w:pPr>
        <w:jc w:val="both"/>
        <w:rPr>
          <w:sz w:val="20"/>
          <w:szCs w:val="20"/>
        </w:rPr>
      </w:pPr>
      <w:r w:rsidRPr="00924BDF">
        <w:rPr>
          <w:sz w:val="20"/>
          <w:szCs w:val="20"/>
        </w:rPr>
        <w:t xml:space="preserve">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  1 822 513,18 рублей;</w:t>
      </w:r>
    </w:p>
    <w:p w:rsidR="002B27FB" w:rsidRPr="00924BDF" w:rsidRDefault="002B27FB" w:rsidP="002B27FB">
      <w:pPr>
        <w:jc w:val="both"/>
        <w:rPr>
          <w:sz w:val="20"/>
          <w:szCs w:val="20"/>
        </w:rPr>
      </w:pPr>
      <w:r w:rsidRPr="00924BDF">
        <w:rPr>
          <w:sz w:val="20"/>
          <w:szCs w:val="20"/>
        </w:rPr>
        <w:t xml:space="preserve">        -</w:t>
      </w:r>
      <w:r w:rsidRPr="00924BDF">
        <w:t xml:space="preserve"> </w:t>
      </w:r>
      <w:r w:rsidRPr="00924BDF">
        <w:rPr>
          <w:sz w:val="20"/>
          <w:szCs w:val="20"/>
        </w:rPr>
        <w:t>на</w:t>
      </w:r>
      <w:r w:rsidRPr="00924BDF">
        <w:t xml:space="preserve"> </w:t>
      </w:r>
      <w:r w:rsidRPr="00924BDF">
        <w:rPr>
          <w:sz w:val="20"/>
          <w:szCs w:val="20"/>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w:t>
      </w:r>
      <w:proofErr w:type="gramStart"/>
      <w:r w:rsidRPr="00924BDF">
        <w:rPr>
          <w:sz w:val="20"/>
          <w:szCs w:val="20"/>
        </w:rPr>
        <w:t>в</w:t>
      </w:r>
      <w:proofErr w:type="gramEnd"/>
      <w:r w:rsidRPr="00924BDF">
        <w:rPr>
          <w:sz w:val="20"/>
          <w:szCs w:val="20"/>
        </w:rPr>
        <w:t xml:space="preserve"> общеобразовательных организация -160 255 360,63   </w:t>
      </w:r>
    </w:p>
    <w:p w:rsidR="002B27FB" w:rsidRPr="00924BDF" w:rsidRDefault="002B27FB" w:rsidP="002B27FB">
      <w:pPr>
        <w:jc w:val="both"/>
        <w:rPr>
          <w:sz w:val="20"/>
          <w:szCs w:val="20"/>
        </w:rPr>
      </w:pPr>
      <w:r w:rsidRPr="00924BDF">
        <w:rPr>
          <w:sz w:val="20"/>
          <w:szCs w:val="20"/>
        </w:rPr>
        <w:t>рублей;</w:t>
      </w:r>
    </w:p>
    <w:p w:rsidR="002B27FB" w:rsidRPr="00924BDF" w:rsidRDefault="002B27FB" w:rsidP="002B27FB">
      <w:pPr>
        <w:jc w:val="both"/>
        <w:rPr>
          <w:sz w:val="20"/>
          <w:szCs w:val="20"/>
        </w:rPr>
      </w:pPr>
      <w:r w:rsidRPr="00924BDF">
        <w:rPr>
          <w:sz w:val="20"/>
          <w:szCs w:val="20"/>
        </w:rPr>
        <w:t xml:space="preserve">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при плане -  12 527 200,00 рублей, исполнено -  12 490 613,75  рублей или 99,7%;</w:t>
      </w:r>
    </w:p>
    <w:p w:rsidR="002B27FB" w:rsidRPr="00924BDF" w:rsidRDefault="002B27FB" w:rsidP="002B27FB">
      <w:pPr>
        <w:jc w:val="both"/>
        <w:rPr>
          <w:sz w:val="20"/>
          <w:szCs w:val="20"/>
        </w:rPr>
      </w:pPr>
      <w:r w:rsidRPr="00924BDF">
        <w:rPr>
          <w:sz w:val="20"/>
          <w:szCs w:val="20"/>
        </w:rPr>
        <w:t xml:space="preserve">      - на модернизацию школьных столовых в  муниципальных общеобразовательных организациях при плане - 38 619 083,46 рублей, исполнено 38 619 083,46 рублей или 100,0%;</w:t>
      </w:r>
    </w:p>
    <w:p w:rsidR="002B27FB" w:rsidRPr="00924BDF" w:rsidRDefault="002B27FB" w:rsidP="002B27FB">
      <w:pPr>
        <w:jc w:val="both"/>
        <w:rPr>
          <w:sz w:val="20"/>
          <w:szCs w:val="20"/>
        </w:rPr>
      </w:pPr>
      <w:r w:rsidRPr="00924BDF">
        <w:rPr>
          <w:sz w:val="20"/>
          <w:szCs w:val="20"/>
        </w:rPr>
        <w:t xml:space="preserve">      -  на мероприятия по проведению оздоровительной кампании детей при плане  973 687,07 рублей, исполнено  455 622,94   </w:t>
      </w:r>
    </w:p>
    <w:p w:rsidR="002B27FB" w:rsidRPr="00924BDF" w:rsidRDefault="002B27FB" w:rsidP="002B27FB">
      <w:pPr>
        <w:jc w:val="both"/>
        <w:rPr>
          <w:sz w:val="20"/>
          <w:szCs w:val="20"/>
        </w:rPr>
      </w:pPr>
      <w:r w:rsidRPr="00924BDF">
        <w:rPr>
          <w:sz w:val="20"/>
          <w:szCs w:val="20"/>
        </w:rPr>
        <w:t>рублей или 46,8%, (областной бюджет план - 837 000,00 рублей, исполнено 318 935,87 рублей, местный бюджет (план 136 687,07  рублей, исполнено 136 687,07 рублей);</w:t>
      </w:r>
    </w:p>
    <w:p w:rsidR="002B27FB" w:rsidRPr="00924BDF" w:rsidRDefault="002B27FB" w:rsidP="002B27FB">
      <w:pPr>
        <w:jc w:val="both"/>
        <w:rPr>
          <w:sz w:val="20"/>
          <w:szCs w:val="20"/>
        </w:rPr>
      </w:pPr>
      <w:r w:rsidRPr="00924BDF">
        <w:rPr>
          <w:sz w:val="20"/>
          <w:szCs w:val="20"/>
        </w:rPr>
        <w:lastRenderedPageBreak/>
        <w:t xml:space="preserve">      - на создание цифровой образовательной среды в общеобразовательных организациях -  348 658,00 рублей,   (областной бюджет – 331 225,00 рублей, местный бюджет - 17 433,00 рублей);     </w:t>
      </w:r>
    </w:p>
    <w:p w:rsidR="002B27FB" w:rsidRPr="00924BDF" w:rsidRDefault="002B27FB" w:rsidP="002B27FB">
      <w:pPr>
        <w:jc w:val="both"/>
        <w:rPr>
          <w:sz w:val="20"/>
          <w:szCs w:val="20"/>
        </w:rPr>
      </w:pPr>
      <w:r w:rsidRPr="00924BDF">
        <w:rPr>
          <w:sz w:val="20"/>
          <w:szCs w:val="20"/>
        </w:rPr>
        <w:t xml:space="preserve">       - на приведение в соответствии с брендбуком "Точки роста" помещений муниципальных общеобразовательных организаций -  398 724,88  рублей, (областной бюджет – 378 787,88 рублей, местный бюджет - 19 937,88 рублей);</w:t>
      </w:r>
    </w:p>
    <w:p w:rsidR="002B27FB" w:rsidRPr="00924BDF" w:rsidRDefault="002B27FB" w:rsidP="002B27FB">
      <w:pPr>
        <w:jc w:val="both"/>
        <w:rPr>
          <w:sz w:val="20"/>
          <w:szCs w:val="20"/>
        </w:rPr>
      </w:pPr>
      <w:r w:rsidRPr="00924BDF">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  1 606 645,55 рублей - областной бюджет;</w:t>
      </w:r>
    </w:p>
    <w:p w:rsidR="002B27FB" w:rsidRPr="00924BDF" w:rsidRDefault="002B27FB" w:rsidP="002B27FB">
      <w:pPr>
        <w:jc w:val="both"/>
        <w:rPr>
          <w:sz w:val="20"/>
          <w:szCs w:val="20"/>
        </w:rPr>
      </w:pPr>
      <w:r w:rsidRPr="00924BDF">
        <w:rPr>
          <w:sz w:val="20"/>
          <w:szCs w:val="20"/>
        </w:rPr>
        <w:t xml:space="preserve">       </w:t>
      </w:r>
      <w:proofErr w:type="gramStart"/>
      <w:r w:rsidRPr="00924BDF">
        <w:rPr>
          <w:sz w:val="20"/>
          <w:szCs w:val="20"/>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при  плане - 9 754 534,32 рублей, исполнено  8 900 726,91 рублей или 91,2%, (областной бюджет план – 9 309 497,92 рублей, исполнено – 8 455 690,51 рублей, местный бюджет план - 45 036,40 рублей, исполнено  - 445 036,40 рублей);</w:t>
      </w:r>
      <w:proofErr w:type="gramEnd"/>
    </w:p>
    <w:p w:rsidR="002B27FB" w:rsidRPr="00924BDF" w:rsidRDefault="002B27FB" w:rsidP="002B27FB">
      <w:pPr>
        <w:jc w:val="both"/>
        <w:rPr>
          <w:sz w:val="20"/>
          <w:szCs w:val="20"/>
        </w:rPr>
      </w:pPr>
      <w:r w:rsidRPr="00924BDF">
        <w:rPr>
          <w:sz w:val="20"/>
          <w:szCs w:val="20"/>
        </w:rPr>
        <w:t xml:space="preserve">      - на отдельные мероприятия по развитию образования расходы при плане - 1 379 917,10 рублей, исполнены  1 379 917,10 рублей или 100,0 % (областной бюджет - план 1 310 921,25 рублей, исполнено 1 310 921,25 рублей или 100,0%, местный бюджет план 68 995,85 рублей, исполнено 68 995,85 рублей, или 100,0%).                                                                                                                                                                                                                                                                                                                                                                                                                                                                                                                                                                                                                                                                                                                                                                                                                   </w:t>
      </w:r>
    </w:p>
    <w:p w:rsidR="002B27FB" w:rsidRPr="00924BDF" w:rsidRDefault="002B27FB" w:rsidP="002B27FB">
      <w:pPr>
        <w:jc w:val="both"/>
        <w:rPr>
          <w:sz w:val="20"/>
          <w:szCs w:val="20"/>
        </w:rPr>
      </w:pPr>
      <w:r w:rsidRPr="00924BDF">
        <w:rPr>
          <w:sz w:val="20"/>
          <w:szCs w:val="20"/>
        </w:rPr>
        <w:t xml:space="preserve">                По разделу </w:t>
      </w:r>
      <w:r w:rsidRPr="00924BDF">
        <w:rPr>
          <w:b/>
          <w:sz w:val="20"/>
          <w:szCs w:val="20"/>
        </w:rPr>
        <w:t xml:space="preserve">0703 «Дополнительное образование детей» </w:t>
      </w:r>
      <w:r w:rsidRPr="00924BDF">
        <w:rPr>
          <w:sz w:val="20"/>
          <w:szCs w:val="20"/>
        </w:rPr>
        <w:t>расходы при плане -  50 239 471,05 рублей,  исполнены -  50 151 939,34  рублей или 99,8%, в том числе:</w:t>
      </w:r>
    </w:p>
    <w:p w:rsidR="002B27FB" w:rsidRPr="00924BDF" w:rsidRDefault="002B27FB" w:rsidP="002B27FB">
      <w:pPr>
        <w:jc w:val="both"/>
        <w:rPr>
          <w:sz w:val="20"/>
          <w:szCs w:val="20"/>
        </w:rPr>
      </w:pPr>
      <w:r w:rsidRPr="00924BDF">
        <w:rPr>
          <w:sz w:val="20"/>
          <w:szCs w:val="20"/>
        </w:rPr>
        <w:t xml:space="preserve">      - на развитие материально-технической базы муниципальных образовательных организаций в сфере физической культуры и спорта при плане 116 545,26 рублей исполнены на 100,0%, из них за счет областного бюджета - 110 718,00 рублей, местного бюджета - 5 827,26 рублей;</w:t>
      </w:r>
    </w:p>
    <w:p w:rsidR="002B27FB" w:rsidRPr="00924BDF" w:rsidRDefault="002B27FB" w:rsidP="002B27FB">
      <w:pPr>
        <w:jc w:val="both"/>
        <w:rPr>
          <w:sz w:val="20"/>
          <w:szCs w:val="20"/>
        </w:rPr>
      </w:pPr>
      <w:r w:rsidRPr="00924BDF">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122 806,45 рублей, исполнено 122 806,45 рублей или 100,0% за счет областного бюджета;</w:t>
      </w:r>
    </w:p>
    <w:p w:rsidR="002B27FB" w:rsidRPr="00924BDF" w:rsidRDefault="002B27FB" w:rsidP="002B27FB">
      <w:pPr>
        <w:jc w:val="both"/>
        <w:rPr>
          <w:sz w:val="20"/>
          <w:szCs w:val="20"/>
        </w:rPr>
      </w:pPr>
      <w:r w:rsidRPr="00924BDF">
        <w:rPr>
          <w:sz w:val="20"/>
          <w:szCs w:val="20"/>
        </w:rPr>
        <w:t xml:space="preserve">      - на мероприятия материально-технической базы муниципальных образовательных организаций в сфере физической культуры и спорта при плане  - 116 545,26 рублей, исполнено - 116 545,26 рублей, из них за счет областного бюджета – 110 718,00 рублей, местного бюджета - 5 827,26 рублей;</w:t>
      </w:r>
    </w:p>
    <w:p w:rsidR="002B27FB" w:rsidRPr="00924BDF" w:rsidRDefault="002B27FB" w:rsidP="002B27FB">
      <w:pPr>
        <w:jc w:val="both"/>
        <w:rPr>
          <w:sz w:val="20"/>
          <w:szCs w:val="20"/>
        </w:rPr>
      </w:pPr>
      <w:r w:rsidRPr="00924BDF">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92 400,00 рублей, исполнено 92 400,00 рублей (областной бюджет).</w:t>
      </w:r>
    </w:p>
    <w:p w:rsidR="002B27FB" w:rsidRPr="00924BDF" w:rsidRDefault="002B27FB" w:rsidP="002B27FB">
      <w:pPr>
        <w:jc w:val="both"/>
        <w:rPr>
          <w:spacing w:val="4"/>
          <w:sz w:val="20"/>
          <w:szCs w:val="20"/>
        </w:rPr>
      </w:pPr>
      <w:r w:rsidRPr="00924BDF">
        <w:rPr>
          <w:b/>
          <w:bCs/>
        </w:rPr>
        <w:t xml:space="preserve">           </w:t>
      </w:r>
      <w:r w:rsidRPr="00924BDF">
        <w:rPr>
          <w:sz w:val="20"/>
          <w:szCs w:val="20"/>
        </w:rPr>
        <w:t>Расходы по разделу</w:t>
      </w:r>
      <w:r w:rsidRPr="00924BDF">
        <w:rPr>
          <w:b/>
          <w:bCs/>
          <w:sz w:val="20"/>
          <w:szCs w:val="20"/>
        </w:rPr>
        <w:t xml:space="preserve"> 0707 «Молодежная политика» </w:t>
      </w:r>
      <w:r w:rsidRPr="00924BDF">
        <w:rPr>
          <w:sz w:val="20"/>
          <w:szCs w:val="20"/>
        </w:rPr>
        <w:t>при плане  - 69 990,25 рублей, исполнены  69 990,25 рублей, исполнение 100,0% - реализация отдельных мероприятий по работе с детьми и молодежью Трубчевского муниципального района.</w:t>
      </w:r>
      <w:r w:rsidRPr="00924BDF">
        <w:rPr>
          <w:spacing w:val="4"/>
          <w:sz w:val="20"/>
          <w:szCs w:val="20"/>
        </w:rPr>
        <w:t xml:space="preserve">    </w:t>
      </w:r>
    </w:p>
    <w:p w:rsidR="002B27FB" w:rsidRPr="00924BDF" w:rsidRDefault="002B27FB" w:rsidP="002B27FB">
      <w:pPr>
        <w:jc w:val="both"/>
        <w:rPr>
          <w:sz w:val="20"/>
          <w:szCs w:val="20"/>
        </w:rPr>
      </w:pPr>
      <w:r w:rsidRPr="00924BDF">
        <w:rPr>
          <w:sz w:val="20"/>
          <w:szCs w:val="20"/>
        </w:rPr>
        <w:t xml:space="preserve">               </w:t>
      </w:r>
      <w:proofErr w:type="gramStart"/>
      <w:r w:rsidRPr="00924BDF">
        <w:rPr>
          <w:sz w:val="20"/>
          <w:szCs w:val="20"/>
        </w:rPr>
        <w:t>Расходы по разделу</w:t>
      </w:r>
      <w:r w:rsidRPr="00924BDF">
        <w:rPr>
          <w:b/>
          <w:bCs/>
          <w:sz w:val="20"/>
          <w:szCs w:val="20"/>
        </w:rPr>
        <w:t xml:space="preserve"> 0709 «Другие вопросы в области образования» </w:t>
      </w:r>
      <w:r w:rsidRPr="00924BDF">
        <w:rPr>
          <w:sz w:val="20"/>
          <w:szCs w:val="20"/>
        </w:rPr>
        <w:t xml:space="preserve"> при  плане - 45 188 202,98 рублей, исполнены  45 112 371,63 рублей или 99,8%. По разделу 0709 учтены расходы на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924BDF">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w:t>
      </w:r>
    </w:p>
    <w:p w:rsidR="002B27FB" w:rsidRPr="00924BDF" w:rsidRDefault="002B27FB" w:rsidP="002B27FB">
      <w:pPr>
        <w:jc w:val="both"/>
        <w:rPr>
          <w:sz w:val="20"/>
          <w:szCs w:val="20"/>
        </w:rPr>
      </w:pPr>
      <w:r w:rsidRPr="00924BDF">
        <w:rPr>
          <w:sz w:val="20"/>
          <w:szCs w:val="20"/>
        </w:rPr>
        <w:t xml:space="preserve">          За счет субсидий из областного бюджета дополнительно выделены денежные средства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в объеме  1 580 473,44 рублей.</w:t>
      </w:r>
    </w:p>
    <w:p w:rsidR="002B27FB" w:rsidRPr="00924BDF" w:rsidRDefault="002B27FB" w:rsidP="002B27FB">
      <w:pPr>
        <w:jc w:val="both"/>
        <w:rPr>
          <w:sz w:val="20"/>
          <w:szCs w:val="20"/>
        </w:rPr>
      </w:pPr>
      <w:r w:rsidRPr="00924BDF">
        <w:rPr>
          <w:sz w:val="20"/>
          <w:szCs w:val="20"/>
        </w:rPr>
        <w:t xml:space="preserve">         А также  за счет иных межбюджетных трансфертов дополнительно выделены средства  на поощрение муниципальных управленческих команд приграничных муниципальных образований Брянской области в сумме  147 690,00 рублей;</w:t>
      </w:r>
    </w:p>
    <w:p w:rsidR="002B27FB" w:rsidRDefault="002B27FB" w:rsidP="002B27FB">
      <w:pPr>
        <w:jc w:val="both"/>
        <w:rPr>
          <w:sz w:val="20"/>
          <w:szCs w:val="20"/>
        </w:rPr>
      </w:pPr>
      <w:r w:rsidRPr="00924BDF">
        <w:rPr>
          <w:sz w:val="20"/>
          <w:szCs w:val="20"/>
        </w:rPr>
        <w:t xml:space="preserve">       - на достижение </w:t>
      </w:r>
      <w:proofErr w:type="gramStart"/>
      <w:r w:rsidRPr="00924BDF">
        <w:rPr>
          <w:sz w:val="20"/>
          <w:szCs w:val="20"/>
        </w:rPr>
        <w:t>показателей деятельности органов исполнительной власти субъектов Российской</w:t>
      </w:r>
      <w:proofErr w:type="gramEnd"/>
      <w:r w:rsidRPr="00924BDF">
        <w:rPr>
          <w:sz w:val="20"/>
          <w:szCs w:val="20"/>
        </w:rPr>
        <w:t xml:space="preserve"> Федерации - 39 060,00  рублей.</w:t>
      </w:r>
    </w:p>
    <w:p w:rsidR="00671008" w:rsidRPr="0093148C" w:rsidRDefault="00671008" w:rsidP="002B27FB">
      <w:pPr>
        <w:jc w:val="both"/>
        <w:rPr>
          <w:sz w:val="20"/>
          <w:szCs w:val="20"/>
        </w:rPr>
      </w:pPr>
    </w:p>
    <w:p w:rsidR="0033797C" w:rsidRPr="00F27979" w:rsidRDefault="0033797C" w:rsidP="0033797C">
      <w:pPr>
        <w:jc w:val="both"/>
        <w:rPr>
          <w:b/>
          <w:sz w:val="20"/>
          <w:szCs w:val="20"/>
        </w:rPr>
      </w:pPr>
      <w:r w:rsidRPr="0033797C">
        <w:rPr>
          <w:sz w:val="20"/>
          <w:szCs w:val="20"/>
        </w:rPr>
        <w:t xml:space="preserve">                                               </w:t>
      </w:r>
      <w:r>
        <w:rPr>
          <w:sz w:val="20"/>
          <w:szCs w:val="20"/>
        </w:rPr>
        <w:t xml:space="preserve">    </w:t>
      </w:r>
      <w:r w:rsidRPr="00F27979">
        <w:rPr>
          <w:b/>
          <w:sz w:val="20"/>
          <w:szCs w:val="20"/>
        </w:rPr>
        <w:t>0800 «Культура</w:t>
      </w:r>
      <w:r>
        <w:rPr>
          <w:b/>
          <w:sz w:val="20"/>
          <w:szCs w:val="20"/>
        </w:rPr>
        <w:t>, кинематография</w:t>
      </w:r>
      <w:r w:rsidRPr="00F27979">
        <w:rPr>
          <w:b/>
          <w:sz w:val="20"/>
          <w:szCs w:val="20"/>
        </w:rPr>
        <w:t>»</w:t>
      </w:r>
    </w:p>
    <w:p w:rsidR="0033797C" w:rsidRPr="0033797C" w:rsidRDefault="0033797C" w:rsidP="005D2FB7">
      <w:pPr>
        <w:jc w:val="both"/>
        <w:rPr>
          <w:sz w:val="20"/>
          <w:szCs w:val="20"/>
        </w:rPr>
      </w:pPr>
    </w:p>
    <w:p w:rsidR="00B65A9F" w:rsidRPr="00924BDF" w:rsidRDefault="00B65A9F" w:rsidP="00B65A9F">
      <w:pPr>
        <w:jc w:val="both"/>
        <w:rPr>
          <w:sz w:val="20"/>
          <w:szCs w:val="20"/>
        </w:rPr>
      </w:pPr>
      <w:r w:rsidRPr="00924BDF">
        <w:rPr>
          <w:sz w:val="20"/>
          <w:szCs w:val="20"/>
        </w:rPr>
        <w:t xml:space="preserve">                     Расходы по разделу</w:t>
      </w:r>
      <w:r w:rsidRPr="00924BDF">
        <w:rPr>
          <w:b/>
          <w:bCs/>
          <w:sz w:val="20"/>
          <w:szCs w:val="20"/>
        </w:rPr>
        <w:t xml:space="preserve"> 0800 «Культура, кинематография» </w:t>
      </w:r>
      <w:r w:rsidRPr="00924BDF">
        <w:rPr>
          <w:sz w:val="20"/>
          <w:szCs w:val="20"/>
        </w:rPr>
        <w:t>за 2023 год</w:t>
      </w:r>
      <w:r w:rsidRPr="00924BDF">
        <w:rPr>
          <w:b/>
          <w:bCs/>
          <w:sz w:val="20"/>
          <w:szCs w:val="20"/>
        </w:rPr>
        <w:t xml:space="preserve"> </w:t>
      </w:r>
      <w:r w:rsidRPr="00924BDF">
        <w:rPr>
          <w:sz w:val="20"/>
          <w:szCs w:val="20"/>
        </w:rPr>
        <w:t>при плане  - </w:t>
      </w:r>
      <w:r w:rsidRPr="00924BDF">
        <w:rPr>
          <w:bCs/>
          <w:sz w:val="20"/>
          <w:szCs w:val="20"/>
        </w:rPr>
        <w:t>65 553 324,85</w:t>
      </w:r>
      <w:r w:rsidRPr="00924BDF">
        <w:rPr>
          <w:b/>
          <w:bCs/>
          <w:sz w:val="20"/>
          <w:szCs w:val="20"/>
        </w:rPr>
        <w:t xml:space="preserve"> </w:t>
      </w:r>
      <w:r w:rsidRPr="00924BDF">
        <w:rPr>
          <w:sz w:val="20"/>
          <w:szCs w:val="20"/>
        </w:rPr>
        <w:t xml:space="preserve">рублей, исполнены - </w:t>
      </w:r>
      <w:r w:rsidRPr="00924BDF">
        <w:rPr>
          <w:bCs/>
          <w:sz w:val="20"/>
          <w:szCs w:val="20"/>
        </w:rPr>
        <w:t xml:space="preserve"> 65 553 122,92</w:t>
      </w:r>
      <w:r w:rsidRPr="00924BDF">
        <w:rPr>
          <w:b/>
          <w:bCs/>
          <w:sz w:val="20"/>
          <w:szCs w:val="20"/>
        </w:rPr>
        <w:t xml:space="preserve"> </w:t>
      </w:r>
      <w:r w:rsidRPr="00924BDF">
        <w:rPr>
          <w:sz w:val="20"/>
          <w:szCs w:val="20"/>
        </w:rPr>
        <w:t>рублей или 99,99%.</w:t>
      </w:r>
      <w:r w:rsidRPr="00924BDF">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924BDF">
        <w:rPr>
          <w:sz w:val="20"/>
          <w:szCs w:val="20"/>
        </w:rPr>
        <w:t xml:space="preserve"> </w:t>
      </w:r>
    </w:p>
    <w:p w:rsidR="00B65A9F" w:rsidRPr="00924BDF" w:rsidRDefault="00B65A9F" w:rsidP="00B65A9F">
      <w:pPr>
        <w:jc w:val="both"/>
        <w:rPr>
          <w:sz w:val="20"/>
          <w:szCs w:val="20"/>
        </w:rPr>
      </w:pPr>
      <w:r w:rsidRPr="00924BDF">
        <w:rPr>
          <w:sz w:val="20"/>
          <w:szCs w:val="20"/>
        </w:rPr>
        <w:t xml:space="preserve">                    По разделу 0801 учтены расходы на содержание Трубчевской межпоселенческой библиотеки и ее структурных подразделений (сельские библиотеки), Центра культуры и досуга г. Трубчевска и его структурных подразделений (культурно-досуговых центров сельских поселений), МБУК «Трубчевский музей и планетарий» при плане  59 375 425,11   рублей, исполнено  59 375 425,11 рублей или 100,0%.</w:t>
      </w:r>
    </w:p>
    <w:p w:rsidR="00B65A9F" w:rsidRDefault="00B65A9F" w:rsidP="00B65A9F">
      <w:pPr>
        <w:jc w:val="both"/>
        <w:rPr>
          <w:sz w:val="20"/>
          <w:szCs w:val="20"/>
        </w:rPr>
      </w:pPr>
      <w:r w:rsidRPr="00924BDF">
        <w:rPr>
          <w:sz w:val="20"/>
          <w:szCs w:val="20"/>
        </w:rPr>
        <w:t xml:space="preserve">                 По подразделу 0804 учтены расходы на содержание МБУ «ВИД», которые при плане  6 177 899,74 рублей, исполнены  6 177 697,81 рублей или 99,99%. </w:t>
      </w:r>
    </w:p>
    <w:p w:rsidR="00144431" w:rsidRPr="00411F8A" w:rsidRDefault="00144431" w:rsidP="00144431">
      <w:pPr>
        <w:jc w:val="both"/>
        <w:rPr>
          <w:sz w:val="20"/>
          <w:szCs w:val="20"/>
        </w:rPr>
      </w:pPr>
      <w:r w:rsidRPr="00CC0CCA">
        <w:rPr>
          <w:sz w:val="20"/>
          <w:szCs w:val="20"/>
        </w:rPr>
        <w:t xml:space="preserve">           </w:t>
      </w:r>
    </w:p>
    <w:p w:rsidR="009B6738" w:rsidRDefault="009B6738" w:rsidP="009B6738">
      <w:pPr>
        <w:jc w:val="both"/>
        <w:rPr>
          <w:b/>
          <w:sz w:val="20"/>
          <w:szCs w:val="20"/>
        </w:rPr>
      </w:pPr>
      <w:r>
        <w:rPr>
          <w:b/>
          <w:sz w:val="20"/>
          <w:szCs w:val="20"/>
        </w:rPr>
        <w:t xml:space="preserve">                                                      </w:t>
      </w:r>
      <w:r w:rsidRPr="00BD3616">
        <w:rPr>
          <w:b/>
          <w:sz w:val="20"/>
          <w:szCs w:val="20"/>
        </w:rPr>
        <w:t>1000 «Социальная политика»</w:t>
      </w:r>
    </w:p>
    <w:p w:rsidR="009B6738" w:rsidRPr="00BD3616" w:rsidRDefault="009B6738" w:rsidP="009B6738">
      <w:pPr>
        <w:jc w:val="both"/>
        <w:rPr>
          <w:b/>
          <w:sz w:val="20"/>
          <w:szCs w:val="20"/>
        </w:rPr>
      </w:pPr>
    </w:p>
    <w:p w:rsidR="009B6738" w:rsidRPr="00924BDF" w:rsidRDefault="009B6738" w:rsidP="009B6738">
      <w:pPr>
        <w:jc w:val="both"/>
        <w:rPr>
          <w:b/>
          <w:bCs/>
          <w:sz w:val="20"/>
          <w:szCs w:val="20"/>
        </w:rPr>
      </w:pPr>
      <w:r w:rsidRPr="00924BDF">
        <w:rPr>
          <w:sz w:val="20"/>
          <w:szCs w:val="20"/>
        </w:rPr>
        <w:t xml:space="preserve">       </w:t>
      </w:r>
      <w:r>
        <w:rPr>
          <w:sz w:val="20"/>
          <w:szCs w:val="20"/>
        </w:rPr>
        <w:t xml:space="preserve">        </w:t>
      </w:r>
      <w:r w:rsidRPr="00924BDF">
        <w:rPr>
          <w:sz w:val="20"/>
          <w:szCs w:val="20"/>
        </w:rPr>
        <w:t xml:space="preserve">  Расходы</w:t>
      </w:r>
      <w:r w:rsidRPr="00924BDF">
        <w:rPr>
          <w:b/>
          <w:bCs/>
          <w:sz w:val="20"/>
          <w:szCs w:val="20"/>
        </w:rPr>
        <w:t xml:space="preserve"> </w:t>
      </w:r>
      <w:r w:rsidRPr="00BD3616">
        <w:rPr>
          <w:bCs/>
          <w:sz w:val="20"/>
          <w:szCs w:val="20"/>
        </w:rPr>
        <w:t>по разделу  1000 «Социальная политика»</w:t>
      </w:r>
      <w:r w:rsidRPr="00924BDF">
        <w:rPr>
          <w:b/>
          <w:bCs/>
          <w:sz w:val="20"/>
          <w:szCs w:val="20"/>
        </w:rPr>
        <w:t xml:space="preserve"> </w:t>
      </w:r>
      <w:r w:rsidRPr="00924BDF">
        <w:rPr>
          <w:sz w:val="20"/>
          <w:szCs w:val="20"/>
        </w:rPr>
        <w:t xml:space="preserve">при плане - </w:t>
      </w:r>
      <w:r w:rsidRPr="00924BDF">
        <w:rPr>
          <w:bCs/>
          <w:sz w:val="20"/>
          <w:szCs w:val="20"/>
        </w:rPr>
        <w:t>18 846 867,52</w:t>
      </w:r>
      <w:r w:rsidRPr="00924BDF">
        <w:rPr>
          <w:b/>
          <w:bCs/>
          <w:sz w:val="20"/>
          <w:szCs w:val="20"/>
        </w:rPr>
        <w:t xml:space="preserve"> </w:t>
      </w:r>
      <w:r w:rsidRPr="00924BDF">
        <w:rPr>
          <w:sz w:val="20"/>
          <w:szCs w:val="20"/>
        </w:rPr>
        <w:t>рублей, исполнены  -</w:t>
      </w:r>
      <w:r w:rsidRPr="00924BDF">
        <w:rPr>
          <w:b/>
          <w:bCs/>
          <w:sz w:val="20"/>
          <w:szCs w:val="20"/>
        </w:rPr>
        <w:t xml:space="preserve"> </w:t>
      </w:r>
      <w:r w:rsidRPr="00924BDF">
        <w:rPr>
          <w:bCs/>
          <w:sz w:val="20"/>
          <w:szCs w:val="20"/>
        </w:rPr>
        <w:t>16 609 009,96</w:t>
      </w:r>
      <w:r w:rsidRPr="00924BDF">
        <w:rPr>
          <w:b/>
          <w:bCs/>
          <w:sz w:val="20"/>
          <w:szCs w:val="20"/>
        </w:rPr>
        <w:t xml:space="preserve">   </w:t>
      </w:r>
    </w:p>
    <w:p w:rsidR="009B6738" w:rsidRPr="00924BDF" w:rsidRDefault="009B6738" w:rsidP="009B6738">
      <w:pPr>
        <w:jc w:val="both"/>
        <w:rPr>
          <w:sz w:val="20"/>
          <w:szCs w:val="20"/>
        </w:rPr>
      </w:pPr>
      <w:r w:rsidRPr="00924BDF">
        <w:rPr>
          <w:sz w:val="20"/>
          <w:szCs w:val="20"/>
        </w:rPr>
        <w:t>рублей или 88,1 %.</w:t>
      </w:r>
    </w:p>
    <w:p w:rsidR="009B6738" w:rsidRPr="00924BDF" w:rsidRDefault="009B6738" w:rsidP="009B6738">
      <w:pPr>
        <w:jc w:val="both"/>
        <w:rPr>
          <w:sz w:val="20"/>
          <w:szCs w:val="20"/>
        </w:rPr>
      </w:pPr>
      <w:r w:rsidRPr="00924BDF">
        <w:rPr>
          <w:sz w:val="20"/>
          <w:szCs w:val="20"/>
        </w:rPr>
        <w:t xml:space="preserve">        </w:t>
      </w:r>
      <w:r>
        <w:rPr>
          <w:sz w:val="20"/>
          <w:szCs w:val="20"/>
        </w:rPr>
        <w:t xml:space="preserve">      </w:t>
      </w:r>
      <w:r w:rsidRPr="00924BDF">
        <w:rPr>
          <w:sz w:val="20"/>
          <w:szCs w:val="20"/>
        </w:rPr>
        <w:t>По подразделу</w:t>
      </w:r>
      <w:r w:rsidRPr="00924BDF">
        <w:rPr>
          <w:b/>
          <w:bCs/>
          <w:sz w:val="20"/>
          <w:szCs w:val="20"/>
        </w:rPr>
        <w:t xml:space="preserve"> 1001 «Пенсионное обеспечение» </w:t>
      </w:r>
      <w:r w:rsidRPr="00924BDF">
        <w:rPr>
          <w:sz w:val="20"/>
          <w:szCs w:val="20"/>
        </w:rPr>
        <w:t>расходы при</w:t>
      </w:r>
      <w:r w:rsidRPr="00924BDF">
        <w:rPr>
          <w:b/>
          <w:bCs/>
          <w:sz w:val="20"/>
          <w:szCs w:val="20"/>
        </w:rPr>
        <w:t xml:space="preserve"> </w:t>
      </w:r>
      <w:r w:rsidRPr="00924BDF">
        <w:rPr>
          <w:sz w:val="20"/>
          <w:szCs w:val="20"/>
        </w:rPr>
        <w:t xml:space="preserve">плане 5 989 269,72 рублей, исполнены - 5 989 269,72   </w:t>
      </w:r>
    </w:p>
    <w:p w:rsidR="009B6738" w:rsidRPr="00924BDF" w:rsidRDefault="009B6738" w:rsidP="009B6738">
      <w:pPr>
        <w:jc w:val="both"/>
        <w:rPr>
          <w:sz w:val="20"/>
          <w:szCs w:val="20"/>
        </w:rPr>
      </w:pPr>
      <w:r w:rsidRPr="00924BDF">
        <w:rPr>
          <w:sz w:val="20"/>
          <w:szCs w:val="20"/>
        </w:rPr>
        <w:t>рублей, или 100,0% - доплата к пенсии муниципальным служащим.</w:t>
      </w:r>
    </w:p>
    <w:p w:rsidR="009B6738" w:rsidRPr="00924BDF" w:rsidRDefault="009B6738" w:rsidP="009B6738">
      <w:pPr>
        <w:jc w:val="both"/>
        <w:rPr>
          <w:sz w:val="20"/>
          <w:szCs w:val="20"/>
        </w:rPr>
      </w:pPr>
      <w:r w:rsidRPr="00924BDF">
        <w:rPr>
          <w:sz w:val="20"/>
          <w:szCs w:val="20"/>
        </w:rPr>
        <w:t xml:space="preserve">            По подразделу</w:t>
      </w:r>
      <w:r w:rsidRPr="00924BDF">
        <w:rPr>
          <w:b/>
          <w:bCs/>
          <w:sz w:val="20"/>
          <w:szCs w:val="20"/>
        </w:rPr>
        <w:t xml:space="preserve"> 1004 «Охрана семьи и детства»</w:t>
      </w:r>
      <w:r w:rsidRPr="00924BDF">
        <w:rPr>
          <w:b/>
          <w:bCs/>
          <w:i/>
          <w:iCs/>
          <w:sz w:val="20"/>
          <w:szCs w:val="20"/>
        </w:rPr>
        <w:t xml:space="preserve"> </w:t>
      </w:r>
      <w:r w:rsidRPr="00924BDF">
        <w:rPr>
          <w:sz w:val="20"/>
          <w:szCs w:val="20"/>
        </w:rPr>
        <w:t>расходы при плане  -  12 772 597,80 рублей, исполнено  -  10 576 740,24  рублей или  82,8 % - из них:</w:t>
      </w:r>
    </w:p>
    <w:p w:rsidR="009B6738" w:rsidRPr="00924BDF" w:rsidRDefault="009B6738" w:rsidP="009B6738">
      <w:pPr>
        <w:jc w:val="both"/>
        <w:rPr>
          <w:sz w:val="20"/>
          <w:szCs w:val="20"/>
        </w:rPr>
      </w:pPr>
      <w:r w:rsidRPr="00924BDF">
        <w:rPr>
          <w:sz w:val="20"/>
          <w:szCs w:val="20"/>
        </w:rPr>
        <w:lastRenderedPageBreak/>
        <w:t>-  расходы на мероприятия по обеспечению жильем молодых семей при плане  773 992,80  рублей исполнены  773 992,80   рублей или на 100,0% (за счет средств федерального бюджета 183 189,97 рублей, областного - 369 662,03рублей и местного бюджета 221 140,80 рублей);</w:t>
      </w:r>
    </w:p>
    <w:p w:rsidR="009B6738" w:rsidRPr="00924BDF" w:rsidRDefault="009B6738" w:rsidP="009B6738">
      <w:pPr>
        <w:jc w:val="both"/>
        <w:rPr>
          <w:sz w:val="20"/>
          <w:szCs w:val="20"/>
        </w:rPr>
      </w:pPr>
      <w:r w:rsidRPr="00924BDF">
        <w:rPr>
          <w:sz w:val="20"/>
          <w:szCs w:val="20"/>
        </w:rPr>
        <w:t>-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 - при плане  1 122 164,00 рублей, исполнено  1 099 775,65  рублей или 98,0%;</w:t>
      </w:r>
    </w:p>
    <w:p w:rsidR="009B6738" w:rsidRPr="00924BDF" w:rsidRDefault="009B6738" w:rsidP="009B6738">
      <w:pPr>
        <w:contextualSpacing/>
        <w:jc w:val="both"/>
        <w:rPr>
          <w:sz w:val="20"/>
          <w:szCs w:val="20"/>
        </w:rPr>
      </w:pPr>
      <w:r w:rsidRPr="00924BDF">
        <w:rPr>
          <w:sz w:val="20"/>
          <w:szCs w:val="20"/>
          <w:shd w:val="clear" w:color="auto" w:fill="FFFFFF"/>
        </w:rPr>
        <w:t>- обеспечение сохранности жилых помещений, закрепленных за детьми-сиротами и  детьми, оставшимися без попечения родителей - при плане  160 000,00  рублей, исполнено  159 300,00  рублей или 99,6%;</w:t>
      </w:r>
    </w:p>
    <w:p w:rsidR="009B6738" w:rsidRPr="00924BDF" w:rsidRDefault="009B6738" w:rsidP="009B6738">
      <w:pPr>
        <w:contextualSpacing/>
        <w:jc w:val="both"/>
        <w:rPr>
          <w:sz w:val="20"/>
          <w:szCs w:val="20"/>
        </w:rPr>
      </w:pPr>
      <w:proofErr w:type="gramStart"/>
      <w:r w:rsidRPr="00924BDF">
        <w:rPr>
          <w:sz w:val="20"/>
          <w:szCs w:val="20"/>
        </w:rPr>
        <w:t>-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924BDF">
        <w:rPr>
          <w:sz w:val="20"/>
          <w:szCs w:val="20"/>
        </w:rPr>
        <w:t xml:space="preserve"> семью, вознаграждения приемным родителям) - при плане  7 350 441,00  рублей исполнено  5 177 671,79 рублей или 70,4%;</w:t>
      </w:r>
    </w:p>
    <w:p w:rsidR="009B6738" w:rsidRPr="00924BDF" w:rsidRDefault="009B6738" w:rsidP="009B6738">
      <w:pPr>
        <w:jc w:val="both"/>
        <w:rPr>
          <w:sz w:val="20"/>
          <w:szCs w:val="20"/>
        </w:rPr>
      </w:pPr>
      <w:r w:rsidRPr="00924BDF">
        <w:rPr>
          <w:sz w:val="20"/>
          <w:szCs w:val="20"/>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при плане  3 366 000,00 рублей, исполнено 3 366 000,00   рублей или 100,0%.</w:t>
      </w:r>
    </w:p>
    <w:p w:rsidR="009B6738" w:rsidRPr="00924BDF" w:rsidRDefault="009B6738" w:rsidP="009B6738">
      <w:pPr>
        <w:spacing w:after="100" w:afterAutospacing="1"/>
        <w:jc w:val="both"/>
        <w:rPr>
          <w:sz w:val="20"/>
          <w:szCs w:val="20"/>
        </w:rPr>
      </w:pPr>
      <w:r w:rsidRPr="00924BDF">
        <w:rPr>
          <w:sz w:val="20"/>
          <w:szCs w:val="20"/>
        </w:rPr>
        <w:t xml:space="preserve">     </w:t>
      </w:r>
      <w:proofErr w:type="gramStart"/>
      <w:r w:rsidRPr="00924BDF">
        <w:rPr>
          <w:sz w:val="20"/>
          <w:szCs w:val="20"/>
        </w:rPr>
        <w:t>По подразделу 1006 «Другие вопросы в области социальной политики» расходы при  плане - 85 000,00 рублей, исполнено - 64 000,00 рублей, или 50,6 %. - на организацию и осуществление деятельности по опеке и попечительству,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w:t>
      </w:r>
      <w:proofErr w:type="gramEnd"/>
      <w:r w:rsidRPr="00924BDF">
        <w:rPr>
          <w:sz w:val="20"/>
          <w:szCs w:val="20"/>
        </w:rPr>
        <w:t xml:space="preserve">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p w:rsidR="00C7509E" w:rsidRPr="00924BDF" w:rsidRDefault="00C7509E" w:rsidP="00C7509E">
      <w:pPr>
        <w:spacing w:after="100" w:afterAutospacing="1"/>
        <w:jc w:val="both"/>
        <w:rPr>
          <w:b/>
          <w:sz w:val="20"/>
          <w:szCs w:val="20"/>
        </w:rPr>
      </w:pPr>
      <w:r>
        <w:rPr>
          <w:b/>
          <w:sz w:val="20"/>
          <w:szCs w:val="20"/>
        </w:rPr>
        <w:t xml:space="preserve">                                               </w:t>
      </w:r>
      <w:r w:rsidRPr="00924BDF">
        <w:rPr>
          <w:b/>
          <w:sz w:val="20"/>
          <w:szCs w:val="20"/>
        </w:rPr>
        <w:t>1100 «Физическая культура и спорт»</w:t>
      </w:r>
    </w:p>
    <w:p w:rsidR="00C7509E" w:rsidRPr="00924BDF" w:rsidRDefault="00C7509E" w:rsidP="00C7509E">
      <w:pPr>
        <w:jc w:val="both"/>
        <w:rPr>
          <w:sz w:val="20"/>
          <w:szCs w:val="20"/>
        </w:rPr>
      </w:pPr>
      <w:r w:rsidRPr="00924BDF">
        <w:rPr>
          <w:sz w:val="20"/>
          <w:szCs w:val="20"/>
        </w:rPr>
        <w:t xml:space="preserve">      Расходы по разделу "Физическая культура и спорт" за 2023 год при плане - 23 714 483,71 рублей, исполнено - 23 709 099,44   рублей или 100,0%. </w:t>
      </w:r>
    </w:p>
    <w:p w:rsidR="00C7509E" w:rsidRDefault="00C7509E" w:rsidP="00C7509E">
      <w:pPr>
        <w:spacing w:before="100" w:beforeAutospacing="1" w:after="100" w:afterAutospacing="1"/>
        <w:jc w:val="both"/>
        <w:rPr>
          <w:b/>
          <w:bCs/>
          <w:iCs/>
          <w:sz w:val="20"/>
          <w:szCs w:val="20"/>
        </w:rPr>
      </w:pPr>
      <w:r w:rsidRPr="00924BDF">
        <w:rPr>
          <w:b/>
          <w:bCs/>
          <w:iCs/>
          <w:sz w:val="20"/>
          <w:szCs w:val="20"/>
        </w:rPr>
        <w:t xml:space="preserve">                                       Раздел 1300 «Обслуживание государственного  (муниципального) долга»</w:t>
      </w:r>
    </w:p>
    <w:p w:rsidR="00C7509E" w:rsidRPr="00924BDF" w:rsidRDefault="00C7509E" w:rsidP="00C7509E">
      <w:pPr>
        <w:spacing w:before="100" w:beforeAutospacing="1" w:after="100" w:afterAutospacing="1"/>
        <w:jc w:val="both"/>
        <w:rPr>
          <w:sz w:val="20"/>
          <w:szCs w:val="20"/>
        </w:rPr>
      </w:pPr>
      <w:r w:rsidRPr="00924BDF">
        <w:rPr>
          <w:sz w:val="20"/>
          <w:szCs w:val="20"/>
        </w:rPr>
        <w:t xml:space="preserve">       Расходы по разделу </w:t>
      </w:r>
      <w:r w:rsidRPr="00924BDF">
        <w:rPr>
          <w:b/>
          <w:bCs/>
          <w:sz w:val="20"/>
          <w:szCs w:val="20"/>
        </w:rPr>
        <w:t>1300 «Обслуживание государственного (муниципального) долга»</w:t>
      </w:r>
      <w:r w:rsidRPr="00924BDF">
        <w:rPr>
          <w:sz w:val="20"/>
          <w:szCs w:val="20"/>
        </w:rPr>
        <w:t xml:space="preserve"> при плане  - 3 500,00 рублей,  исполнено - 3 500,00 рублей, или 100,0 %.- уплата процентов по кредиту, полученному из областного бюджета.</w:t>
      </w:r>
    </w:p>
    <w:p w:rsidR="00850DFB" w:rsidRPr="00924BDF" w:rsidRDefault="00850DFB" w:rsidP="00850DFB">
      <w:pPr>
        <w:rPr>
          <w:b/>
          <w:sz w:val="20"/>
          <w:szCs w:val="20"/>
        </w:rPr>
      </w:pPr>
      <w:r w:rsidRPr="00924BDF">
        <w:rPr>
          <w:b/>
          <w:sz w:val="20"/>
          <w:szCs w:val="20"/>
        </w:rPr>
        <w:t>1400 «Межбюджетные трансферты общего характера бюджетам бюджетной системы Российской Федерации»</w:t>
      </w:r>
    </w:p>
    <w:p w:rsidR="00850DFB" w:rsidRPr="00924BDF" w:rsidRDefault="00850DFB" w:rsidP="00850DFB">
      <w:pPr>
        <w:ind w:firstLine="709"/>
        <w:jc w:val="center"/>
        <w:rPr>
          <w:b/>
          <w:sz w:val="20"/>
          <w:szCs w:val="20"/>
        </w:rPr>
      </w:pPr>
    </w:p>
    <w:p w:rsidR="00850DFB" w:rsidRPr="00924BDF" w:rsidRDefault="00850DFB" w:rsidP="00850DFB">
      <w:pPr>
        <w:jc w:val="both"/>
        <w:rPr>
          <w:sz w:val="20"/>
          <w:szCs w:val="20"/>
        </w:rPr>
      </w:pPr>
      <w:r w:rsidRPr="00924BDF">
        <w:rPr>
          <w:sz w:val="20"/>
          <w:szCs w:val="20"/>
        </w:rPr>
        <w:t xml:space="preserve">         Расходы по разделу 1400 «Межбюджетные трансферты общего характера бюджетам бюджетной системы Российской Федерации» при плане </w:t>
      </w:r>
      <w:r w:rsidRPr="00924BDF">
        <w:rPr>
          <w:b/>
          <w:bCs/>
          <w:sz w:val="20"/>
          <w:szCs w:val="20"/>
        </w:rPr>
        <w:t xml:space="preserve">- </w:t>
      </w:r>
      <w:r w:rsidRPr="00924BDF">
        <w:rPr>
          <w:bCs/>
          <w:sz w:val="20"/>
          <w:szCs w:val="20"/>
        </w:rPr>
        <w:t>39 432 560,61</w:t>
      </w:r>
      <w:r w:rsidRPr="00924BDF">
        <w:rPr>
          <w:b/>
          <w:bCs/>
          <w:sz w:val="20"/>
          <w:szCs w:val="20"/>
        </w:rPr>
        <w:t xml:space="preserve">  </w:t>
      </w:r>
      <w:r w:rsidRPr="00924BDF">
        <w:rPr>
          <w:sz w:val="20"/>
          <w:szCs w:val="20"/>
        </w:rPr>
        <w:t>рублей, исполнено -</w:t>
      </w:r>
      <w:r w:rsidRPr="00924BDF">
        <w:rPr>
          <w:b/>
          <w:bCs/>
          <w:sz w:val="20"/>
          <w:szCs w:val="20"/>
        </w:rPr>
        <w:t xml:space="preserve"> </w:t>
      </w:r>
      <w:r w:rsidRPr="00924BDF">
        <w:rPr>
          <w:bCs/>
          <w:sz w:val="20"/>
          <w:szCs w:val="20"/>
        </w:rPr>
        <w:t>39 432 560,61</w:t>
      </w:r>
      <w:r w:rsidRPr="00924BDF">
        <w:rPr>
          <w:b/>
          <w:bCs/>
          <w:sz w:val="20"/>
          <w:szCs w:val="20"/>
        </w:rPr>
        <w:t xml:space="preserve">  </w:t>
      </w:r>
      <w:r w:rsidRPr="00924BDF">
        <w:rPr>
          <w:sz w:val="20"/>
          <w:szCs w:val="20"/>
        </w:rPr>
        <w:t>рублей,  или 100,0%, удельный вес в общем объеме расходов - 1,5 %.</w:t>
      </w:r>
    </w:p>
    <w:p w:rsidR="00850DFB" w:rsidRPr="00924BDF" w:rsidRDefault="00850DFB" w:rsidP="00850DFB">
      <w:pPr>
        <w:ind w:firstLine="709"/>
        <w:jc w:val="both"/>
        <w:rPr>
          <w:sz w:val="20"/>
          <w:szCs w:val="20"/>
        </w:rPr>
      </w:pPr>
      <w:r w:rsidRPr="00924BDF">
        <w:rPr>
          <w:sz w:val="20"/>
          <w:szCs w:val="20"/>
        </w:rPr>
        <w:t xml:space="preserve">- по подразделу 1401 «Дотации на выравнивание бюджетной обеспеченности субъектов Российской Федерации и </w:t>
      </w:r>
    </w:p>
    <w:p w:rsidR="00850DFB" w:rsidRPr="00924BDF" w:rsidRDefault="00850DFB" w:rsidP="00850DFB">
      <w:pPr>
        <w:jc w:val="both"/>
        <w:rPr>
          <w:sz w:val="20"/>
          <w:szCs w:val="20"/>
        </w:rPr>
      </w:pPr>
      <w:r w:rsidRPr="00924BDF">
        <w:rPr>
          <w:sz w:val="20"/>
          <w:szCs w:val="20"/>
        </w:rPr>
        <w:t xml:space="preserve"> муниципальных образований» - 1 766 600,00 рублей - отражены передаваемые в бюджеты поселений дотации на   выравнивание бюджетной обеспеченности;</w:t>
      </w:r>
    </w:p>
    <w:p w:rsidR="00850DFB" w:rsidRPr="00924BDF" w:rsidRDefault="00850DFB" w:rsidP="00850DFB">
      <w:pPr>
        <w:jc w:val="both"/>
        <w:rPr>
          <w:sz w:val="20"/>
          <w:szCs w:val="20"/>
        </w:rPr>
      </w:pPr>
      <w:r w:rsidRPr="00924BDF">
        <w:rPr>
          <w:sz w:val="20"/>
          <w:szCs w:val="20"/>
        </w:rPr>
        <w:t>- по подразделу 1402 «Иные дотации» -  37 398 814,61  рублей отражена финансовая помощь бюджетам поселений;</w:t>
      </w:r>
    </w:p>
    <w:p w:rsidR="00850DFB" w:rsidRPr="00924BDF" w:rsidRDefault="00850DFB" w:rsidP="00850DFB">
      <w:pPr>
        <w:jc w:val="both"/>
        <w:rPr>
          <w:sz w:val="20"/>
          <w:szCs w:val="20"/>
        </w:rPr>
      </w:pPr>
      <w:r w:rsidRPr="00924BDF">
        <w:rPr>
          <w:sz w:val="20"/>
          <w:szCs w:val="20"/>
        </w:rPr>
        <w:t xml:space="preserve">              - по подразделу 1403 «Прочие межбюджетные трансферты общего характера» -  267 146,00 рублей - поощрение </w:t>
      </w:r>
    </w:p>
    <w:p w:rsidR="00850DFB" w:rsidRDefault="00850DFB" w:rsidP="00850DFB">
      <w:pPr>
        <w:jc w:val="both"/>
        <w:rPr>
          <w:sz w:val="20"/>
          <w:szCs w:val="20"/>
        </w:rPr>
      </w:pPr>
      <w:r w:rsidRPr="00924BDF">
        <w:rPr>
          <w:sz w:val="20"/>
          <w:szCs w:val="20"/>
        </w:rPr>
        <w:t xml:space="preserve">               муниципальных управленческих команд приграничных муниципальных образований Брянской области.</w:t>
      </w:r>
    </w:p>
    <w:p w:rsidR="00850DFB" w:rsidRPr="00924BDF" w:rsidRDefault="00850DFB" w:rsidP="00850DFB">
      <w:pPr>
        <w:jc w:val="both"/>
        <w:rPr>
          <w:sz w:val="20"/>
          <w:szCs w:val="20"/>
        </w:rPr>
      </w:pPr>
    </w:p>
    <w:p w:rsidR="00850DFB" w:rsidRPr="00924BDF" w:rsidRDefault="004A3432" w:rsidP="00850DFB">
      <w:pPr>
        <w:jc w:val="both"/>
        <w:rPr>
          <w:sz w:val="20"/>
          <w:szCs w:val="20"/>
        </w:rPr>
      </w:pPr>
      <w:r w:rsidRPr="00CC0CCA">
        <w:rPr>
          <w:iCs/>
          <w:sz w:val="20"/>
          <w:szCs w:val="20"/>
        </w:rPr>
        <w:t xml:space="preserve">        </w:t>
      </w:r>
      <w:r w:rsidR="00850DFB" w:rsidRPr="00924BDF">
        <w:rPr>
          <w:sz w:val="20"/>
          <w:szCs w:val="20"/>
        </w:rPr>
        <w:t>В соответствии с ведомственной структурой расходов районного бюджета на 2023 год (</w:t>
      </w:r>
      <w:proofErr w:type="gramStart"/>
      <w:r w:rsidR="00850DFB" w:rsidRPr="00924BDF">
        <w:rPr>
          <w:sz w:val="20"/>
          <w:szCs w:val="20"/>
        </w:rPr>
        <w:t>утверждена</w:t>
      </w:r>
      <w:proofErr w:type="gramEnd"/>
      <w:r w:rsidR="00850DFB" w:rsidRPr="00924BDF">
        <w:rPr>
          <w:sz w:val="20"/>
          <w:szCs w:val="20"/>
        </w:rPr>
        <w:t xml:space="preserve"> приложением 4 к Решению) исполнение расходов районного бюджета в отчетном периоде осуществляли 5 главных распорядителей средств бюджета Трубчевского муниципального района Брянской области.</w:t>
      </w:r>
    </w:p>
    <w:p w:rsidR="00850DFB" w:rsidRPr="00924BDF" w:rsidRDefault="00850DFB" w:rsidP="00850DFB">
      <w:pPr>
        <w:spacing w:line="276" w:lineRule="auto"/>
        <w:ind w:firstLine="720"/>
        <w:jc w:val="both"/>
        <w:rPr>
          <w:sz w:val="20"/>
          <w:szCs w:val="20"/>
        </w:rPr>
      </w:pPr>
      <w:r w:rsidRPr="00924BDF">
        <w:rPr>
          <w:sz w:val="20"/>
          <w:szCs w:val="20"/>
        </w:rPr>
        <w:t>Итоги исполнения расходной части бюджета Трубчевского муниципального района Брянской области  главными распорядителями средств,  представлены в таблице.</w:t>
      </w:r>
    </w:p>
    <w:p w:rsidR="00850DFB" w:rsidRPr="00924BDF" w:rsidRDefault="00850DFB" w:rsidP="00850DFB">
      <w:pPr>
        <w:autoSpaceDE w:val="0"/>
        <w:autoSpaceDN w:val="0"/>
        <w:adjustRightInd w:val="0"/>
        <w:jc w:val="both"/>
        <w:rPr>
          <w:iCs/>
          <w:sz w:val="20"/>
          <w:szCs w:val="20"/>
        </w:rPr>
      </w:pPr>
      <w:r w:rsidRPr="00924BDF">
        <w:rPr>
          <w:iCs/>
          <w:sz w:val="20"/>
          <w:szCs w:val="20"/>
        </w:rPr>
        <w:t xml:space="preserve">        В разрезе главных распорядителей средств районного бюджета исполнение расходной части в 2023 году в сравнении с предыдущим отчетным периодом характеризовалось следующими показателями:</w:t>
      </w:r>
    </w:p>
    <w:p w:rsidR="006030A5" w:rsidRPr="006030A5" w:rsidRDefault="006030A5" w:rsidP="00850DFB">
      <w:pPr>
        <w:autoSpaceDE w:val="0"/>
        <w:autoSpaceDN w:val="0"/>
        <w:adjustRightInd w:val="0"/>
        <w:jc w:val="both"/>
        <w:rPr>
          <w:iCs/>
          <w:sz w:val="20"/>
          <w:szCs w:val="20"/>
        </w:rPr>
      </w:pPr>
    </w:p>
    <w:p w:rsidR="006030A5" w:rsidRDefault="006030A5" w:rsidP="008A30F6">
      <w:pPr>
        <w:jc w:val="center"/>
        <w:rPr>
          <w:sz w:val="20"/>
          <w:szCs w:val="20"/>
        </w:rPr>
      </w:pPr>
      <w:r w:rsidRPr="006030A5">
        <w:rPr>
          <w:sz w:val="20"/>
          <w:szCs w:val="20"/>
        </w:rPr>
        <w:t xml:space="preserve">                                                                                                                                                                          (рублей)</w:t>
      </w:r>
    </w:p>
    <w:tbl>
      <w:tblPr>
        <w:tblW w:w="11057" w:type="dxa"/>
        <w:tblInd w:w="-34" w:type="dxa"/>
        <w:tblLayout w:type="fixed"/>
        <w:tblLook w:val="0000" w:firstRow="0" w:lastRow="0" w:firstColumn="0" w:lastColumn="0" w:noHBand="0" w:noVBand="0"/>
      </w:tblPr>
      <w:tblGrid>
        <w:gridCol w:w="1843"/>
        <w:gridCol w:w="709"/>
        <w:gridCol w:w="1559"/>
        <w:gridCol w:w="1701"/>
        <w:gridCol w:w="1701"/>
        <w:gridCol w:w="851"/>
        <w:gridCol w:w="709"/>
        <w:gridCol w:w="1275"/>
        <w:gridCol w:w="709"/>
      </w:tblGrid>
      <w:tr w:rsidR="008A30F6" w:rsidRPr="00924BDF" w:rsidTr="008A30F6">
        <w:trPr>
          <w:trHeight w:val="315"/>
          <w:tblHeader/>
        </w:trPr>
        <w:tc>
          <w:tcPr>
            <w:tcW w:w="1843" w:type="dxa"/>
            <w:vMerge w:val="restart"/>
            <w:tcBorders>
              <w:top w:val="single" w:sz="4" w:space="0" w:color="auto"/>
              <w:left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ГРБС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Кассовое исполнение за 2022 год</w:t>
            </w:r>
          </w:p>
        </w:tc>
        <w:tc>
          <w:tcPr>
            <w:tcW w:w="4253" w:type="dxa"/>
            <w:gridSpan w:val="3"/>
            <w:tcBorders>
              <w:top w:val="single" w:sz="4" w:space="0" w:color="auto"/>
              <w:left w:val="nil"/>
              <w:bottom w:val="single" w:sz="4" w:space="0" w:color="auto"/>
              <w:right w:val="nil"/>
            </w:tcBorders>
            <w:shd w:val="clear" w:color="auto" w:fill="auto"/>
            <w:vAlign w:val="bottom"/>
          </w:tcPr>
          <w:p w:rsidR="008A30F6" w:rsidRPr="00924BDF" w:rsidRDefault="008A30F6" w:rsidP="00946972">
            <w:pPr>
              <w:jc w:val="center"/>
              <w:rPr>
                <w:sz w:val="20"/>
                <w:szCs w:val="20"/>
              </w:rPr>
            </w:pPr>
            <w:r w:rsidRPr="00924BDF">
              <w:rPr>
                <w:sz w:val="20"/>
                <w:szCs w:val="20"/>
              </w:rPr>
              <w:t>2023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spacing w:line="280" w:lineRule="exact"/>
              <w:ind w:left="-108" w:right="-108"/>
              <w:jc w:val="center"/>
              <w:rPr>
                <w:sz w:val="20"/>
                <w:szCs w:val="20"/>
              </w:rPr>
            </w:pPr>
            <w:r w:rsidRPr="00924BDF">
              <w:rPr>
                <w:sz w:val="20"/>
                <w:szCs w:val="20"/>
              </w:rPr>
              <w:t>Темп роста %</w:t>
            </w:r>
          </w:p>
        </w:tc>
        <w:tc>
          <w:tcPr>
            <w:tcW w:w="1275" w:type="dxa"/>
            <w:vMerge w:val="restart"/>
            <w:tcBorders>
              <w:top w:val="single" w:sz="4" w:space="0" w:color="auto"/>
              <w:left w:val="single" w:sz="4" w:space="0" w:color="auto"/>
              <w:right w:val="single" w:sz="4" w:space="0" w:color="auto"/>
            </w:tcBorders>
          </w:tcPr>
          <w:p w:rsidR="008A30F6" w:rsidRPr="00924BDF" w:rsidRDefault="008A30F6" w:rsidP="00946972">
            <w:pPr>
              <w:jc w:val="center"/>
              <w:rPr>
                <w:sz w:val="20"/>
                <w:szCs w:val="20"/>
              </w:rPr>
            </w:pPr>
            <w:r w:rsidRPr="00924BDF">
              <w:rPr>
                <w:sz w:val="20"/>
                <w:szCs w:val="20"/>
              </w:rPr>
              <w:t>Отклонение 2023 год от 2022года</w:t>
            </w:r>
          </w:p>
        </w:tc>
        <w:tc>
          <w:tcPr>
            <w:tcW w:w="709" w:type="dxa"/>
            <w:vMerge w:val="restart"/>
            <w:tcBorders>
              <w:top w:val="single" w:sz="4" w:space="0" w:color="auto"/>
              <w:left w:val="single" w:sz="4" w:space="0" w:color="auto"/>
              <w:right w:val="single" w:sz="4" w:space="0" w:color="auto"/>
            </w:tcBorders>
          </w:tcPr>
          <w:p w:rsidR="008A30F6" w:rsidRPr="00924BDF" w:rsidRDefault="008A30F6" w:rsidP="00946972">
            <w:pPr>
              <w:rPr>
                <w:sz w:val="20"/>
                <w:szCs w:val="20"/>
              </w:rPr>
            </w:pPr>
            <w:r w:rsidRPr="00924BDF">
              <w:rPr>
                <w:sz w:val="20"/>
                <w:szCs w:val="20"/>
              </w:rPr>
              <w:t>Удельный вес</w:t>
            </w:r>
          </w:p>
        </w:tc>
      </w:tr>
      <w:tr w:rsidR="008A30F6" w:rsidRPr="00924BDF" w:rsidTr="008A30F6">
        <w:trPr>
          <w:trHeight w:val="1290"/>
          <w:tblHeader/>
        </w:trPr>
        <w:tc>
          <w:tcPr>
            <w:tcW w:w="1843" w:type="dxa"/>
            <w:vMerge/>
            <w:tcBorders>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A30F6" w:rsidRPr="00924BDF" w:rsidRDefault="008A30F6" w:rsidP="00946972">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8A30F6" w:rsidRPr="00924BDF" w:rsidRDefault="008A30F6" w:rsidP="00946972">
            <w:pPr>
              <w:rPr>
                <w:sz w:val="20"/>
                <w:szCs w:val="20"/>
              </w:rPr>
            </w:pP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ind w:left="-108" w:right="-106"/>
              <w:jc w:val="center"/>
              <w:rPr>
                <w:sz w:val="20"/>
                <w:szCs w:val="20"/>
              </w:rPr>
            </w:pPr>
            <w:r w:rsidRPr="00924BDF">
              <w:rPr>
                <w:sz w:val="20"/>
                <w:szCs w:val="20"/>
              </w:rPr>
              <w:t>Уточненный план</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ind w:left="-110" w:right="-161"/>
              <w:jc w:val="center"/>
              <w:rPr>
                <w:sz w:val="20"/>
                <w:szCs w:val="20"/>
              </w:rPr>
            </w:pPr>
            <w:r w:rsidRPr="00924BDF">
              <w:rPr>
                <w:sz w:val="20"/>
                <w:szCs w:val="20"/>
              </w:rPr>
              <w:t>Кассовое исполнение</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ind w:left="-55" w:right="-108"/>
              <w:jc w:val="center"/>
              <w:rPr>
                <w:sz w:val="20"/>
                <w:szCs w:val="20"/>
              </w:rPr>
            </w:pPr>
            <w:r w:rsidRPr="00924BDF">
              <w:rPr>
                <w:sz w:val="20"/>
                <w:szCs w:val="20"/>
              </w:rPr>
              <w:t>Процент исполнения</w:t>
            </w:r>
          </w:p>
        </w:tc>
        <w:tc>
          <w:tcPr>
            <w:tcW w:w="709" w:type="dxa"/>
            <w:vMerge/>
            <w:tcBorders>
              <w:top w:val="single" w:sz="4" w:space="0" w:color="auto"/>
              <w:left w:val="single" w:sz="4" w:space="0" w:color="auto"/>
              <w:bottom w:val="single" w:sz="4" w:space="0" w:color="auto"/>
              <w:right w:val="single" w:sz="4" w:space="0" w:color="auto"/>
            </w:tcBorders>
            <w:vAlign w:val="center"/>
          </w:tcPr>
          <w:p w:rsidR="008A30F6" w:rsidRPr="00924BDF" w:rsidRDefault="008A30F6" w:rsidP="00946972">
            <w:pPr>
              <w:rPr>
                <w:sz w:val="20"/>
                <w:szCs w:val="20"/>
              </w:rPr>
            </w:pPr>
          </w:p>
        </w:tc>
        <w:tc>
          <w:tcPr>
            <w:tcW w:w="1275" w:type="dxa"/>
            <w:vMerge/>
            <w:tcBorders>
              <w:left w:val="single" w:sz="4" w:space="0" w:color="auto"/>
              <w:bottom w:val="single" w:sz="4" w:space="0" w:color="auto"/>
              <w:right w:val="single" w:sz="4" w:space="0" w:color="auto"/>
            </w:tcBorders>
          </w:tcPr>
          <w:p w:rsidR="008A30F6" w:rsidRPr="00924BDF" w:rsidRDefault="008A30F6" w:rsidP="00946972">
            <w:pPr>
              <w:rPr>
                <w:sz w:val="20"/>
                <w:szCs w:val="20"/>
              </w:rPr>
            </w:pPr>
          </w:p>
        </w:tc>
        <w:tc>
          <w:tcPr>
            <w:tcW w:w="709" w:type="dxa"/>
            <w:vMerge/>
            <w:tcBorders>
              <w:left w:val="single" w:sz="4" w:space="0" w:color="auto"/>
              <w:bottom w:val="single" w:sz="4" w:space="0" w:color="auto"/>
              <w:right w:val="single" w:sz="4" w:space="0" w:color="auto"/>
            </w:tcBorders>
          </w:tcPr>
          <w:p w:rsidR="008A30F6" w:rsidRPr="00924BDF" w:rsidRDefault="008A30F6" w:rsidP="00946972">
            <w:pPr>
              <w:rPr>
                <w:sz w:val="20"/>
                <w:szCs w:val="20"/>
              </w:rPr>
            </w:pPr>
          </w:p>
        </w:tc>
      </w:tr>
      <w:tr w:rsidR="008A30F6" w:rsidRPr="00924BDF" w:rsidTr="008A30F6">
        <w:trPr>
          <w:trHeight w:val="40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lastRenderedPageBreak/>
              <w:t xml:space="preserve">                        Администрация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922</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451 048 784,99</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537 610 803,89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524 762 519,90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97,6</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116,3</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73 713 734,91</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53,8</w:t>
            </w:r>
          </w:p>
        </w:tc>
      </w:tr>
      <w:tr w:rsidR="008A30F6" w:rsidRPr="00924BDF" w:rsidTr="008A30F6">
        <w:trPr>
          <w:trHeight w:val="40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t>Трубчевский районный Совет народных депутатов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930</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 3 230 182,06</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2 577 524,41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2 575 568,34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99,9</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79,7</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- 654 613,72</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0,3</w:t>
            </w:r>
          </w:p>
        </w:tc>
      </w:tr>
      <w:tr w:rsidR="008A30F6" w:rsidRPr="00924BDF" w:rsidTr="008A30F6">
        <w:trPr>
          <w:trHeight w:val="40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t>Контрольно-счетная палата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940</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1 653 722,73</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rPr>
                <w:rFonts w:ascii="Cambria" w:hAnsi="Cambria"/>
                <w:bCs/>
                <w:sz w:val="20"/>
                <w:szCs w:val="20"/>
              </w:rPr>
            </w:pPr>
            <w:r w:rsidRPr="00924BDF">
              <w:rPr>
                <w:rFonts w:ascii="Cambria" w:hAnsi="Cambria"/>
                <w:bCs/>
                <w:sz w:val="20"/>
                <w:szCs w:val="20"/>
              </w:rPr>
              <w:t xml:space="preserve">   1 625 812,44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rPr>
                <w:rFonts w:ascii="Cambria" w:hAnsi="Cambria"/>
                <w:bCs/>
                <w:sz w:val="20"/>
                <w:szCs w:val="20"/>
              </w:rPr>
            </w:pPr>
            <w:r w:rsidRPr="00924BDF">
              <w:rPr>
                <w:rFonts w:ascii="Cambria" w:hAnsi="Cambria"/>
                <w:bCs/>
                <w:sz w:val="20"/>
                <w:szCs w:val="20"/>
              </w:rPr>
              <w:t xml:space="preserve">   1 625 322,81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99,96</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98,3</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- 28 399,92</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0,2</w:t>
            </w:r>
          </w:p>
        </w:tc>
      </w:tr>
      <w:tr w:rsidR="008A30F6" w:rsidRPr="00924BDF" w:rsidTr="008A30F6">
        <w:trPr>
          <w:trHeight w:val="37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t>Отдел образования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008</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435 186 726,95</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401 201 601,10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398 264 666,58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99,3</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91,5</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-36 922 060,37</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40,9</w:t>
            </w:r>
          </w:p>
        </w:tc>
      </w:tr>
      <w:tr w:rsidR="008A30F6" w:rsidRPr="00924BDF" w:rsidTr="008A30F6">
        <w:trPr>
          <w:trHeight w:val="49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t>Финансовое управление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002</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20 986 252,20</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47 441 954,62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47 438 796,13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99,99</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226,0</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26 452 543,93</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4,8</w:t>
            </w:r>
          </w:p>
        </w:tc>
      </w:tr>
      <w:tr w:rsidR="008A30F6" w:rsidRPr="00924BDF" w:rsidTr="008A30F6">
        <w:trPr>
          <w:trHeight w:val="495"/>
        </w:trPr>
        <w:tc>
          <w:tcPr>
            <w:tcW w:w="1843" w:type="dxa"/>
            <w:tcBorders>
              <w:top w:val="single" w:sz="4" w:space="0" w:color="auto"/>
              <w:left w:val="single" w:sz="4" w:space="0" w:color="auto"/>
              <w:bottom w:val="single" w:sz="4" w:space="0" w:color="auto"/>
              <w:right w:val="single" w:sz="4" w:space="0" w:color="000000"/>
            </w:tcBorders>
            <w:vAlign w:val="center"/>
          </w:tcPr>
          <w:p w:rsidR="008A30F6" w:rsidRPr="00924BDF" w:rsidRDefault="008A30F6" w:rsidP="00946972">
            <w:pPr>
              <w:jc w:val="center"/>
              <w:rPr>
                <w:b/>
                <w:sz w:val="20"/>
                <w:szCs w:val="20"/>
              </w:rPr>
            </w:pPr>
            <w:r w:rsidRPr="00924BDF">
              <w:rPr>
                <w:b/>
                <w:sz w:val="20"/>
                <w:szCs w:val="20"/>
              </w:rPr>
              <w:t>ИТОГО</w:t>
            </w:r>
          </w:p>
        </w:tc>
        <w:tc>
          <w:tcPr>
            <w:tcW w:w="709" w:type="dxa"/>
            <w:tcBorders>
              <w:top w:val="single" w:sz="4" w:space="0" w:color="auto"/>
              <w:left w:val="single" w:sz="4" w:space="0" w:color="auto"/>
              <w:bottom w:val="single" w:sz="4" w:space="0" w:color="auto"/>
              <w:right w:val="single" w:sz="4" w:space="0" w:color="000000"/>
            </w:tcBorders>
            <w:shd w:val="clear" w:color="auto" w:fill="auto"/>
            <w:vAlign w:val="center"/>
          </w:tcPr>
          <w:p w:rsidR="008A30F6" w:rsidRPr="00924BDF" w:rsidRDefault="008A30F6" w:rsidP="00946972">
            <w:pPr>
              <w:rPr>
                <w:b/>
                <w:sz w:val="20"/>
                <w:szCs w:val="20"/>
              </w:rPr>
            </w:pP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ind w:hanging="110"/>
              <w:jc w:val="center"/>
              <w:rPr>
                <w:b/>
                <w:bCs/>
                <w:sz w:val="20"/>
                <w:szCs w:val="20"/>
              </w:rPr>
            </w:pPr>
            <w:r w:rsidRPr="00924BDF">
              <w:rPr>
                <w:b/>
                <w:bCs/>
                <w:sz w:val="20"/>
                <w:szCs w:val="20"/>
              </w:rPr>
              <w:t>912 105 668,93</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rPr>
                <w:rFonts w:ascii="Cambria" w:hAnsi="Cambria"/>
                <w:b/>
                <w:bCs/>
                <w:sz w:val="20"/>
                <w:szCs w:val="20"/>
              </w:rPr>
            </w:pPr>
            <w:r w:rsidRPr="00924BDF">
              <w:rPr>
                <w:rFonts w:ascii="Cambria" w:hAnsi="Cambria"/>
                <w:b/>
                <w:bCs/>
                <w:sz w:val="20"/>
                <w:szCs w:val="20"/>
              </w:rPr>
              <w:t xml:space="preserve"> 990 457 696,46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rPr>
                <w:rFonts w:ascii="Cambria" w:hAnsi="Cambria"/>
                <w:b/>
                <w:bCs/>
                <w:sz w:val="20"/>
                <w:szCs w:val="20"/>
              </w:rPr>
            </w:pPr>
            <w:r w:rsidRPr="00924BDF">
              <w:rPr>
                <w:rFonts w:ascii="Cambria" w:hAnsi="Cambria"/>
                <w:b/>
                <w:bCs/>
                <w:sz w:val="20"/>
                <w:szCs w:val="20"/>
              </w:rPr>
              <w:t xml:space="preserve"> 974 666 873,76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
                <w:bCs/>
                <w:sz w:val="20"/>
                <w:szCs w:val="20"/>
              </w:rPr>
            </w:pPr>
            <w:r w:rsidRPr="00924BDF">
              <w:rPr>
                <w:b/>
                <w:bCs/>
                <w:sz w:val="20"/>
                <w:szCs w:val="20"/>
              </w:rPr>
              <w:t>98,4</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
                <w:sz w:val="20"/>
                <w:szCs w:val="20"/>
              </w:rPr>
            </w:pPr>
            <w:r w:rsidRPr="00924BDF">
              <w:rPr>
                <w:b/>
                <w:sz w:val="20"/>
                <w:szCs w:val="20"/>
              </w:rPr>
              <w:t>106,9</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b/>
                <w:sz w:val="20"/>
                <w:szCs w:val="20"/>
              </w:rPr>
            </w:pPr>
            <w:r w:rsidRPr="00924BDF">
              <w:rPr>
                <w:b/>
                <w:sz w:val="20"/>
                <w:szCs w:val="20"/>
              </w:rPr>
              <w:t>62 561 204,83</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b/>
                <w:sz w:val="20"/>
                <w:szCs w:val="20"/>
              </w:rPr>
            </w:pPr>
            <w:r w:rsidRPr="00924BDF">
              <w:rPr>
                <w:b/>
                <w:sz w:val="20"/>
                <w:szCs w:val="20"/>
              </w:rPr>
              <w:t>100,0</w:t>
            </w:r>
          </w:p>
        </w:tc>
      </w:tr>
    </w:tbl>
    <w:p w:rsidR="008A30F6" w:rsidRDefault="008A30F6" w:rsidP="008A30F6">
      <w:pPr>
        <w:spacing w:line="276" w:lineRule="auto"/>
        <w:ind w:firstLine="720"/>
        <w:jc w:val="both"/>
        <w:outlineLvl w:val="0"/>
        <w:rPr>
          <w:sz w:val="20"/>
          <w:szCs w:val="20"/>
        </w:rPr>
      </w:pPr>
    </w:p>
    <w:p w:rsidR="008A30F6" w:rsidRPr="00924BDF" w:rsidRDefault="008A30F6" w:rsidP="008A30F6">
      <w:pPr>
        <w:spacing w:line="276" w:lineRule="auto"/>
        <w:ind w:firstLine="720"/>
        <w:jc w:val="both"/>
        <w:outlineLvl w:val="0"/>
        <w:rPr>
          <w:sz w:val="20"/>
          <w:szCs w:val="20"/>
        </w:rPr>
      </w:pPr>
      <w:r w:rsidRPr="00924BDF">
        <w:rPr>
          <w:sz w:val="20"/>
          <w:szCs w:val="20"/>
        </w:rPr>
        <w:t xml:space="preserve">За 2023 год расходы главных распорядителей увеличились на 62 561 204,83 рублей от уровня расходов за аналогичный период прошлого года. По всем главным распорядителям районного бюджета расходы за отчетный период превышают уровень 2022 года. </w:t>
      </w:r>
    </w:p>
    <w:p w:rsidR="008A30F6" w:rsidRPr="00924BDF" w:rsidRDefault="008A30F6" w:rsidP="008A30F6">
      <w:pPr>
        <w:spacing w:line="276" w:lineRule="auto"/>
        <w:ind w:firstLine="720"/>
        <w:jc w:val="both"/>
        <w:outlineLvl w:val="0"/>
        <w:rPr>
          <w:sz w:val="20"/>
          <w:szCs w:val="20"/>
        </w:rPr>
      </w:pPr>
      <w:r w:rsidRPr="00924BDF">
        <w:rPr>
          <w:sz w:val="20"/>
          <w:szCs w:val="20"/>
        </w:rPr>
        <w:t>Наибольший объем расходов бюджета 99,99 % осуществлен ГРБС «Финансовое управление администрации Трубчевского муниципального района», расходы выше уровня 2022 года на 26 452 543,93 рублей, темп роста 226,0%.</w:t>
      </w:r>
    </w:p>
    <w:p w:rsidR="008A30F6" w:rsidRDefault="008A30F6" w:rsidP="008A30F6">
      <w:pPr>
        <w:spacing w:line="276" w:lineRule="auto"/>
        <w:ind w:firstLine="709"/>
        <w:jc w:val="both"/>
        <w:rPr>
          <w:sz w:val="20"/>
          <w:szCs w:val="20"/>
        </w:rPr>
      </w:pPr>
      <w:r w:rsidRPr="00924BDF">
        <w:rPr>
          <w:sz w:val="20"/>
          <w:szCs w:val="20"/>
        </w:rPr>
        <w:t xml:space="preserve">По главному распорядителю бюджетных средств «Администрация Трубчевского муниципального района», расходы выше уровня 2022 года на 73 713 734,91 рублей, темп роста 116,3 процента. </w:t>
      </w:r>
    </w:p>
    <w:p w:rsidR="008A30F6" w:rsidRPr="00924BDF" w:rsidRDefault="008A30F6" w:rsidP="008A30F6">
      <w:pPr>
        <w:spacing w:line="276" w:lineRule="auto"/>
        <w:ind w:firstLine="709"/>
        <w:jc w:val="both"/>
        <w:rPr>
          <w:sz w:val="20"/>
          <w:szCs w:val="20"/>
        </w:rPr>
      </w:pPr>
    </w:p>
    <w:p w:rsidR="00D12C61" w:rsidRPr="00CC0CCA" w:rsidRDefault="00D12C61" w:rsidP="00D12C61">
      <w:pPr>
        <w:rPr>
          <w:rFonts w:eastAsia="Calibri"/>
          <w:b/>
          <w:sz w:val="20"/>
          <w:szCs w:val="20"/>
          <w:lang w:eastAsia="en-US"/>
        </w:rPr>
      </w:pPr>
      <w:r w:rsidRPr="00CC0CCA">
        <w:rPr>
          <w:b/>
          <w:sz w:val="28"/>
        </w:rPr>
        <w:t xml:space="preserve">   </w:t>
      </w:r>
      <w:r w:rsidRPr="00CC0CCA">
        <w:rPr>
          <w:rFonts w:eastAsia="Calibri"/>
          <w:b/>
          <w:lang w:eastAsia="en-US"/>
        </w:rPr>
        <w:t xml:space="preserve">                                        </w:t>
      </w:r>
      <w:r w:rsidRPr="00CC0CCA">
        <w:rPr>
          <w:rFonts w:eastAsia="Calibri"/>
          <w:b/>
          <w:sz w:val="20"/>
          <w:szCs w:val="20"/>
          <w:lang w:eastAsia="en-US"/>
        </w:rPr>
        <w:t>Непрограммная часть расходов районного бюджета</w:t>
      </w:r>
    </w:p>
    <w:p w:rsidR="00D12C61" w:rsidRPr="00CC0CCA" w:rsidRDefault="00D12C61" w:rsidP="00D12C61">
      <w:pPr>
        <w:widowControl w:val="0"/>
        <w:autoSpaceDE w:val="0"/>
        <w:autoSpaceDN w:val="0"/>
        <w:adjustRightInd w:val="0"/>
        <w:jc w:val="center"/>
        <w:rPr>
          <w:rFonts w:eastAsia="Calibri"/>
          <w:b/>
          <w:sz w:val="20"/>
          <w:szCs w:val="20"/>
          <w:lang w:eastAsia="en-US"/>
        </w:rPr>
      </w:pPr>
    </w:p>
    <w:p w:rsidR="00D12C61" w:rsidRPr="00CC0CCA" w:rsidRDefault="00D12C61" w:rsidP="00D12C61">
      <w:pPr>
        <w:widowControl w:val="0"/>
        <w:autoSpaceDE w:val="0"/>
        <w:autoSpaceDN w:val="0"/>
        <w:adjustRightInd w:val="0"/>
        <w:jc w:val="center"/>
        <w:rPr>
          <w:rFonts w:eastAsia="Calibri"/>
          <w:sz w:val="20"/>
          <w:szCs w:val="20"/>
          <w:lang w:eastAsia="en-US"/>
        </w:rPr>
      </w:pPr>
      <w:proofErr w:type="gramStart"/>
      <w:r w:rsidRPr="00CC0CCA">
        <w:rPr>
          <w:rFonts w:eastAsia="Calibri"/>
          <w:sz w:val="20"/>
          <w:szCs w:val="20"/>
          <w:lang w:eastAsia="en-US"/>
        </w:rPr>
        <w:t xml:space="preserve">Анализ расходов районного бюджета, не включенные в муниципальные программы Трубчевского муниципального района </w:t>
      </w:r>
      <w:proofErr w:type="gramEnd"/>
    </w:p>
    <w:p w:rsidR="00D12C61" w:rsidRPr="00CC0CCA" w:rsidRDefault="00D12C61" w:rsidP="00D12C61">
      <w:pPr>
        <w:autoSpaceDE w:val="0"/>
        <w:autoSpaceDN w:val="0"/>
        <w:adjustRightInd w:val="0"/>
        <w:rPr>
          <w:rFonts w:eastAsia="Garamond+FPEF"/>
          <w:sz w:val="20"/>
          <w:szCs w:val="20"/>
          <w:lang w:eastAsia="en-US"/>
        </w:rPr>
      </w:pPr>
      <w:r w:rsidRPr="00CC0CCA">
        <w:rPr>
          <w:rFonts w:eastAsia="Garamond+FPEF"/>
          <w:sz w:val="20"/>
          <w:szCs w:val="20"/>
          <w:lang w:eastAsia="en-US"/>
        </w:rPr>
        <w:t xml:space="preserve">                                                                                                                                         </w:t>
      </w:r>
    </w:p>
    <w:p w:rsidR="00D12C61" w:rsidRDefault="00D12C61" w:rsidP="00D12C61">
      <w:pPr>
        <w:autoSpaceDE w:val="0"/>
        <w:autoSpaceDN w:val="0"/>
        <w:adjustRightInd w:val="0"/>
        <w:rPr>
          <w:rFonts w:eastAsia="Garamond+FPEF"/>
          <w:sz w:val="20"/>
          <w:szCs w:val="20"/>
          <w:lang w:eastAsia="en-US"/>
        </w:rPr>
      </w:pPr>
      <w:r w:rsidRPr="00CC0CCA">
        <w:rPr>
          <w:rFonts w:eastAsia="Garamond+FPEF"/>
          <w:sz w:val="20"/>
          <w:szCs w:val="20"/>
          <w:lang w:eastAsia="en-US"/>
        </w:rPr>
        <w:t xml:space="preserve">                                           Анализ непрограммных ра</w:t>
      </w:r>
      <w:r w:rsidR="008A30F6">
        <w:rPr>
          <w:rFonts w:eastAsia="Garamond+FPEF"/>
          <w:sz w:val="20"/>
          <w:szCs w:val="20"/>
          <w:lang w:eastAsia="en-US"/>
        </w:rPr>
        <w:t>сходов районного бюджета за 2023</w:t>
      </w:r>
      <w:r w:rsidRPr="00CC0CCA">
        <w:rPr>
          <w:rFonts w:eastAsia="Garamond+FPEF"/>
          <w:sz w:val="20"/>
          <w:szCs w:val="20"/>
          <w:lang w:eastAsia="en-US"/>
        </w:rPr>
        <w:t xml:space="preserve"> год</w:t>
      </w:r>
    </w:p>
    <w:p w:rsidR="008A30F6" w:rsidRDefault="008A30F6" w:rsidP="00D12C61">
      <w:pPr>
        <w:autoSpaceDE w:val="0"/>
        <w:autoSpaceDN w:val="0"/>
        <w:adjustRightInd w:val="0"/>
        <w:rPr>
          <w:rFonts w:eastAsia="Garamond+FPEF"/>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1680"/>
        <w:gridCol w:w="21"/>
        <w:gridCol w:w="1701"/>
        <w:gridCol w:w="1329"/>
      </w:tblGrid>
      <w:tr w:rsidR="008A30F6" w:rsidRPr="00924BDF" w:rsidTr="00946972">
        <w:trPr>
          <w:trHeight w:val="330"/>
        </w:trPr>
        <w:tc>
          <w:tcPr>
            <w:tcW w:w="5070" w:type="dxa"/>
            <w:shd w:val="clear" w:color="auto" w:fill="auto"/>
          </w:tcPr>
          <w:p w:rsidR="008A30F6" w:rsidRPr="00924BDF" w:rsidRDefault="008A30F6" w:rsidP="00946972">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Наименование</w:t>
            </w:r>
          </w:p>
        </w:tc>
        <w:tc>
          <w:tcPr>
            <w:tcW w:w="1680" w:type="dxa"/>
            <w:shd w:val="clear" w:color="auto" w:fill="auto"/>
            <w:vAlign w:val="center"/>
          </w:tcPr>
          <w:p w:rsidR="008A30F6" w:rsidRPr="00924BDF" w:rsidRDefault="008A30F6" w:rsidP="00946972">
            <w:pPr>
              <w:ind w:left="-108" w:right="-106"/>
              <w:jc w:val="center"/>
              <w:rPr>
                <w:sz w:val="20"/>
                <w:szCs w:val="20"/>
              </w:rPr>
            </w:pPr>
            <w:r w:rsidRPr="00924BDF">
              <w:rPr>
                <w:sz w:val="20"/>
                <w:szCs w:val="20"/>
              </w:rPr>
              <w:t>Уточненный план</w:t>
            </w:r>
            <w:r>
              <w:rPr>
                <w:sz w:val="20"/>
                <w:szCs w:val="20"/>
              </w:rPr>
              <w:t xml:space="preserve"> на 2023 год</w:t>
            </w:r>
          </w:p>
        </w:tc>
        <w:tc>
          <w:tcPr>
            <w:tcW w:w="1722" w:type="dxa"/>
            <w:gridSpan w:val="2"/>
            <w:shd w:val="clear" w:color="auto" w:fill="auto"/>
            <w:vAlign w:val="center"/>
          </w:tcPr>
          <w:p w:rsidR="008A30F6" w:rsidRPr="00924BDF" w:rsidRDefault="008A30F6" w:rsidP="00946972">
            <w:pPr>
              <w:ind w:left="-110" w:right="-161"/>
              <w:jc w:val="center"/>
              <w:rPr>
                <w:sz w:val="20"/>
                <w:szCs w:val="20"/>
              </w:rPr>
            </w:pPr>
            <w:r w:rsidRPr="00924BDF">
              <w:rPr>
                <w:sz w:val="20"/>
                <w:szCs w:val="20"/>
              </w:rPr>
              <w:t>Кассовое исполнение</w:t>
            </w:r>
            <w:r>
              <w:rPr>
                <w:sz w:val="20"/>
                <w:szCs w:val="20"/>
              </w:rPr>
              <w:t xml:space="preserve"> за 2023 год</w:t>
            </w:r>
          </w:p>
        </w:tc>
        <w:tc>
          <w:tcPr>
            <w:tcW w:w="1329" w:type="dxa"/>
            <w:shd w:val="clear" w:color="auto" w:fill="auto"/>
          </w:tcPr>
          <w:p w:rsidR="008A30F6" w:rsidRPr="00924BDF" w:rsidRDefault="008A30F6" w:rsidP="00946972">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 исполнения</w:t>
            </w:r>
          </w:p>
          <w:p w:rsidR="008A30F6" w:rsidRPr="00924BDF" w:rsidRDefault="008A30F6" w:rsidP="00946972">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b/>
                <w:bCs/>
                <w:iCs/>
                <w:sz w:val="20"/>
                <w:szCs w:val="20"/>
                <w:lang w:eastAsia="en-US"/>
              </w:rPr>
            </w:pPr>
            <w:r w:rsidRPr="00924BDF">
              <w:rPr>
                <w:rFonts w:eastAsia="Calibri"/>
                <w:b/>
                <w:bCs/>
                <w:iCs/>
                <w:sz w:val="20"/>
                <w:szCs w:val="20"/>
                <w:lang w:eastAsia="en-US"/>
              </w:rPr>
              <w:t>ВНЕПРОРАММНЫЕ МЕРОПРИЯТИЯ</w:t>
            </w:r>
          </w:p>
        </w:tc>
        <w:tc>
          <w:tcPr>
            <w:tcW w:w="1701" w:type="dxa"/>
            <w:gridSpan w:val="2"/>
            <w:shd w:val="clear" w:color="auto" w:fill="auto"/>
            <w:vAlign w:val="center"/>
            <w:hideMark/>
          </w:tcPr>
          <w:p w:rsidR="008A30F6" w:rsidRPr="00924BDF" w:rsidRDefault="008A30F6" w:rsidP="00946972">
            <w:pPr>
              <w:jc w:val="center"/>
              <w:rPr>
                <w:b/>
                <w:bCs/>
                <w:sz w:val="20"/>
                <w:szCs w:val="20"/>
              </w:rPr>
            </w:pPr>
            <w:r w:rsidRPr="00924BDF">
              <w:rPr>
                <w:b/>
                <w:bCs/>
                <w:sz w:val="20"/>
                <w:szCs w:val="20"/>
              </w:rPr>
              <w:t>10 787 687,30</w:t>
            </w:r>
          </w:p>
        </w:tc>
        <w:tc>
          <w:tcPr>
            <w:tcW w:w="1701" w:type="dxa"/>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10 785 241,60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99,97                                                                                                                                                                                                                                                                                                                                                                                                                                                                                                                                                                                                                                                                                                                                                                                                      </w:t>
            </w:r>
          </w:p>
        </w:tc>
      </w:tr>
      <w:tr w:rsidR="008A30F6" w:rsidRPr="00924BDF" w:rsidTr="00946972">
        <w:tblPrEx>
          <w:tblLook w:val="04A0" w:firstRow="1" w:lastRow="0" w:firstColumn="1" w:lastColumn="0" w:noHBand="0" w:noVBand="1"/>
        </w:tblPrEx>
        <w:trPr>
          <w:cantSplit/>
          <w:trHeight w:val="510"/>
        </w:trPr>
        <w:tc>
          <w:tcPr>
            <w:tcW w:w="5070" w:type="dxa"/>
            <w:shd w:val="clear" w:color="auto" w:fill="auto"/>
            <w:vAlign w:val="center"/>
            <w:hideMark/>
          </w:tcPr>
          <w:p w:rsidR="008A30F6" w:rsidRPr="00924BDF" w:rsidRDefault="008A30F6" w:rsidP="00946972">
            <w:pPr>
              <w:rPr>
                <w:rFonts w:eastAsia="Calibri"/>
                <w:b/>
                <w:bCs/>
                <w:iCs/>
                <w:sz w:val="20"/>
                <w:szCs w:val="20"/>
                <w:lang w:eastAsia="en-US"/>
              </w:rPr>
            </w:pPr>
            <w:r w:rsidRPr="00924BDF">
              <w:rPr>
                <w:rFonts w:eastAsia="Calibri"/>
                <w:b/>
                <w:bCs/>
                <w:iCs/>
                <w:sz w:val="20"/>
                <w:szCs w:val="20"/>
                <w:lang w:eastAsia="en-US"/>
              </w:rPr>
              <w:t>ФИНАНСОВОЕ УПРАВЛЕНИЕ АДМИНИСТРАЦИИ ТРУБЧЕВСКОГО МУНИЦИПАЛЬНОГО РАЙОНА</w:t>
            </w:r>
          </w:p>
        </w:tc>
        <w:tc>
          <w:tcPr>
            <w:tcW w:w="1701" w:type="dxa"/>
            <w:gridSpan w:val="2"/>
            <w:shd w:val="clear" w:color="auto" w:fill="auto"/>
            <w:vAlign w:val="center"/>
            <w:hideMark/>
          </w:tcPr>
          <w:p w:rsidR="008A30F6" w:rsidRPr="00924BDF" w:rsidRDefault="008A30F6" w:rsidP="00946972">
            <w:pPr>
              <w:jc w:val="center"/>
              <w:rPr>
                <w:rFonts w:asciiTheme="minorHAnsi" w:eastAsiaTheme="minorHAnsi" w:hAnsiTheme="minorHAnsi" w:cstheme="minorBidi"/>
                <w:sz w:val="22"/>
                <w:szCs w:val="22"/>
                <w:lang w:eastAsia="en-US"/>
              </w:rPr>
            </w:pPr>
            <w:r w:rsidRPr="00924BDF">
              <w:fldChar w:fldCharType="begin"/>
            </w:r>
            <w:r w:rsidRPr="00924BDF">
              <w:instrText xml:space="preserve"> LINK Excel.Sheet.8 "D:\\Мои документы\\Исполнение бюджета 2023 год\\Исполнение за 2023 год\\Исполнение за  2023год .xls" "ВЕДОМСТВ (МП)!R472C8" \a \f 4 \h </w:instrText>
            </w:r>
            <w:r w:rsidRPr="00924BDF">
              <w:fldChar w:fldCharType="separate"/>
            </w:r>
          </w:p>
          <w:p w:rsidR="008A30F6" w:rsidRPr="00924BDF" w:rsidRDefault="008A30F6" w:rsidP="00946972">
            <w:pPr>
              <w:jc w:val="center"/>
              <w:rPr>
                <w:b/>
                <w:bCs/>
                <w:sz w:val="20"/>
                <w:szCs w:val="20"/>
              </w:rPr>
            </w:pPr>
            <w:r w:rsidRPr="00924BDF">
              <w:rPr>
                <w:b/>
                <w:bCs/>
                <w:sz w:val="20"/>
                <w:szCs w:val="20"/>
              </w:rPr>
              <w:t xml:space="preserve"> 1 467 226,01   </w:t>
            </w:r>
          </w:p>
          <w:p w:rsidR="008A30F6" w:rsidRPr="00924BDF" w:rsidRDefault="008A30F6" w:rsidP="00946972">
            <w:pPr>
              <w:jc w:val="center"/>
              <w:rPr>
                <w:b/>
                <w:bCs/>
                <w:sz w:val="20"/>
                <w:szCs w:val="20"/>
              </w:rPr>
            </w:pPr>
            <w:r w:rsidRPr="00924BDF">
              <w:rPr>
                <w:b/>
                <w:bCs/>
                <w:sz w:val="20"/>
                <w:szCs w:val="20"/>
              </w:rPr>
              <w:fldChar w:fldCharType="end"/>
            </w:r>
          </w:p>
        </w:tc>
        <w:tc>
          <w:tcPr>
            <w:tcW w:w="1701" w:type="dxa"/>
            <w:shd w:val="clear" w:color="auto" w:fill="auto"/>
            <w:vAlign w:val="center"/>
          </w:tcPr>
          <w:p w:rsidR="008A30F6" w:rsidRPr="00924BDF" w:rsidRDefault="008A30F6" w:rsidP="00946972">
            <w:pPr>
              <w:jc w:val="center"/>
              <w:rPr>
                <w:rFonts w:asciiTheme="minorHAnsi" w:eastAsiaTheme="minorHAnsi" w:hAnsiTheme="minorHAnsi" w:cstheme="minorBidi"/>
                <w:sz w:val="22"/>
                <w:szCs w:val="22"/>
                <w:lang w:eastAsia="en-US"/>
              </w:rPr>
            </w:pPr>
            <w:r w:rsidRPr="00924BDF">
              <w:fldChar w:fldCharType="begin"/>
            </w:r>
            <w:r w:rsidRPr="00924BDF">
              <w:instrText xml:space="preserve"> LINK Excel.Sheet.8 "D:\\Мои документы\\Исполнение бюджета 2023 год\\Исполнение за 2023 год\\Исполнение за  2023год .xls" "ВЕДОМСТВ (МП)!R472C9" \a \f 4 \h </w:instrText>
            </w:r>
            <w:r w:rsidRPr="00924BDF">
              <w:fldChar w:fldCharType="separate"/>
            </w:r>
          </w:p>
          <w:p w:rsidR="008A30F6" w:rsidRPr="00924BDF" w:rsidRDefault="008A30F6" w:rsidP="00946972">
            <w:pPr>
              <w:jc w:val="center"/>
              <w:rPr>
                <w:b/>
                <w:bCs/>
                <w:sz w:val="20"/>
                <w:szCs w:val="20"/>
              </w:rPr>
            </w:pPr>
            <w:r w:rsidRPr="00924BDF">
              <w:rPr>
                <w:b/>
                <w:bCs/>
                <w:sz w:val="20"/>
                <w:szCs w:val="20"/>
              </w:rPr>
              <w:t xml:space="preserve"> 1 467 226,01   </w:t>
            </w:r>
          </w:p>
          <w:p w:rsidR="008A30F6" w:rsidRPr="00924BDF" w:rsidRDefault="008A30F6" w:rsidP="00946972">
            <w:pPr>
              <w:jc w:val="center"/>
              <w:rPr>
                <w:b/>
                <w:bCs/>
                <w:sz w:val="20"/>
                <w:szCs w:val="20"/>
              </w:rPr>
            </w:pPr>
            <w:r w:rsidRPr="00924BDF">
              <w:rPr>
                <w:b/>
                <w:bCs/>
                <w:sz w:val="20"/>
                <w:szCs w:val="20"/>
              </w:rPr>
              <w:fldChar w:fldCharType="end"/>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100,0</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1 200 080,01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1 200 080,01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09"/>
        </w:trPr>
        <w:tc>
          <w:tcPr>
            <w:tcW w:w="5070" w:type="dxa"/>
            <w:shd w:val="clear" w:color="auto" w:fill="auto"/>
            <w:hideMark/>
          </w:tcPr>
          <w:p w:rsidR="008A30F6" w:rsidRPr="00924BDF" w:rsidRDefault="008A30F6" w:rsidP="00946972">
            <w:pPr>
              <w:rPr>
                <w:sz w:val="20"/>
                <w:szCs w:val="20"/>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916 244,01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916 244,01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97"/>
        </w:trPr>
        <w:tc>
          <w:tcPr>
            <w:tcW w:w="5070" w:type="dxa"/>
            <w:shd w:val="clear" w:color="auto" w:fill="auto"/>
          </w:tcPr>
          <w:p w:rsidR="008A30F6" w:rsidRPr="00924BDF" w:rsidRDefault="008A30F6" w:rsidP="00946972">
            <w:pPr>
              <w:rPr>
                <w:sz w:val="20"/>
                <w:szCs w:val="20"/>
              </w:rPr>
            </w:pPr>
            <w:r w:rsidRPr="00924BDF">
              <w:rPr>
                <w:sz w:val="20"/>
                <w:szCs w:val="20"/>
              </w:rPr>
              <w:lastRenderedPageBreak/>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283 836,00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283 836,00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97"/>
        </w:trPr>
        <w:tc>
          <w:tcPr>
            <w:tcW w:w="5070" w:type="dxa"/>
            <w:shd w:val="clear" w:color="auto" w:fill="auto"/>
          </w:tcPr>
          <w:p w:rsidR="008A30F6" w:rsidRPr="00924BDF" w:rsidRDefault="008A30F6" w:rsidP="00946972">
            <w:pPr>
              <w:rPr>
                <w:b/>
                <w:sz w:val="20"/>
                <w:szCs w:val="20"/>
              </w:rPr>
            </w:pPr>
            <w:r w:rsidRPr="00924BDF">
              <w:rPr>
                <w:b/>
                <w:sz w:val="20"/>
                <w:szCs w:val="20"/>
              </w:rPr>
              <w:t>МЕЖБЮДЖЕТНЫЕ ТРАНСФЕРТЫ ОБЩЕГО ХАРАКТЕРА БЮДЖЕТАМ СУБЪЕКТОВ РОССИЙСКОЙ ФЕДЕРАЦИИ И МУНИЦИПАЛЬНЫХ ОБРАЗОВАНИЙ</w:t>
            </w:r>
          </w:p>
        </w:tc>
        <w:tc>
          <w:tcPr>
            <w:tcW w:w="1701" w:type="dxa"/>
            <w:gridSpan w:val="2"/>
            <w:shd w:val="clear" w:color="auto" w:fill="auto"/>
            <w:vAlign w:val="center"/>
          </w:tcPr>
          <w:p w:rsidR="008A30F6" w:rsidRPr="00924BDF" w:rsidRDefault="008A30F6" w:rsidP="00946972">
            <w:pPr>
              <w:jc w:val="center"/>
              <w:rPr>
                <w:b/>
                <w:sz w:val="20"/>
                <w:szCs w:val="20"/>
              </w:rPr>
            </w:pPr>
            <w:r w:rsidRPr="00924BDF">
              <w:rPr>
                <w:b/>
                <w:sz w:val="20"/>
                <w:szCs w:val="20"/>
              </w:rPr>
              <w:t xml:space="preserve">267 146,00   </w:t>
            </w:r>
          </w:p>
        </w:tc>
        <w:tc>
          <w:tcPr>
            <w:tcW w:w="1701" w:type="dxa"/>
            <w:shd w:val="clear" w:color="auto" w:fill="auto"/>
            <w:vAlign w:val="center"/>
          </w:tcPr>
          <w:p w:rsidR="008A30F6" w:rsidRPr="00924BDF" w:rsidRDefault="008A30F6" w:rsidP="00946972">
            <w:pPr>
              <w:jc w:val="center"/>
              <w:rPr>
                <w:b/>
                <w:sz w:val="20"/>
                <w:szCs w:val="20"/>
              </w:rPr>
            </w:pPr>
            <w:r w:rsidRPr="00924BDF">
              <w:rPr>
                <w:b/>
                <w:sz w:val="20"/>
                <w:szCs w:val="20"/>
              </w:rPr>
              <w:t xml:space="preserve">267 146,00   </w:t>
            </w:r>
          </w:p>
        </w:tc>
        <w:tc>
          <w:tcPr>
            <w:tcW w:w="1329" w:type="dxa"/>
            <w:shd w:val="clear" w:color="auto" w:fill="auto"/>
            <w:vAlign w:val="center"/>
          </w:tcPr>
          <w:p w:rsidR="008A30F6" w:rsidRPr="00924BDF" w:rsidRDefault="008A30F6" w:rsidP="00946972">
            <w:pPr>
              <w:jc w:val="center"/>
              <w:rPr>
                <w:b/>
                <w:sz w:val="20"/>
                <w:szCs w:val="20"/>
              </w:rPr>
            </w:pPr>
            <w:r w:rsidRPr="00924BDF">
              <w:rPr>
                <w:b/>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u w:val="single"/>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267 146,00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267 146,00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rPr>
            </w:pPr>
            <w:r w:rsidRPr="00924BDF">
              <w:rPr>
                <w:b/>
                <w:bCs/>
                <w:sz w:val="20"/>
                <w:szCs w:val="20"/>
              </w:rPr>
              <w:t>АДМИНИСТРАЦИЯ ТРУБЧЕВСКОГО МУНИЦИПАЛЬНОГО РАЙОНА</w:t>
            </w:r>
          </w:p>
        </w:tc>
        <w:tc>
          <w:tcPr>
            <w:tcW w:w="1701" w:type="dxa"/>
            <w:gridSpan w:val="2"/>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4 930 374,44   </w:t>
            </w:r>
          </w:p>
        </w:tc>
        <w:tc>
          <w:tcPr>
            <w:tcW w:w="1701" w:type="dxa"/>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4 930 374,44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100,0</w:t>
            </w:r>
          </w:p>
        </w:tc>
      </w:tr>
      <w:tr w:rsidR="008A30F6" w:rsidRPr="00924BDF" w:rsidTr="00946972">
        <w:tblPrEx>
          <w:tblLook w:val="04A0" w:firstRow="1" w:lastRow="0" w:firstColumn="1" w:lastColumn="0" w:noHBand="0" w:noVBand="1"/>
        </w:tblPrEx>
        <w:trPr>
          <w:cantSplit/>
          <w:trHeight w:val="371"/>
        </w:trPr>
        <w:tc>
          <w:tcPr>
            <w:tcW w:w="5070" w:type="dxa"/>
            <w:shd w:val="clear" w:color="auto" w:fill="auto"/>
          </w:tcPr>
          <w:p w:rsidR="008A30F6" w:rsidRPr="00924BDF" w:rsidRDefault="008A30F6" w:rsidP="00946972">
            <w:pPr>
              <w:rPr>
                <w:sz w:val="20"/>
                <w:szCs w:val="20"/>
              </w:rPr>
            </w:pPr>
            <w:r w:rsidRPr="00924BDF">
              <w:rPr>
                <w:sz w:val="20"/>
                <w:szCs w:val="20"/>
              </w:rPr>
              <w:t>ОБЩЕГОСУДАРСТВЕННЫЕ ВОПРОСЫ</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4 608 806,99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4 608 806,99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rPr>
            </w:pPr>
            <w:r w:rsidRPr="00924BD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4 458 806,99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4 458 806,99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3 668 919,99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3 668 919,99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789 887,00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789 887,00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59"/>
        </w:trPr>
        <w:tc>
          <w:tcPr>
            <w:tcW w:w="5070" w:type="dxa"/>
            <w:shd w:val="clear" w:color="auto" w:fill="auto"/>
          </w:tcPr>
          <w:p w:rsidR="008A30F6" w:rsidRPr="00924BDF" w:rsidRDefault="008A30F6" w:rsidP="00946972">
            <w:pPr>
              <w:rPr>
                <w:sz w:val="20"/>
                <w:szCs w:val="20"/>
              </w:rPr>
            </w:pPr>
            <w:r w:rsidRPr="00924BDF">
              <w:rPr>
                <w:sz w:val="20"/>
                <w:szCs w:val="20"/>
              </w:rPr>
              <w:t>Другие общегосударственные вопросы</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150 000,00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150 000,00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1697"/>
        </w:trPr>
        <w:tc>
          <w:tcPr>
            <w:tcW w:w="5070" w:type="dxa"/>
            <w:shd w:val="clear" w:color="auto" w:fill="auto"/>
          </w:tcPr>
          <w:p w:rsidR="008A30F6" w:rsidRPr="00924BDF" w:rsidRDefault="008A30F6" w:rsidP="00946972">
            <w:pPr>
              <w:rPr>
                <w:sz w:val="20"/>
                <w:szCs w:val="20"/>
              </w:rPr>
            </w:pPr>
            <w:r w:rsidRPr="00924BDF">
              <w:rPr>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150 000,00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  150 000,00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275"/>
        </w:trPr>
        <w:tc>
          <w:tcPr>
            <w:tcW w:w="5070" w:type="dxa"/>
            <w:shd w:val="clear" w:color="auto" w:fill="auto"/>
          </w:tcPr>
          <w:p w:rsidR="008A30F6" w:rsidRPr="00924BDF" w:rsidRDefault="008A30F6" w:rsidP="00946972">
            <w:pPr>
              <w:rPr>
                <w:sz w:val="20"/>
                <w:szCs w:val="20"/>
              </w:rPr>
            </w:pPr>
            <w:r w:rsidRPr="00924BDF">
              <w:rPr>
                <w:sz w:val="20"/>
                <w:szCs w:val="20"/>
              </w:rPr>
              <w:t>НАЦИОНАЛЬНАЯ ОБОРОНА</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321 567,45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321 567,45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403"/>
        </w:trPr>
        <w:tc>
          <w:tcPr>
            <w:tcW w:w="5070" w:type="dxa"/>
            <w:shd w:val="clear" w:color="auto" w:fill="auto"/>
          </w:tcPr>
          <w:p w:rsidR="008A30F6" w:rsidRPr="00924BDF" w:rsidRDefault="008A30F6" w:rsidP="00946972">
            <w:pPr>
              <w:rPr>
                <w:sz w:val="20"/>
                <w:szCs w:val="20"/>
                <w:u w:val="single"/>
              </w:rPr>
            </w:pPr>
            <w:r w:rsidRPr="00924BDF">
              <w:rPr>
                <w:sz w:val="20"/>
                <w:szCs w:val="20"/>
              </w:rPr>
              <w:t xml:space="preserve">  Другие вопросы в области национальной обороны</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321 567,45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321 567,45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554"/>
        </w:trPr>
        <w:tc>
          <w:tcPr>
            <w:tcW w:w="5070" w:type="dxa"/>
            <w:shd w:val="clear" w:color="auto" w:fill="auto"/>
            <w:vAlign w:val="center"/>
          </w:tcPr>
          <w:p w:rsidR="008A30F6" w:rsidRPr="00924BDF" w:rsidRDefault="008A30F6" w:rsidP="00946972">
            <w:pPr>
              <w:rPr>
                <w:rFonts w:eastAsia="Calibri"/>
                <w:b/>
                <w:bCs/>
                <w:iCs/>
                <w:sz w:val="20"/>
                <w:szCs w:val="20"/>
                <w:lang w:eastAsia="en-US"/>
              </w:rPr>
            </w:pPr>
            <w:r w:rsidRPr="00924BDF">
              <w:rPr>
                <w:b/>
                <w:bCs/>
                <w:sz w:val="20"/>
                <w:szCs w:val="20"/>
              </w:rPr>
              <w:t>ОТДЕЛ ОБРАЗОВАНИЯ АДМИНИСТРАЦИИ ТРУБЧЕВСКОГО МУНИЦИПАЛЬНОГО РАЙОНА</w:t>
            </w:r>
          </w:p>
        </w:tc>
        <w:tc>
          <w:tcPr>
            <w:tcW w:w="1701" w:type="dxa"/>
            <w:gridSpan w:val="2"/>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186 750,00   </w:t>
            </w:r>
          </w:p>
        </w:tc>
        <w:tc>
          <w:tcPr>
            <w:tcW w:w="1701" w:type="dxa"/>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186 750,00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100,0</w:t>
            </w:r>
          </w:p>
        </w:tc>
      </w:tr>
      <w:tr w:rsidR="008A30F6" w:rsidRPr="00924BDF" w:rsidTr="00946972">
        <w:tblPrEx>
          <w:tblLook w:val="04A0" w:firstRow="1" w:lastRow="0" w:firstColumn="1" w:lastColumn="0" w:noHBand="0" w:noVBand="1"/>
        </w:tblPrEx>
        <w:trPr>
          <w:cantSplit/>
          <w:trHeight w:val="275"/>
        </w:trPr>
        <w:tc>
          <w:tcPr>
            <w:tcW w:w="5070" w:type="dxa"/>
            <w:shd w:val="clear" w:color="auto" w:fill="auto"/>
            <w:vAlign w:val="center"/>
          </w:tcPr>
          <w:p w:rsidR="008A30F6" w:rsidRPr="00924BDF" w:rsidRDefault="008A30F6" w:rsidP="00946972">
            <w:pPr>
              <w:rPr>
                <w:bCs/>
                <w:sz w:val="20"/>
                <w:szCs w:val="20"/>
              </w:rPr>
            </w:pPr>
            <w:r w:rsidRPr="00924BDF">
              <w:rPr>
                <w:bCs/>
                <w:sz w:val="20"/>
                <w:szCs w:val="20"/>
              </w:rPr>
              <w:t>ОБРАЗОВАНИЕ</w:t>
            </w:r>
          </w:p>
        </w:tc>
        <w:tc>
          <w:tcPr>
            <w:tcW w:w="1701" w:type="dxa"/>
            <w:gridSpan w:val="2"/>
            <w:shd w:val="clear" w:color="auto" w:fill="auto"/>
            <w:vAlign w:val="center"/>
          </w:tcPr>
          <w:p w:rsidR="008A30F6" w:rsidRPr="00924BDF" w:rsidRDefault="008A30F6" w:rsidP="00946972">
            <w:pPr>
              <w:jc w:val="center"/>
              <w:rPr>
                <w:bCs/>
                <w:sz w:val="20"/>
                <w:szCs w:val="20"/>
              </w:rPr>
            </w:pPr>
            <w:r w:rsidRPr="00924BDF">
              <w:rPr>
                <w:bCs/>
                <w:sz w:val="20"/>
                <w:szCs w:val="20"/>
              </w:rPr>
              <w:t xml:space="preserve">186 750,00   </w:t>
            </w:r>
          </w:p>
        </w:tc>
        <w:tc>
          <w:tcPr>
            <w:tcW w:w="1701" w:type="dxa"/>
            <w:shd w:val="clear" w:color="auto" w:fill="auto"/>
            <w:vAlign w:val="center"/>
          </w:tcPr>
          <w:p w:rsidR="008A30F6" w:rsidRPr="00924BDF" w:rsidRDefault="008A30F6" w:rsidP="00946972">
            <w:pPr>
              <w:jc w:val="center"/>
              <w:rPr>
                <w:bCs/>
                <w:sz w:val="20"/>
                <w:szCs w:val="20"/>
              </w:rPr>
            </w:pPr>
            <w:r w:rsidRPr="00924BDF">
              <w:rPr>
                <w:bCs/>
                <w:sz w:val="20"/>
                <w:szCs w:val="20"/>
              </w:rPr>
              <w:t xml:space="preserve">186 750,00   </w:t>
            </w:r>
          </w:p>
        </w:tc>
        <w:tc>
          <w:tcPr>
            <w:tcW w:w="1329" w:type="dxa"/>
            <w:shd w:val="clear" w:color="auto" w:fill="auto"/>
            <w:vAlign w:val="center"/>
          </w:tcPr>
          <w:p w:rsidR="008A30F6" w:rsidRPr="00924BDF" w:rsidRDefault="008A30F6" w:rsidP="00946972">
            <w:pPr>
              <w:jc w:val="center"/>
              <w:rPr>
                <w:b/>
                <w:bCs/>
                <w:sz w:val="20"/>
                <w:szCs w:val="20"/>
              </w:rPr>
            </w:pPr>
          </w:p>
        </w:tc>
      </w:tr>
      <w:tr w:rsidR="008A30F6" w:rsidRPr="00924BDF" w:rsidTr="00946972">
        <w:tblPrEx>
          <w:tblLook w:val="04A0" w:firstRow="1" w:lastRow="0" w:firstColumn="1" w:lastColumn="0" w:noHBand="0" w:noVBand="1"/>
        </w:tblPrEx>
        <w:trPr>
          <w:cantSplit/>
          <w:trHeight w:val="309"/>
        </w:trPr>
        <w:tc>
          <w:tcPr>
            <w:tcW w:w="5070" w:type="dxa"/>
            <w:shd w:val="clear" w:color="auto" w:fill="auto"/>
            <w:vAlign w:val="center"/>
          </w:tcPr>
          <w:p w:rsidR="008A30F6" w:rsidRPr="00924BDF" w:rsidRDefault="008A30F6" w:rsidP="00946972">
            <w:pPr>
              <w:rPr>
                <w:rFonts w:eastAsia="Calibri"/>
                <w:iCs/>
                <w:sz w:val="20"/>
                <w:szCs w:val="20"/>
                <w:u w:val="single"/>
                <w:lang w:eastAsia="en-US"/>
              </w:rPr>
            </w:pPr>
            <w:r w:rsidRPr="00924BDF">
              <w:rPr>
                <w:sz w:val="20"/>
                <w:szCs w:val="20"/>
              </w:rPr>
              <w:t>Другие вопросы в области образования</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186 750,00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186 750,00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09"/>
        </w:trPr>
        <w:tc>
          <w:tcPr>
            <w:tcW w:w="5070" w:type="dxa"/>
            <w:shd w:val="clear" w:color="auto" w:fill="auto"/>
            <w:vAlign w:val="center"/>
          </w:tcPr>
          <w:p w:rsidR="008A30F6" w:rsidRPr="00924BDF" w:rsidRDefault="008A30F6" w:rsidP="00946972">
            <w:pPr>
              <w:rPr>
                <w:rFonts w:eastAsia="Calibri"/>
                <w:iCs/>
                <w:sz w:val="20"/>
                <w:szCs w:val="20"/>
                <w:u w:val="single"/>
                <w:lang w:eastAsia="en-US"/>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147 690,00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147 690,00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09"/>
        </w:trPr>
        <w:tc>
          <w:tcPr>
            <w:tcW w:w="5070" w:type="dxa"/>
            <w:shd w:val="clear" w:color="auto" w:fill="auto"/>
            <w:vAlign w:val="center"/>
          </w:tcPr>
          <w:p w:rsidR="008A30F6" w:rsidRPr="00924BDF" w:rsidRDefault="008A30F6" w:rsidP="00946972">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39 060,00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39 060,00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469"/>
        </w:trPr>
        <w:tc>
          <w:tcPr>
            <w:tcW w:w="5070" w:type="dxa"/>
            <w:shd w:val="clear" w:color="auto" w:fill="auto"/>
            <w:vAlign w:val="center"/>
            <w:hideMark/>
          </w:tcPr>
          <w:p w:rsidR="008A30F6" w:rsidRPr="00924BDF" w:rsidRDefault="008A30F6" w:rsidP="00946972">
            <w:pPr>
              <w:rPr>
                <w:rFonts w:eastAsia="Calibri"/>
                <w:b/>
                <w:bCs/>
                <w:iCs/>
                <w:sz w:val="20"/>
                <w:szCs w:val="20"/>
                <w:lang w:eastAsia="en-US"/>
              </w:rPr>
            </w:pPr>
            <w:r w:rsidRPr="00924BDF">
              <w:rPr>
                <w:rFonts w:eastAsia="Calibri"/>
                <w:b/>
                <w:bCs/>
                <w:iCs/>
                <w:sz w:val="20"/>
                <w:szCs w:val="20"/>
                <w:lang w:eastAsia="en-US"/>
              </w:rPr>
              <w:t>ТРУБЧЕВСКИЙ РАЙОННЫЙ СОВЕТ НАРОДНЫХ ДЕПУТАТОВ</w:t>
            </w:r>
          </w:p>
        </w:tc>
        <w:tc>
          <w:tcPr>
            <w:tcW w:w="1701" w:type="dxa"/>
            <w:gridSpan w:val="2"/>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2 577 524,41   </w:t>
            </w:r>
          </w:p>
        </w:tc>
        <w:tc>
          <w:tcPr>
            <w:tcW w:w="1701" w:type="dxa"/>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2 575 568,34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99,9</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iCs/>
                <w:sz w:val="20"/>
                <w:szCs w:val="20"/>
                <w:u w:val="single"/>
                <w:lang w:eastAsia="en-US"/>
              </w:rPr>
            </w:pPr>
            <w:r w:rsidRPr="00924BDF">
              <w:rPr>
                <w:rFonts w:eastAsia="Calibri"/>
                <w:iCs/>
                <w:sz w:val="20"/>
                <w:szCs w:val="20"/>
                <w:u w:val="single"/>
                <w:lang w:eastAsia="en-US"/>
              </w:rPr>
              <w:t>ОБЩЕГОСУДАРСТВЕННЫЕ ВОПРОСЫ</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2 577 524,41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2 577 524,41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510"/>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rFonts w:eastAsia="Calibri"/>
                <w:iCs/>
                <w:sz w:val="20"/>
                <w:szCs w:val="20"/>
                <w:lang w:eastAsia="en-US"/>
              </w:rPr>
              <w:t>Функционирование высшего должностного лица субъекта Российской Федерации и муниципального образования</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1 133 511,64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1 133 511,64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1 444 012,77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1 442 056,70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99,9</w:t>
            </w:r>
          </w:p>
        </w:tc>
      </w:tr>
      <w:tr w:rsidR="008A30F6" w:rsidRPr="00924BDF" w:rsidTr="00946972">
        <w:tblPrEx>
          <w:tblLook w:val="04A0" w:firstRow="1" w:lastRow="0" w:firstColumn="1" w:lastColumn="0" w:noHBand="0" w:noVBand="1"/>
        </w:tblPrEx>
        <w:trPr>
          <w:cantSplit/>
          <w:trHeight w:val="510"/>
        </w:trPr>
        <w:tc>
          <w:tcPr>
            <w:tcW w:w="5070" w:type="dxa"/>
            <w:shd w:val="clear" w:color="auto" w:fill="auto"/>
            <w:vAlign w:val="center"/>
            <w:hideMark/>
          </w:tcPr>
          <w:p w:rsidR="008A30F6" w:rsidRPr="00924BDF" w:rsidRDefault="008A30F6" w:rsidP="00946972">
            <w:pPr>
              <w:rPr>
                <w:rFonts w:eastAsia="Calibri"/>
                <w:b/>
                <w:bCs/>
                <w:iCs/>
                <w:sz w:val="20"/>
                <w:szCs w:val="20"/>
                <w:lang w:eastAsia="en-US"/>
              </w:rPr>
            </w:pPr>
            <w:r w:rsidRPr="00924BDF">
              <w:rPr>
                <w:rFonts w:eastAsia="Calibri"/>
                <w:b/>
                <w:bCs/>
                <w:iCs/>
                <w:sz w:val="20"/>
                <w:szCs w:val="20"/>
                <w:lang w:eastAsia="en-US"/>
              </w:rPr>
              <w:t>КОНТРОЛЬНО-СЧЕТНАЯ ПАЛАТА ТРУБЧЕВСКОГО МУНИЦИПАЛЬНОГО РАЙОНА</w:t>
            </w:r>
          </w:p>
        </w:tc>
        <w:tc>
          <w:tcPr>
            <w:tcW w:w="1701" w:type="dxa"/>
            <w:gridSpan w:val="2"/>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1 625 812,44   </w:t>
            </w:r>
          </w:p>
        </w:tc>
        <w:tc>
          <w:tcPr>
            <w:tcW w:w="1701" w:type="dxa"/>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1 625 322,81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99,96</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1 625 812,44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1 625 322,81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99,96</w:t>
            </w:r>
          </w:p>
        </w:tc>
      </w:tr>
      <w:tr w:rsidR="008A30F6" w:rsidRPr="00924BDF" w:rsidTr="00946972">
        <w:tblPrEx>
          <w:tblLook w:val="04A0" w:firstRow="1" w:lastRow="0" w:firstColumn="1" w:lastColumn="0" w:noHBand="0" w:noVBand="1"/>
        </w:tblPrEx>
        <w:trPr>
          <w:cantSplit/>
          <w:trHeight w:val="510"/>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rFonts w:eastAsia="Calibri"/>
                <w:iCs/>
                <w:sz w:val="20"/>
                <w:szCs w:val="20"/>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1 625 812,44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1 625 322,81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99,96</w:t>
            </w:r>
          </w:p>
        </w:tc>
      </w:tr>
      <w:tr w:rsidR="008A30F6" w:rsidRPr="00924BDF" w:rsidTr="00946972">
        <w:tblPrEx>
          <w:tblLook w:val="04A0" w:firstRow="1" w:lastRow="0" w:firstColumn="1" w:lastColumn="0" w:noHBand="0" w:noVBand="1"/>
        </w:tblPrEx>
        <w:trPr>
          <w:cantSplit/>
          <w:trHeight w:val="385"/>
        </w:trPr>
        <w:tc>
          <w:tcPr>
            <w:tcW w:w="5070" w:type="dxa"/>
            <w:shd w:val="clear" w:color="auto" w:fill="auto"/>
            <w:vAlign w:val="center"/>
          </w:tcPr>
          <w:p w:rsidR="008A30F6" w:rsidRPr="00924BDF" w:rsidRDefault="008A30F6" w:rsidP="00946972">
            <w:pPr>
              <w:rPr>
                <w:rFonts w:eastAsia="Calibri"/>
                <w:b/>
                <w:bCs/>
                <w:iCs/>
                <w:sz w:val="20"/>
                <w:szCs w:val="20"/>
                <w:lang w:eastAsia="en-US"/>
              </w:rPr>
            </w:pPr>
            <w:r w:rsidRPr="00924BDF">
              <w:rPr>
                <w:rFonts w:eastAsia="Calibri"/>
                <w:sz w:val="20"/>
                <w:szCs w:val="20"/>
                <w:lang w:eastAsia="en-US"/>
              </w:rPr>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485 188,40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484 698,77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99,9</w:t>
            </w:r>
          </w:p>
        </w:tc>
      </w:tr>
      <w:tr w:rsidR="008A30F6" w:rsidRPr="00924BDF" w:rsidTr="00946972">
        <w:tblPrEx>
          <w:tblLook w:val="04A0" w:firstRow="1" w:lastRow="0" w:firstColumn="1" w:lastColumn="0" w:noHBand="0" w:noVBand="1"/>
        </w:tblPrEx>
        <w:trPr>
          <w:cantSplit/>
          <w:trHeight w:val="385"/>
        </w:trPr>
        <w:tc>
          <w:tcPr>
            <w:tcW w:w="5070" w:type="dxa"/>
            <w:shd w:val="clear" w:color="auto" w:fill="auto"/>
            <w:vAlign w:val="center"/>
          </w:tcPr>
          <w:p w:rsidR="008A30F6" w:rsidRPr="00924BDF" w:rsidRDefault="008A30F6" w:rsidP="00946972">
            <w:pPr>
              <w:rPr>
                <w:rFonts w:eastAsia="Calibri"/>
                <w:sz w:val="20"/>
                <w:szCs w:val="20"/>
                <w:lang w:eastAsia="en-US"/>
              </w:rPr>
            </w:pPr>
            <w:r w:rsidRPr="00924BDF">
              <w:rPr>
                <w:sz w:val="20"/>
                <w:szCs w:val="20"/>
              </w:rPr>
              <w:lastRenderedPageBreak/>
              <w:t xml:space="preserve">  Обеспечение деятельности руководителя контрольно-счетного органа муниципального образования и его заместителей</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1 026 542,04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1 026 542,04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85"/>
        </w:trPr>
        <w:tc>
          <w:tcPr>
            <w:tcW w:w="5070" w:type="dxa"/>
            <w:shd w:val="clear" w:color="auto" w:fill="auto"/>
            <w:vAlign w:val="center"/>
          </w:tcPr>
          <w:p w:rsidR="008A30F6" w:rsidRPr="00924BDF" w:rsidRDefault="008A30F6" w:rsidP="00946972">
            <w:pPr>
              <w:rPr>
                <w:sz w:val="20"/>
                <w:szCs w:val="20"/>
              </w:rPr>
            </w:pPr>
            <w:r w:rsidRPr="00924BDF">
              <w:rPr>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114 082,00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114 082,00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bl>
    <w:p w:rsidR="008A30F6" w:rsidRDefault="008A30F6" w:rsidP="00D12C61">
      <w:pPr>
        <w:autoSpaceDE w:val="0"/>
        <w:autoSpaceDN w:val="0"/>
        <w:adjustRightInd w:val="0"/>
        <w:rPr>
          <w:rFonts w:eastAsia="Garamond+FPEF"/>
          <w:sz w:val="20"/>
          <w:szCs w:val="20"/>
          <w:lang w:eastAsia="en-US"/>
        </w:rPr>
      </w:pPr>
    </w:p>
    <w:p w:rsidR="008A30F6" w:rsidRPr="00924BDF" w:rsidRDefault="008A30F6" w:rsidP="008A30F6">
      <w:pPr>
        <w:ind w:left="-360" w:right="-185" w:firstLine="709"/>
        <w:jc w:val="both"/>
        <w:rPr>
          <w:sz w:val="20"/>
          <w:szCs w:val="20"/>
        </w:rPr>
      </w:pPr>
      <w:r w:rsidRPr="00924BDF">
        <w:rPr>
          <w:sz w:val="20"/>
          <w:szCs w:val="20"/>
        </w:rPr>
        <w:t>В отчетном периоде исполнение расходной части бюджета осуществлялось в рамках 6 муниципальных программ районного бюджета с объемом бюджетных ассигнований 979 670 009,16 рублей, исполнено 963 881 632,16  рублей или  98,4  %, и характеризовалось следующими показателями:</w:t>
      </w:r>
    </w:p>
    <w:p w:rsidR="008A30F6" w:rsidRPr="00924BDF" w:rsidRDefault="008A30F6" w:rsidP="008A30F6">
      <w:pPr>
        <w:ind w:firstLine="709"/>
        <w:jc w:val="both"/>
        <w:rPr>
          <w:sz w:val="20"/>
          <w:szCs w:val="20"/>
        </w:rPr>
      </w:pPr>
      <w:r w:rsidRPr="00924BDF">
        <w:rPr>
          <w:sz w:val="20"/>
          <w:szCs w:val="20"/>
        </w:rPr>
        <w:t xml:space="preserve"> - Реализация полномочий администрации Трубчевского муниципального района (план </w:t>
      </w:r>
      <w:r w:rsidRPr="00924BDF">
        <w:rPr>
          <w:rFonts w:eastAsia="Calibri"/>
          <w:sz w:val="20"/>
          <w:szCs w:val="20"/>
          <w:lang w:eastAsia="en-US"/>
        </w:rPr>
        <w:t xml:space="preserve">407 104 378,68 </w:t>
      </w:r>
      <w:r w:rsidRPr="00924BDF">
        <w:rPr>
          <w:sz w:val="20"/>
          <w:szCs w:val="20"/>
        </w:rPr>
        <w:t>рублей, исполнено (</w:t>
      </w:r>
      <w:r w:rsidRPr="00924BDF">
        <w:rPr>
          <w:rFonts w:eastAsia="Calibri"/>
          <w:sz w:val="20"/>
          <w:szCs w:val="20"/>
          <w:lang w:eastAsia="en-US"/>
        </w:rPr>
        <w:t>394 324 354,49</w:t>
      </w:r>
      <w:r w:rsidRPr="00924BDF">
        <w:rPr>
          <w:sz w:val="20"/>
          <w:szCs w:val="20"/>
        </w:rPr>
        <w:t xml:space="preserve">) или </w:t>
      </w:r>
      <w:r w:rsidRPr="00924BDF">
        <w:rPr>
          <w:rFonts w:eastAsia="Calibri"/>
          <w:sz w:val="20"/>
          <w:szCs w:val="20"/>
          <w:lang w:eastAsia="en-US"/>
        </w:rPr>
        <w:t>96,9</w:t>
      </w:r>
      <w:r w:rsidRPr="00924BDF">
        <w:rPr>
          <w:sz w:val="20"/>
          <w:szCs w:val="20"/>
        </w:rPr>
        <w:t>%;</w:t>
      </w:r>
    </w:p>
    <w:p w:rsidR="008A30F6" w:rsidRPr="00924BDF" w:rsidRDefault="008A30F6" w:rsidP="008A30F6">
      <w:pPr>
        <w:ind w:firstLine="709"/>
        <w:jc w:val="both"/>
        <w:rPr>
          <w:sz w:val="20"/>
          <w:szCs w:val="20"/>
        </w:rPr>
      </w:pPr>
      <w:r w:rsidRPr="00924BDF">
        <w:rPr>
          <w:sz w:val="20"/>
          <w:szCs w:val="20"/>
        </w:rPr>
        <w:t xml:space="preserve">- Управление муниципальными финансами Трубчевского муниципального района  (план </w:t>
      </w:r>
      <w:r w:rsidRPr="00924BDF">
        <w:rPr>
          <w:rFonts w:eastAsia="Calibri"/>
          <w:sz w:val="20"/>
          <w:szCs w:val="20"/>
          <w:lang w:eastAsia="en-US"/>
        </w:rPr>
        <w:t xml:space="preserve">45 974 728,61 </w:t>
      </w:r>
      <w:r w:rsidRPr="00924BDF">
        <w:rPr>
          <w:sz w:val="20"/>
          <w:szCs w:val="20"/>
        </w:rPr>
        <w:t>рублей, исполнено 45 971 570,12 рублей или 99,99 %;</w:t>
      </w:r>
    </w:p>
    <w:p w:rsidR="008A30F6" w:rsidRPr="00924BDF" w:rsidRDefault="008A30F6" w:rsidP="008A30F6">
      <w:pPr>
        <w:ind w:firstLine="709"/>
        <w:jc w:val="both"/>
        <w:rPr>
          <w:sz w:val="20"/>
          <w:szCs w:val="20"/>
        </w:rPr>
      </w:pPr>
      <w:r w:rsidRPr="00924BDF">
        <w:rPr>
          <w:sz w:val="20"/>
          <w:szCs w:val="20"/>
        </w:rPr>
        <w:t xml:space="preserve">- Развитие образования Трубчевского муниципального района (план </w:t>
      </w:r>
      <w:r w:rsidRPr="00924BDF">
        <w:rPr>
          <w:rFonts w:eastAsia="Calibri"/>
          <w:sz w:val="20"/>
          <w:szCs w:val="20"/>
          <w:lang w:eastAsia="en-US"/>
        </w:rPr>
        <w:t xml:space="preserve">401 014 851,10 </w:t>
      </w:r>
      <w:r w:rsidRPr="00924BDF">
        <w:rPr>
          <w:sz w:val="20"/>
          <w:szCs w:val="20"/>
        </w:rPr>
        <w:t>рублей, исполнено (</w:t>
      </w:r>
      <w:r w:rsidRPr="00924BDF">
        <w:rPr>
          <w:rFonts w:eastAsia="Calibri"/>
          <w:sz w:val="20"/>
          <w:szCs w:val="20"/>
          <w:lang w:eastAsia="en-US"/>
        </w:rPr>
        <w:t xml:space="preserve">398 077 916,58) </w:t>
      </w:r>
      <w:r w:rsidRPr="00924BDF">
        <w:rPr>
          <w:sz w:val="20"/>
          <w:szCs w:val="20"/>
        </w:rPr>
        <w:t>рублей или 99,3 %;</w:t>
      </w:r>
    </w:p>
    <w:p w:rsidR="008A30F6" w:rsidRPr="00924BDF" w:rsidRDefault="008A30F6" w:rsidP="008A30F6">
      <w:pPr>
        <w:ind w:firstLine="709"/>
        <w:jc w:val="both"/>
        <w:rPr>
          <w:sz w:val="20"/>
          <w:szCs w:val="20"/>
        </w:rPr>
      </w:pPr>
      <w:r w:rsidRPr="00924BDF">
        <w:rPr>
          <w:sz w:val="20"/>
          <w:szCs w:val="20"/>
        </w:rPr>
        <w:t>- Развитие культуры Трубчевского муниципального района план (</w:t>
      </w:r>
      <w:r w:rsidRPr="00924BDF">
        <w:rPr>
          <w:rFonts w:eastAsia="Calibri"/>
          <w:sz w:val="20"/>
          <w:szCs w:val="20"/>
          <w:lang w:eastAsia="en-US"/>
        </w:rPr>
        <w:t xml:space="preserve">87 652 026,27) </w:t>
      </w:r>
      <w:r w:rsidRPr="00924BDF">
        <w:rPr>
          <w:sz w:val="20"/>
          <w:szCs w:val="20"/>
        </w:rPr>
        <w:t>рублей, исполнено (</w:t>
      </w:r>
      <w:r w:rsidRPr="00924BDF">
        <w:rPr>
          <w:rFonts w:eastAsia="Calibri"/>
          <w:sz w:val="20"/>
          <w:szCs w:val="20"/>
          <w:lang w:eastAsia="en-US"/>
        </w:rPr>
        <w:t xml:space="preserve">87 591 133,66) </w:t>
      </w:r>
      <w:r w:rsidRPr="00924BDF">
        <w:rPr>
          <w:sz w:val="20"/>
          <w:szCs w:val="20"/>
        </w:rPr>
        <w:t>рублей или 99,93 %;</w:t>
      </w:r>
    </w:p>
    <w:p w:rsidR="008A30F6" w:rsidRPr="00924BDF" w:rsidRDefault="008A30F6" w:rsidP="008A30F6">
      <w:pPr>
        <w:spacing w:line="281" w:lineRule="auto"/>
        <w:rPr>
          <w:sz w:val="20"/>
          <w:szCs w:val="20"/>
        </w:rPr>
      </w:pPr>
      <w:r w:rsidRPr="00924BDF">
        <w:rPr>
          <w:sz w:val="20"/>
          <w:szCs w:val="20"/>
        </w:rPr>
        <w:t xml:space="preserve">                 - Развитие физической культуры и спорта </w:t>
      </w:r>
      <w:proofErr w:type="gramStart"/>
      <w:r w:rsidRPr="00924BDF">
        <w:rPr>
          <w:sz w:val="20"/>
          <w:szCs w:val="20"/>
        </w:rPr>
        <w:t>в</w:t>
      </w:r>
      <w:proofErr w:type="gramEnd"/>
      <w:r w:rsidRPr="00924BDF">
        <w:rPr>
          <w:sz w:val="20"/>
          <w:szCs w:val="20"/>
        </w:rPr>
        <w:t xml:space="preserve"> </w:t>
      </w:r>
      <w:proofErr w:type="gramStart"/>
      <w:r w:rsidRPr="00924BDF">
        <w:rPr>
          <w:sz w:val="20"/>
          <w:szCs w:val="20"/>
        </w:rPr>
        <w:t>Трубчевском</w:t>
      </w:r>
      <w:proofErr w:type="gramEnd"/>
      <w:r w:rsidRPr="00924BDF">
        <w:rPr>
          <w:sz w:val="20"/>
          <w:szCs w:val="20"/>
        </w:rPr>
        <w:t xml:space="preserve"> муниципальном районе  (план </w:t>
      </w:r>
      <w:r w:rsidRPr="00924BDF">
        <w:rPr>
          <w:rFonts w:eastAsia="Calibri"/>
          <w:sz w:val="20"/>
          <w:szCs w:val="20"/>
          <w:lang w:eastAsia="en-US"/>
        </w:rPr>
        <w:t xml:space="preserve">23 714 483,71) </w:t>
      </w:r>
      <w:r w:rsidRPr="00924BDF">
        <w:rPr>
          <w:sz w:val="20"/>
          <w:szCs w:val="20"/>
        </w:rPr>
        <w:t>рублей исполнено (</w:t>
      </w:r>
      <w:r w:rsidRPr="00924BDF">
        <w:rPr>
          <w:rFonts w:eastAsia="Calibri"/>
          <w:sz w:val="20"/>
          <w:szCs w:val="20"/>
          <w:lang w:eastAsia="en-US"/>
        </w:rPr>
        <w:t xml:space="preserve">23 709 099,44) </w:t>
      </w:r>
      <w:r w:rsidRPr="00924BDF">
        <w:rPr>
          <w:sz w:val="20"/>
          <w:szCs w:val="20"/>
        </w:rPr>
        <w:t>рублей или 99,97%;</w:t>
      </w:r>
    </w:p>
    <w:p w:rsidR="008A30F6" w:rsidRPr="00924BDF" w:rsidRDefault="008A30F6" w:rsidP="008A30F6">
      <w:pPr>
        <w:ind w:firstLine="709"/>
        <w:jc w:val="both"/>
        <w:rPr>
          <w:sz w:val="20"/>
          <w:szCs w:val="20"/>
        </w:rPr>
      </w:pPr>
      <w:r w:rsidRPr="00924BDF">
        <w:rPr>
          <w:sz w:val="20"/>
          <w:szCs w:val="20"/>
        </w:rPr>
        <w:t xml:space="preserve"> </w:t>
      </w:r>
      <w:proofErr w:type="gramStart"/>
      <w:r w:rsidRPr="00924BDF">
        <w:rPr>
          <w:sz w:val="20"/>
          <w:szCs w:val="20"/>
        </w:rPr>
        <w:t xml:space="preserve">-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(план </w:t>
      </w:r>
      <w:r w:rsidRPr="00924BDF">
        <w:rPr>
          <w:rFonts w:eastAsia="Calibri"/>
          <w:sz w:val="20"/>
          <w:szCs w:val="20"/>
          <w:lang w:eastAsia="en-US"/>
        </w:rPr>
        <w:t xml:space="preserve">14 209 540,79) </w:t>
      </w:r>
      <w:r w:rsidRPr="00924BDF">
        <w:rPr>
          <w:sz w:val="20"/>
          <w:szCs w:val="20"/>
        </w:rPr>
        <w:t>рублей, исполнено (</w:t>
      </w:r>
      <w:r w:rsidRPr="00924BDF">
        <w:rPr>
          <w:rFonts w:eastAsia="Calibri"/>
          <w:sz w:val="20"/>
          <w:szCs w:val="20"/>
          <w:lang w:eastAsia="en-US"/>
        </w:rPr>
        <w:t xml:space="preserve">14 207 557,87)  </w:t>
      </w:r>
      <w:r w:rsidRPr="00924BDF">
        <w:rPr>
          <w:sz w:val="20"/>
          <w:szCs w:val="20"/>
        </w:rPr>
        <w:t>рублей или 99,98 %).</w:t>
      </w:r>
      <w:proofErr w:type="gramEnd"/>
    </w:p>
    <w:p w:rsidR="00D12C61" w:rsidRPr="00CC0CCA" w:rsidRDefault="00D12C61" w:rsidP="00D12C61">
      <w:pPr>
        <w:ind w:firstLine="709"/>
        <w:jc w:val="both"/>
        <w:rPr>
          <w:sz w:val="20"/>
          <w:szCs w:val="20"/>
        </w:rPr>
      </w:pPr>
    </w:p>
    <w:p w:rsidR="00D12C61" w:rsidRDefault="00D12C61" w:rsidP="00D12C61">
      <w:pPr>
        <w:spacing w:line="281" w:lineRule="auto"/>
        <w:ind w:firstLine="720"/>
        <w:jc w:val="both"/>
        <w:rPr>
          <w:rFonts w:eastAsia="Calibri"/>
          <w:i/>
          <w:sz w:val="20"/>
          <w:szCs w:val="20"/>
          <w:lang w:eastAsia="en-US"/>
        </w:rPr>
      </w:pPr>
      <w:r w:rsidRPr="00CC0CCA">
        <w:rPr>
          <w:rFonts w:eastAsia="Calibri"/>
          <w:i/>
          <w:sz w:val="20"/>
          <w:szCs w:val="20"/>
          <w:lang w:eastAsia="en-US"/>
        </w:rPr>
        <w:t xml:space="preserve">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8"/>
        <w:gridCol w:w="1662"/>
        <w:gridCol w:w="1626"/>
        <w:gridCol w:w="1498"/>
        <w:gridCol w:w="845"/>
        <w:gridCol w:w="1276"/>
      </w:tblGrid>
      <w:tr w:rsidR="008A30F6" w:rsidRPr="00924BDF" w:rsidTr="00946972">
        <w:tc>
          <w:tcPr>
            <w:tcW w:w="566" w:type="dxa"/>
            <w:shd w:val="clear" w:color="auto" w:fill="auto"/>
          </w:tcPr>
          <w:p w:rsidR="008A30F6" w:rsidRPr="00924BDF" w:rsidRDefault="008A30F6" w:rsidP="00946972">
            <w:pPr>
              <w:spacing w:line="281" w:lineRule="auto"/>
              <w:jc w:val="both"/>
              <w:rPr>
                <w:rFonts w:eastAsia="Calibri"/>
                <w:b/>
                <w:i/>
                <w:sz w:val="20"/>
                <w:szCs w:val="20"/>
                <w:lang w:eastAsia="en-US"/>
              </w:rPr>
            </w:pPr>
            <w:r w:rsidRPr="00924BDF">
              <w:rPr>
                <w:rFonts w:eastAsia="Calibri"/>
                <w:b/>
                <w:i/>
                <w:sz w:val="20"/>
                <w:szCs w:val="20"/>
                <w:lang w:eastAsia="en-US"/>
              </w:rPr>
              <w:t>№/</w:t>
            </w:r>
            <w:proofErr w:type="gramStart"/>
            <w:r w:rsidRPr="00924BDF">
              <w:rPr>
                <w:rFonts w:eastAsia="Calibri"/>
                <w:b/>
                <w:i/>
                <w:sz w:val="20"/>
                <w:szCs w:val="20"/>
                <w:lang w:eastAsia="en-US"/>
              </w:rPr>
              <w:t>п</w:t>
            </w:r>
            <w:proofErr w:type="gramEnd"/>
          </w:p>
        </w:tc>
        <w:tc>
          <w:tcPr>
            <w:tcW w:w="2558"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Наименование</w:t>
            </w:r>
          </w:p>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муниципальной</w:t>
            </w:r>
          </w:p>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программы</w:t>
            </w:r>
          </w:p>
        </w:tc>
        <w:tc>
          <w:tcPr>
            <w:tcW w:w="1662" w:type="dxa"/>
            <w:shd w:val="clear" w:color="auto" w:fill="auto"/>
            <w:vAlign w:val="center"/>
          </w:tcPr>
          <w:p w:rsidR="008A30F6" w:rsidRPr="00924BDF" w:rsidRDefault="008A30F6" w:rsidP="00946972">
            <w:pPr>
              <w:spacing w:line="281" w:lineRule="auto"/>
              <w:jc w:val="center"/>
              <w:rPr>
                <w:sz w:val="20"/>
                <w:szCs w:val="20"/>
              </w:rPr>
            </w:pPr>
            <w:r w:rsidRPr="00924BDF">
              <w:rPr>
                <w:sz w:val="20"/>
                <w:szCs w:val="20"/>
              </w:rPr>
              <w:t xml:space="preserve">Кассовое исполнение </w:t>
            </w:r>
            <w:proofErr w:type="gramStart"/>
            <w:r w:rsidRPr="00924BDF">
              <w:rPr>
                <w:sz w:val="20"/>
                <w:szCs w:val="20"/>
              </w:rPr>
              <w:t>за</w:t>
            </w:r>
            <w:proofErr w:type="gramEnd"/>
          </w:p>
          <w:p w:rsidR="008A30F6" w:rsidRPr="00924BDF" w:rsidRDefault="008A30F6" w:rsidP="00946972">
            <w:pPr>
              <w:spacing w:line="281" w:lineRule="auto"/>
              <w:jc w:val="center"/>
              <w:rPr>
                <w:rFonts w:eastAsia="Calibri"/>
                <w:b/>
                <w:i/>
                <w:sz w:val="20"/>
                <w:szCs w:val="20"/>
                <w:lang w:eastAsia="en-US"/>
              </w:rPr>
            </w:pPr>
            <w:r w:rsidRPr="00924BDF">
              <w:rPr>
                <w:sz w:val="20"/>
                <w:szCs w:val="20"/>
              </w:rPr>
              <w:t>2022 года</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Уточненный план на 2023 год</w:t>
            </w:r>
          </w:p>
        </w:tc>
        <w:tc>
          <w:tcPr>
            <w:tcW w:w="1498" w:type="dxa"/>
            <w:shd w:val="clear" w:color="auto" w:fill="auto"/>
            <w:vAlign w:val="center"/>
          </w:tcPr>
          <w:p w:rsidR="008A30F6" w:rsidRPr="00924BDF" w:rsidRDefault="008A30F6" w:rsidP="00946972">
            <w:pPr>
              <w:spacing w:line="281" w:lineRule="auto"/>
              <w:jc w:val="center"/>
              <w:rPr>
                <w:rFonts w:eastAsia="Calibri"/>
                <w:i/>
                <w:sz w:val="20"/>
                <w:szCs w:val="20"/>
                <w:lang w:eastAsia="en-US"/>
              </w:rPr>
            </w:pPr>
            <w:r w:rsidRPr="00924BDF">
              <w:rPr>
                <w:sz w:val="20"/>
                <w:szCs w:val="20"/>
              </w:rPr>
              <w:t>Кассовое исполнение                               за 2023 год</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w:t>
            </w:r>
          </w:p>
          <w:p w:rsidR="008A30F6" w:rsidRPr="00924BDF" w:rsidRDefault="008A30F6" w:rsidP="00946972">
            <w:pPr>
              <w:spacing w:line="281" w:lineRule="auto"/>
              <w:jc w:val="center"/>
              <w:rPr>
                <w:rFonts w:eastAsia="Calibri"/>
                <w:b/>
                <w:i/>
                <w:sz w:val="20"/>
                <w:szCs w:val="20"/>
                <w:lang w:eastAsia="en-US"/>
              </w:rPr>
            </w:pPr>
            <w:r w:rsidRPr="00924BDF">
              <w:rPr>
                <w:rFonts w:eastAsia="Calibri"/>
                <w:sz w:val="20"/>
                <w:szCs w:val="20"/>
                <w:lang w:eastAsia="en-US"/>
              </w:rPr>
              <w:t>исполнения</w:t>
            </w:r>
          </w:p>
        </w:tc>
        <w:tc>
          <w:tcPr>
            <w:tcW w:w="1276" w:type="dxa"/>
            <w:shd w:val="clear" w:color="auto" w:fill="auto"/>
            <w:vAlign w:val="center"/>
          </w:tcPr>
          <w:p w:rsidR="008A30F6" w:rsidRPr="00924BDF" w:rsidRDefault="008A30F6" w:rsidP="00946972">
            <w:pPr>
              <w:spacing w:line="281" w:lineRule="auto"/>
              <w:jc w:val="center"/>
              <w:rPr>
                <w:sz w:val="20"/>
                <w:szCs w:val="20"/>
              </w:rPr>
            </w:pPr>
            <w:r w:rsidRPr="00924BDF">
              <w:rPr>
                <w:sz w:val="20"/>
                <w:szCs w:val="20"/>
              </w:rPr>
              <w:t>Темп роста к аналогичному периоду 2022</w:t>
            </w:r>
          </w:p>
          <w:p w:rsidR="008A30F6" w:rsidRPr="00924BDF" w:rsidRDefault="008A30F6" w:rsidP="00946972">
            <w:pPr>
              <w:spacing w:line="281" w:lineRule="auto"/>
              <w:jc w:val="center"/>
              <w:rPr>
                <w:rFonts w:eastAsia="Calibri"/>
                <w:i/>
                <w:sz w:val="20"/>
                <w:szCs w:val="20"/>
                <w:lang w:eastAsia="en-US"/>
              </w:rPr>
            </w:pPr>
            <w:r w:rsidRPr="00924BDF">
              <w:rPr>
                <w:sz w:val="20"/>
                <w:szCs w:val="20"/>
              </w:rPr>
              <w:t>года</w:t>
            </w:r>
          </w:p>
          <w:p w:rsidR="008A30F6" w:rsidRPr="00924BDF" w:rsidRDefault="008A30F6" w:rsidP="00946972">
            <w:pPr>
              <w:spacing w:line="281" w:lineRule="auto"/>
              <w:jc w:val="center"/>
              <w:rPr>
                <w:rFonts w:eastAsia="Calibri"/>
                <w:b/>
                <w:i/>
                <w:sz w:val="20"/>
                <w:szCs w:val="20"/>
                <w:lang w:eastAsia="en-US"/>
              </w:rPr>
            </w:pP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1.</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«Управление муниципальными финансами Трубчевского муниципального района»</w:t>
            </w:r>
          </w:p>
        </w:tc>
        <w:tc>
          <w:tcPr>
            <w:tcW w:w="1662"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 xml:space="preserve">19 814 710,00 </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45 974 728,61</w:t>
            </w:r>
          </w:p>
        </w:tc>
        <w:tc>
          <w:tcPr>
            <w:tcW w:w="1498"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 xml:space="preserve">45 971 570,12 </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99,99</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в 2,3 раза</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2.</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«Развитие образования Трубчевского муниципального района»</w:t>
            </w:r>
          </w:p>
        </w:tc>
        <w:tc>
          <w:tcPr>
            <w:tcW w:w="1662"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435 003 144,95</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401 014 851,10</w:t>
            </w:r>
          </w:p>
        </w:tc>
        <w:tc>
          <w:tcPr>
            <w:tcW w:w="1498"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398 077 916,58</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99,3</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91,5</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3.</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662"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13 020 492,07</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14 209 540,79</w:t>
            </w:r>
          </w:p>
        </w:tc>
        <w:tc>
          <w:tcPr>
            <w:tcW w:w="1498"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14 207 557,87</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99,98</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109,1</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4. </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Реализация полномочий администрации Трубчевского муниципального района»</w:t>
            </w:r>
          </w:p>
        </w:tc>
        <w:tc>
          <w:tcPr>
            <w:tcW w:w="1662"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332 791 555,62</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407 104 378,68</w:t>
            </w:r>
          </w:p>
        </w:tc>
        <w:tc>
          <w:tcPr>
            <w:tcW w:w="1498"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394 324 354,49</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96,9</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118,5</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5. </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«Развитие физической культуры и спорта </w:t>
            </w:r>
            <w:proofErr w:type="gramStart"/>
            <w:r w:rsidRPr="00924BDF">
              <w:rPr>
                <w:rFonts w:eastAsia="Calibri"/>
                <w:sz w:val="20"/>
                <w:szCs w:val="20"/>
                <w:lang w:eastAsia="en-US"/>
              </w:rPr>
              <w:t>в</w:t>
            </w:r>
            <w:proofErr w:type="gramEnd"/>
            <w:r w:rsidRPr="00924BDF">
              <w:rPr>
                <w:rFonts w:eastAsia="Calibri"/>
                <w:sz w:val="20"/>
                <w:szCs w:val="20"/>
                <w:lang w:eastAsia="en-US"/>
              </w:rPr>
              <w:t xml:space="preserve"> </w:t>
            </w:r>
            <w:proofErr w:type="gramStart"/>
            <w:r w:rsidRPr="00924BDF">
              <w:rPr>
                <w:rFonts w:eastAsia="Calibri"/>
                <w:sz w:val="20"/>
                <w:szCs w:val="20"/>
                <w:lang w:eastAsia="en-US"/>
              </w:rPr>
              <w:t>Трубчевском</w:t>
            </w:r>
            <w:proofErr w:type="gramEnd"/>
            <w:r w:rsidRPr="00924BDF">
              <w:rPr>
                <w:rFonts w:eastAsia="Calibri"/>
                <w:sz w:val="20"/>
                <w:szCs w:val="20"/>
                <w:lang w:eastAsia="en-US"/>
              </w:rPr>
              <w:t xml:space="preserve"> муниципальном районе»</w:t>
            </w:r>
          </w:p>
        </w:tc>
        <w:tc>
          <w:tcPr>
            <w:tcW w:w="1662"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18 857 784,32</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23 714 483,71</w:t>
            </w:r>
          </w:p>
        </w:tc>
        <w:tc>
          <w:tcPr>
            <w:tcW w:w="1498"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23 709 099,44</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99,97</w:t>
            </w:r>
          </w:p>
        </w:tc>
        <w:tc>
          <w:tcPr>
            <w:tcW w:w="1276" w:type="dxa"/>
            <w:shd w:val="clear" w:color="auto" w:fill="auto"/>
            <w:vAlign w:val="center"/>
          </w:tcPr>
          <w:p w:rsidR="008A30F6" w:rsidRPr="00924BDF" w:rsidRDefault="008A30F6" w:rsidP="00946972">
            <w:pPr>
              <w:spacing w:line="281" w:lineRule="auto"/>
              <w:rPr>
                <w:rFonts w:eastAsia="Calibri"/>
                <w:sz w:val="20"/>
                <w:szCs w:val="20"/>
                <w:lang w:eastAsia="en-US"/>
              </w:rPr>
            </w:pPr>
            <w:r>
              <w:rPr>
                <w:rFonts w:eastAsia="Calibri"/>
                <w:sz w:val="20"/>
                <w:szCs w:val="20"/>
                <w:lang w:eastAsia="en-US"/>
              </w:rPr>
              <w:t xml:space="preserve">      </w:t>
            </w:r>
            <w:r w:rsidRPr="00924BDF">
              <w:rPr>
                <w:rFonts w:eastAsia="Calibri"/>
                <w:sz w:val="20"/>
                <w:szCs w:val="20"/>
                <w:lang w:eastAsia="en-US"/>
              </w:rPr>
              <w:t xml:space="preserve"> 125,7</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6. </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«Развитие культуры Трубчевского </w:t>
            </w:r>
            <w:r w:rsidRPr="00924BDF">
              <w:rPr>
                <w:rFonts w:eastAsia="Calibri"/>
                <w:sz w:val="20"/>
                <w:szCs w:val="20"/>
                <w:lang w:eastAsia="en-US"/>
              </w:rPr>
              <w:lastRenderedPageBreak/>
              <w:t>муниципального района»</w:t>
            </w:r>
          </w:p>
        </w:tc>
        <w:tc>
          <w:tcPr>
            <w:tcW w:w="1662"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lastRenderedPageBreak/>
              <w:t xml:space="preserve">  82 444 080,18</w:t>
            </w:r>
          </w:p>
        </w:tc>
        <w:tc>
          <w:tcPr>
            <w:tcW w:w="1626"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87 652 026,27</w:t>
            </w:r>
          </w:p>
        </w:tc>
        <w:tc>
          <w:tcPr>
            <w:tcW w:w="1498"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87 591 133,66</w:t>
            </w:r>
          </w:p>
        </w:tc>
        <w:tc>
          <w:tcPr>
            <w:tcW w:w="845"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99,93</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106,2</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b/>
                <w:i/>
                <w:sz w:val="20"/>
                <w:szCs w:val="20"/>
                <w:lang w:eastAsia="en-US"/>
              </w:rPr>
            </w:pPr>
          </w:p>
        </w:tc>
        <w:tc>
          <w:tcPr>
            <w:tcW w:w="2558" w:type="dxa"/>
            <w:shd w:val="clear" w:color="auto" w:fill="auto"/>
          </w:tcPr>
          <w:p w:rsidR="008A30F6" w:rsidRPr="00924BDF" w:rsidRDefault="008A30F6" w:rsidP="00946972">
            <w:pPr>
              <w:spacing w:line="281" w:lineRule="auto"/>
              <w:jc w:val="center"/>
              <w:rPr>
                <w:rFonts w:eastAsia="Calibri"/>
                <w:b/>
                <w:i/>
                <w:sz w:val="20"/>
                <w:szCs w:val="20"/>
                <w:lang w:eastAsia="en-US"/>
              </w:rPr>
            </w:pPr>
            <w:r w:rsidRPr="00924BDF">
              <w:rPr>
                <w:rFonts w:eastAsia="Calibri"/>
                <w:b/>
                <w:i/>
                <w:sz w:val="20"/>
                <w:szCs w:val="20"/>
                <w:lang w:eastAsia="en-US"/>
              </w:rPr>
              <w:t>Итого:</w:t>
            </w:r>
          </w:p>
        </w:tc>
        <w:tc>
          <w:tcPr>
            <w:tcW w:w="1662" w:type="dxa"/>
            <w:shd w:val="clear" w:color="auto" w:fill="auto"/>
            <w:vAlign w:val="center"/>
          </w:tcPr>
          <w:p w:rsidR="008A30F6" w:rsidRPr="00924BDF" w:rsidRDefault="008A30F6" w:rsidP="00946972">
            <w:pPr>
              <w:spacing w:line="281" w:lineRule="auto"/>
              <w:jc w:val="center"/>
              <w:rPr>
                <w:rFonts w:eastAsia="Calibri"/>
                <w:b/>
                <w:sz w:val="20"/>
                <w:szCs w:val="20"/>
                <w:lang w:eastAsia="en-US"/>
              </w:rPr>
            </w:pPr>
            <w:r w:rsidRPr="00924BDF">
              <w:rPr>
                <w:rFonts w:eastAsia="Calibri"/>
                <w:b/>
                <w:sz w:val="18"/>
                <w:szCs w:val="20"/>
                <w:lang w:eastAsia="en-US"/>
              </w:rPr>
              <w:t>901 931 767,14</w:t>
            </w:r>
          </w:p>
        </w:tc>
        <w:tc>
          <w:tcPr>
            <w:tcW w:w="1626" w:type="dxa"/>
            <w:shd w:val="clear" w:color="auto" w:fill="auto"/>
            <w:vAlign w:val="center"/>
          </w:tcPr>
          <w:p w:rsidR="008A30F6" w:rsidRPr="00924BDF" w:rsidRDefault="008A30F6" w:rsidP="00946972">
            <w:pPr>
              <w:spacing w:line="281" w:lineRule="auto"/>
              <w:rPr>
                <w:rFonts w:eastAsia="Calibri"/>
                <w:b/>
                <w:sz w:val="20"/>
                <w:szCs w:val="20"/>
                <w:lang w:eastAsia="en-US"/>
              </w:rPr>
            </w:pPr>
            <w:r w:rsidRPr="00924BDF">
              <w:rPr>
                <w:rFonts w:eastAsia="Calibri"/>
                <w:b/>
                <w:sz w:val="20"/>
                <w:szCs w:val="20"/>
                <w:lang w:eastAsia="en-US"/>
              </w:rPr>
              <w:t xml:space="preserve">  979 670 009,16</w:t>
            </w:r>
          </w:p>
        </w:tc>
        <w:tc>
          <w:tcPr>
            <w:tcW w:w="1498" w:type="dxa"/>
            <w:shd w:val="clear" w:color="auto" w:fill="auto"/>
            <w:vAlign w:val="center"/>
          </w:tcPr>
          <w:p w:rsidR="008A30F6" w:rsidRPr="00924BDF" w:rsidRDefault="008A30F6" w:rsidP="00946972">
            <w:pPr>
              <w:spacing w:line="281" w:lineRule="auto"/>
              <w:jc w:val="center"/>
              <w:rPr>
                <w:rFonts w:eastAsia="Calibri"/>
                <w:b/>
                <w:sz w:val="20"/>
                <w:szCs w:val="20"/>
                <w:lang w:eastAsia="en-US"/>
              </w:rPr>
            </w:pPr>
            <w:r w:rsidRPr="00924BDF">
              <w:rPr>
                <w:rFonts w:eastAsia="Calibri"/>
                <w:b/>
                <w:sz w:val="18"/>
                <w:szCs w:val="20"/>
                <w:lang w:eastAsia="en-US"/>
              </w:rPr>
              <w:t>963 881 632,16</w:t>
            </w:r>
          </w:p>
        </w:tc>
        <w:tc>
          <w:tcPr>
            <w:tcW w:w="845" w:type="dxa"/>
            <w:shd w:val="clear" w:color="auto" w:fill="auto"/>
            <w:vAlign w:val="center"/>
          </w:tcPr>
          <w:p w:rsidR="008A30F6" w:rsidRPr="00924BDF" w:rsidRDefault="008A30F6" w:rsidP="00946972">
            <w:pPr>
              <w:spacing w:line="281" w:lineRule="auto"/>
              <w:jc w:val="center"/>
              <w:rPr>
                <w:rFonts w:eastAsia="Calibri"/>
                <w:b/>
                <w:sz w:val="20"/>
                <w:szCs w:val="20"/>
                <w:lang w:eastAsia="en-US"/>
              </w:rPr>
            </w:pPr>
            <w:r w:rsidRPr="00924BDF">
              <w:rPr>
                <w:rFonts w:eastAsia="Calibri"/>
                <w:b/>
                <w:sz w:val="20"/>
                <w:szCs w:val="20"/>
                <w:lang w:eastAsia="en-US"/>
              </w:rPr>
              <w:t>98,4</w:t>
            </w:r>
          </w:p>
        </w:tc>
        <w:tc>
          <w:tcPr>
            <w:tcW w:w="1276" w:type="dxa"/>
            <w:shd w:val="clear" w:color="auto" w:fill="auto"/>
            <w:vAlign w:val="center"/>
          </w:tcPr>
          <w:p w:rsidR="008A30F6" w:rsidRPr="00924BDF" w:rsidRDefault="008A30F6" w:rsidP="00946972">
            <w:pPr>
              <w:spacing w:line="281" w:lineRule="auto"/>
              <w:jc w:val="center"/>
              <w:rPr>
                <w:rFonts w:eastAsia="Calibri"/>
                <w:b/>
                <w:sz w:val="20"/>
                <w:szCs w:val="20"/>
                <w:lang w:eastAsia="en-US"/>
              </w:rPr>
            </w:pPr>
            <w:r w:rsidRPr="00924BDF">
              <w:rPr>
                <w:rFonts w:eastAsia="Calibri"/>
                <w:b/>
                <w:sz w:val="20"/>
                <w:szCs w:val="20"/>
                <w:lang w:eastAsia="en-US"/>
              </w:rPr>
              <w:t>106,9</w:t>
            </w:r>
          </w:p>
        </w:tc>
      </w:tr>
    </w:tbl>
    <w:p w:rsidR="008A30F6" w:rsidRDefault="008A30F6" w:rsidP="00D12C61">
      <w:pPr>
        <w:spacing w:line="281" w:lineRule="auto"/>
        <w:ind w:firstLine="720"/>
        <w:jc w:val="both"/>
        <w:rPr>
          <w:rFonts w:eastAsia="Calibri"/>
          <w:i/>
          <w:sz w:val="20"/>
          <w:szCs w:val="20"/>
          <w:lang w:eastAsia="en-US"/>
        </w:rPr>
      </w:pPr>
    </w:p>
    <w:p w:rsidR="00D12C61" w:rsidRPr="00CC0CCA" w:rsidRDefault="00D12C61" w:rsidP="00D12C61">
      <w:pPr>
        <w:spacing w:line="281" w:lineRule="auto"/>
        <w:ind w:firstLine="720"/>
        <w:jc w:val="both"/>
        <w:rPr>
          <w:rFonts w:eastAsia="Calibri"/>
          <w:b/>
          <w:i/>
          <w:sz w:val="20"/>
          <w:szCs w:val="20"/>
          <w:lang w:eastAsia="en-US"/>
        </w:rPr>
      </w:pPr>
    </w:p>
    <w:p w:rsidR="008A30F6" w:rsidRPr="00924BDF" w:rsidRDefault="008A30F6" w:rsidP="008A30F6">
      <w:pPr>
        <w:spacing w:line="281" w:lineRule="auto"/>
        <w:jc w:val="both"/>
        <w:rPr>
          <w:rFonts w:eastAsia="Calibri"/>
          <w:b/>
          <w:i/>
          <w:sz w:val="20"/>
          <w:szCs w:val="20"/>
          <w:lang w:eastAsia="en-US"/>
        </w:rPr>
      </w:pPr>
      <w:r>
        <w:rPr>
          <w:rFonts w:eastAsia="Calibri"/>
          <w:sz w:val="20"/>
          <w:szCs w:val="20"/>
          <w:lang w:eastAsia="en-US"/>
        </w:rPr>
        <w:t xml:space="preserve">              </w:t>
      </w:r>
      <w:r w:rsidRPr="00924BDF">
        <w:rPr>
          <w:rFonts w:eastAsia="Calibri"/>
          <w:sz w:val="20"/>
          <w:szCs w:val="20"/>
          <w:lang w:eastAsia="en-US"/>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при плане  45 974 728,61 рублей, исполнены в объеме 45 971 570,12  рублей, или на 99,99 процента.</w:t>
      </w:r>
      <w:r w:rsidRPr="00924BDF">
        <w:rPr>
          <w:rFonts w:eastAsia="Calibri"/>
          <w:spacing w:val="6"/>
          <w:sz w:val="20"/>
          <w:szCs w:val="20"/>
          <w:lang w:eastAsia="en-US"/>
        </w:rPr>
        <w:t xml:space="preserve"> По сравнению с аналогичным периодом 2022 года расходы увеличились на 26 156 860,12рублей </w:t>
      </w:r>
    </w:p>
    <w:p w:rsidR="008A30F6" w:rsidRPr="00924BDF" w:rsidRDefault="008A30F6" w:rsidP="008A30F6">
      <w:pPr>
        <w:spacing w:line="281" w:lineRule="auto"/>
        <w:ind w:firstLine="720"/>
        <w:jc w:val="both"/>
        <w:rPr>
          <w:rFonts w:eastAsia="Calibri"/>
          <w:spacing w:val="6"/>
          <w:sz w:val="20"/>
          <w:szCs w:val="20"/>
          <w:lang w:eastAsia="en-US"/>
        </w:rPr>
      </w:pPr>
      <w:r w:rsidRPr="00924BDF">
        <w:rPr>
          <w:iCs/>
          <w:sz w:val="20"/>
          <w:szCs w:val="20"/>
        </w:rPr>
        <w:t>Кассовое исполнение расходов на содержание подведомственных учреждений в рамках муниципальной программы «</w:t>
      </w:r>
      <w:r w:rsidRPr="00924BDF">
        <w:rPr>
          <w:bCs/>
          <w:sz w:val="20"/>
          <w:szCs w:val="20"/>
        </w:rPr>
        <w:t>Развитие образования Трубчевского муниципального  района »</w:t>
      </w:r>
      <w:r w:rsidRPr="00924BDF">
        <w:rPr>
          <w:iCs/>
          <w:sz w:val="20"/>
          <w:szCs w:val="20"/>
        </w:rPr>
        <w:t xml:space="preserve"> составило </w:t>
      </w:r>
      <w:r w:rsidRPr="00924BDF">
        <w:rPr>
          <w:rFonts w:eastAsia="Calibri"/>
          <w:sz w:val="20"/>
          <w:szCs w:val="20"/>
          <w:lang w:eastAsia="en-US"/>
        </w:rPr>
        <w:t xml:space="preserve">398 077 916,58 </w:t>
      </w:r>
      <w:r w:rsidRPr="00924BDF">
        <w:rPr>
          <w:iCs/>
          <w:sz w:val="20"/>
          <w:szCs w:val="20"/>
        </w:rPr>
        <w:t>рублей или 99,3%.</w:t>
      </w:r>
      <w:r w:rsidRPr="00924BDF">
        <w:rPr>
          <w:rFonts w:eastAsia="Calibri"/>
          <w:spacing w:val="6"/>
          <w:sz w:val="20"/>
          <w:szCs w:val="20"/>
          <w:lang w:eastAsia="en-US"/>
        </w:rPr>
        <w:t xml:space="preserve"> По сравнению с аналогичным периодом 2022 года расходы уменьшились на 36 925 228,37 рублей. </w:t>
      </w:r>
    </w:p>
    <w:p w:rsidR="008A30F6" w:rsidRPr="00924BDF" w:rsidRDefault="008A30F6" w:rsidP="008A30F6">
      <w:pPr>
        <w:spacing w:line="281" w:lineRule="auto"/>
        <w:ind w:firstLine="720"/>
        <w:jc w:val="both"/>
        <w:rPr>
          <w:rFonts w:eastAsia="Calibri"/>
          <w:spacing w:val="6"/>
          <w:sz w:val="20"/>
          <w:szCs w:val="20"/>
          <w:lang w:eastAsia="en-US"/>
        </w:rPr>
      </w:pPr>
      <w:r w:rsidRPr="00924BDF">
        <w:rPr>
          <w:rFonts w:eastAsia="Calibri"/>
          <w:sz w:val="20"/>
          <w:szCs w:val="20"/>
          <w:lang w:eastAsia="en-US"/>
        </w:rPr>
        <w:t xml:space="preserve">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за 2023 год составило в сумме 14 207 557,87 рублей или 99,98 % от плановых назначений. </w:t>
      </w:r>
      <w:r w:rsidRPr="00924BDF">
        <w:rPr>
          <w:rFonts w:eastAsia="Calibri"/>
          <w:spacing w:val="6"/>
          <w:sz w:val="20"/>
          <w:szCs w:val="20"/>
          <w:lang w:eastAsia="en-US"/>
        </w:rPr>
        <w:t>По сравнению с аналогичным периодом 2022 года расходы увеличились на 1 187 065,80 рублей.</w:t>
      </w:r>
    </w:p>
    <w:p w:rsidR="008A30F6" w:rsidRPr="00924BDF" w:rsidRDefault="008A30F6" w:rsidP="008A30F6">
      <w:pPr>
        <w:spacing w:line="281" w:lineRule="auto"/>
        <w:ind w:firstLine="720"/>
        <w:jc w:val="both"/>
        <w:rPr>
          <w:rFonts w:eastAsia="Calibri"/>
          <w:b/>
          <w:i/>
          <w:sz w:val="20"/>
          <w:szCs w:val="20"/>
          <w:lang w:eastAsia="en-US"/>
        </w:rPr>
      </w:pPr>
      <w:r w:rsidRPr="00924BDF">
        <w:rPr>
          <w:rFonts w:eastAsia="Calibri"/>
          <w:sz w:val="20"/>
          <w:szCs w:val="20"/>
          <w:lang w:eastAsia="en-US"/>
        </w:rPr>
        <w:t>Кассовое исполнение по муниципальной программе «Реализация полномочий администрации Трубчевского муниципального района» за 2023 год при плане  407 104 378,68 рублей, исполнение составило 394 324 354,49 рублей или 96,9 %.</w:t>
      </w:r>
      <w:r w:rsidRPr="00924BDF">
        <w:rPr>
          <w:rFonts w:eastAsia="Calibri"/>
          <w:spacing w:val="6"/>
          <w:sz w:val="20"/>
          <w:szCs w:val="20"/>
          <w:lang w:eastAsia="en-US"/>
        </w:rPr>
        <w:t xml:space="preserve"> По сравнению с аналогичным периодом 2022 года расходы увеличились на 61 532 798,87 рублей.</w:t>
      </w:r>
    </w:p>
    <w:p w:rsidR="008A30F6" w:rsidRPr="00924BDF" w:rsidRDefault="008A30F6" w:rsidP="008A30F6">
      <w:pPr>
        <w:spacing w:line="281" w:lineRule="auto"/>
        <w:ind w:firstLine="720"/>
        <w:jc w:val="both"/>
        <w:rPr>
          <w:rFonts w:eastAsia="Calibri"/>
          <w:b/>
          <w:i/>
          <w:sz w:val="20"/>
          <w:szCs w:val="20"/>
          <w:lang w:eastAsia="en-US"/>
        </w:rPr>
      </w:pPr>
      <w:r w:rsidRPr="00924BDF">
        <w:rPr>
          <w:rFonts w:eastAsia="Calibri"/>
          <w:spacing w:val="6"/>
          <w:sz w:val="20"/>
          <w:szCs w:val="20"/>
          <w:lang w:eastAsia="en-US"/>
        </w:rPr>
        <w:t>Кассовое исполнение по муниципальной программе «Развитие физической культуры и спорта Трубчевского муниципального района» при плане 23 714 483,71 рублей, исполнено 23 709 099,44</w:t>
      </w:r>
      <w:r w:rsidRPr="00924BDF">
        <w:rPr>
          <w:rFonts w:eastAsia="Calibri"/>
          <w:sz w:val="20"/>
          <w:szCs w:val="20"/>
          <w:lang w:eastAsia="en-US"/>
        </w:rPr>
        <w:t xml:space="preserve"> </w:t>
      </w:r>
      <w:r w:rsidRPr="00924BDF">
        <w:rPr>
          <w:rFonts w:eastAsia="Calibri"/>
          <w:spacing w:val="6"/>
          <w:sz w:val="20"/>
          <w:szCs w:val="20"/>
          <w:lang w:eastAsia="en-US"/>
        </w:rPr>
        <w:t>рублей или 99,97 %. По сравнению с аналогичным периодом 2022 года расходы увеличились на 4 851 315,12 рублей.</w:t>
      </w:r>
    </w:p>
    <w:p w:rsidR="008A30F6" w:rsidRDefault="008A30F6" w:rsidP="008A30F6">
      <w:pPr>
        <w:spacing w:line="281" w:lineRule="auto"/>
        <w:ind w:firstLine="720"/>
        <w:jc w:val="both"/>
        <w:rPr>
          <w:rFonts w:eastAsia="Calibri"/>
          <w:spacing w:val="6"/>
          <w:sz w:val="20"/>
          <w:szCs w:val="20"/>
          <w:lang w:eastAsia="en-US"/>
        </w:rPr>
      </w:pPr>
      <w:r w:rsidRPr="00924BDF">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при плане </w:t>
      </w:r>
      <w:r w:rsidRPr="00924BDF">
        <w:rPr>
          <w:rFonts w:eastAsia="Calibri"/>
          <w:sz w:val="20"/>
          <w:szCs w:val="20"/>
          <w:lang w:eastAsia="en-US"/>
        </w:rPr>
        <w:t xml:space="preserve">87 652 026,27 </w:t>
      </w:r>
      <w:r w:rsidRPr="00924BDF">
        <w:rPr>
          <w:rFonts w:eastAsia="Calibri"/>
          <w:spacing w:val="6"/>
          <w:sz w:val="20"/>
          <w:szCs w:val="20"/>
          <w:lang w:eastAsia="en-US"/>
        </w:rPr>
        <w:t xml:space="preserve">рублей, исполнено </w:t>
      </w:r>
      <w:r w:rsidRPr="00924BDF">
        <w:rPr>
          <w:rFonts w:eastAsia="Calibri"/>
          <w:sz w:val="20"/>
          <w:szCs w:val="20"/>
          <w:lang w:eastAsia="en-US"/>
        </w:rPr>
        <w:t xml:space="preserve">87 591 133,66  </w:t>
      </w:r>
      <w:r w:rsidRPr="00924BDF">
        <w:rPr>
          <w:rFonts w:eastAsia="Calibri"/>
          <w:spacing w:val="6"/>
          <w:sz w:val="20"/>
          <w:szCs w:val="20"/>
          <w:lang w:eastAsia="en-US"/>
        </w:rPr>
        <w:t xml:space="preserve">рублей или 99,93 %. По сравнению с аналогичным периодом 2022 года расходы увеличились на 5 147 053,48 рублей. </w:t>
      </w:r>
    </w:p>
    <w:p w:rsidR="00D12C61" w:rsidRPr="00CC0CCA" w:rsidRDefault="00D12C61" w:rsidP="00D12C61">
      <w:pPr>
        <w:spacing w:line="281" w:lineRule="auto"/>
        <w:ind w:firstLine="720"/>
        <w:jc w:val="both"/>
        <w:rPr>
          <w:rFonts w:eastAsia="Calibri"/>
          <w:spacing w:val="6"/>
          <w:sz w:val="20"/>
          <w:szCs w:val="20"/>
          <w:lang w:eastAsia="en-US"/>
        </w:rPr>
      </w:pPr>
    </w:p>
    <w:p w:rsidR="00D12C61" w:rsidRPr="00CC0CCA" w:rsidRDefault="00D12C61" w:rsidP="00D12C61">
      <w:pPr>
        <w:ind w:left="-360" w:right="-185" w:firstLine="709"/>
        <w:jc w:val="center"/>
        <w:rPr>
          <w:b/>
        </w:rPr>
      </w:pPr>
      <w:r w:rsidRPr="00CC0CCA">
        <w:rPr>
          <w:b/>
        </w:rPr>
        <w:t>2.4.  Расходы по передаваемым полномочиям</w:t>
      </w:r>
    </w:p>
    <w:p w:rsidR="00D12C61" w:rsidRPr="00CC0CCA" w:rsidRDefault="00D12C61" w:rsidP="00D12C61">
      <w:pPr>
        <w:ind w:left="-360" w:right="-185" w:firstLine="709"/>
        <w:jc w:val="both"/>
        <w:rPr>
          <w:b/>
          <w:sz w:val="20"/>
          <w:szCs w:val="20"/>
        </w:rPr>
      </w:pPr>
    </w:p>
    <w:p w:rsidR="009A52CF" w:rsidRPr="00924BDF" w:rsidRDefault="009A52CF" w:rsidP="009A52CF">
      <w:pPr>
        <w:ind w:firstLine="709"/>
        <w:jc w:val="both"/>
        <w:rPr>
          <w:sz w:val="20"/>
          <w:szCs w:val="20"/>
        </w:rPr>
      </w:pPr>
      <w:r w:rsidRPr="00924BDF">
        <w:rPr>
          <w:sz w:val="20"/>
          <w:szCs w:val="20"/>
        </w:rPr>
        <w:t>В бюджете района на 2023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51 125 643,54 рублей, при плановых назначениях 53 066 141,26 рублей, из них:</w:t>
      </w:r>
    </w:p>
    <w:p w:rsidR="009A52CF" w:rsidRPr="00924BDF" w:rsidRDefault="009A52CF" w:rsidP="009A52CF">
      <w:pPr>
        <w:jc w:val="both"/>
        <w:rPr>
          <w:sz w:val="20"/>
          <w:szCs w:val="20"/>
        </w:rPr>
      </w:pPr>
    </w:p>
    <w:p w:rsidR="009A52CF" w:rsidRPr="00924BDF" w:rsidRDefault="009A52CF" w:rsidP="009A52CF">
      <w:pPr>
        <w:jc w:val="both"/>
        <w:rPr>
          <w:sz w:val="20"/>
          <w:szCs w:val="20"/>
        </w:rPr>
      </w:pPr>
      <w:r w:rsidRPr="00924BDF">
        <w:rPr>
          <w:sz w:val="20"/>
          <w:szCs w:val="20"/>
        </w:rPr>
        <w:t xml:space="preserve">         - создание условий для организации досуга и обеспечения жителей поселений услугами организации культуры                                                                  </w:t>
      </w:r>
      <w:r>
        <w:rPr>
          <w:sz w:val="20"/>
          <w:szCs w:val="20"/>
        </w:rPr>
        <w:t xml:space="preserve">                               </w:t>
      </w:r>
    </w:p>
    <w:p w:rsidR="009A52CF" w:rsidRPr="00924BDF" w:rsidRDefault="009A52CF" w:rsidP="009A52CF">
      <w:pPr>
        <w:ind w:firstLine="709"/>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418"/>
      </w:tblGrid>
      <w:tr w:rsidR="009A52CF" w:rsidRPr="00924BDF" w:rsidTr="00946972">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за 2023 г.</w:t>
            </w:r>
          </w:p>
          <w:p w:rsidR="009A52CF" w:rsidRPr="00924BDF" w:rsidRDefault="009A52CF" w:rsidP="00946972">
            <w:pPr>
              <w:ind w:right="-185"/>
              <w:jc w:val="center"/>
              <w:rPr>
                <w:sz w:val="20"/>
                <w:szCs w:val="20"/>
              </w:rPr>
            </w:pP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656 000,00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656 000,00</w:t>
            </w:r>
          </w:p>
        </w:tc>
        <w:tc>
          <w:tcPr>
            <w:tcW w:w="1418" w:type="dxa"/>
            <w:shd w:val="clear" w:color="auto" w:fill="auto"/>
            <w:vAlign w:val="center"/>
          </w:tcPr>
          <w:p w:rsidR="009A52CF" w:rsidRPr="00924BDF" w:rsidRDefault="009A52CF" w:rsidP="00946972">
            <w:pPr>
              <w:ind w:right="-185"/>
              <w:rPr>
                <w:sz w:val="20"/>
                <w:szCs w:val="20"/>
              </w:rPr>
            </w:pPr>
            <w:r>
              <w:rPr>
                <w:sz w:val="20"/>
                <w:szCs w:val="20"/>
              </w:rPr>
              <w:t xml:space="preserve">       </w:t>
            </w: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76 000,00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76 000,00</w:t>
            </w:r>
          </w:p>
        </w:tc>
        <w:tc>
          <w:tcPr>
            <w:tcW w:w="1418" w:type="dxa"/>
            <w:shd w:val="clear" w:color="auto" w:fill="auto"/>
            <w:vAlign w:val="center"/>
          </w:tcPr>
          <w:p w:rsidR="009A52CF" w:rsidRPr="00924BDF" w:rsidRDefault="009A52CF" w:rsidP="00946972">
            <w:pPr>
              <w:ind w:right="-185"/>
              <w:rPr>
                <w:sz w:val="20"/>
                <w:szCs w:val="20"/>
              </w:rPr>
            </w:pPr>
            <w:r>
              <w:rPr>
                <w:sz w:val="20"/>
                <w:szCs w:val="20"/>
              </w:rPr>
              <w:t xml:space="preserve">       </w:t>
            </w: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490 000,00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490 000,00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196 988,00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196 988,00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102 000,00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102 000,00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57 000,00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57 000,00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1 104 000,00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1 104 000,00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2 681 988,00</w:t>
            </w:r>
          </w:p>
        </w:tc>
        <w:tc>
          <w:tcPr>
            <w:tcW w:w="1843" w:type="dxa"/>
            <w:shd w:val="clear" w:color="auto" w:fill="auto"/>
            <w:vAlign w:val="center"/>
          </w:tcPr>
          <w:p w:rsidR="009A52CF" w:rsidRPr="00924BDF" w:rsidRDefault="009A52CF" w:rsidP="00946972">
            <w:pPr>
              <w:ind w:right="-185"/>
              <w:jc w:val="center"/>
              <w:rPr>
                <w:b/>
                <w:sz w:val="20"/>
                <w:szCs w:val="20"/>
              </w:rPr>
            </w:pPr>
            <w:r w:rsidRPr="00924BDF">
              <w:rPr>
                <w:b/>
                <w:sz w:val="20"/>
                <w:szCs w:val="20"/>
              </w:rPr>
              <w:t>2 681 988,00</w:t>
            </w:r>
          </w:p>
        </w:tc>
        <w:tc>
          <w:tcPr>
            <w:tcW w:w="1418" w:type="dxa"/>
            <w:shd w:val="clear" w:color="auto" w:fill="auto"/>
          </w:tcPr>
          <w:p w:rsidR="009A52CF" w:rsidRPr="00924BDF" w:rsidRDefault="009A52CF" w:rsidP="00946972">
            <w:pPr>
              <w:jc w:val="center"/>
              <w:rPr>
                <w:b/>
              </w:rPr>
            </w:pPr>
            <w:r w:rsidRPr="00924BDF">
              <w:rPr>
                <w:b/>
                <w:sz w:val="20"/>
                <w:szCs w:val="20"/>
              </w:rPr>
              <w:t>100,0</w:t>
            </w:r>
          </w:p>
        </w:tc>
      </w:tr>
    </w:tbl>
    <w:p w:rsidR="009A52CF" w:rsidRPr="00924BDF" w:rsidRDefault="009A52CF" w:rsidP="009A52CF">
      <w:pPr>
        <w:spacing w:line="360" w:lineRule="auto"/>
        <w:ind w:firstLine="709"/>
        <w:jc w:val="both"/>
        <w:rPr>
          <w:sz w:val="20"/>
          <w:szCs w:val="20"/>
        </w:rPr>
      </w:pPr>
    </w:p>
    <w:p w:rsidR="009A52CF" w:rsidRPr="00924BDF" w:rsidRDefault="009A52CF" w:rsidP="009A52CF">
      <w:pPr>
        <w:ind w:firstLine="709"/>
        <w:rPr>
          <w:sz w:val="20"/>
          <w:szCs w:val="20"/>
        </w:rPr>
      </w:pPr>
      <w:r w:rsidRPr="00924BDF">
        <w:rPr>
          <w:sz w:val="20"/>
          <w:szCs w:val="20"/>
        </w:rPr>
        <w:t>- участие в предупреждении и ликвидации последствий чрезвычайных ситуаций в границах поселения</w:t>
      </w:r>
    </w:p>
    <w:p w:rsidR="009A52CF" w:rsidRPr="00924BDF" w:rsidRDefault="009A52CF" w:rsidP="009A52CF">
      <w:pPr>
        <w:ind w:firstLine="709"/>
        <w:rPr>
          <w:sz w:val="20"/>
          <w:szCs w:val="20"/>
        </w:rPr>
      </w:pPr>
      <w:r w:rsidRPr="00924BDF">
        <w:rPr>
          <w:sz w:val="20"/>
          <w:szCs w:val="20"/>
        </w:rPr>
        <w:t>обеспечение первичных мер пожарной безопасности в границах населенных пунктов поселений</w:t>
      </w:r>
    </w:p>
    <w:p w:rsidR="009A52CF" w:rsidRPr="00924BDF" w:rsidRDefault="009A52CF" w:rsidP="009A52CF">
      <w:pPr>
        <w:ind w:firstLine="709"/>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9A52CF" w:rsidRPr="00924BDF" w:rsidTr="00946972">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2023г.</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за 2023г.</w:t>
            </w:r>
          </w:p>
          <w:p w:rsidR="009A52CF" w:rsidRPr="00924BDF" w:rsidRDefault="009A52CF" w:rsidP="00946972">
            <w:pPr>
              <w:ind w:right="-185"/>
              <w:jc w:val="center"/>
              <w:rPr>
                <w:sz w:val="20"/>
                <w:szCs w:val="20"/>
              </w:rPr>
            </w:pPr>
          </w:p>
        </w:tc>
        <w:tc>
          <w:tcPr>
            <w:tcW w:w="1276"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80 000,00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80 000,00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85 000,00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85 000,00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105 000,00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105 000,00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100 000,00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100 000,00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70 000,00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70 000,00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140 000,00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140 000,00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580 000,00</w:t>
            </w:r>
          </w:p>
        </w:tc>
        <w:tc>
          <w:tcPr>
            <w:tcW w:w="1843" w:type="dxa"/>
            <w:shd w:val="clear" w:color="auto" w:fill="auto"/>
            <w:vAlign w:val="center"/>
          </w:tcPr>
          <w:p w:rsidR="009A52CF" w:rsidRPr="00924BDF" w:rsidRDefault="009A52CF" w:rsidP="00946972">
            <w:pPr>
              <w:ind w:right="-185"/>
              <w:jc w:val="center"/>
              <w:rPr>
                <w:b/>
                <w:sz w:val="20"/>
                <w:szCs w:val="20"/>
              </w:rPr>
            </w:pPr>
            <w:r w:rsidRPr="00924BDF">
              <w:rPr>
                <w:b/>
                <w:sz w:val="20"/>
                <w:szCs w:val="20"/>
              </w:rPr>
              <w:t>580 000,00</w:t>
            </w:r>
          </w:p>
        </w:tc>
        <w:tc>
          <w:tcPr>
            <w:tcW w:w="127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100,0</w:t>
            </w:r>
          </w:p>
        </w:tc>
      </w:tr>
    </w:tbl>
    <w:p w:rsidR="009A52CF" w:rsidRPr="00924BDF" w:rsidRDefault="009A52CF" w:rsidP="009A52CF">
      <w:pPr>
        <w:ind w:right="21"/>
        <w:jc w:val="both"/>
        <w:rPr>
          <w:sz w:val="20"/>
          <w:szCs w:val="20"/>
        </w:rPr>
      </w:pPr>
    </w:p>
    <w:p w:rsidR="009A52CF" w:rsidRPr="00924BDF" w:rsidRDefault="009A52CF" w:rsidP="009A52CF">
      <w:pPr>
        <w:ind w:right="21"/>
        <w:jc w:val="both"/>
        <w:rPr>
          <w:sz w:val="20"/>
          <w:szCs w:val="20"/>
        </w:rPr>
      </w:pPr>
      <w:r w:rsidRPr="00924BDF">
        <w:rPr>
          <w:sz w:val="20"/>
          <w:szCs w:val="20"/>
        </w:rPr>
        <w:lastRenderedPageBreak/>
        <w:t xml:space="preserve">                     - полномочия по осуществлению внешнего муниципального финансового контроля поселений</w:t>
      </w:r>
    </w:p>
    <w:p w:rsidR="009A52CF" w:rsidRPr="00924BDF" w:rsidRDefault="009A52CF" w:rsidP="009A52CF">
      <w:pPr>
        <w:ind w:right="21"/>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 г. </w:t>
            </w:r>
          </w:p>
        </w:tc>
        <w:tc>
          <w:tcPr>
            <w:tcW w:w="1276"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57 042,00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57 042,00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21 939,00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21 939,00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7 313,00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7 313,00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 xml:space="preserve"> 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2 925,00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2 925,00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7 313,00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7 313,00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114 082,00</w:t>
            </w:r>
          </w:p>
        </w:tc>
        <w:tc>
          <w:tcPr>
            <w:tcW w:w="1843"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114 082,00</w:t>
            </w:r>
          </w:p>
        </w:tc>
        <w:tc>
          <w:tcPr>
            <w:tcW w:w="127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100,0</w:t>
            </w:r>
          </w:p>
        </w:tc>
      </w:tr>
    </w:tbl>
    <w:p w:rsidR="009A52CF" w:rsidRPr="00924BDF" w:rsidRDefault="009A52CF" w:rsidP="009A52CF">
      <w:pPr>
        <w:spacing w:line="360" w:lineRule="auto"/>
        <w:ind w:firstLine="709"/>
        <w:jc w:val="both"/>
        <w:rPr>
          <w:sz w:val="20"/>
          <w:szCs w:val="20"/>
        </w:rPr>
      </w:pPr>
      <w:r w:rsidRPr="00924BDF">
        <w:rPr>
          <w:sz w:val="20"/>
          <w:szCs w:val="20"/>
        </w:rPr>
        <w:t xml:space="preserve"> </w:t>
      </w:r>
    </w:p>
    <w:p w:rsidR="009A52CF" w:rsidRPr="00924BDF" w:rsidRDefault="009A52CF" w:rsidP="009A52CF">
      <w:pPr>
        <w:ind w:right="21"/>
        <w:jc w:val="both"/>
        <w:rPr>
          <w:sz w:val="20"/>
          <w:szCs w:val="20"/>
        </w:rPr>
      </w:pPr>
      <w:r w:rsidRPr="00924BDF">
        <w:rPr>
          <w:sz w:val="20"/>
          <w:szCs w:val="20"/>
        </w:rPr>
        <w:t xml:space="preserve">                             - полномочия по осуществлению внутреннего муниципального финансового контроля поселений</w:t>
      </w:r>
    </w:p>
    <w:p w:rsidR="009A52CF" w:rsidRPr="00924BDF" w:rsidRDefault="009A52CF" w:rsidP="009A52CF">
      <w:pPr>
        <w:ind w:right="21"/>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2023г. </w:t>
            </w: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850,00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850,00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637,00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637,00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4 142,00</w:t>
            </w:r>
          </w:p>
        </w:tc>
        <w:tc>
          <w:tcPr>
            <w:tcW w:w="1701" w:type="dxa"/>
            <w:shd w:val="clear" w:color="auto" w:fill="auto"/>
            <w:vAlign w:val="center"/>
          </w:tcPr>
          <w:p w:rsidR="009A52CF" w:rsidRPr="00924BDF" w:rsidRDefault="009A52CF" w:rsidP="00946972">
            <w:pPr>
              <w:ind w:right="-185"/>
              <w:jc w:val="center"/>
              <w:rPr>
                <w:b/>
                <w:sz w:val="20"/>
                <w:szCs w:val="20"/>
              </w:rPr>
            </w:pPr>
            <w:r w:rsidRPr="00924BDF">
              <w:rPr>
                <w:b/>
                <w:sz w:val="20"/>
                <w:szCs w:val="20"/>
              </w:rPr>
              <w:t>4 142,00</w:t>
            </w:r>
          </w:p>
        </w:tc>
        <w:tc>
          <w:tcPr>
            <w:tcW w:w="1418"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100,0</w:t>
            </w:r>
          </w:p>
        </w:tc>
      </w:tr>
    </w:tbl>
    <w:p w:rsidR="009A52CF" w:rsidRPr="00924BDF" w:rsidRDefault="009A52CF" w:rsidP="009A52CF">
      <w:pPr>
        <w:ind w:right="21"/>
        <w:jc w:val="both"/>
        <w:rPr>
          <w:sz w:val="20"/>
          <w:szCs w:val="20"/>
        </w:rPr>
      </w:pPr>
    </w:p>
    <w:p w:rsidR="009A52CF" w:rsidRPr="00924BDF" w:rsidRDefault="009A52CF" w:rsidP="009A52CF">
      <w:pPr>
        <w:ind w:right="21"/>
        <w:jc w:val="both"/>
        <w:rPr>
          <w:sz w:val="20"/>
          <w:szCs w:val="20"/>
        </w:rPr>
      </w:pPr>
      <w:r w:rsidRPr="00924BDF">
        <w:rPr>
          <w:sz w:val="20"/>
          <w:szCs w:val="20"/>
        </w:rPr>
        <w:t xml:space="preserve">                                                                  - полномочия по организации ритуальных услуг</w:t>
      </w:r>
    </w:p>
    <w:p w:rsidR="009A52CF" w:rsidRPr="00924BDF" w:rsidRDefault="009A52CF" w:rsidP="009A52CF">
      <w:pPr>
        <w:ind w:right="21"/>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 г. </w:t>
            </w: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850,00 </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 850,00 </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637,00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637,00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4 142,00</w:t>
            </w:r>
          </w:p>
        </w:tc>
        <w:tc>
          <w:tcPr>
            <w:tcW w:w="1701" w:type="dxa"/>
            <w:shd w:val="clear" w:color="auto" w:fill="auto"/>
            <w:vAlign w:val="center"/>
          </w:tcPr>
          <w:p w:rsidR="009A52CF" w:rsidRPr="00924BDF" w:rsidRDefault="009A52CF" w:rsidP="00946972">
            <w:pPr>
              <w:ind w:right="-185"/>
              <w:jc w:val="center"/>
              <w:rPr>
                <w:b/>
                <w:sz w:val="20"/>
                <w:szCs w:val="20"/>
              </w:rPr>
            </w:pPr>
            <w:r w:rsidRPr="00924BDF">
              <w:rPr>
                <w:b/>
                <w:sz w:val="20"/>
                <w:szCs w:val="20"/>
              </w:rPr>
              <w:t>4 142,00</w:t>
            </w:r>
          </w:p>
        </w:tc>
        <w:tc>
          <w:tcPr>
            <w:tcW w:w="1418"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100,00</w:t>
            </w:r>
          </w:p>
        </w:tc>
      </w:tr>
    </w:tbl>
    <w:p w:rsidR="009A52CF" w:rsidRPr="00924BDF" w:rsidRDefault="009A52CF" w:rsidP="009A52CF">
      <w:pPr>
        <w:ind w:right="21"/>
        <w:jc w:val="both"/>
        <w:rPr>
          <w:sz w:val="20"/>
          <w:szCs w:val="20"/>
        </w:rPr>
      </w:pPr>
    </w:p>
    <w:p w:rsidR="009A52CF" w:rsidRPr="00924BDF" w:rsidRDefault="009A52CF" w:rsidP="009A52CF">
      <w:pPr>
        <w:jc w:val="both"/>
        <w:rPr>
          <w:sz w:val="20"/>
          <w:szCs w:val="20"/>
        </w:rPr>
      </w:pPr>
      <w:r w:rsidRPr="00924BDF">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924BDF">
        <w:rPr>
          <w:sz w:val="20"/>
          <w:szCs w:val="20"/>
        </w:rPr>
        <w:t>в</w:t>
      </w:r>
      <w:proofErr w:type="gramEnd"/>
      <w:r w:rsidRPr="00924BDF">
        <w:rPr>
          <w:sz w:val="20"/>
          <w:szCs w:val="20"/>
        </w:rPr>
        <w:t xml:space="preserve">                     </w:t>
      </w:r>
    </w:p>
    <w:p w:rsidR="009A52CF" w:rsidRPr="00924BDF" w:rsidRDefault="009A52CF" w:rsidP="009A52CF">
      <w:pPr>
        <w:jc w:val="both"/>
        <w:rPr>
          <w:sz w:val="20"/>
          <w:szCs w:val="20"/>
        </w:rPr>
      </w:pPr>
      <w:r w:rsidRPr="00924BDF">
        <w:rPr>
          <w:sz w:val="20"/>
          <w:szCs w:val="20"/>
        </w:rPr>
        <w:t xml:space="preserve">           </w:t>
      </w:r>
      <w:proofErr w:type="gramStart"/>
      <w:r w:rsidRPr="00924BDF">
        <w:rPr>
          <w:sz w:val="20"/>
          <w:szCs w:val="20"/>
        </w:rPr>
        <w:t>границах</w:t>
      </w:r>
      <w:proofErr w:type="gramEnd"/>
      <w:r w:rsidRPr="00924BDF">
        <w:rPr>
          <w:sz w:val="20"/>
          <w:szCs w:val="20"/>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9A52CF" w:rsidRPr="00924BDF" w:rsidRDefault="009A52CF" w:rsidP="009A52CF">
      <w:pPr>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 г. </w:t>
            </w: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1 385 814,51</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1 385 814,51</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13 260 200,00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11 927 463,07</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89,9</w:t>
            </w:r>
          </w:p>
        </w:tc>
      </w:tr>
      <w:tr w:rsidR="009A52CF" w:rsidRPr="00924BDF" w:rsidTr="00946972">
        <w:tc>
          <w:tcPr>
            <w:tcW w:w="3685" w:type="dxa"/>
            <w:shd w:val="clear" w:color="auto" w:fill="auto"/>
            <w:vAlign w:val="center"/>
          </w:tcPr>
          <w:p w:rsidR="009A52CF" w:rsidRPr="00924BDF" w:rsidRDefault="009A52CF" w:rsidP="00946972">
            <w:pPr>
              <w:ind w:right="-185"/>
              <w:rPr>
                <w:b/>
                <w:sz w:val="20"/>
                <w:szCs w:val="20"/>
              </w:rPr>
            </w:pPr>
            <w:r w:rsidRPr="00924BDF">
              <w:rPr>
                <w:b/>
                <w:sz w:val="20"/>
                <w:szCs w:val="20"/>
              </w:rPr>
              <w:t xml:space="preserve">    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14 646 014,51</w:t>
            </w:r>
          </w:p>
        </w:tc>
        <w:tc>
          <w:tcPr>
            <w:tcW w:w="1701"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13 313 277,58</w:t>
            </w:r>
          </w:p>
        </w:tc>
        <w:tc>
          <w:tcPr>
            <w:tcW w:w="1418" w:type="dxa"/>
            <w:shd w:val="clear" w:color="auto" w:fill="auto"/>
            <w:vAlign w:val="center"/>
          </w:tcPr>
          <w:p w:rsidR="009A52CF" w:rsidRPr="00924BDF" w:rsidRDefault="009A52CF" w:rsidP="00946972">
            <w:pPr>
              <w:ind w:right="-185"/>
              <w:jc w:val="center"/>
              <w:rPr>
                <w:b/>
                <w:sz w:val="20"/>
                <w:szCs w:val="20"/>
              </w:rPr>
            </w:pPr>
            <w:r w:rsidRPr="00924BDF">
              <w:rPr>
                <w:b/>
                <w:sz w:val="20"/>
                <w:szCs w:val="20"/>
              </w:rPr>
              <w:t>90,9</w:t>
            </w:r>
          </w:p>
        </w:tc>
      </w:tr>
    </w:tbl>
    <w:p w:rsidR="009A52CF" w:rsidRPr="00924BDF" w:rsidRDefault="009A52CF" w:rsidP="009A52CF">
      <w:pPr>
        <w:spacing w:line="360" w:lineRule="auto"/>
        <w:ind w:firstLine="709"/>
        <w:jc w:val="both"/>
        <w:rPr>
          <w:sz w:val="20"/>
          <w:szCs w:val="20"/>
        </w:rPr>
      </w:pPr>
    </w:p>
    <w:p w:rsidR="009A52CF" w:rsidRDefault="009A52CF" w:rsidP="009A52CF">
      <w:pPr>
        <w:spacing w:line="360" w:lineRule="auto"/>
        <w:jc w:val="both"/>
        <w:rPr>
          <w:sz w:val="20"/>
          <w:szCs w:val="20"/>
        </w:rPr>
      </w:pPr>
      <w:r w:rsidRPr="00924BDF">
        <w:rPr>
          <w:sz w:val="20"/>
          <w:szCs w:val="20"/>
        </w:rPr>
        <w:t xml:space="preserve">          -  полномочия по осуществлению мероприятий в сфере деятельности жилищно - коммунального хозяйства</w:t>
      </w:r>
    </w:p>
    <w:p w:rsidR="009A52CF" w:rsidRPr="00924BDF" w:rsidRDefault="009A52CF" w:rsidP="009A52CF">
      <w:pPr>
        <w:spacing w:line="360" w:lineRule="auto"/>
        <w:ind w:firstLine="709"/>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 г. </w:t>
            </w: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2 085 019,72</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 xml:space="preserve"> 2 085 019,72</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32 950 753,03</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32 342 992,24</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98,2</w:t>
            </w:r>
          </w:p>
        </w:tc>
      </w:tr>
      <w:tr w:rsidR="009A52CF" w:rsidRPr="00924BDF" w:rsidTr="00946972">
        <w:tc>
          <w:tcPr>
            <w:tcW w:w="3685" w:type="dxa"/>
            <w:shd w:val="clear" w:color="auto" w:fill="auto"/>
            <w:vAlign w:val="center"/>
          </w:tcPr>
          <w:p w:rsidR="009A52CF" w:rsidRPr="00924BDF" w:rsidRDefault="009A52CF" w:rsidP="00946972">
            <w:pPr>
              <w:ind w:right="-185"/>
              <w:rPr>
                <w:b/>
                <w:sz w:val="20"/>
                <w:szCs w:val="20"/>
              </w:rPr>
            </w:pPr>
            <w:r w:rsidRPr="00924BDF">
              <w:rPr>
                <w:b/>
                <w:sz w:val="20"/>
                <w:szCs w:val="20"/>
              </w:rPr>
              <w:t xml:space="preserve">  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35 035 772,75</w:t>
            </w:r>
          </w:p>
        </w:tc>
        <w:tc>
          <w:tcPr>
            <w:tcW w:w="1701" w:type="dxa"/>
            <w:shd w:val="clear" w:color="auto" w:fill="auto"/>
            <w:vAlign w:val="center"/>
          </w:tcPr>
          <w:p w:rsidR="009A52CF" w:rsidRPr="00924BDF" w:rsidRDefault="009A52CF" w:rsidP="00946972">
            <w:pPr>
              <w:ind w:right="-185"/>
              <w:jc w:val="center"/>
              <w:rPr>
                <w:b/>
                <w:sz w:val="20"/>
                <w:szCs w:val="20"/>
              </w:rPr>
            </w:pPr>
            <w:r w:rsidRPr="00924BDF">
              <w:rPr>
                <w:b/>
                <w:sz w:val="20"/>
                <w:szCs w:val="20"/>
              </w:rPr>
              <w:t>34 428 011,96</w:t>
            </w:r>
          </w:p>
        </w:tc>
        <w:tc>
          <w:tcPr>
            <w:tcW w:w="1418" w:type="dxa"/>
            <w:shd w:val="clear" w:color="auto" w:fill="auto"/>
            <w:vAlign w:val="center"/>
          </w:tcPr>
          <w:p w:rsidR="009A52CF" w:rsidRPr="00924BDF" w:rsidRDefault="009A52CF" w:rsidP="00946972">
            <w:pPr>
              <w:ind w:right="-185"/>
              <w:jc w:val="center"/>
              <w:rPr>
                <w:b/>
                <w:sz w:val="20"/>
                <w:szCs w:val="20"/>
              </w:rPr>
            </w:pPr>
            <w:r w:rsidRPr="00924BDF">
              <w:rPr>
                <w:b/>
                <w:sz w:val="20"/>
                <w:szCs w:val="20"/>
              </w:rPr>
              <w:t>98,3</w:t>
            </w:r>
          </w:p>
        </w:tc>
      </w:tr>
    </w:tbl>
    <w:p w:rsidR="009A52CF" w:rsidRPr="00924BDF" w:rsidRDefault="009A52CF" w:rsidP="009A52CF">
      <w:pPr>
        <w:spacing w:line="360" w:lineRule="auto"/>
        <w:ind w:firstLine="709"/>
        <w:jc w:val="both"/>
        <w:rPr>
          <w:sz w:val="20"/>
          <w:szCs w:val="20"/>
        </w:rPr>
      </w:pPr>
    </w:p>
    <w:p w:rsidR="009A52CF" w:rsidRPr="00924BDF" w:rsidRDefault="009A52CF" w:rsidP="009A52CF">
      <w:pPr>
        <w:spacing w:line="360" w:lineRule="auto"/>
        <w:ind w:firstLine="709"/>
        <w:jc w:val="both"/>
        <w:rPr>
          <w:b/>
        </w:rPr>
      </w:pPr>
      <w:r w:rsidRPr="00924BDF">
        <w:rPr>
          <w:sz w:val="20"/>
          <w:szCs w:val="20"/>
        </w:rPr>
        <w:t xml:space="preserve">          </w:t>
      </w:r>
      <w:r w:rsidRPr="00924BDF">
        <w:rPr>
          <w:b/>
        </w:rPr>
        <w:t>2.5. Состояние муниципального долга Трубчевского муниципального района</w:t>
      </w:r>
    </w:p>
    <w:p w:rsidR="009A52CF" w:rsidRDefault="009A52CF" w:rsidP="009A52CF">
      <w:pPr>
        <w:ind w:firstLine="680"/>
        <w:jc w:val="both"/>
        <w:rPr>
          <w:sz w:val="20"/>
          <w:szCs w:val="20"/>
        </w:rPr>
      </w:pPr>
      <w:r w:rsidRPr="00924BDF">
        <w:rPr>
          <w:sz w:val="20"/>
          <w:szCs w:val="20"/>
        </w:rPr>
        <w:t xml:space="preserve">    По состоянию на 01.01.2024 года муниципальный долг Трубчевского муниципального района составляет                                          3 500 000,00 рублей по бюджетному кредиту, полученному из областного бюджета.</w:t>
      </w:r>
    </w:p>
    <w:p w:rsidR="008C1CD0" w:rsidRDefault="008C1CD0" w:rsidP="009A52CF">
      <w:pPr>
        <w:ind w:firstLine="680"/>
        <w:jc w:val="both"/>
        <w:rPr>
          <w:sz w:val="20"/>
          <w:szCs w:val="20"/>
        </w:rPr>
      </w:pPr>
    </w:p>
    <w:p w:rsidR="008C1CD0" w:rsidRPr="008C1CD0" w:rsidRDefault="008C1CD0" w:rsidP="008C1CD0">
      <w:pPr>
        <w:autoSpaceDE w:val="0"/>
        <w:autoSpaceDN w:val="0"/>
        <w:adjustRightInd w:val="0"/>
        <w:rPr>
          <w:b/>
          <w:bCs/>
          <w:sz w:val="27"/>
          <w:szCs w:val="27"/>
        </w:rPr>
      </w:pPr>
      <w:r>
        <w:rPr>
          <w:sz w:val="20"/>
          <w:szCs w:val="20"/>
        </w:rPr>
        <w:t xml:space="preserve">      </w:t>
      </w:r>
      <w:r w:rsidRPr="008C1CD0">
        <w:rPr>
          <w:rFonts w:eastAsia="Garamond+FPEF"/>
          <w:b/>
          <w:lang w:eastAsia="en-US"/>
        </w:rPr>
        <w:t xml:space="preserve">                                             </w:t>
      </w:r>
      <w:r w:rsidRPr="008C1CD0">
        <w:rPr>
          <w:rFonts w:eastAsia="Garamond+FPEF"/>
          <w:sz w:val="27"/>
          <w:szCs w:val="27"/>
          <w:lang w:eastAsia="en-US"/>
        </w:rPr>
        <w:t xml:space="preserve">   </w:t>
      </w:r>
      <w:r w:rsidRPr="008C1CD0">
        <w:rPr>
          <w:b/>
          <w:bCs/>
          <w:sz w:val="27"/>
          <w:szCs w:val="27"/>
        </w:rPr>
        <w:t xml:space="preserve">     Контактная информация</w:t>
      </w:r>
    </w:p>
    <w:p w:rsidR="008C1CD0" w:rsidRPr="008C1CD0" w:rsidRDefault="008C1CD0" w:rsidP="008C1CD0">
      <w:pPr>
        <w:autoSpaceDE w:val="0"/>
        <w:autoSpaceDN w:val="0"/>
        <w:adjustRightInd w:val="0"/>
        <w:rPr>
          <w:b/>
          <w:bCs/>
          <w:sz w:val="27"/>
          <w:szCs w:val="27"/>
        </w:rPr>
      </w:pPr>
    </w:p>
    <w:p w:rsidR="008C1CD0" w:rsidRPr="008C1CD0" w:rsidRDefault="008C1CD0" w:rsidP="008C1CD0">
      <w:pPr>
        <w:widowControl w:val="0"/>
        <w:autoSpaceDE w:val="0"/>
        <w:autoSpaceDN w:val="0"/>
        <w:adjustRightInd w:val="0"/>
        <w:spacing w:line="273" w:lineRule="auto"/>
        <w:ind w:right="1077"/>
        <w:rPr>
          <w:bCs/>
        </w:rPr>
      </w:pPr>
      <w:r w:rsidRPr="008C1CD0">
        <w:rPr>
          <w:bCs/>
        </w:rPr>
        <w:t xml:space="preserve">           Ответственным за разработку бюджета для граждан, является финансовое управление администрации Трубчевского муниципального района.</w:t>
      </w:r>
    </w:p>
    <w:p w:rsidR="008C1CD0" w:rsidRPr="008C1CD0" w:rsidRDefault="008C1CD0" w:rsidP="008C1CD0">
      <w:pPr>
        <w:widowControl w:val="0"/>
        <w:autoSpaceDE w:val="0"/>
        <w:autoSpaceDN w:val="0"/>
        <w:adjustRightInd w:val="0"/>
        <w:spacing w:line="273" w:lineRule="auto"/>
        <w:ind w:right="1077"/>
      </w:pPr>
      <w:r w:rsidRPr="008C1CD0">
        <w:t>Контактная информация финансового управления администрации Трубчевского   муниципального района:  телефоны: (48352) 2-22-96  -  приёмная, 2-22-97 -  зам. главы  администрации  Факс: (48352) 2-22-96; E-</w:t>
      </w:r>
      <w:proofErr w:type="spellStart"/>
      <w:r w:rsidRPr="008C1CD0">
        <w:t>mail</w:t>
      </w:r>
      <w:proofErr w:type="spellEnd"/>
      <w:r w:rsidRPr="008C1CD0">
        <w:t xml:space="preserve">: fin@trubech.ru. Почтовый адрес: 242220, г. Трубчевск ул. </w:t>
      </w:r>
      <w:proofErr w:type="gramStart"/>
      <w:r w:rsidRPr="008C1CD0">
        <w:t>Брянская</w:t>
      </w:r>
      <w:proofErr w:type="gramEnd"/>
      <w:r w:rsidRPr="008C1CD0">
        <w:t>, 59</w:t>
      </w:r>
    </w:p>
    <w:p w:rsidR="008C1CD0" w:rsidRPr="008C1CD0" w:rsidRDefault="008C1CD0" w:rsidP="008C1CD0">
      <w:pPr>
        <w:widowControl w:val="0"/>
        <w:autoSpaceDE w:val="0"/>
        <w:autoSpaceDN w:val="0"/>
        <w:adjustRightInd w:val="0"/>
        <w:spacing w:line="273" w:lineRule="auto"/>
        <w:ind w:right="-20"/>
      </w:pPr>
      <w:r w:rsidRPr="008C1CD0">
        <w:rPr>
          <w:sz w:val="27"/>
          <w:szCs w:val="27"/>
        </w:rPr>
        <w:t xml:space="preserve">         </w:t>
      </w:r>
      <w:r w:rsidRPr="008C1CD0">
        <w:t>Официальный сайт  E-</w:t>
      </w:r>
      <w:proofErr w:type="spellStart"/>
      <w:r w:rsidRPr="008C1CD0">
        <w:t>mail</w:t>
      </w:r>
      <w:proofErr w:type="spellEnd"/>
      <w:r w:rsidRPr="008C1CD0">
        <w:t xml:space="preserve">: </w:t>
      </w:r>
      <w:r w:rsidRPr="008C1CD0">
        <w:rPr>
          <w:lang w:val="en-US"/>
        </w:rPr>
        <w:t>t</w:t>
      </w:r>
      <w:r w:rsidRPr="008C1CD0">
        <w:t xml:space="preserve">rudech.ru  </w:t>
      </w:r>
      <w:r w:rsidRPr="008C1CD0">
        <w:rPr>
          <w:spacing w:val="-2"/>
        </w:rPr>
        <w:t>ф</w:t>
      </w:r>
      <w:r w:rsidRPr="008C1CD0">
        <w:t>ор</w:t>
      </w:r>
      <w:r w:rsidRPr="008C1CD0">
        <w:rPr>
          <w:spacing w:val="-1"/>
        </w:rPr>
        <w:t>ма</w:t>
      </w:r>
      <w:r w:rsidRPr="008C1CD0">
        <w:t>цион</w:t>
      </w:r>
      <w:r w:rsidRPr="008C1CD0">
        <w:rPr>
          <w:spacing w:val="-2"/>
        </w:rPr>
        <w:t>н</w:t>
      </w:r>
      <w:r w:rsidRPr="008C1CD0">
        <w:t>о-с</w:t>
      </w:r>
      <w:r w:rsidRPr="008C1CD0">
        <w:rPr>
          <w:spacing w:val="-1"/>
        </w:rPr>
        <w:t>п</w:t>
      </w:r>
      <w:r w:rsidRPr="008C1CD0">
        <w:t>р</w:t>
      </w:r>
      <w:r w:rsidRPr="008C1CD0">
        <w:rPr>
          <w:spacing w:val="1"/>
        </w:rPr>
        <w:t>а</w:t>
      </w:r>
      <w:r w:rsidRPr="008C1CD0">
        <w:rPr>
          <w:spacing w:val="-2"/>
        </w:rPr>
        <w:t>в</w:t>
      </w:r>
      <w:r w:rsidRPr="008C1CD0">
        <w:t>очн</w:t>
      </w:r>
      <w:r w:rsidRPr="008C1CD0">
        <w:rPr>
          <w:spacing w:val="-2"/>
        </w:rPr>
        <w:t>ы</w:t>
      </w:r>
      <w:r w:rsidRPr="008C1CD0">
        <w:t>й</w:t>
      </w:r>
      <w:r w:rsidRPr="008C1CD0">
        <w:rPr>
          <w:spacing w:val="140"/>
        </w:rPr>
        <w:t xml:space="preserve"> </w:t>
      </w:r>
      <w:r w:rsidRPr="008C1CD0">
        <w:t>по</w:t>
      </w:r>
      <w:r w:rsidRPr="008C1CD0">
        <w:rPr>
          <w:spacing w:val="1"/>
        </w:rPr>
        <w:t>р</w:t>
      </w:r>
      <w:r w:rsidRPr="008C1CD0">
        <w:rPr>
          <w:spacing w:val="-2"/>
        </w:rPr>
        <w:t>т</w:t>
      </w:r>
      <w:r w:rsidRPr="008C1CD0">
        <w:t>ал</w:t>
      </w:r>
      <w:r w:rsidRPr="008C1CD0">
        <w:rPr>
          <w:spacing w:val="139"/>
        </w:rPr>
        <w:t xml:space="preserve"> </w:t>
      </w:r>
      <w:r w:rsidRPr="008C1CD0">
        <w:rPr>
          <w:spacing w:val="1"/>
        </w:rPr>
        <w:t>администрации Трубчевского муниципального района.</w:t>
      </w:r>
    </w:p>
    <w:p w:rsidR="008C1CD0" w:rsidRDefault="008C1CD0" w:rsidP="009A52CF">
      <w:pPr>
        <w:ind w:firstLine="680"/>
        <w:jc w:val="both"/>
        <w:rPr>
          <w:sz w:val="20"/>
          <w:szCs w:val="20"/>
        </w:rPr>
      </w:pPr>
      <w:bookmarkStart w:id="0" w:name="_GoBack"/>
      <w:bookmarkEnd w:id="0"/>
    </w:p>
    <w:sectPr w:rsidR="008C1CD0" w:rsidSect="002B27FB">
      <w:footerReference w:type="default" r:id="rId11"/>
      <w:pgSz w:w="11906" w:h="16838"/>
      <w:pgMar w:top="238" w:right="424" w:bottom="24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3C8" w:rsidRDefault="000043C8" w:rsidP="0077465A">
      <w:r>
        <w:separator/>
      </w:r>
    </w:p>
  </w:endnote>
  <w:endnote w:type="continuationSeparator" w:id="0">
    <w:p w:rsidR="000043C8" w:rsidRDefault="000043C8"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Garamond+FPEF">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EndPr/>
    <w:sdtContent>
      <w:p w:rsidR="00946972" w:rsidRDefault="00946972">
        <w:pPr>
          <w:pStyle w:val="af4"/>
          <w:jc w:val="center"/>
        </w:pPr>
        <w:r>
          <w:fldChar w:fldCharType="begin"/>
        </w:r>
        <w:r>
          <w:instrText xml:space="preserve"> PAGE   \* MERGEFORMAT </w:instrText>
        </w:r>
        <w:r>
          <w:fldChar w:fldCharType="separate"/>
        </w:r>
        <w:r w:rsidR="008C1CD0">
          <w:rPr>
            <w:noProof/>
          </w:rPr>
          <w:t>25</w:t>
        </w:r>
        <w:r>
          <w:fldChar w:fldCharType="end"/>
        </w:r>
      </w:p>
    </w:sdtContent>
  </w:sdt>
  <w:p w:rsidR="00946972" w:rsidRDefault="0094697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3C8" w:rsidRDefault="000043C8" w:rsidP="0077465A">
      <w:r>
        <w:separator/>
      </w:r>
    </w:p>
  </w:footnote>
  <w:footnote w:type="continuationSeparator" w:id="0">
    <w:p w:rsidR="000043C8" w:rsidRDefault="000043C8" w:rsidP="00774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3C8"/>
    <w:rsid w:val="00004A06"/>
    <w:rsid w:val="000057F3"/>
    <w:rsid w:val="00005EA2"/>
    <w:rsid w:val="00006FF0"/>
    <w:rsid w:val="0000708A"/>
    <w:rsid w:val="0001001F"/>
    <w:rsid w:val="000107F9"/>
    <w:rsid w:val="00010838"/>
    <w:rsid w:val="000126FD"/>
    <w:rsid w:val="00012732"/>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19EB"/>
    <w:rsid w:val="00042132"/>
    <w:rsid w:val="00042685"/>
    <w:rsid w:val="000427BA"/>
    <w:rsid w:val="0004286C"/>
    <w:rsid w:val="00042905"/>
    <w:rsid w:val="00042F6A"/>
    <w:rsid w:val="0004337D"/>
    <w:rsid w:val="0004367F"/>
    <w:rsid w:val="00045017"/>
    <w:rsid w:val="000453AD"/>
    <w:rsid w:val="00046760"/>
    <w:rsid w:val="00047174"/>
    <w:rsid w:val="00051308"/>
    <w:rsid w:val="0005197D"/>
    <w:rsid w:val="00051C9E"/>
    <w:rsid w:val="00053C03"/>
    <w:rsid w:val="00054431"/>
    <w:rsid w:val="0005473A"/>
    <w:rsid w:val="00055A2E"/>
    <w:rsid w:val="000600AF"/>
    <w:rsid w:val="00060765"/>
    <w:rsid w:val="00061D04"/>
    <w:rsid w:val="00062B0F"/>
    <w:rsid w:val="00064479"/>
    <w:rsid w:val="00065121"/>
    <w:rsid w:val="00065764"/>
    <w:rsid w:val="0006782F"/>
    <w:rsid w:val="000704F8"/>
    <w:rsid w:val="0007122C"/>
    <w:rsid w:val="00071CF7"/>
    <w:rsid w:val="00072D91"/>
    <w:rsid w:val="00072FDD"/>
    <w:rsid w:val="0007311A"/>
    <w:rsid w:val="0007371A"/>
    <w:rsid w:val="00074E88"/>
    <w:rsid w:val="00075B6C"/>
    <w:rsid w:val="00077BE5"/>
    <w:rsid w:val="00082500"/>
    <w:rsid w:val="0008405F"/>
    <w:rsid w:val="00090F7F"/>
    <w:rsid w:val="000934C6"/>
    <w:rsid w:val="000960B7"/>
    <w:rsid w:val="00096510"/>
    <w:rsid w:val="000A1259"/>
    <w:rsid w:val="000A5694"/>
    <w:rsid w:val="000A6532"/>
    <w:rsid w:val="000A6E05"/>
    <w:rsid w:val="000A7EDD"/>
    <w:rsid w:val="000B1343"/>
    <w:rsid w:val="000B4FA2"/>
    <w:rsid w:val="000B5B11"/>
    <w:rsid w:val="000B70FF"/>
    <w:rsid w:val="000C1DCA"/>
    <w:rsid w:val="000C2626"/>
    <w:rsid w:val="000C47EC"/>
    <w:rsid w:val="000C4B14"/>
    <w:rsid w:val="000C74FD"/>
    <w:rsid w:val="000C7B0E"/>
    <w:rsid w:val="000D0559"/>
    <w:rsid w:val="000D1E07"/>
    <w:rsid w:val="000D361B"/>
    <w:rsid w:val="000D721B"/>
    <w:rsid w:val="000D7DD4"/>
    <w:rsid w:val="000E0B63"/>
    <w:rsid w:val="000E0C04"/>
    <w:rsid w:val="000E101E"/>
    <w:rsid w:val="000E1C81"/>
    <w:rsid w:val="000E39ED"/>
    <w:rsid w:val="000E3E9D"/>
    <w:rsid w:val="000E423D"/>
    <w:rsid w:val="000E432F"/>
    <w:rsid w:val="000E5B92"/>
    <w:rsid w:val="000F12B8"/>
    <w:rsid w:val="000F20C6"/>
    <w:rsid w:val="000F2B6A"/>
    <w:rsid w:val="000F2CB6"/>
    <w:rsid w:val="000F31CB"/>
    <w:rsid w:val="000F36CE"/>
    <w:rsid w:val="000F3DBA"/>
    <w:rsid w:val="000F47DD"/>
    <w:rsid w:val="000F624A"/>
    <w:rsid w:val="000F68C8"/>
    <w:rsid w:val="000F7A43"/>
    <w:rsid w:val="000F7BDD"/>
    <w:rsid w:val="000F7CE9"/>
    <w:rsid w:val="001011EA"/>
    <w:rsid w:val="001017A0"/>
    <w:rsid w:val="001019B4"/>
    <w:rsid w:val="00101A77"/>
    <w:rsid w:val="00101CE6"/>
    <w:rsid w:val="00101FD9"/>
    <w:rsid w:val="00105430"/>
    <w:rsid w:val="00107092"/>
    <w:rsid w:val="00107775"/>
    <w:rsid w:val="00107CA0"/>
    <w:rsid w:val="00110696"/>
    <w:rsid w:val="00110950"/>
    <w:rsid w:val="00112EDE"/>
    <w:rsid w:val="0011300F"/>
    <w:rsid w:val="00116BE7"/>
    <w:rsid w:val="00116D0A"/>
    <w:rsid w:val="00116D30"/>
    <w:rsid w:val="00117F2F"/>
    <w:rsid w:val="00121FB5"/>
    <w:rsid w:val="0012239F"/>
    <w:rsid w:val="00122785"/>
    <w:rsid w:val="001237C0"/>
    <w:rsid w:val="00125D78"/>
    <w:rsid w:val="00126F08"/>
    <w:rsid w:val="00127FB7"/>
    <w:rsid w:val="00131506"/>
    <w:rsid w:val="00131DDA"/>
    <w:rsid w:val="001323FB"/>
    <w:rsid w:val="00132F36"/>
    <w:rsid w:val="001378D9"/>
    <w:rsid w:val="00137E64"/>
    <w:rsid w:val="001413BA"/>
    <w:rsid w:val="00141768"/>
    <w:rsid w:val="00141B0A"/>
    <w:rsid w:val="00143A17"/>
    <w:rsid w:val="00144230"/>
    <w:rsid w:val="00144431"/>
    <w:rsid w:val="00144AA6"/>
    <w:rsid w:val="00146DD8"/>
    <w:rsid w:val="0014786B"/>
    <w:rsid w:val="001508DD"/>
    <w:rsid w:val="00151AF8"/>
    <w:rsid w:val="001522B4"/>
    <w:rsid w:val="00153613"/>
    <w:rsid w:val="00154A2B"/>
    <w:rsid w:val="001557E8"/>
    <w:rsid w:val="00155E7F"/>
    <w:rsid w:val="00161973"/>
    <w:rsid w:val="0016246A"/>
    <w:rsid w:val="00164B11"/>
    <w:rsid w:val="001755AA"/>
    <w:rsid w:val="001774C5"/>
    <w:rsid w:val="00177A2D"/>
    <w:rsid w:val="00180EA8"/>
    <w:rsid w:val="001853BD"/>
    <w:rsid w:val="00185A68"/>
    <w:rsid w:val="00185B70"/>
    <w:rsid w:val="00185BC8"/>
    <w:rsid w:val="00185CFD"/>
    <w:rsid w:val="001912DE"/>
    <w:rsid w:val="00191495"/>
    <w:rsid w:val="00192100"/>
    <w:rsid w:val="001929DA"/>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249"/>
    <w:rsid w:val="001B66A6"/>
    <w:rsid w:val="001B6B93"/>
    <w:rsid w:val="001B72D2"/>
    <w:rsid w:val="001C0733"/>
    <w:rsid w:val="001C18A7"/>
    <w:rsid w:val="001C1BC5"/>
    <w:rsid w:val="001C20B9"/>
    <w:rsid w:val="001C2488"/>
    <w:rsid w:val="001C3ED3"/>
    <w:rsid w:val="001C55C8"/>
    <w:rsid w:val="001C70BC"/>
    <w:rsid w:val="001C7248"/>
    <w:rsid w:val="001C7DCB"/>
    <w:rsid w:val="001C7DCE"/>
    <w:rsid w:val="001D0085"/>
    <w:rsid w:val="001D248D"/>
    <w:rsid w:val="001D3462"/>
    <w:rsid w:val="001D56D1"/>
    <w:rsid w:val="001D7042"/>
    <w:rsid w:val="001D78BB"/>
    <w:rsid w:val="001E0244"/>
    <w:rsid w:val="001E1083"/>
    <w:rsid w:val="001E1B5A"/>
    <w:rsid w:val="001E2401"/>
    <w:rsid w:val="001E3167"/>
    <w:rsid w:val="001E3C61"/>
    <w:rsid w:val="001E4C27"/>
    <w:rsid w:val="001E5E0D"/>
    <w:rsid w:val="001E7FB5"/>
    <w:rsid w:val="001F00A9"/>
    <w:rsid w:val="001F132A"/>
    <w:rsid w:val="001F163B"/>
    <w:rsid w:val="001F1669"/>
    <w:rsid w:val="001F2DB8"/>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02C7"/>
    <w:rsid w:val="00221D06"/>
    <w:rsid w:val="00222593"/>
    <w:rsid w:val="00223D1D"/>
    <w:rsid w:val="002258DB"/>
    <w:rsid w:val="002272C9"/>
    <w:rsid w:val="002328BA"/>
    <w:rsid w:val="00232E46"/>
    <w:rsid w:val="00233363"/>
    <w:rsid w:val="00234AF0"/>
    <w:rsid w:val="0023565C"/>
    <w:rsid w:val="0024082F"/>
    <w:rsid w:val="00241104"/>
    <w:rsid w:val="0024300B"/>
    <w:rsid w:val="00244251"/>
    <w:rsid w:val="00244DF4"/>
    <w:rsid w:val="00246989"/>
    <w:rsid w:val="00247A29"/>
    <w:rsid w:val="00247F7A"/>
    <w:rsid w:val="002511D8"/>
    <w:rsid w:val="00252862"/>
    <w:rsid w:val="0025419D"/>
    <w:rsid w:val="00254EB0"/>
    <w:rsid w:val="00255FE7"/>
    <w:rsid w:val="00256923"/>
    <w:rsid w:val="002575A6"/>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283D"/>
    <w:rsid w:val="00283907"/>
    <w:rsid w:val="00283999"/>
    <w:rsid w:val="00283DBB"/>
    <w:rsid w:val="00284A31"/>
    <w:rsid w:val="00284B89"/>
    <w:rsid w:val="002857C8"/>
    <w:rsid w:val="002862D9"/>
    <w:rsid w:val="00287C99"/>
    <w:rsid w:val="00290C9C"/>
    <w:rsid w:val="0029138B"/>
    <w:rsid w:val="00292CBD"/>
    <w:rsid w:val="0029492E"/>
    <w:rsid w:val="00297F16"/>
    <w:rsid w:val="002A0F0C"/>
    <w:rsid w:val="002A2F1C"/>
    <w:rsid w:val="002A33CD"/>
    <w:rsid w:val="002A5039"/>
    <w:rsid w:val="002A5ECD"/>
    <w:rsid w:val="002A7AB7"/>
    <w:rsid w:val="002B1378"/>
    <w:rsid w:val="002B27FB"/>
    <w:rsid w:val="002B3CD7"/>
    <w:rsid w:val="002B4742"/>
    <w:rsid w:val="002B5747"/>
    <w:rsid w:val="002B6AEC"/>
    <w:rsid w:val="002B6E9B"/>
    <w:rsid w:val="002B7BA8"/>
    <w:rsid w:val="002C007D"/>
    <w:rsid w:val="002C0A1B"/>
    <w:rsid w:val="002C16CD"/>
    <w:rsid w:val="002C1CA2"/>
    <w:rsid w:val="002C211E"/>
    <w:rsid w:val="002C2530"/>
    <w:rsid w:val="002C5F4A"/>
    <w:rsid w:val="002C64DA"/>
    <w:rsid w:val="002C738C"/>
    <w:rsid w:val="002C75F6"/>
    <w:rsid w:val="002C7BE2"/>
    <w:rsid w:val="002D05CC"/>
    <w:rsid w:val="002D0B20"/>
    <w:rsid w:val="002D0EFE"/>
    <w:rsid w:val="002D1384"/>
    <w:rsid w:val="002D19DD"/>
    <w:rsid w:val="002D3E46"/>
    <w:rsid w:val="002E006F"/>
    <w:rsid w:val="002E05E1"/>
    <w:rsid w:val="002E31BE"/>
    <w:rsid w:val="002E4AC9"/>
    <w:rsid w:val="002E73C0"/>
    <w:rsid w:val="002E78C8"/>
    <w:rsid w:val="002F004E"/>
    <w:rsid w:val="002F0DF8"/>
    <w:rsid w:val="002F0FFF"/>
    <w:rsid w:val="002F2316"/>
    <w:rsid w:val="002F242B"/>
    <w:rsid w:val="002F293A"/>
    <w:rsid w:val="002F36E4"/>
    <w:rsid w:val="002F3918"/>
    <w:rsid w:val="002F3AE2"/>
    <w:rsid w:val="002F5DFE"/>
    <w:rsid w:val="002F71AD"/>
    <w:rsid w:val="0030336C"/>
    <w:rsid w:val="00304DD3"/>
    <w:rsid w:val="003050F7"/>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AAA"/>
    <w:rsid w:val="00320CC7"/>
    <w:rsid w:val="00321CCC"/>
    <w:rsid w:val="003230AD"/>
    <w:rsid w:val="00324344"/>
    <w:rsid w:val="00326A96"/>
    <w:rsid w:val="00332739"/>
    <w:rsid w:val="00333A46"/>
    <w:rsid w:val="00335BAE"/>
    <w:rsid w:val="003360FB"/>
    <w:rsid w:val="0033797C"/>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00F2"/>
    <w:rsid w:val="003723B0"/>
    <w:rsid w:val="003747D3"/>
    <w:rsid w:val="00375A52"/>
    <w:rsid w:val="00375B47"/>
    <w:rsid w:val="00376FE3"/>
    <w:rsid w:val="003810BD"/>
    <w:rsid w:val="003828BA"/>
    <w:rsid w:val="00383528"/>
    <w:rsid w:val="00383C5F"/>
    <w:rsid w:val="00386ACB"/>
    <w:rsid w:val="00386C67"/>
    <w:rsid w:val="00390203"/>
    <w:rsid w:val="003903CD"/>
    <w:rsid w:val="003905C5"/>
    <w:rsid w:val="00391092"/>
    <w:rsid w:val="003922AC"/>
    <w:rsid w:val="0039322C"/>
    <w:rsid w:val="00396083"/>
    <w:rsid w:val="00397F9E"/>
    <w:rsid w:val="003A0F5F"/>
    <w:rsid w:val="003A1991"/>
    <w:rsid w:val="003A2884"/>
    <w:rsid w:val="003A52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E7C19"/>
    <w:rsid w:val="003F1BDA"/>
    <w:rsid w:val="003F2728"/>
    <w:rsid w:val="003F3588"/>
    <w:rsid w:val="003F3F2F"/>
    <w:rsid w:val="003F64D3"/>
    <w:rsid w:val="003F6773"/>
    <w:rsid w:val="003F69BC"/>
    <w:rsid w:val="003F6FA0"/>
    <w:rsid w:val="003F7F17"/>
    <w:rsid w:val="004007D5"/>
    <w:rsid w:val="00400D76"/>
    <w:rsid w:val="004011BC"/>
    <w:rsid w:val="00401536"/>
    <w:rsid w:val="004032CE"/>
    <w:rsid w:val="00403B0C"/>
    <w:rsid w:val="004044E4"/>
    <w:rsid w:val="004049F9"/>
    <w:rsid w:val="00404E84"/>
    <w:rsid w:val="00405440"/>
    <w:rsid w:val="00405E5A"/>
    <w:rsid w:val="00406F7B"/>
    <w:rsid w:val="00406F8B"/>
    <w:rsid w:val="00406F97"/>
    <w:rsid w:val="00407495"/>
    <w:rsid w:val="00407D2D"/>
    <w:rsid w:val="0041012E"/>
    <w:rsid w:val="00410D1E"/>
    <w:rsid w:val="00411F8A"/>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2BB6"/>
    <w:rsid w:val="0045300F"/>
    <w:rsid w:val="00453143"/>
    <w:rsid w:val="004534C8"/>
    <w:rsid w:val="00454950"/>
    <w:rsid w:val="00454CD3"/>
    <w:rsid w:val="00455BF9"/>
    <w:rsid w:val="00455EE0"/>
    <w:rsid w:val="00455F26"/>
    <w:rsid w:val="0045639A"/>
    <w:rsid w:val="004571C8"/>
    <w:rsid w:val="00457BF8"/>
    <w:rsid w:val="004612DE"/>
    <w:rsid w:val="00461DCE"/>
    <w:rsid w:val="00461E51"/>
    <w:rsid w:val="00465045"/>
    <w:rsid w:val="0046580D"/>
    <w:rsid w:val="00466563"/>
    <w:rsid w:val="00470D62"/>
    <w:rsid w:val="00471BFA"/>
    <w:rsid w:val="00471C9E"/>
    <w:rsid w:val="004729DB"/>
    <w:rsid w:val="00474961"/>
    <w:rsid w:val="00475C9B"/>
    <w:rsid w:val="00476373"/>
    <w:rsid w:val="00476A83"/>
    <w:rsid w:val="004779A7"/>
    <w:rsid w:val="00480BA0"/>
    <w:rsid w:val="004829D5"/>
    <w:rsid w:val="00483C14"/>
    <w:rsid w:val="00486DD0"/>
    <w:rsid w:val="00490F38"/>
    <w:rsid w:val="00491AEF"/>
    <w:rsid w:val="00491C6C"/>
    <w:rsid w:val="0049328C"/>
    <w:rsid w:val="004948B1"/>
    <w:rsid w:val="00497CD0"/>
    <w:rsid w:val="004A018F"/>
    <w:rsid w:val="004A0738"/>
    <w:rsid w:val="004A0E8A"/>
    <w:rsid w:val="004A1F4E"/>
    <w:rsid w:val="004A2775"/>
    <w:rsid w:val="004A3432"/>
    <w:rsid w:val="004A5710"/>
    <w:rsid w:val="004A6103"/>
    <w:rsid w:val="004A7969"/>
    <w:rsid w:val="004B1CBC"/>
    <w:rsid w:val="004B2374"/>
    <w:rsid w:val="004B2B53"/>
    <w:rsid w:val="004B3B65"/>
    <w:rsid w:val="004B3E95"/>
    <w:rsid w:val="004B79FF"/>
    <w:rsid w:val="004C236B"/>
    <w:rsid w:val="004C25C3"/>
    <w:rsid w:val="004C5AC5"/>
    <w:rsid w:val="004C6785"/>
    <w:rsid w:val="004C76DA"/>
    <w:rsid w:val="004D1174"/>
    <w:rsid w:val="004D1E6D"/>
    <w:rsid w:val="004D255A"/>
    <w:rsid w:val="004D3345"/>
    <w:rsid w:val="004D3D81"/>
    <w:rsid w:val="004D46D2"/>
    <w:rsid w:val="004D5421"/>
    <w:rsid w:val="004D54BF"/>
    <w:rsid w:val="004D5CB5"/>
    <w:rsid w:val="004D5D5A"/>
    <w:rsid w:val="004D6710"/>
    <w:rsid w:val="004D6E2E"/>
    <w:rsid w:val="004D7906"/>
    <w:rsid w:val="004E0B4B"/>
    <w:rsid w:val="004E1186"/>
    <w:rsid w:val="004E29A4"/>
    <w:rsid w:val="004E3C95"/>
    <w:rsid w:val="004E4163"/>
    <w:rsid w:val="004E429C"/>
    <w:rsid w:val="004E5C56"/>
    <w:rsid w:val="004E6A2E"/>
    <w:rsid w:val="004E6E79"/>
    <w:rsid w:val="004F1205"/>
    <w:rsid w:val="004F3D85"/>
    <w:rsid w:val="004F4412"/>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31F8"/>
    <w:rsid w:val="00513DFD"/>
    <w:rsid w:val="00516102"/>
    <w:rsid w:val="0051762A"/>
    <w:rsid w:val="0052051E"/>
    <w:rsid w:val="0052098E"/>
    <w:rsid w:val="0052239D"/>
    <w:rsid w:val="00522B32"/>
    <w:rsid w:val="005235E0"/>
    <w:rsid w:val="00524C16"/>
    <w:rsid w:val="005270AA"/>
    <w:rsid w:val="005279D9"/>
    <w:rsid w:val="0053096D"/>
    <w:rsid w:val="00530D06"/>
    <w:rsid w:val="00531156"/>
    <w:rsid w:val="00532C7A"/>
    <w:rsid w:val="00533CC4"/>
    <w:rsid w:val="00536F41"/>
    <w:rsid w:val="00537747"/>
    <w:rsid w:val="00541474"/>
    <w:rsid w:val="005441E6"/>
    <w:rsid w:val="00544279"/>
    <w:rsid w:val="0054453C"/>
    <w:rsid w:val="00551300"/>
    <w:rsid w:val="00553AFD"/>
    <w:rsid w:val="00555867"/>
    <w:rsid w:val="00555F3B"/>
    <w:rsid w:val="005560E2"/>
    <w:rsid w:val="00556D09"/>
    <w:rsid w:val="00557E2F"/>
    <w:rsid w:val="005622EC"/>
    <w:rsid w:val="005625CE"/>
    <w:rsid w:val="005626BB"/>
    <w:rsid w:val="00565683"/>
    <w:rsid w:val="00565E9A"/>
    <w:rsid w:val="00566040"/>
    <w:rsid w:val="00566A34"/>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97F7D"/>
    <w:rsid w:val="005A16EB"/>
    <w:rsid w:val="005A1A1E"/>
    <w:rsid w:val="005A473C"/>
    <w:rsid w:val="005A4B5E"/>
    <w:rsid w:val="005A4F22"/>
    <w:rsid w:val="005A6294"/>
    <w:rsid w:val="005A75BE"/>
    <w:rsid w:val="005A7AB6"/>
    <w:rsid w:val="005B03E0"/>
    <w:rsid w:val="005B09D9"/>
    <w:rsid w:val="005B0E96"/>
    <w:rsid w:val="005B1D9E"/>
    <w:rsid w:val="005B2576"/>
    <w:rsid w:val="005B469D"/>
    <w:rsid w:val="005B60F5"/>
    <w:rsid w:val="005B69F2"/>
    <w:rsid w:val="005B786D"/>
    <w:rsid w:val="005C0E38"/>
    <w:rsid w:val="005C1F23"/>
    <w:rsid w:val="005C2DC2"/>
    <w:rsid w:val="005C2F98"/>
    <w:rsid w:val="005C344F"/>
    <w:rsid w:val="005C4F3E"/>
    <w:rsid w:val="005C55E5"/>
    <w:rsid w:val="005C625B"/>
    <w:rsid w:val="005C6AF2"/>
    <w:rsid w:val="005C6CCA"/>
    <w:rsid w:val="005C7BDD"/>
    <w:rsid w:val="005D022D"/>
    <w:rsid w:val="005D0278"/>
    <w:rsid w:val="005D0321"/>
    <w:rsid w:val="005D2FB7"/>
    <w:rsid w:val="005D3024"/>
    <w:rsid w:val="005D52D5"/>
    <w:rsid w:val="005D5798"/>
    <w:rsid w:val="005D63FD"/>
    <w:rsid w:val="005D64D2"/>
    <w:rsid w:val="005E236C"/>
    <w:rsid w:val="005E2A23"/>
    <w:rsid w:val="005E57B1"/>
    <w:rsid w:val="005F0AB9"/>
    <w:rsid w:val="005F15CE"/>
    <w:rsid w:val="005F1DFE"/>
    <w:rsid w:val="005F25BB"/>
    <w:rsid w:val="005F2C4F"/>
    <w:rsid w:val="005F3D80"/>
    <w:rsid w:val="005F4374"/>
    <w:rsid w:val="005F43DC"/>
    <w:rsid w:val="005F4940"/>
    <w:rsid w:val="005F4BDB"/>
    <w:rsid w:val="005F6857"/>
    <w:rsid w:val="005F7A48"/>
    <w:rsid w:val="0060190F"/>
    <w:rsid w:val="00602B5A"/>
    <w:rsid w:val="006030A5"/>
    <w:rsid w:val="00603581"/>
    <w:rsid w:val="00605080"/>
    <w:rsid w:val="006060CE"/>
    <w:rsid w:val="006072E2"/>
    <w:rsid w:val="00607CE7"/>
    <w:rsid w:val="006109AC"/>
    <w:rsid w:val="00610B13"/>
    <w:rsid w:val="006116E8"/>
    <w:rsid w:val="00612C1E"/>
    <w:rsid w:val="0061311C"/>
    <w:rsid w:val="006131FC"/>
    <w:rsid w:val="00615478"/>
    <w:rsid w:val="0061585F"/>
    <w:rsid w:val="00617E85"/>
    <w:rsid w:val="0062066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195"/>
    <w:rsid w:val="0065150A"/>
    <w:rsid w:val="00652449"/>
    <w:rsid w:val="00653348"/>
    <w:rsid w:val="00653F69"/>
    <w:rsid w:val="00655E61"/>
    <w:rsid w:val="00656DB3"/>
    <w:rsid w:val="00656FD2"/>
    <w:rsid w:val="00657272"/>
    <w:rsid w:val="0065776D"/>
    <w:rsid w:val="00660DD8"/>
    <w:rsid w:val="006631C7"/>
    <w:rsid w:val="006661CE"/>
    <w:rsid w:val="00671008"/>
    <w:rsid w:val="006719B7"/>
    <w:rsid w:val="00671C8F"/>
    <w:rsid w:val="006758F6"/>
    <w:rsid w:val="00677313"/>
    <w:rsid w:val="0067770E"/>
    <w:rsid w:val="0067788A"/>
    <w:rsid w:val="00677E33"/>
    <w:rsid w:val="00682A77"/>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1F61"/>
    <w:rsid w:val="006A23DD"/>
    <w:rsid w:val="006A3704"/>
    <w:rsid w:val="006A43AE"/>
    <w:rsid w:val="006A46FA"/>
    <w:rsid w:val="006A4A5C"/>
    <w:rsid w:val="006A633C"/>
    <w:rsid w:val="006A71BB"/>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032"/>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5A1D"/>
    <w:rsid w:val="006F65A7"/>
    <w:rsid w:val="006F73E1"/>
    <w:rsid w:val="006F7701"/>
    <w:rsid w:val="00700B94"/>
    <w:rsid w:val="0070378A"/>
    <w:rsid w:val="0070510C"/>
    <w:rsid w:val="00706948"/>
    <w:rsid w:val="00706DBE"/>
    <w:rsid w:val="00707BA1"/>
    <w:rsid w:val="0071000F"/>
    <w:rsid w:val="00711BA8"/>
    <w:rsid w:val="00713AAA"/>
    <w:rsid w:val="00714FF0"/>
    <w:rsid w:val="0071626E"/>
    <w:rsid w:val="007168E4"/>
    <w:rsid w:val="00722458"/>
    <w:rsid w:val="007224FD"/>
    <w:rsid w:val="007228A6"/>
    <w:rsid w:val="00722B84"/>
    <w:rsid w:val="007246FB"/>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479FC"/>
    <w:rsid w:val="0075096E"/>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68F5"/>
    <w:rsid w:val="00766E4F"/>
    <w:rsid w:val="0076727C"/>
    <w:rsid w:val="00767A8A"/>
    <w:rsid w:val="0077465A"/>
    <w:rsid w:val="00775601"/>
    <w:rsid w:val="007765A8"/>
    <w:rsid w:val="00776F2E"/>
    <w:rsid w:val="007825E0"/>
    <w:rsid w:val="007829A0"/>
    <w:rsid w:val="00782AF5"/>
    <w:rsid w:val="00782DB8"/>
    <w:rsid w:val="0078553A"/>
    <w:rsid w:val="007873D5"/>
    <w:rsid w:val="00792EB2"/>
    <w:rsid w:val="0079373D"/>
    <w:rsid w:val="00794653"/>
    <w:rsid w:val="00795037"/>
    <w:rsid w:val="00795198"/>
    <w:rsid w:val="0079571D"/>
    <w:rsid w:val="007969BC"/>
    <w:rsid w:val="007A1A67"/>
    <w:rsid w:val="007A1CD5"/>
    <w:rsid w:val="007A2200"/>
    <w:rsid w:val="007A2426"/>
    <w:rsid w:val="007A2DA3"/>
    <w:rsid w:val="007A388C"/>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24F2"/>
    <w:rsid w:val="007C45DD"/>
    <w:rsid w:val="007C4D39"/>
    <w:rsid w:val="007C4F8D"/>
    <w:rsid w:val="007C69CC"/>
    <w:rsid w:val="007C6FBB"/>
    <w:rsid w:val="007D2A3E"/>
    <w:rsid w:val="007D6351"/>
    <w:rsid w:val="007D7747"/>
    <w:rsid w:val="007D7A5D"/>
    <w:rsid w:val="007E2470"/>
    <w:rsid w:val="007E34B8"/>
    <w:rsid w:val="007E4D3A"/>
    <w:rsid w:val="007E683B"/>
    <w:rsid w:val="007F10B3"/>
    <w:rsid w:val="007F40C7"/>
    <w:rsid w:val="007F475D"/>
    <w:rsid w:val="007F47E4"/>
    <w:rsid w:val="007F6167"/>
    <w:rsid w:val="007F6744"/>
    <w:rsid w:val="008004AA"/>
    <w:rsid w:val="008009C3"/>
    <w:rsid w:val="00802306"/>
    <w:rsid w:val="0080293B"/>
    <w:rsid w:val="008041C0"/>
    <w:rsid w:val="0080453C"/>
    <w:rsid w:val="00804A80"/>
    <w:rsid w:val="00812664"/>
    <w:rsid w:val="00812EAF"/>
    <w:rsid w:val="00813175"/>
    <w:rsid w:val="00815CBC"/>
    <w:rsid w:val="00816374"/>
    <w:rsid w:val="00816619"/>
    <w:rsid w:val="008166B3"/>
    <w:rsid w:val="00816A3A"/>
    <w:rsid w:val="008214A3"/>
    <w:rsid w:val="008231CC"/>
    <w:rsid w:val="0082374A"/>
    <w:rsid w:val="00826E0B"/>
    <w:rsid w:val="0083065B"/>
    <w:rsid w:val="00830E72"/>
    <w:rsid w:val="008327F1"/>
    <w:rsid w:val="00832B69"/>
    <w:rsid w:val="00832C25"/>
    <w:rsid w:val="00835C5D"/>
    <w:rsid w:val="00837294"/>
    <w:rsid w:val="008373DA"/>
    <w:rsid w:val="008373E7"/>
    <w:rsid w:val="00840903"/>
    <w:rsid w:val="00841A29"/>
    <w:rsid w:val="0084246C"/>
    <w:rsid w:val="008448E3"/>
    <w:rsid w:val="00844C9A"/>
    <w:rsid w:val="0085060E"/>
    <w:rsid w:val="00850DFB"/>
    <w:rsid w:val="008518EE"/>
    <w:rsid w:val="0085197A"/>
    <w:rsid w:val="0085287D"/>
    <w:rsid w:val="00852DA3"/>
    <w:rsid w:val="0085496E"/>
    <w:rsid w:val="00860B78"/>
    <w:rsid w:val="00861241"/>
    <w:rsid w:val="008636EE"/>
    <w:rsid w:val="00863BFE"/>
    <w:rsid w:val="00866200"/>
    <w:rsid w:val="00870257"/>
    <w:rsid w:val="00870303"/>
    <w:rsid w:val="00873A71"/>
    <w:rsid w:val="0087462F"/>
    <w:rsid w:val="00874CF9"/>
    <w:rsid w:val="00876480"/>
    <w:rsid w:val="00877A8F"/>
    <w:rsid w:val="00881C21"/>
    <w:rsid w:val="008832CF"/>
    <w:rsid w:val="00883327"/>
    <w:rsid w:val="00883EE5"/>
    <w:rsid w:val="00883EEF"/>
    <w:rsid w:val="008851DD"/>
    <w:rsid w:val="00886251"/>
    <w:rsid w:val="00887F90"/>
    <w:rsid w:val="00890310"/>
    <w:rsid w:val="00890C7E"/>
    <w:rsid w:val="0089306B"/>
    <w:rsid w:val="00894D9A"/>
    <w:rsid w:val="0089525E"/>
    <w:rsid w:val="008959A9"/>
    <w:rsid w:val="00895E41"/>
    <w:rsid w:val="0089639C"/>
    <w:rsid w:val="00897BD2"/>
    <w:rsid w:val="00897DC2"/>
    <w:rsid w:val="008A0409"/>
    <w:rsid w:val="008A0715"/>
    <w:rsid w:val="008A08F2"/>
    <w:rsid w:val="008A1A6B"/>
    <w:rsid w:val="008A2F15"/>
    <w:rsid w:val="008A30F6"/>
    <w:rsid w:val="008A425A"/>
    <w:rsid w:val="008A5095"/>
    <w:rsid w:val="008A5697"/>
    <w:rsid w:val="008A5A33"/>
    <w:rsid w:val="008A7D1D"/>
    <w:rsid w:val="008B0653"/>
    <w:rsid w:val="008B14B0"/>
    <w:rsid w:val="008B29EE"/>
    <w:rsid w:val="008B4BC7"/>
    <w:rsid w:val="008B5AD3"/>
    <w:rsid w:val="008B637A"/>
    <w:rsid w:val="008B6E89"/>
    <w:rsid w:val="008B707E"/>
    <w:rsid w:val="008C1558"/>
    <w:rsid w:val="008C1A4C"/>
    <w:rsid w:val="008C1CD0"/>
    <w:rsid w:val="008C1E5D"/>
    <w:rsid w:val="008C33DB"/>
    <w:rsid w:val="008C7A3C"/>
    <w:rsid w:val="008D07B2"/>
    <w:rsid w:val="008D2707"/>
    <w:rsid w:val="008D2CD9"/>
    <w:rsid w:val="008D4A8F"/>
    <w:rsid w:val="008D50F3"/>
    <w:rsid w:val="008D7029"/>
    <w:rsid w:val="008E20B9"/>
    <w:rsid w:val="008E391C"/>
    <w:rsid w:val="008E44C2"/>
    <w:rsid w:val="008E734C"/>
    <w:rsid w:val="008F0655"/>
    <w:rsid w:val="008F1253"/>
    <w:rsid w:val="008F23AC"/>
    <w:rsid w:val="008F38BA"/>
    <w:rsid w:val="008F3992"/>
    <w:rsid w:val="008F602C"/>
    <w:rsid w:val="008F6F6D"/>
    <w:rsid w:val="008F74C6"/>
    <w:rsid w:val="0090054E"/>
    <w:rsid w:val="00903A70"/>
    <w:rsid w:val="00910837"/>
    <w:rsid w:val="00913D7D"/>
    <w:rsid w:val="009153C4"/>
    <w:rsid w:val="0092086E"/>
    <w:rsid w:val="009229EC"/>
    <w:rsid w:val="00923710"/>
    <w:rsid w:val="00924D33"/>
    <w:rsid w:val="009273BF"/>
    <w:rsid w:val="00927AFE"/>
    <w:rsid w:val="00930055"/>
    <w:rsid w:val="009307D4"/>
    <w:rsid w:val="0093148C"/>
    <w:rsid w:val="00931770"/>
    <w:rsid w:val="009317A7"/>
    <w:rsid w:val="0093229B"/>
    <w:rsid w:val="009327DF"/>
    <w:rsid w:val="00935773"/>
    <w:rsid w:val="00935B16"/>
    <w:rsid w:val="00936A78"/>
    <w:rsid w:val="009404F6"/>
    <w:rsid w:val="00941540"/>
    <w:rsid w:val="00943696"/>
    <w:rsid w:val="00944326"/>
    <w:rsid w:val="00944339"/>
    <w:rsid w:val="00946972"/>
    <w:rsid w:val="0094720D"/>
    <w:rsid w:val="00950BAC"/>
    <w:rsid w:val="0095136C"/>
    <w:rsid w:val="00951DFC"/>
    <w:rsid w:val="00952296"/>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2BE4"/>
    <w:rsid w:val="009835CE"/>
    <w:rsid w:val="009839FB"/>
    <w:rsid w:val="00983F9D"/>
    <w:rsid w:val="00984437"/>
    <w:rsid w:val="00991315"/>
    <w:rsid w:val="00991D92"/>
    <w:rsid w:val="00993935"/>
    <w:rsid w:val="00993BFC"/>
    <w:rsid w:val="009941B2"/>
    <w:rsid w:val="00994A1F"/>
    <w:rsid w:val="00995C6F"/>
    <w:rsid w:val="00995D9A"/>
    <w:rsid w:val="00995E80"/>
    <w:rsid w:val="009A3E42"/>
    <w:rsid w:val="009A4CAB"/>
    <w:rsid w:val="009A4FD5"/>
    <w:rsid w:val="009A5056"/>
    <w:rsid w:val="009A51FF"/>
    <w:rsid w:val="009A52CF"/>
    <w:rsid w:val="009A5B82"/>
    <w:rsid w:val="009A783F"/>
    <w:rsid w:val="009B0997"/>
    <w:rsid w:val="009B1B94"/>
    <w:rsid w:val="009B1D79"/>
    <w:rsid w:val="009B5B3E"/>
    <w:rsid w:val="009B5C8E"/>
    <w:rsid w:val="009B5FD6"/>
    <w:rsid w:val="009B6738"/>
    <w:rsid w:val="009B6EBC"/>
    <w:rsid w:val="009C0DBF"/>
    <w:rsid w:val="009C14FC"/>
    <w:rsid w:val="009C2931"/>
    <w:rsid w:val="009C30B1"/>
    <w:rsid w:val="009C57DE"/>
    <w:rsid w:val="009C6DDC"/>
    <w:rsid w:val="009D0AFC"/>
    <w:rsid w:val="009D0B16"/>
    <w:rsid w:val="009D2215"/>
    <w:rsid w:val="009D2727"/>
    <w:rsid w:val="009D2D56"/>
    <w:rsid w:val="009D5522"/>
    <w:rsid w:val="009D5D71"/>
    <w:rsid w:val="009D62DB"/>
    <w:rsid w:val="009D6889"/>
    <w:rsid w:val="009D7073"/>
    <w:rsid w:val="009D72B1"/>
    <w:rsid w:val="009E01BF"/>
    <w:rsid w:val="009E04F1"/>
    <w:rsid w:val="009E0FEE"/>
    <w:rsid w:val="009E2477"/>
    <w:rsid w:val="009E53E3"/>
    <w:rsid w:val="009E5DB2"/>
    <w:rsid w:val="009E6680"/>
    <w:rsid w:val="009E6B4A"/>
    <w:rsid w:val="009E7119"/>
    <w:rsid w:val="009E7DB6"/>
    <w:rsid w:val="009F0A3B"/>
    <w:rsid w:val="009F0C0A"/>
    <w:rsid w:val="009F1923"/>
    <w:rsid w:val="009F2A46"/>
    <w:rsid w:val="009F537E"/>
    <w:rsid w:val="009F672A"/>
    <w:rsid w:val="009F69AD"/>
    <w:rsid w:val="009F6FD9"/>
    <w:rsid w:val="00A0237F"/>
    <w:rsid w:val="00A026A2"/>
    <w:rsid w:val="00A056CA"/>
    <w:rsid w:val="00A06B3A"/>
    <w:rsid w:val="00A07EE4"/>
    <w:rsid w:val="00A07FA1"/>
    <w:rsid w:val="00A1001D"/>
    <w:rsid w:val="00A12C4B"/>
    <w:rsid w:val="00A1342E"/>
    <w:rsid w:val="00A1544C"/>
    <w:rsid w:val="00A1545D"/>
    <w:rsid w:val="00A159EB"/>
    <w:rsid w:val="00A15F19"/>
    <w:rsid w:val="00A2172A"/>
    <w:rsid w:val="00A22013"/>
    <w:rsid w:val="00A221F8"/>
    <w:rsid w:val="00A22A67"/>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44161"/>
    <w:rsid w:val="00A50025"/>
    <w:rsid w:val="00A50338"/>
    <w:rsid w:val="00A50A44"/>
    <w:rsid w:val="00A52443"/>
    <w:rsid w:val="00A53972"/>
    <w:rsid w:val="00A53D1B"/>
    <w:rsid w:val="00A543F7"/>
    <w:rsid w:val="00A550EC"/>
    <w:rsid w:val="00A563E6"/>
    <w:rsid w:val="00A57173"/>
    <w:rsid w:val="00A57A84"/>
    <w:rsid w:val="00A61AA0"/>
    <w:rsid w:val="00A63FD5"/>
    <w:rsid w:val="00A6633B"/>
    <w:rsid w:val="00A67598"/>
    <w:rsid w:val="00A711D8"/>
    <w:rsid w:val="00A71771"/>
    <w:rsid w:val="00A71841"/>
    <w:rsid w:val="00A71C3A"/>
    <w:rsid w:val="00A71D08"/>
    <w:rsid w:val="00A73CD4"/>
    <w:rsid w:val="00A76442"/>
    <w:rsid w:val="00A76AF3"/>
    <w:rsid w:val="00A77595"/>
    <w:rsid w:val="00A77642"/>
    <w:rsid w:val="00A77CBE"/>
    <w:rsid w:val="00A8033B"/>
    <w:rsid w:val="00A81F89"/>
    <w:rsid w:val="00A828BF"/>
    <w:rsid w:val="00A83EAB"/>
    <w:rsid w:val="00A87EBE"/>
    <w:rsid w:val="00A92AC3"/>
    <w:rsid w:val="00A937F3"/>
    <w:rsid w:val="00A94029"/>
    <w:rsid w:val="00A96365"/>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31D1"/>
    <w:rsid w:val="00AC4C3A"/>
    <w:rsid w:val="00AC4EB2"/>
    <w:rsid w:val="00AC6395"/>
    <w:rsid w:val="00AC7C33"/>
    <w:rsid w:val="00AD13A7"/>
    <w:rsid w:val="00AD2A35"/>
    <w:rsid w:val="00AD3F1A"/>
    <w:rsid w:val="00AD4898"/>
    <w:rsid w:val="00AD4A98"/>
    <w:rsid w:val="00AD4F37"/>
    <w:rsid w:val="00AD5040"/>
    <w:rsid w:val="00AE2040"/>
    <w:rsid w:val="00AE4191"/>
    <w:rsid w:val="00AE5E44"/>
    <w:rsid w:val="00AE62E9"/>
    <w:rsid w:val="00AE73C1"/>
    <w:rsid w:val="00AF0B0C"/>
    <w:rsid w:val="00AF5183"/>
    <w:rsid w:val="00AF6B27"/>
    <w:rsid w:val="00AF7F9D"/>
    <w:rsid w:val="00B005EE"/>
    <w:rsid w:val="00B00FDF"/>
    <w:rsid w:val="00B01E8F"/>
    <w:rsid w:val="00B020A0"/>
    <w:rsid w:val="00B026EF"/>
    <w:rsid w:val="00B02C8C"/>
    <w:rsid w:val="00B1188B"/>
    <w:rsid w:val="00B12C58"/>
    <w:rsid w:val="00B12F34"/>
    <w:rsid w:val="00B1789E"/>
    <w:rsid w:val="00B20342"/>
    <w:rsid w:val="00B21307"/>
    <w:rsid w:val="00B219B6"/>
    <w:rsid w:val="00B234EB"/>
    <w:rsid w:val="00B23CFF"/>
    <w:rsid w:val="00B23EC6"/>
    <w:rsid w:val="00B24E48"/>
    <w:rsid w:val="00B26033"/>
    <w:rsid w:val="00B2612E"/>
    <w:rsid w:val="00B26209"/>
    <w:rsid w:val="00B31CE5"/>
    <w:rsid w:val="00B34309"/>
    <w:rsid w:val="00B36758"/>
    <w:rsid w:val="00B37849"/>
    <w:rsid w:val="00B415E4"/>
    <w:rsid w:val="00B4206F"/>
    <w:rsid w:val="00B42AC0"/>
    <w:rsid w:val="00B431DD"/>
    <w:rsid w:val="00B444B4"/>
    <w:rsid w:val="00B44826"/>
    <w:rsid w:val="00B44A93"/>
    <w:rsid w:val="00B44BA3"/>
    <w:rsid w:val="00B44C6A"/>
    <w:rsid w:val="00B461C6"/>
    <w:rsid w:val="00B47E0C"/>
    <w:rsid w:val="00B51F56"/>
    <w:rsid w:val="00B5295E"/>
    <w:rsid w:val="00B55C08"/>
    <w:rsid w:val="00B57E62"/>
    <w:rsid w:val="00B621D2"/>
    <w:rsid w:val="00B62A59"/>
    <w:rsid w:val="00B65A9F"/>
    <w:rsid w:val="00B665A2"/>
    <w:rsid w:val="00B6677B"/>
    <w:rsid w:val="00B67AEE"/>
    <w:rsid w:val="00B714C7"/>
    <w:rsid w:val="00B719FB"/>
    <w:rsid w:val="00B71A5A"/>
    <w:rsid w:val="00B72508"/>
    <w:rsid w:val="00B74B2A"/>
    <w:rsid w:val="00B75FAA"/>
    <w:rsid w:val="00B804BF"/>
    <w:rsid w:val="00B80696"/>
    <w:rsid w:val="00B82831"/>
    <w:rsid w:val="00B83392"/>
    <w:rsid w:val="00B83B6C"/>
    <w:rsid w:val="00B869AE"/>
    <w:rsid w:val="00B86DF8"/>
    <w:rsid w:val="00B86E1F"/>
    <w:rsid w:val="00B90E02"/>
    <w:rsid w:val="00B91121"/>
    <w:rsid w:val="00B934E4"/>
    <w:rsid w:val="00BA1672"/>
    <w:rsid w:val="00BA3959"/>
    <w:rsid w:val="00BA4710"/>
    <w:rsid w:val="00BA6109"/>
    <w:rsid w:val="00BA77C8"/>
    <w:rsid w:val="00BB095A"/>
    <w:rsid w:val="00BB09FF"/>
    <w:rsid w:val="00BB1688"/>
    <w:rsid w:val="00BB18DD"/>
    <w:rsid w:val="00BB1BA4"/>
    <w:rsid w:val="00BB1CCE"/>
    <w:rsid w:val="00BB29B9"/>
    <w:rsid w:val="00BB2F5C"/>
    <w:rsid w:val="00BB32FD"/>
    <w:rsid w:val="00BB4D77"/>
    <w:rsid w:val="00BB53D8"/>
    <w:rsid w:val="00BB6E4F"/>
    <w:rsid w:val="00BB73A0"/>
    <w:rsid w:val="00BB75DA"/>
    <w:rsid w:val="00BB7AFB"/>
    <w:rsid w:val="00BB7D46"/>
    <w:rsid w:val="00BC11A6"/>
    <w:rsid w:val="00BC200E"/>
    <w:rsid w:val="00BC27C5"/>
    <w:rsid w:val="00BD139F"/>
    <w:rsid w:val="00BD1AD5"/>
    <w:rsid w:val="00BD247C"/>
    <w:rsid w:val="00BD3D4A"/>
    <w:rsid w:val="00BD4418"/>
    <w:rsid w:val="00BD4F83"/>
    <w:rsid w:val="00BD5437"/>
    <w:rsid w:val="00BD58CD"/>
    <w:rsid w:val="00BD59C5"/>
    <w:rsid w:val="00BD6562"/>
    <w:rsid w:val="00BD737C"/>
    <w:rsid w:val="00BE023B"/>
    <w:rsid w:val="00BE0733"/>
    <w:rsid w:val="00BE0C70"/>
    <w:rsid w:val="00BE1E25"/>
    <w:rsid w:val="00BE2DDD"/>
    <w:rsid w:val="00BE3967"/>
    <w:rsid w:val="00BE3F7A"/>
    <w:rsid w:val="00BE4504"/>
    <w:rsid w:val="00BE5665"/>
    <w:rsid w:val="00BE5996"/>
    <w:rsid w:val="00BF0152"/>
    <w:rsid w:val="00BF0327"/>
    <w:rsid w:val="00BF062C"/>
    <w:rsid w:val="00BF1718"/>
    <w:rsid w:val="00BF34AA"/>
    <w:rsid w:val="00BF3C9C"/>
    <w:rsid w:val="00BF51FD"/>
    <w:rsid w:val="00BF7433"/>
    <w:rsid w:val="00C0096B"/>
    <w:rsid w:val="00C052A3"/>
    <w:rsid w:val="00C06B6A"/>
    <w:rsid w:val="00C12497"/>
    <w:rsid w:val="00C12C30"/>
    <w:rsid w:val="00C13426"/>
    <w:rsid w:val="00C153E6"/>
    <w:rsid w:val="00C16B27"/>
    <w:rsid w:val="00C17053"/>
    <w:rsid w:val="00C1752E"/>
    <w:rsid w:val="00C1764C"/>
    <w:rsid w:val="00C203A8"/>
    <w:rsid w:val="00C21266"/>
    <w:rsid w:val="00C21377"/>
    <w:rsid w:val="00C22057"/>
    <w:rsid w:val="00C22541"/>
    <w:rsid w:val="00C23587"/>
    <w:rsid w:val="00C2362F"/>
    <w:rsid w:val="00C23D1C"/>
    <w:rsid w:val="00C25D1D"/>
    <w:rsid w:val="00C300DF"/>
    <w:rsid w:val="00C31B1F"/>
    <w:rsid w:val="00C31ED7"/>
    <w:rsid w:val="00C33943"/>
    <w:rsid w:val="00C34F27"/>
    <w:rsid w:val="00C35CC0"/>
    <w:rsid w:val="00C35D26"/>
    <w:rsid w:val="00C36D0F"/>
    <w:rsid w:val="00C4009E"/>
    <w:rsid w:val="00C4079E"/>
    <w:rsid w:val="00C40C32"/>
    <w:rsid w:val="00C41455"/>
    <w:rsid w:val="00C416CB"/>
    <w:rsid w:val="00C4256C"/>
    <w:rsid w:val="00C46E2A"/>
    <w:rsid w:val="00C46EC2"/>
    <w:rsid w:val="00C51388"/>
    <w:rsid w:val="00C54FE4"/>
    <w:rsid w:val="00C60D12"/>
    <w:rsid w:val="00C615A0"/>
    <w:rsid w:val="00C620F7"/>
    <w:rsid w:val="00C6381E"/>
    <w:rsid w:val="00C65918"/>
    <w:rsid w:val="00C665FE"/>
    <w:rsid w:val="00C67BE7"/>
    <w:rsid w:val="00C70714"/>
    <w:rsid w:val="00C7509E"/>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353F"/>
    <w:rsid w:val="00C9631B"/>
    <w:rsid w:val="00C978E1"/>
    <w:rsid w:val="00C97B10"/>
    <w:rsid w:val="00CA09BC"/>
    <w:rsid w:val="00CA10B6"/>
    <w:rsid w:val="00CA1CE7"/>
    <w:rsid w:val="00CA3E57"/>
    <w:rsid w:val="00CA43AB"/>
    <w:rsid w:val="00CA5399"/>
    <w:rsid w:val="00CA6CCE"/>
    <w:rsid w:val="00CA6DF4"/>
    <w:rsid w:val="00CA7621"/>
    <w:rsid w:val="00CB0A6E"/>
    <w:rsid w:val="00CB0E3F"/>
    <w:rsid w:val="00CB2D31"/>
    <w:rsid w:val="00CB5040"/>
    <w:rsid w:val="00CB64CC"/>
    <w:rsid w:val="00CB6A87"/>
    <w:rsid w:val="00CB7FAF"/>
    <w:rsid w:val="00CC0375"/>
    <w:rsid w:val="00CC1848"/>
    <w:rsid w:val="00CC1F23"/>
    <w:rsid w:val="00CC371D"/>
    <w:rsid w:val="00CC3808"/>
    <w:rsid w:val="00CC3AB2"/>
    <w:rsid w:val="00CC4703"/>
    <w:rsid w:val="00CC5134"/>
    <w:rsid w:val="00CC7D32"/>
    <w:rsid w:val="00CD06E3"/>
    <w:rsid w:val="00CD1A02"/>
    <w:rsid w:val="00CD41D7"/>
    <w:rsid w:val="00CD487B"/>
    <w:rsid w:val="00CD48B4"/>
    <w:rsid w:val="00CD48DB"/>
    <w:rsid w:val="00CD4D2C"/>
    <w:rsid w:val="00CD6DA5"/>
    <w:rsid w:val="00CD72BF"/>
    <w:rsid w:val="00CE0085"/>
    <w:rsid w:val="00CE50DE"/>
    <w:rsid w:val="00CE52F2"/>
    <w:rsid w:val="00CF083C"/>
    <w:rsid w:val="00CF1586"/>
    <w:rsid w:val="00CF3322"/>
    <w:rsid w:val="00CF4579"/>
    <w:rsid w:val="00CF4D11"/>
    <w:rsid w:val="00CF51F5"/>
    <w:rsid w:val="00CF52BE"/>
    <w:rsid w:val="00CF63C8"/>
    <w:rsid w:val="00CF7F77"/>
    <w:rsid w:val="00D032F5"/>
    <w:rsid w:val="00D05940"/>
    <w:rsid w:val="00D06406"/>
    <w:rsid w:val="00D108E0"/>
    <w:rsid w:val="00D113C9"/>
    <w:rsid w:val="00D122CB"/>
    <w:rsid w:val="00D12C61"/>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2E85"/>
    <w:rsid w:val="00D73042"/>
    <w:rsid w:val="00D7404F"/>
    <w:rsid w:val="00D747B9"/>
    <w:rsid w:val="00D74846"/>
    <w:rsid w:val="00D74A95"/>
    <w:rsid w:val="00D74D1B"/>
    <w:rsid w:val="00D7537D"/>
    <w:rsid w:val="00D776BA"/>
    <w:rsid w:val="00D810BE"/>
    <w:rsid w:val="00D810EA"/>
    <w:rsid w:val="00D81AC7"/>
    <w:rsid w:val="00D8201B"/>
    <w:rsid w:val="00D828E6"/>
    <w:rsid w:val="00D82BC9"/>
    <w:rsid w:val="00D8327B"/>
    <w:rsid w:val="00D8392B"/>
    <w:rsid w:val="00D83F24"/>
    <w:rsid w:val="00D84030"/>
    <w:rsid w:val="00D84988"/>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9F6"/>
    <w:rsid w:val="00DB5D15"/>
    <w:rsid w:val="00DB6B0B"/>
    <w:rsid w:val="00DC022B"/>
    <w:rsid w:val="00DC03DA"/>
    <w:rsid w:val="00DC0DDE"/>
    <w:rsid w:val="00DC1B75"/>
    <w:rsid w:val="00DC2616"/>
    <w:rsid w:val="00DC4B40"/>
    <w:rsid w:val="00DC536A"/>
    <w:rsid w:val="00DC53E4"/>
    <w:rsid w:val="00DC5728"/>
    <w:rsid w:val="00DC6288"/>
    <w:rsid w:val="00DC68AD"/>
    <w:rsid w:val="00DD4F26"/>
    <w:rsid w:val="00DD5D98"/>
    <w:rsid w:val="00DD5FC0"/>
    <w:rsid w:val="00DD784F"/>
    <w:rsid w:val="00DE1ECC"/>
    <w:rsid w:val="00DE2645"/>
    <w:rsid w:val="00DE2BB6"/>
    <w:rsid w:val="00DE2E51"/>
    <w:rsid w:val="00DE31B3"/>
    <w:rsid w:val="00DE3B9D"/>
    <w:rsid w:val="00DE46B4"/>
    <w:rsid w:val="00DE7C49"/>
    <w:rsid w:val="00DF22D6"/>
    <w:rsid w:val="00DF28B0"/>
    <w:rsid w:val="00DF2EA3"/>
    <w:rsid w:val="00DF3C2D"/>
    <w:rsid w:val="00DF7832"/>
    <w:rsid w:val="00E00BC3"/>
    <w:rsid w:val="00E00F69"/>
    <w:rsid w:val="00E010AE"/>
    <w:rsid w:val="00E0194D"/>
    <w:rsid w:val="00E01B07"/>
    <w:rsid w:val="00E03938"/>
    <w:rsid w:val="00E044AC"/>
    <w:rsid w:val="00E061B9"/>
    <w:rsid w:val="00E0778A"/>
    <w:rsid w:val="00E07C89"/>
    <w:rsid w:val="00E10751"/>
    <w:rsid w:val="00E12997"/>
    <w:rsid w:val="00E13324"/>
    <w:rsid w:val="00E1408C"/>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572F"/>
    <w:rsid w:val="00E67568"/>
    <w:rsid w:val="00E73328"/>
    <w:rsid w:val="00E73D43"/>
    <w:rsid w:val="00E74AA5"/>
    <w:rsid w:val="00E8000F"/>
    <w:rsid w:val="00E8008E"/>
    <w:rsid w:val="00E8108E"/>
    <w:rsid w:val="00E81193"/>
    <w:rsid w:val="00E8172A"/>
    <w:rsid w:val="00E8180F"/>
    <w:rsid w:val="00E81FC8"/>
    <w:rsid w:val="00E83CDE"/>
    <w:rsid w:val="00E8583D"/>
    <w:rsid w:val="00E8584A"/>
    <w:rsid w:val="00E86518"/>
    <w:rsid w:val="00E91528"/>
    <w:rsid w:val="00E96BFC"/>
    <w:rsid w:val="00E97429"/>
    <w:rsid w:val="00E979CD"/>
    <w:rsid w:val="00EA0532"/>
    <w:rsid w:val="00EA07C5"/>
    <w:rsid w:val="00EA0840"/>
    <w:rsid w:val="00EA2B48"/>
    <w:rsid w:val="00EA4F1D"/>
    <w:rsid w:val="00EA6898"/>
    <w:rsid w:val="00EA68AA"/>
    <w:rsid w:val="00EA6B58"/>
    <w:rsid w:val="00EA6FFF"/>
    <w:rsid w:val="00EA7959"/>
    <w:rsid w:val="00EB0792"/>
    <w:rsid w:val="00EB097C"/>
    <w:rsid w:val="00EB3D5E"/>
    <w:rsid w:val="00EB3E79"/>
    <w:rsid w:val="00EB4AED"/>
    <w:rsid w:val="00EB5515"/>
    <w:rsid w:val="00EB765C"/>
    <w:rsid w:val="00EC0AFE"/>
    <w:rsid w:val="00EC0EF5"/>
    <w:rsid w:val="00EC26E6"/>
    <w:rsid w:val="00EC2EA8"/>
    <w:rsid w:val="00EC4015"/>
    <w:rsid w:val="00EC4421"/>
    <w:rsid w:val="00EC47DF"/>
    <w:rsid w:val="00EC4A55"/>
    <w:rsid w:val="00EC4E72"/>
    <w:rsid w:val="00EC5B91"/>
    <w:rsid w:val="00EC64F2"/>
    <w:rsid w:val="00EC6F7B"/>
    <w:rsid w:val="00ED27F4"/>
    <w:rsid w:val="00ED2C11"/>
    <w:rsid w:val="00ED3A9F"/>
    <w:rsid w:val="00ED4A00"/>
    <w:rsid w:val="00ED4A92"/>
    <w:rsid w:val="00ED4FD3"/>
    <w:rsid w:val="00ED55BA"/>
    <w:rsid w:val="00ED6459"/>
    <w:rsid w:val="00ED6B4D"/>
    <w:rsid w:val="00ED6CB7"/>
    <w:rsid w:val="00EE0121"/>
    <w:rsid w:val="00EE054B"/>
    <w:rsid w:val="00EE22FC"/>
    <w:rsid w:val="00EE2A93"/>
    <w:rsid w:val="00EE3010"/>
    <w:rsid w:val="00EE47C9"/>
    <w:rsid w:val="00EE5588"/>
    <w:rsid w:val="00EE5ABA"/>
    <w:rsid w:val="00EE5E98"/>
    <w:rsid w:val="00EE68D2"/>
    <w:rsid w:val="00EE6F94"/>
    <w:rsid w:val="00EF22D8"/>
    <w:rsid w:val="00EF3AF0"/>
    <w:rsid w:val="00EF4F83"/>
    <w:rsid w:val="00EF5826"/>
    <w:rsid w:val="00EF5C74"/>
    <w:rsid w:val="00EF6609"/>
    <w:rsid w:val="00EF6839"/>
    <w:rsid w:val="00EF69FC"/>
    <w:rsid w:val="00F0283D"/>
    <w:rsid w:val="00F0286A"/>
    <w:rsid w:val="00F06AD0"/>
    <w:rsid w:val="00F10AC4"/>
    <w:rsid w:val="00F12364"/>
    <w:rsid w:val="00F14D16"/>
    <w:rsid w:val="00F15829"/>
    <w:rsid w:val="00F20F0A"/>
    <w:rsid w:val="00F23202"/>
    <w:rsid w:val="00F24FA8"/>
    <w:rsid w:val="00F25311"/>
    <w:rsid w:val="00F26180"/>
    <w:rsid w:val="00F333F0"/>
    <w:rsid w:val="00F34F36"/>
    <w:rsid w:val="00F370E9"/>
    <w:rsid w:val="00F3754B"/>
    <w:rsid w:val="00F378FD"/>
    <w:rsid w:val="00F42A60"/>
    <w:rsid w:val="00F42C96"/>
    <w:rsid w:val="00F43521"/>
    <w:rsid w:val="00F444C8"/>
    <w:rsid w:val="00F44FE0"/>
    <w:rsid w:val="00F456F5"/>
    <w:rsid w:val="00F45B30"/>
    <w:rsid w:val="00F50704"/>
    <w:rsid w:val="00F53753"/>
    <w:rsid w:val="00F53FA9"/>
    <w:rsid w:val="00F55984"/>
    <w:rsid w:val="00F57B5E"/>
    <w:rsid w:val="00F57BFD"/>
    <w:rsid w:val="00F6007C"/>
    <w:rsid w:val="00F60853"/>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3E06"/>
    <w:rsid w:val="00F855B5"/>
    <w:rsid w:val="00F85EEA"/>
    <w:rsid w:val="00F86977"/>
    <w:rsid w:val="00F90B16"/>
    <w:rsid w:val="00F920C0"/>
    <w:rsid w:val="00F94B80"/>
    <w:rsid w:val="00F95151"/>
    <w:rsid w:val="00F95E05"/>
    <w:rsid w:val="00F97933"/>
    <w:rsid w:val="00FA00CF"/>
    <w:rsid w:val="00FA08B8"/>
    <w:rsid w:val="00FA1FFD"/>
    <w:rsid w:val="00FA3E44"/>
    <w:rsid w:val="00FA4B26"/>
    <w:rsid w:val="00FA5D3A"/>
    <w:rsid w:val="00FA633C"/>
    <w:rsid w:val="00FA70F7"/>
    <w:rsid w:val="00FA7B95"/>
    <w:rsid w:val="00FB1024"/>
    <w:rsid w:val="00FB1222"/>
    <w:rsid w:val="00FB1BA0"/>
    <w:rsid w:val="00FB38F8"/>
    <w:rsid w:val="00FB4205"/>
    <w:rsid w:val="00FB5196"/>
    <w:rsid w:val="00FB647A"/>
    <w:rsid w:val="00FB64B7"/>
    <w:rsid w:val="00FB72B0"/>
    <w:rsid w:val="00FB7874"/>
    <w:rsid w:val="00FC1441"/>
    <w:rsid w:val="00FC3348"/>
    <w:rsid w:val="00FC3FE9"/>
    <w:rsid w:val="00FC65EA"/>
    <w:rsid w:val="00FD0C78"/>
    <w:rsid w:val="00FD1B76"/>
    <w:rsid w:val="00FD1CC2"/>
    <w:rsid w:val="00FD2701"/>
    <w:rsid w:val="00FD3B48"/>
    <w:rsid w:val="00FD3DCE"/>
    <w:rsid w:val="00FD4D25"/>
    <w:rsid w:val="00FD4DB8"/>
    <w:rsid w:val="00FD4EC6"/>
    <w:rsid w:val="00FD7E3E"/>
    <w:rsid w:val="00FE204C"/>
    <w:rsid w:val="00FE49AA"/>
    <w:rsid w:val="00FE4EB6"/>
    <w:rsid w:val="00FE5092"/>
    <w:rsid w:val="00FE6CE1"/>
    <w:rsid w:val="00FE747C"/>
    <w:rsid w:val="00FE7815"/>
    <w:rsid w:val="00FE799E"/>
    <w:rsid w:val="00FF1B01"/>
    <w:rsid w:val="00FF598E"/>
    <w:rsid w:val="00FF606E"/>
    <w:rsid w:val="00FF63C3"/>
    <w:rsid w:val="00FF6B3C"/>
    <w:rsid w:val="00FF7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552352516">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8.824497977871637E-2"/>
          <c:y val="8.1879692364035889E-2"/>
          <c:w val="0.83140692999683119"/>
          <c:h val="0.78972898736495145"/>
        </c:manualLayout>
      </c:layout>
      <c:pie3DChart>
        <c:varyColors val="1"/>
        <c:ser>
          <c:idx val="0"/>
          <c:order val="0"/>
          <c:tx>
            <c:strRef>
              <c:f>Sheet1!$A$2</c:f>
              <c:strCache>
                <c:ptCount val="1"/>
                <c:pt idx="0">
                  <c:v>Восток</c:v>
                </c:pt>
              </c:strCache>
            </c:strRef>
          </c:tx>
          <c:dPt>
            <c:idx val="0"/>
            <c:bubble3D val="0"/>
          </c:dPt>
          <c:dPt>
            <c:idx val="1"/>
            <c:bubble3D val="0"/>
            <c:explosion val="40"/>
          </c:dPt>
          <c:dPt>
            <c:idx val="2"/>
            <c:bubble3D val="0"/>
          </c:dPt>
          <c:dPt>
            <c:idx val="3"/>
            <c:bubble3D val="0"/>
            <c:explosion val="20"/>
          </c:dPt>
          <c:dLbls>
            <c:dLbl>
              <c:idx val="0"/>
              <c:layout>
                <c:manualLayout>
                  <c:x val="1.9492905492076648E-2"/>
                  <c:y val="-0.10517296116428561"/>
                </c:manualLayout>
              </c:layout>
              <c:tx>
                <c:rich>
                  <a:bodyPr/>
                  <a:lstStyle/>
                  <a:p>
                    <a:r>
                      <a:rPr lang="ru-RU" b="0">
                        <a:latin typeface="Times New Roman" panose="02020603050405020304" pitchFamily="18" charset="0"/>
                        <a:cs typeface="Times New Roman" panose="02020603050405020304" pitchFamily="18" charset="0"/>
                      </a:rPr>
                      <a:t>Дотации </a:t>
                    </a:r>
                  </a:p>
                  <a:p>
                    <a:r>
                      <a:rPr lang="ru-RU" b="0">
                        <a:latin typeface="Times New Roman" panose="02020603050405020304" pitchFamily="18" charset="0"/>
                        <a:cs typeface="Times New Roman" panose="02020603050405020304" pitchFamily="18" charset="0"/>
                      </a:rPr>
                      <a:t>(КБК 2 02 01); </a:t>
                    </a:r>
                  </a:p>
                  <a:p>
                    <a:r>
                      <a:rPr lang="ru-RU" b="0">
                        <a:latin typeface="Times New Roman" panose="02020603050405020304" pitchFamily="18" charset="0"/>
                        <a:cs typeface="Times New Roman" panose="02020603050405020304" pitchFamily="18" charset="0"/>
                      </a:rPr>
                      <a:t>20,1%</a:t>
                    </a:r>
                    <a:endParaRPr lang="ru-RU"/>
                  </a:p>
                </c:rich>
              </c:tx>
              <c:dLblPos val="bestFit"/>
              <c:showLegendKey val="0"/>
              <c:showVal val="0"/>
              <c:showCatName val="0"/>
              <c:showSerName val="0"/>
              <c:showPercent val="0"/>
              <c:showBubbleSize val="0"/>
            </c:dLbl>
            <c:dLbl>
              <c:idx val="1"/>
              <c:layout>
                <c:manualLayout>
                  <c:x val="3.192308172255013E-2"/>
                  <c:y val="4.4503187101612302E-2"/>
                </c:manualLayout>
              </c:layout>
              <c:tx>
                <c:rich>
                  <a:bodyPr/>
                  <a:lstStyle/>
                  <a:p>
                    <a:r>
                      <a:rPr lang="ru-RU" b="0">
                        <a:latin typeface="Times New Roman" panose="02020603050405020304" pitchFamily="18" charset="0"/>
                        <a:cs typeface="Times New Roman" panose="02020603050405020304" pitchFamily="18" charset="0"/>
                      </a:rPr>
                      <a:t>Субвенции</a:t>
                    </a:r>
                  </a:p>
                  <a:p>
                    <a:r>
                      <a:rPr lang="ru-RU" b="0">
                        <a:latin typeface="Times New Roman" panose="02020603050405020304" pitchFamily="18" charset="0"/>
                        <a:cs typeface="Times New Roman" panose="02020603050405020304" pitchFamily="18" charset="0"/>
                      </a:rPr>
                      <a:t> (КБК 2 02 03); </a:t>
                    </a:r>
                  </a:p>
                  <a:p>
                    <a:r>
                      <a:rPr lang="ru-RU" b="0">
                        <a:latin typeface="Times New Roman" panose="02020603050405020304" pitchFamily="18" charset="0"/>
                        <a:cs typeface="Times New Roman" panose="02020603050405020304" pitchFamily="18" charset="0"/>
                      </a:rPr>
                      <a:t>34,1%</a:t>
                    </a:r>
                    <a:endParaRPr lang="ru-RU"/>
                  </a:p>
                </c:rich>
              </c:tx>
              <c:dLblPos val="bestFit"/>
              <c:showLegendKey val="0"/>
              <c:showVal val="0"/>
              <c:showCatName val="0"/>
              <c:showSerName val="0"/>
              <c:showPercent val="0"/>
              <c:showBubbleSize val="0"/>
            </c:dLbl>
            <c:dLbl>
              <c:idx val="2"/>
              <c:layout>
                <c:manualLayout>
                  <c:x val="9.0122332172820722E-3"/>
                  <c:y val="-0.16888976377952755"/>
                </c:manualLayout>
              </c:layout>
              <c:tx>
                <c:rich>
                  <a:bodyPr/>
                  <a:lstStyle/>
                  <a:p>
                    <a:r>
                      <a:rPr lang="ru-RU" b="0">
                        <a:latin typeface="Times New Roman" panose="02020603050405020304" pitchFamily="18" charset="0"/>
                        <a:cs typeface="Times New Roman" panose="02020603050405020304" pitchFamily="18" charset="0"/>
                      </a:rPr>
                      <a:t>Субсидии </a:t>
                    </a:r>
                  </a:p>
                  <a:p>
                    <a:r>
                      <a:rPr lang="ru-RU" b="0">
                        <a:latin typeface="Times New Roman" panose="02020603050405020304" pitchFamily="18" charset="0"/>
                        <a:cs typeface="Times New Roman" panose="02020603050405020304" pitchFamily="18" charset="0"/>
                      </a:rPr>
                      <a:t>(КБК 2 02 02); </a:t>
                    </a:r>
                  </a:p>
                  <a:p>
                    <a:r>
                      <a:rPr lang="ru-RU" b="0">
                        <a:latin typeface="Times New Roman" panose="02020603050405020304" pitchFamily="18" charset="0"/>
                        <a:cs typeface="Times New Roman" panose="02020603050405020304" pitchFamily="18" charset="0"/>
                      </a:rPr>
                      <a:t>36,4%</a:t>
                    </a:r>
                    <a:endParaRPr lang="ru-RU">
                      <a:latin typeface="Times New Roman" panose="02020603050405020304" pitchFamily="18" charset="0"/>
                      <a:cs typeface="Times New Roman" panose="02020603050405020304" pitchFamily="18" charset="0"/>
                    </a:endParaRPr>
                  </a:p>
                </c:rich>
              </c:tx>
              <c:dLblPos val="bestFit"/>
              <c:showLegendKey val="0"/>
              <c:showVal val="0"/>
              <c:showCatName val="0"/>
              <c:showSerName val="0"/>
              <c:showPercent val="0"/>
              <c:showBubbleSize val="0"/>
            </c:dLbl>
            <c:dLbl>
              <c:idx val="3"/>
              <c:layout>
                <c:manualLayout>
                  <c:x val="0.15470708272880501"/>
                  <c:y val="-5.4263565891472867E-2"/>
                </c:manualLayout>
              </c:layout>
              <c:tx>
                <c:rich>
                  <a:bodyPr/>
                  <a:lstStyle/>
                  <a:p>
                    <a:r>
                      <a:rPr lang="ru-RU" b="0">
                        <a:latin typeface="Times New Roman" panose="02020603050405020304" pitchFamily="18" charset="0"/>
                        <a:cs typeface="Times New Roman" panose="02020603050405020304" pitchFamily="18" charset="0"/>
                      </a:rPr>
                      <a:t>Иные межбюджетные трансферты </a:t>
                    </a:r>
                  </a:p>
                  <a:p>
                    <a:r>
                      <a:rPr lang="ru-RU" b="0">
                        <a:latin typeface="Times New Roman" panose="02020603050405020304" pitchFamily="18" charset="0"/>
                        <a:cs typeface="Times New Roman" panose="02020603050405020304" pitchFamily="18" charset="0"/>
                      </a:rPr>
                      <a:t>(КБК 2 02 04)</a:t>
                    </a:r>
                  </a:p>
                  <a:p>
                    <a:r>
                      <a:rPr lang="ru-RU" b="0">
                        <a:latin typeface="Times New Roman" panose="02020603050405020304" pitchFamily="18" charset="0"/>
                        <a:cs typeface="Times New Roman" panose="02020603050405020304" pitchFamily="18" charset="0"/>
                      </a:rPr>
                      <a:t>9,4%</a:t>
                    </a:r>
                    <a:endParaRPr lang="ru-RU"/>
                  </a:p>
                </c:rich>
              </c:tx>
              <c:dLblPos val="bestFit"/>
              <c:showLegendKey val="0"/>
              <c:showVal val="0"/>
              <c:showCatName val="0"/>
              <c:showSerName val="0"/>
              <c:showPercent val="0"/>
              <c:showBubbleSize val="0"/>
              <c:separator>кбк</c:separator>
            </c:dLbl>
            <c:txPr>
              <a:bodyPr/>
              <a:lstStyle/>
              <a:p>
                <a:pPr>
                  <a:defRPr b="0">
                    <a:latin typeface="Times New Roman" panose="02020603050405020304" pitchFamily="18" charset="0"/>
                    <a:cs typeface="Times New Roman" panose="02020603050405020304" pitchFamily="18" charset="0"/>
                  </a:defRPr>
                </a:pPr>
                <a:endParaRPr lang="ru-RU"/>
              </a:p>
            </c:txPr>
            <c:showLegendKey val="0"/>
            <c:showVal val="1"/>
            <c:showCatName val="1"/>
            <c:showSerName val="0"/>
            <c:showPercent val="0"/>
            <c:showBubbleSize val="0"/>
            <c:showLeaderLines val="1"/>
          </c:dLbls>
          <c:cat>
            <c:strRef>
              <c:f>Sheet1!$B$1:$E$1</c:f>
              <c:strCache>
                <c:ptCount val="4"/>
                <c:pt idx="0">
                  <c:v>Дотации (КБК 2 02 01)</c:v>
                </c:pt>
                <c:pt idx="1">
                  <c:v>Субвенции (КБК 2 02 03)</c:v>
                </c:pt>
                <c:pt idx="2">
                  <c:v>Субсидии (КБК 2 02 02)</c:v>
                </c:pt>
                <c:pt idx="3">
                  <c:v>Иные межбюджетные трансферты (КБК 2 02 04)</c:v>
                </c:pt>
              </c:strCache>
            </c:strRef>
          </c:cat>
          <c:val>
            <c:numRef>
              <c:f>Sheet1!$B$2:$E$2</c:f>
              <c:numCache>
                <c:formatCode>0.0%</c:formatCode>
                <c:ptCount val="4"/>
                <c:pt idx="0">
                  <c:v>0.31</c:v>
                </c:pt>
                <c:pt idx="1">
                  <c:v>0.48</c:v>
                </c:pt>
                <c:pt idx="2">
                  <c:v>0.16</c:v>
                </c:pt>
                <c:pt idx="3">
                  <c:v>0.05</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6C028-C894-4DDB-81C7-0A70422CE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26</Pages>
  <Words>14467</Words>
  <Characters>82465</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120</cp:revision>
  <cp:lastPrinted>2017-07-05T11:18:00Z</cp:lastPrinted>
  <dcterms:created xsi:type="dcterms:W3CDTF">2022-04-28T14:44:00Z</dcterms:created>
  <dcterms:modified xsi:type="dcterms:W3CDTF">2024-05-29T13:01:00Z</dcterms:modified>
</cp:coreProperties>
</file>