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РОССИЙСКАЯ ФЕДЕРАЦИЯ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6"/>
          <w:szCs w:val="24"/>
          <w:lang w:eastAsia="ru-RU"/>
        </w:rPr>
      </w:pPr>
      <w:r w:rsidRPr="00623C06">
        <w:rPr>
          <w:b/>
          <w:bCs/>
          <w:sz w:val="26"/>
          <w:szCs w:val="24"/>
          <w:lang w:eastAsia="ru-RU"/>
        </w:rPr>
        <w:t>АДМИНИСТРАЦИЯ ТРУБЧЕВСКОГО МУНИЦИПАЛЬНОГО РАЙОНА</w:t>
      </w:r>
    </w:p>
    <w:p w:rsidR="00036623" w:rsidRPr="00623C06" w:rsidRDefault="00036623" w:rsidP="00036623">
      <w:pPr>
        <w:widowControl/>
        <w:autoSpaceDE/>
        <w:jc w:val="center"/>
        <w:rPr>
          <w:b/>
          <w:bCs/>
          <w:lang w:eastAsia="ru-RU"/>
        </w:rPr>
      </w:pPr>
    </w:p>
    <w:p w:rsidR="00036623" w:rsidRPr="00623C06" w:rsidRDefault="00036623" w:rsidP="00036623">
      <w:pPr>
        <w:widowControl/>
        <w:autoSpaceDE/>
        <w:jc w:val="center"/>
        <w:rPr>
          <w:b/>
          <w:bCs/>
          <w:sz w:val="24"/>
          <w:szCs w:val="24"/>
          <w:lang w:eastAsia="ru-RU"/>
        </w:rPr>
      </w:pPr>
      <w:r w:rsidRPr="00623C06"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61DCD14C" wp14:editId="6F564C8A">
                <wp:simplePos x="0" y="0"/>
                <wp:positionH relativeFrom="column">
                  <wp:posOffset>0</wp:posOffset>
                </wp:positionH>
                <wp:positionV relativeFrom="paragraph">
                  <wp:posOffset>11429</wp:posOffset>
                </wp:positionV>
                <wp:extent cx="6181725" cy="0"/>
                <wp:effectExtent l="0" t="38100" r="2857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28AF14" id="Прямая соединительная линия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.9pt" to="486.7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" strokeweight="6pt">
                <v:stroke linestyle="thickBetweenThin"/>
              </v:line>
            </w:pict>
          </mc:Fallback>
        </mc:AlternateContent>
      </w:r>
    </w:p>
    <w:p w:rsidR="00036623" w:rsidRDefault="00036623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  <w:r w:rsidRPr="00623C06">
        <w:rPr>
          <w:rFonts w:eastAsia="Calibri"/>
          <w:b/>
          <w:bCs/>
          <w:spacing w:val="20"/>
          <w:sz w:val="48"/>
          <w:szCs w:val="48"/>
        </w:rPr>
        <w:t>ПОСТАНОВЛЕНИЕ</w:t>
      </w:r>
    </w:p>
    <w:p w:rsidR="00D10040" w:rsidRPr="00623C06" w:rsidRDefault="00D10040" w:rsidP="00036623">
      <w:pPr>
        <w:widowControl/>
        <w:autoSpaceDE/>
        <w:jc w:val="center"/>
        <w:rPr>
          <w:rFonts w:eastAsia="Calibri"/>
          <w:b/>
          <w:bCs/>
          <w:spacing w:val="20"/>
          <w:sz w:val="48"/>
          <w:szCs w:val="48"/>
        </w:rPr>
      </w:pPr>
    </w:p>
    <w:p w:rsidR="00F570E0" w:rsidRPr="00623C06" w:rsidRDefault="00036623" w:rsidP="00F570E0">
      <w:pPr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от </w:t>
      </w:r>
      <w:r w:rsidR="00C90A07">
        <w:rPr>
          <w:sz w:val="26"/>
          <w:szCs w:val="26"/>
        </w:rPr>
        <w:t>10.12.2024г. № 806</w:t>
      </w:r>
    </w:p>
    <w:p w:rsidR="00036623" w:rsidRPr="00623C06" w:rsidRDefault="00036623" w:rsidP="00F570E0">
      <w:pPr>
        <w:jc w:val="both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г.Трубчевск</w:t>
      </w:r>
      <w:proofErr w:type="spellEnd"/>
    </w:p>
    <w:p w:rsidR="00F570E0" w:rsidRPr="00623C06" w:rsidRDefault="00F570E0" w:rsidP="00F570E0">
      <w:pPr>
        <w:jc w:val="both"/>
        <w:rPr>
          <w:sz w:val="26"/>
          <w:szCs w:val="26"/>
        </w:rPr>
      </w:pPr>
    </w:p>
    <w:p w:rsidR="001B6966" w:rsidRPr="00623C06" w:rsidRDefault="00D6134A" w:rsidP="001B6966">
      <w:pPr>
        <w:pStyle w:val="21"/>
        <w:spacing w:before="0" w:after="0" w:line="240" w:lineRule="auto"/>
        <w:rPr>
          <w:sz w:val="26"/>
          <w:szCs w:val="26"/>
          <w:shd w:val="clear" w:color="auto" w:fill="FFFFFF"/>
        </w:rPr>
      </w:pPr>
      <w:r w:rsidRPr="00623C06">
        <w:rPr>
          <w:sz w:val="26"/>
          <w:szCs w:val="26"/>
        </w:rPr>
        <w:t>О предоставлении мер</w:t>
      </w:r>
      <w:r w:rsidR="00947802" w:rsidRPr="00623C06">
        <w:rPr>
          <w:sz w:val="26"/>
          <w:szCs w:val="26"/>
        </w:rPr>
        <w:t>ы социальной</w:t>
      </w:r>
      <w:r w:rsidRPr="00623C06">
        <w:rPr>
          <w:sz w:val="26"/>
          <w:szCs w:val="26"/>
        </w:rPr>
        <w:t xml:space="preserve"> поддержки </w:t>
      </w:r>
      <w:r w:rsidR="001B6966" w:rsidRPr="00623C06">
        <w:rPr>
          <w:sz w:val="26"/>
          <w:szCs w:val="26"/>
          <w:shd w:val="clear" w:color="auto" w:fill="FFFFFF"/>
        </w:rPr>
        <w:t>участник</w:t>
      </w:r>
      <w:r w:rsidR="00B23755" w:rsidRPr="00623C06">
        <w:rPr>
          <w:sz w:val="26"/>
          <w:szCs w:val="26"/>
          <w:shd w:val="clear" w:color="auto" w:fill="FFFFFF"/>
        </w:rPr>
        <w:t>ам</w:t>
      </w:r>
      <w:r w:rsidR="001B6966" w:rsidRPr="00623C06">
        <w:rPr>
          <w:sz w:val="26"/>
          <w:szCs w:val="26"/>
          <w:shd w:val="clear" w:color="auto" w:fill="FFFFFF"/>
        </w:rPr>
        <w:t xml:space="preserve"> </w:t>
      </w:r>
    </w:p>
    <w:p w:rsidR="001B6966" w:rsidRPr="00623C06" w:rsidRDefault="001B6966" w:rsidP="001B6966">
      <w:pPr>
        <w:pStyle w:val="21"/>
        <w:spacing w:before="0" w:after="0" w:line="240" w:lineRule="auto"/>
        <w:rPr>
          <w:sz w:val="26"/>
          <w:szCs w:val="26"/>
        </w:rPr>
      </w:pPr>
      <w:r w:rsidRPr="00623C06">
        <w:rPr>
          <w:sz w:val="26"/>
          <w:szCs w:val="26"/>
          <w:shd w:val="clear" w:color="auto" w:fill="FFFFFF"/>
        </w:rPr>
        <w:t>специальной военной операции</w:t>
      </w:r>
      <w:r w:rsidR="00B402C4" w:rsidRPr="00623C06">
        <w:rPr>
          <w:sz w:val="26"/>
          <w:szCs w:val="26"/>
          <w:shd w:val="clear" w:color="auto" w:fill="FFFFFF"/>
        </w:rPr>
        <w:t xml:space="preserve"> </w:t>
      </w:r>
      <w:r w:rsidR="00D6134A" w:rsidRPr="00623C06">
        <w:rPr>
          <w:sz w:val="26"/>
          <w:szCs w:val="26"/>
        </w:rPr>
        <w:t xml:space="preserve">по обеспечению сохранности </w:t>
      </w:r>
    </w:p>
    <w:p w:rsidR="001B6966" w:rsidRPr="00623C06" w:rsidRDefault="001B6966" w:rsidP="001B6966">
      <w:pPr>
        <w:pStyle w:val="21"/>
        <w:spacing w:before="0" w:after="0" w:line="240" w:lineRule="auto"/>
        <w:rPr>
          <w:sz w:val="26"/>
          <w:szCs w:val="26"/>
          <w:shd w:val="clear" w:color="auto" w:fill="FFFFFF"/>
        </w:rPr>
      </w:pPr>
      <w:r w:rsidRPr="00623C06">
        <w:rPr>
          <w:sz w:val="26"/>
          <w:szCs w:val="26"/>
        </w:rPr>
        <w:t xml:space="preserve">транспортных средств </w:t>
      </w:r>
      <w:r w:rsidRPr="00623C06">
        <w:rPr>
          <w:sz w:val="26"/>
          <w:szCs w:val="26"/>
          <w:shd w:val="clear" w:color="auto" w:fill="FFFFFF"/>
        </w:rPr>
        <w:t xml:space="preserve">участников специальной военной </w:t>
      </w:r>
    </w:p>
    <w:p w:rsidR="00F570E0" w:rsidRPr="00623C06" w:rsidRDefault="001B6966" w:rsidP="00B402C4">
      <w:pPr>
        <w:pStyle w:val="21"/>
        <w:spacing w:before="0" w:after="0" w:line="240" w:lineRule="auto"/>
        <w:rPr>
          <w:sz w:val="26"/>
          <w:szCs w:val="26"/>
        </w:rPr>
      </w:pPr>
      <w:r w:rsidRPr="00623C06">
        <w:rPr>
          <w:sz w:val="26"/>
          <w:szCs w:val="26"/>
          <w:shd w:val="clear" w:color="auto" w:fill="FFFFFF"/>
        </w:rPr>
        <w:t xml:space="preserve">операции </w:t>
      </w:r>
      <w:r w:rsidR="00D6134A" w:rsidRPr="00623C06">
        <w:rPr>
          <w:sz w:val="26"/>
          <w:szCs w:val="26"/>
        </w:rPr>
        <w:t>на безвозмездной основе</w:t>
      </w:r>
    </w:p>
    <w:p w:rsidR="00F570E0" w:rsidRPr="00623C06" w:rsidRDefault="00F570E0" w:rsidP="00896A32">
      <w:pPr>
        <w:tabs>
          <w:tab w:val="left" w:pos="142"/>
        </w:tabs>
        <w:contextualSpacing/>
        <w:jc w:val="center"/>
        <w:rPr>
          <w:b/>
          <w:sz w:val="26"/>
          <w:szCs w:val="26"/>
        </w:rPr>
      </w:pPr>
    </w:p>
    <w:p w:rsidR="00F570E0" w:rsidRPr="00623C06" w:rsidRDefault="00B402C4" w:rsidP="00B2375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3C06">
        <w:rPr>
          <w:rFonts w:ascii="Times New Roman" w:hAnsi="Times New Roman" w:cs="Times New Roman"/>
          <w:sz w:val="26"/>
          <w:szCs w:val="26"/>
        </w:rPr>
        <w:t>В целях оказания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а также членов их семей</w:t>
      </w:r>
      <w:r w:rsidRPr="00623C06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623C06">
        <w:rPr>
          <w:rFonts w:ascii="Times New Roman" w:hAnsi="Times New Roman" w:cs="Times New Roman"/>
          <w:sz w:val="26"/>
          <w:szCs w:val="26"/>
        </w:rPr>
        <w:t xml:space="preserve">в соответствии с Законом Брянской области   от 02.10.2023 № 69 –З «О дополнительных мерах социальной поддержки отдельных категорий военнослужащих, сотрудников федеральных государственных органов, лиц, поступивших в добровольческие формирования, работников специализированного государственного унитарного предприятия, а также членов их семей», руководствуясь Единым стандартом региональных мер поддержки участников </w:t>
      </w:r>
      <w:r w:rsidR="00B23755" w:rsidRPr="00623C06">
        <w:rPr>
          <w:rFonts w:ascii="Times New Roman" w:hAnsi="Times New Roman" w:cs="Times New Roman"/>
          <w:sz w:val="26"/>
          <w:szCs w:val="26"/>
        </w:rPr>
        <w:t>специальной военной операции</w:t>
      </w:r>
      <w:r w:rsidRPr="00623C06">
        <w:rPr>
          <w:rFonts w:ascii="Times New Roman" w:hAnsi="Times New Roman" w:cs="Times New Roman"/>
          <w:sz w:val="26"/>
          <w:szCs w:val="26"/>
        </w:rPr>
        <w:t xml:space="preserve"> и членов их семей (далее – Единый стандарт), разработанным Рабочей группой по обеспечению взаимодействия органов публичной власти и организаций по вопросам мобилизационной подготовки и мобилизации, социальной и правовой защиты граждан РФ, принимающих участие в </w:t>
      </w:r>
      <w:r w:rsidR="00B23755" w:rsidRPr="00623C06">
        <w:rPr>
          <w:rFonts w:ascii="Times New Roman" w:hAnsi="Times New Roman" w:cs="Times New Roman"/>
          <w:sz w:val="26"/>
          <w:szCs w:val="26"/>
        </w:rPr>
        <w:t>специальной военной операции</w:t>
      </w:r>
      <w:r w:rsidRPr="00623C06">
        <w:rPr>
          <w:rFonts w:ascii="Times New Roman" w:hAnsi="Times New Roman" w:cs="Times New Roman"/>
          <w:sz w:val="26"/>
          <w:szCs w:val="26"/>
        </w:rPr>
        <w:t>, и членов их семей</w:t>
      </w:r>
      <w:r w:rsidR="00D6134A" w:rsidRPr="00623C06">
        <w:rPr>
          <w:rFonts w:ascii="Times New Roman" w:hAnsi="Times New Roman" w:cs="Times New Roman"/>
          <w:sz w:val="26"/>
          <w:szCs w:val="26"/>
        </w:rPr>
        <w:t>, в целях обеспечения сохранности транспортных средств участник</w:t>
      </w:r>
      <w:r w:rsidRPr="00623C06">
        <w:rPr>
          <w:rFonts w:ascii="Times New Roman" w:hAnsi="Times New Roman" w:cs="Times New Roman"/>
          <w:sz w:val="26"/>
          <w:szCs w:val="26"/>
        </w:rPr>
        <w:t>ов специальной военной операции:</w:t>
      </w:r>
    </w:p>
    <w:p w:rsidR="00F570E0" w:rsidRPr="00623C06" w:rsidRDefault="00B402C4" w:rsidP="00036623">
      <w:pPr>
        <w:ind w:firstLine="709"/>
        <w:contextualSpacing/>
        <w:rPr>
          <w:sz w:val="26"/>
          <w:szCs w:val="26"/>
        </w:rPr>
      </w:pPr>
      <w:r w:rsidRPr="00623C06">
        <w:rPr>
          <w:sz w:val="26"/>
          <w:szCs w:val="26"/>
        </w:rPr>
        <w:t>ПОСТАНОВЛЯЮ</w:t>
      </w:r>
      <w:r w:rsidR="00F570E0" w:rsidRPr="00623C06">
        <w:rPr>
          <w:sz w:val="26"/>
          <w:szCs w:val="26"/>
        </w:rPr>
        <w:t>:</w:t>
      </w:r>
    </w:p>
    <w:p w:rsidR="00F71268" w:rsidRPr="00623C06" w:rsidRDefault="00896A32" w:rsidP="00B402C4">
      <w:pPr>
        <w:pStyle w:val="a5"/>
        <w:widowControl/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Установить на территории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</w:t>
      </w:r>
      <w:r w:rsidRPr="00623C06">
        <w:rPr>
          <w:sz w:val="26"/>
          <w:szCs w:val="26"/>
        </w:rPr>
        <w:t xml:space="preserve">меру </w:t>
      </w:r>
      <w:r w:rsidR="00947802" w:rsidRPr="00623C06">
        <w:rPr>
          <w:sz w:val="26"/>
          <w:szCs w:val="26"/>
        </w:rPr>
        <w:t xml:space="preserve">социальной </w:t>
      </w:r>
      <w:r w:rsidRPr="00623C06">
        <w:rPr>
          <w:sz w:val="26"/>
          <w:szCs w:val="26"/>
        </w:rPr>
        <w:t>поддержки участник</w:t>
      </w:r>
      <w:r w:rsidR="00B23755" w:rsidRPr="00623C06">
        <w:rPr>
          <w:sz w:val="26"/>
          <w:szCs w:val="26"/>
        </w:rPr>
        <w:t>ам</w:t>
      </w:r>
      <w:r w:rsidRPr="00623C06">
        <w:rPr>
          <w:sz w:val="26"/>
          <w:szCs w:val="26"/>
        </w:rPr>
        <w:t xml:space="preserve"> специальной военной операции на территориях Украины, Донецкой Народной Республики, Луганской Народной Республики, Херсонской и Запорожской областей по обеспечению сохранности транспортных средств участников специальной военной операции на безвозмездной основе.</w:t>
      </w:r>
    </w:p>
    <w:p w:rsidR="00B402C4" w:rsidRPr="00623C06" w:rsidRDefault="00B402C4" w:rsidP="00B402C4">
      <w:pPr>
        <w:pStyle w:val="a5"/>
        <w:widowControl/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Установить, что право на предоставление мер</w:t>
      </w:r>
      <w:r w:rsidR="00947802" w:rsidRPr="00623C06">
        <w:rPr>
          <w:sz w:val="26"/>
          <w:szCs w:val="26"/>
        </w:rPr>
        <w:t>ы</w:t>
      </w:r>
      <w:r w:rsidRPr="00623C06">
        <w:rPr>
          <w:sz w:val="26"/>
          <w:szCs w:val="26"/>
        </w:rPr>
        <w:t xml:space="preserve"> социа</w:t>
      </w:r>
      <w:r w:rsidR="00947802" w:rsidRPr="00623C06">
        <w:rPr>
          <w:sz w:val="26"/>
          <w:szCs w:val="26"/>
        </w:rPr>
        <w:t>льной поддержки, предусмотренной</w:t>
      </w:r>
      <w:r w:rsidRPr="00623C06">
        <w:rPr>
          <w:sz w:val="26"/>
          <w:szCs w:val="26"/>
        </w:rPr>
        <w:t xml:space="preserve"> настоящим постановлением, им</w:t>
      </w:r>
      <w:r w:rsidR="002B011B" w:rsidRPr="00623C06">
        <w:rPr>
          <w:sz w:val="26"/>
          <w:szCs w:val="26"/>
        </w:rPr>
        <w:t>еют следующие категории граждан</w:t>
      </w:r>
      <w:r w:rsidRPr="00623C06">
        <w:rPr>
          <w:sz w:val="26"/>
          <w:szCs w:val="26"/>
        </w:rPr>
        <w:t>:</w:t>
      </w:r>
    </w:p>
    <w:p w:rsidR="00B402C4" w:rsidRPr="00623C06" w:rsidRDefault="00B402C4" w:rsidP="00B711E1">
      <w:pPr>
        <w:pStyle w:val="a5"/>
        <w:widowControl/>
        <w:numPr>
          <w:ilvl w:val="1"/>
          <w:numId w:val="2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лица, призванные на военную службу и службу в войсках национальной гвардии по мобилизации;</w:t>
      </w:r>
    </w:p>
    <w:p w:rsidR="00B402C4" w:rsidRPr="00623C06" w:rsidRDefault="00B402C4" w:rsidP="00B711E1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B402C4" w:rsidRPr="00623C06" w:rsidRDefault="00B711E1" w:rsidP="00A8573F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лица</w:t>
      </w:r>
      <w:r w:rsidR="00B402C4" w:rsidRPr="00623C06">
        <w:rPr>
          <w:sz w:val="26"/>
          <w:szCs w:val="26"/>
        </w:rPr>
        <w:t>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A8573F" w:rsidRPr="00623C06" w:rsidRDefault="00B402C4" w:rsidP="00A8573F">
      <w:pPr>
        <w:pStyle w:val="a5"/>
        <w:widowControl/>
        <w:numPr>
          <w:ilvl w:val="1"/>
          <w:numId w:val="3"/>
        </w:numPr>
        <w:tabs>
          <w:tab w:val="left" w:pos="1134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иные лица, которые по заданию федерального органа исполнительной власти, Следственного комитета Российской Федерации, органов прокуратуры Российской </w:t>
      </w:r>
      <w:r w:rsidRPr="00623C06">
        <w:rPr>
          <w:sz w:val="26"/>
          <w:szCs w:val="26"/>
        </w:rPr>
        <w:lastRenderedPageBreak/>
        <w:t>Федерации выполняют задачи, обеспечивают выполнение или содействуют выполнению задач в ходе СВО.</w:t>
      </w:r>
    </w:p>
    <w:p w:rsidR="00EC20C7" w:rsidRPr="00623C06" w:rsidRDefault="00896A32" w:rsidP="00947802">
      <w:pPr>
        <w:pStyle w:val="a5"/>
        <w:widowControl/>
        <w:numPr>
          <w:ilvl w:val="0"/>
          <w:numId w:val="2"/>
        </w:numPr>
        <w:tabs>
          <w:tab w:val="left" w:pos="993"/>
        </w:tabs>
        <w:suppressAutoHyphens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623C06">
        <w:rPr>
          <w:bCs/>
          <w:sz w:val="26"/>
          <w:szCs w:val="26"/>
        </w:rPr>
        <w:t xml:space="preserve">Утвердить </w:t>
      </w:r>
      <w:r w:rsidR="00B711E1" w:rsidRPr="00623C06">
        <w:rPr>
          <w:bCs/>
          <w:sz w:val="26"/>
          <w:szCs w:val="26"/>
        </w:rPr>
        <w:t xml:space="preserve">прилагаемый </w:t>
      </w:r>
      <w:r w:rsidRPr="00623C06">
        <w:rPr>
          <w:bCs/>
          <w:sz w:val="26"/>
          <w:szCs w:val="26"/>
        </w:rPr>
        <w:t xml:space="preserve">Порядок предоставления меры </w:t>
      </w:r>
      <w:r w:rsidR="00B711E1" w:rsidRPr="00623C06">
        <w:rPr>
          <w:bCs/>
          <w:sz w:val="26"/>
          <w:szCs w:val="26"/>
        </w:rPr>
        <w:t xml:space="preserve">социальной </w:t>
      </w:r>
      <w:r w:rsidRPr="00623C06">
        <w:rPr>
          <w:bCs/>
          <w:sz w:val="26"/>
          <w:szCs w:val="26"/>
        </w:rPr>
        <w:t>поддержки по обеспечению сохранности транспортных средств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</w:t>
      </w:r>
      <w:r w:rsidR="00944E78" w:rsidRPr="00623C06">
        <w:rPr>
          <w:bCs/>
          <w:sz w:val="26"/>
          <w:szCs w:val="26"/>
        </w:rPr>
        <w:t>а безвозмездной основе</w:t>
      </w:r>
      <w:r w:rsidRPr="00623C06">
        <w:rPr>
          <w:bCs/>
          <w:sz w:val="26"/>
          <w:szCs w:val="26"/>
        </w:rPr>
        <w:t>.</w:t>
      </w:r>
    </w:p>
    <w:p w:rsidR="00A8573F" w:rsidRPr="00623C06" w:rsidRDefault="00A8573F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4. Настоящее постановление вступает в силу со дня его официального    опубликования. </w:t>
      </w:r>
    </w:p>
    <w:p w:rsidR="00A8573F" w:rsidRPr="00623C06" w:rsidRDefault="00A8573F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5. Настоящее постановление опубликовать в Информационном бюллетене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в сети Интернет (</w:t>
      </w:r>
      <w:hyperlink r:id="rId5" w:history="1">
        <w:r w:rsidR="00947802" w:rsidRPr="00623C06">
          <w:rPr>
            <w:rStyle w:val="a8"/>
            <w:color w:val="auto"/>
            <w:sz w:val="26"/>
            <w:szCs w:val="26"/>
          </w:rPr>
          <w:t>www.trubech.ru</w:t>
        </w:r>
      </w:hyperlink>
      <w:r w:rsidRPr="00623C06">
        <w:rPr>
          <w:sz w:val="26"/>
          <w:szCs w:val="26"/>
        </w:rPr>
        <w:t>).</w:t>
      </w:r>
    </w:p>
    <w:p w:rsidR="00947802" w:rsidRPr="00623C06" w:rsidRDefault="00947802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6. Настоящее постановление направить в организационно-правовой отдел, отдел архитектуры и жилищно-коммунального хозяйства администрации </w:t>
      </w: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района, МУП «</w:t>
      </w:r>
      <w:proofErr w:type="spellStart"/>
      <w:r w:rsidRPr="00623C06">
        <w:rPr>
          <w:sz w:val="26"/>
          <w:szCs w:val="26"/>
        </w:rPr>
        <w:t>Жилкомсервис</w:t>
      </w:r>
      <w:proofErr w:type="spellEnd"/>
      <w:r w:rsidRPr="00623C06">
        <w:rPr>
          <w:sz w:val="26"/>
          <w:szCs w:val="26"/>
        </w:rPr>
        <w:t xml:space="preserve"> </w:t>
      </w:r>
      <w:proofErr w:type="spellStart"/>
      <w:r w:rsidRPr="00623C06">
        <w:rPr>
          <w:sz w:val="26"/>
          <w:szCs w:val="26"/>
        </w:rPr>
        <w:t>г.Трубчевск</w:t>
      </w:r>
      <w:proofErr w:type="spellEnd"/>
      <w:r w:rsidRPr="00623C06">
        <w:rPr>
          <w:sz w:val="26"/>
          <w:szCs w:val="26"/>
        </w:rPr>
        <w:t>».</w:t>
      </w:r>
    </w:p>
    <w:p w:rsidR="00A8573F" w:rsidRPr="00623C06" w:rsidRDefault="00947802" w:rsidP="00947802">
      <w:pPr>
        <w:pStyle w:val="a3"/>
        <w:tabs>
          <w:tab w:val="left" w:pos="993"/>
        </w:tabs>
        <w:spacing w:after="0"/>
        <w:ind w:firstLine="709"/>
        <w:jc w:val="both"/>
        <w:rPr>
          <w:sz w:val="26"/>
          <w:szCs w:val="26"/>
        </w:rPr>
      </w:pPr>
      <w:r w:rsidRPr="00623C06">
        <w:rPr>
          <w:sz w:val="26"/>
          <w:szCs w:val="26"/>
        </w:rPr>
        <w:t>7</w:t>
      </w:r>
      <w:r w:rsidR="00A8573F" w:rsidRPr="00623C06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="00A8573F" w:rsidRPr="00623C06">
        <w:rPr>
          <w:sz w:val="26"/>
          <w:szCs w:val="26"/>
        </w:rPr>
        <w:t>Трубчевского</w:t>
      </w:r>
      <w:proofErr w:type="spellEnd"/>
      <w:r w:rsidR="00A8573F" w:rsidRPr="00623C06">
        <w:rPr>
          <w:sz w:val="26"/>
          <w:szCs w:val="26"/>
        </w:rPr>
        <w:t xml:space="preserve"> муниципального района </w:t>
      </w:r>
      <w:proofErr w:type="spellStart"/>
      <w:r w:rsidR="00A8573F" w:rsidRPr="00623C06">
        <w:rPr>
          <w:sz w:val="26"/>
          <w:szCs w:val="26"/>
        </w:rPr>
        <w:t>Е.А.Слободчикова</w:t>
      </w:r>
      <w:proofErr w:type="spellEnd"/>
      <w:r w:rsidR="00A8573F" w:rsidRPr="00623C06">
        <w:rPr>
          <w:sz w:val="26"/>
          <w:szCs w:val="26"/>
        </w:rPr>
        <w:t>.</w:t>
      </w:r>
    </w:p>
    <w:p w:rsidR="00A8573F" w:rsidRPr="00623C06" w:rsidRDefault="00A8573F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A8573F" w:rsidRPr="00623C06" w:rsidRDefault="00A8573F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947802" w:rsidRPr="00623C06" w:rsidRDefault="00947802" w:rsidP="00A8573F">
      <w:pPr>
        <w:pStyle w:val="a3"/>
        <w:spacing w:after="0"/>
        <w:ind w:firstLine="567"/>
        <w:jc w:val="both"/>
        <w:rPr>
          <w:sz w:val="26"/>
          <w:szCs w:val="26"/>
        </w:rPr>
      </w:pPr>
    </w:p>
    <w:p w:rsidR="00A8573F" w:rsidRPr="00623C06" w:rsidRDefault="00A8573F" w:rsidP="00A8573F">
      <w:pPr>
        <w:pStyle w:val="a3"/>
        <w:spacing w:after="0"/>
        <w:rPr>
          <w:sz w:val="26"/>
          <w:szCs w:val="26"/>
        </w:rPr>
      </w:pPr>
      <w:r w:rsidRPr="00623C06">
        <w:rPr>
          <w:sz w:val="26"/>
          <w:szCs w:val="26"/>
        </w:rPr>
        <w:t xml:space="preserve">Глава администрации </w:t>
      </w:r>
    </w:p>
    <w:p w:rsidR="00A8573F" w:rsidRPr="00623C06" w:rsidRDefault="00A8573F" w:rsidP="00A8573F">
      <w:pPr>
        <w:pStyle w:val="a3"/>
        <w:spacing w:after="0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                                                     </w:t>
      </w:r>
      <w:r w:rsidR="00947802" w:rsidRPr="00623C06">
        <w:rPr>
          <w:sz w:val="26"/>
          <w:szCs w:val="26"/>
        </w:rPr>
        <w:t xml:space="preserve">    </w:t>
      </w:r>
      <w:proofErr w:type="spellStart"/>
      <w:r w:rsidRPr="00623C06">
        <w:rPr>
          <w:sz w:val="26"/>
          <w:szCs w:val="26"/>
        </w:rPr>
        <w:t>И.И.Обыдённов</w:t>
      </w:r>
      <w:proofErr w:type="spellEnd"/>
    </w:p>
    <w:p w:rsidR="00947802" w:rsidRPr="00623C06" w:rsidRDefault="00947802" w:rsidP="00944E78">
      <w:pPr>
        <w:contextualSpacing/>
        <w:jc w:val="right"/>
        <w:rPr>
          <w:sz w:val="26"/>
          <w:szCs w:val="26"/>
        </w:rPr>
      </w:pPr>
    </w:p>
    <w:p w:rsidR="00947802" w:rsidRPr="00623C06" w:rsidRDefault="00947802" w:rsidP="00944E78">
      <w:pPr>
        <w:contextualSpacing/>
        <w:jc w:val="right"/>
        <w:rPr>
          <w:sz w:val="26"/>
          <w:szCs w:val="26"/>
        </w:rPr>
      </w:pPr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 xml:space="preserve">Утвержден </w:t>
      </w:r>
    </w:p>
    <w:p w:rsidR="00FF6E15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>постановлением администрации</w:t>
      </w:r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proofErr w:type="spellStart"/>
      <w:r w:rsidRPr="00623C06">
        <w:rPr>
          <w:sz w:val="26"/>
          <w:szCs w:val="26"/>
        </w:rPr>
        <w:t>Трубчевского</w:t>
      </w:r>
      <w:proofErr w:type="spellEnd"/>
      <w:r w:rsidRPr="00623C06">
        <w:rPr>
          <w:sz w:val="26"/>
          <w:szCs w:val="26"/>
        </w:rPr>
        <w:t xml:space="preserve"> муниципального района</w:t>
      </w:r>
    </w:p>
    <w:p w:rsidR="00896A32" w:rsidRPr="00623C06" w:rsidRDefault="00944E78" w:rsidP="00944E78">
      <w:pPr>
        <w:contextualSpacing/>
        <w:jc w:val="right"/>
        <w:rPr>
          <w:sz w:val="26"/>
          <w:szCs w:val="26"/>
        </w:rPr>
      </w:pPr>
      <w:r w:rsidRPr="00623C06">
        <w:rPr>
          <w:sz w:val="26"/>
          <w:szCs w:val="26"/>
        </w:rPr>
        <w:t xml:space="preserve">от </w:t>
      </w:r>
      <w:r w:rsidR="00C90A07">
        <w:rPr>
          <w:sz w:val="26"/>
          <w:szCs w:val="26"/>
        </w:rPr>
        <w:t>10.12.</w:t>
      </w:r>
      <w:r w:rsidR="00B711E1" w:rsidRPr="00623C06">
        <w:rPr>
          <w:sz w:val="26"/>
          <w:szCs w:val="26"/>
        </w:rPr>
        <w:t xml:space="preserve">2024г. </w:t>
      </w:r>
      <w:r w:rsidR="00C90A07">
        <w:rPr>
          <w:sz w:val="26"/>
          <w:szCs w:val="26"/>
        </w:rPr>
        <w:t>№ 806</w:t>
      </w:r>
    </w:p>
    <w:p w:rsidR="00896A32" w:rsidRPr="00623C06" w:rsidRDefault="00896A32" w:rsidP="00944E78">
      <w:pPr>
        <w:contextualSpacing/>
        <w:jc w:val="right"/>
        <w:rPr>
          <w:sz w:val="26"/>
          <w:szCs w:val="26"/>
        </w:rPr>
      </w:pPr>
    </w:p>
    <w:p w:rsidR="00896A32" w:rsidRPr="00623C06" w:rsidRDefault="00B711E1" w:rsidP="00944E78">
      <w:pPr>
        <w:contextualSpacing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ПОРЯДОК </w:t>
      </w:r>
    </w:p>
    <w:p w:rsidR="00896A32" w:rsidRPr="00623C06" w:rsidRDefault="00896A32" w:rsidP="00944E78">
      <w:pPr>
        <w:contextualSpacing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предоставления меры </w:t>
      </w:r>
      <w:r w:rsidR="00B711E1" w:rsidRPr="00623C06">
        <w:rPr>
          <w:bCs/>
          <w:sz w:val="26"/>
          <w:szCs w:val="26"/>
        </w:rPr>
        <w:t xml:space="preserve">социальной </w:t>
      </w:r>
      <w:r w:rsidRPr="00623C06">
        <w:rPr>
          <w:bCs/>
          <w:sz w:val="26"/>
          <w:szCs w:val="26"/>
        </w:rPr>
        <w:t>поддержки по обеспечению сохранности транспортных средств участникам специальной военной операции на территориях Украины, Донецкой Народной Республики, Луганской Народной Республики, Херсонской и Запорожской областей на безвозмездной основе</w:t>
      </w:r>
    </w:p>
    <w:p w:rsidR="00896A32" w:rsidRPr="00623C06" w:rsidRDefault="00896A32" w:rsidP="00944E78">
      <w:pPr>
        <w:contextualSpacing/>
        <w:jc w:val="center"/>
        <w:rPr>
          <w:b/>
          <w:bCs/>
          <w:sz w:val="26"/>
          <w:szCs w:val="26"/>
        </w:rPr>
      </w:pP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1. Настоящий Порядок определяет процедуру и условия обеспечения сохранности транспортных средств участников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</w:t>
      </w:r>
      <w:r w:rsidR="0015451A" w:rsidRPr="00623C06">
        <w:rPr>
          <w:bCs/>
          <w:sz w:val="26"/>
          <w:szCs w:val="26"/>
        </w:rPr>
        <w:t xml:space="preserve">(далее – специальная военная операция) </w:t>
      </w:r>
      <w:r w:rsidRPr="00623C06">
        <w:rPr>
          <w:bCs/>
          <w:sz w:val="26"/>
          <w:szCs w:val="26"/>
        </w:rPr>
        <w:t>в виде предоставления на охраняемой стоянке с ограничением доступа посторонних лиц парковочного места для размещения одного транспортного средства, находящегося в собственности участника специальной военной операции, на безвозмездной основе</w:t>
      </w:r>
      <w:r w:rsidR="004001A0" w:rsidRPr="00623C06">
        <w:rPr>
          <w:bCs/>
          <w:sz w:val="26"/>
          <w:szCs w:val="26"/>
        </w:rPr>
        <w:t xml:space="preserve"> (далее – Порядок)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2. Уполномоченным органом по приему, рассмотрению заявлений и документов, а также принятию решения по результатам их рассмотрения является администрация </w:t>
      </w:r>
      <w:proofErr w:type="spellStart"/>
      <w:r w:rsidR="00B711E1" w:rsidRPr="00623C06">
        <w:rPr>
          <w:bCs/>
          <w:sz w:val="26"/>
          <w:szCs w:val="26"/>
        </w:rPr>
        <w:t>Трубчевского</w:t>
      </w:r>
      <w:proofErr w:type="spellEnd"/>
      <w:r w:rsidR="00B711E1" w:rsidRPr="00623C06">
        <w:rPr>
          <w:bCs/>
          <w:sz w:val="26"/>
          <w:szCs w:val="26"/>
        </w:rPr>
        <w:t xml:space="preserve"> муниципального района</w:t>
      </w:r>
      <w:r w:rsidR="0012697D" w:rsidRPr="00623C06">
        <w:rPr>
          <w:bCs/>
          <w:sz w:val="26"/>
          <w:szCs w:val="26"/>
        </w:rPr>
        <w:t xml:space="preserve"> (далее – Уполномоченный орган)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Организационно-технические функции по реализации меры поддержки осуществляет отдел </w:t>
      </w:r>
      <w:r w:rsidR="00B711E1" w:rsidRPr="00623C06">
        <w:rPr>
          <w:sz w:val="26"/>
          <w:szCs w:val="26"/>
        </w:rPr>
        <w:t xml:space="preserve">архитектуры и жилищно-коммунального хозяйства администрации </w:t>
      </w:r>
      <w:proofErr w:type="spellStart"/>
      <w:r w:rsidR="00B711E1" w:rsidRPr="00623C06">
        <w:rPr>
          <w:sz w:val="26"/>
          <w:szCs w:val="26"/>
        </w:rPr>
        <w:lastRenderedPageBreak/>
        <w:t>Трубчевского</w:t>
      </w:r>
      <w:proofErr w:type="spellEnd"/>
      <w:r w:rsidR="00B711E1" w:rsidRPr="00623C06">
        <w:rPr>
          <w:sz w:val="26"/>
          <w:szCs w:val="26"/>
        </w:rPr>
        <w:t xml:space="preserve"> муниципального района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3. Организацией, ответственной за обеспечение сохранности транспортных средств, является </w:t>
      </w:r>
      <w:r w:rsidR="00B711E1" w:rsidRPr="00623C06">
        <w:rPr>
          <w:bCs/>
          <w:sz w:val="26"/>
          <w:szCs w:val="26"/>
        </w:rPr>
        <w:t xml:space="preserve">Муниципальное унитарное предприятие «Жилищно-коммунальный сервис </w:t>
      </w:r>
      <w:proofErr w:type="spellStart"/>
      <w:r w:rsidR="00B711E1" w:rsidRPr="00623C06">
        <w:rPr>
          <w:bCs/>
          <w:sz w:val="26"/>
          <w:szCs w:val="26"/>
        </w:rPr>
        <w:t>г.Трубчевск</w:t>
      </w:r>
      <w:proofErr w:type="spellEnd"/>
      <w:r w:rsidR="00B711E1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 xml:space="preserve"> (далее </w:t>
      </w:r>
      <w:r w:rsidR="00B711E1" w:rsidRPr="00623C06">
        <w:rPr>
          <w:bCs/>
          <w:sz w:val="26"/>
          <w:szCs w:val="26"/>
        </w:rPr>
        <w:t>–</w:t>
      </w:r>
      <w:r w:rsidRPr="00623C06">
        <w:rPr>
          <w:bCs/>
          <w:sz w:val="26"/>
          <w:szCs w:val="26"/>
        </w:rPr>
        <w:t xml:space="preserve"> </w:t>
      </w:r>
      <w:r w:rsidR="00B711E1" w:rsidRPr="00623C06">
        <w:rPr>
          <w:bCs/>
          <w:sz w:val="26"/>
          <w:szCs w:val="26"/>
        </w:rPr>
        <w:t>МУП «</w:t>
      </w:r>
      <w:proofErr w:type="spellStart"/>
      <w:r w:rsidR="00B711E1" w:rsidRPr="00623C06">
        <w:rPr>
          <w:bCs/>
          <w:sz w:val="26"/>
          <w:szCs w:val="26"/>
        </w:rPr>
        <w:t>Жилкомсервис</w:t>
      </w:r>
      <w:proofErr w:type="spellEnd"/>
      <w:r w:rsidR="00B711E1" w:rsidRPr="00623C06">
        <w:rPr>
          <w:bCs/>
          <w:sz w:val="26"/>
          <w:szCs w:val="26"/>
        </w:rPr>
        <w:t xml:space="preserve"> </w:t>
      </w:r>
      <w:proofErr w:type="spellStart"/>
      <w:r w:rsidR="00B711E1" w:rsidRPr="00623C06">
        <w:rPr>
          <w:bCs/>
          <w:sz w:val="26"/>
          <w:szCs w:val="26"/>
        </w:rPr>
        <w:t>г.Трубчевск</w:t>
      </w:r>
      <w:proofErr w:type="spellEnd"/>
      <w:r w:rsidR="00B711E1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).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Расходы на обеспечение сохранности транспортных средств осуществляются за счет </w:t>
      </w:r>
      <w:r w:rsidR="00B711E1" w:rsidRPr="00623C06">
        <w:rPr>
          <w:bCs/>
          <w:sz w:val="26"/>
          <w:szCs w:val="26"/>
        </w:rPr>
        <w:t>средств бюджета муниципального образования «</w:t>
      </w:r>
      <w:proofErr w:type="spellStart"/>
      <w:r w:rsidR="00B711E1" w:rsidRPr="00623C06">
        <w:rPr>
          <w:bCs/>
          <w:sz w:val="26"/>
          <w:szCs w:val="26"/>
        </w:rPr>
        <w:t>Трубчевский</w:t>
      </w:r>
      <w:proofErr w:type="spellEnd"/>
      <w:r w:rsidR="00B711E1" w:rsidRPr="00623C06">
        <w:rPr>
          <w:bCs/>
          <w:sz w:val="26"/>
          <w:szCs w:val="26"/>
        </w:rPr>
        <w:t xml:space="preserve"> муниципальный район Брянской области».</w:t>
      </w:r>
    </w:p>
    <w:p w:rsidR="00B711E1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0" w:name="Par4"/>
      <w:bookmarkEnd w:id="0"/>
      <w:r w:rsidRPr="00623C06">
        <w:rPr>
          <w:bCs/>
          <w:sz w:val="26"/>
          <w:szCs w:val="26"/>
        </w:rPr>
        <w:t xml:space="preserve">4. </w:t>
      </w:r>
      <w:r w:rsidR="00B711E1" w:rsidRPr="00623C06">
        <w:rPr>
          <w:bCs/>
          <w:sz w:val="26"/>
          <w:szCs w:val="26"/>
        </w:rPr>
        <w:t xml:space="preserve">Право на предоставление меры социальной поддержки по обеспечению сохранности транспортных средств на безвозмездной основе имеют следующие категории граждан, проживающих на территории </w:t>
      </w:r>
      <w:proofErr w:type="spellStart"/>
      <w:r w:rsidR="00296445" w:rsidRPr="00623C06">
        <w:rPr>
          <w:bCs/>
          <w:sz w:val="26"/>
          <w:szCs w:val="26"/>
        </w:rPr>
        <w:t>Трубчевского</w:t>
      </w:r>
      <w:proofErr w:type="spellEnd"/>
      <w:r w:rsidR="00296445" w:rsidRPr="00623C06">
        <w:rPr>
          <w:bCs/>
          <w:sz w:val="26"/>
          <w:szCs w:val="26"/>
        </w:rPr>
        <w:t xml:space="preserve"> муниципального района </w:t>
      </w:r>
      <w:r w:rsidR="00B711E1" w:rsidRPr="00623C06">
        <w:rPr>
          <w:bCs/>
          <w:sz w:val="26"/>
          <w:szCs w:val="26"/>
        </w:rPr>
        <w:t>Брянской области: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4.1 лица, призванные на военную службу и службу в войсках национальной гвардии по мобилизации;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4.2 лица, заключившие контракт о прохождении военной службы с Минобороны России или находящиеся на службе в национальной гвардии (при условии их участия в СВО);</w:t>
      </w:r>
    </w:p>
    <w:p w:rsidR="00B711E1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4.3 лица, заключившие контракт о пребывании в добровольческом формировании (о добровольном содействии в выполнении задач, возложенных на ВС РФ или национальную гвардию);</w:t>
      </w:r>
    </w:p>
    <w:p w:rsidR="00EC20C7" w:rsidRPr="00623C06" w:rsidRDefault="00B711E1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4.4 иные лица, которые по заданию федерального органа исполнительной власти, Следственного комитета Российской Федерации, органов прокуратуры Российской Федерации выполняют задачи, обеспечивают выполнение или содействуют выполнению задач в ходе СВО.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1" w:name="Par8"/>
      <w:bookmarkEnd w:id="1"/>
      <w:r w:rsidRPr="00623C06">
        <w:rPr>
          <w:bCs/>
          <w:sz w:val="26"/>
          <w:szCs w:val="26"/>
        </w:rPr>
        <w:t xml:space="preserve">5. Обеспечение сохранности транспортных средств осуществляется по заявлению участника специальной военной операции. От имени участника специальной военной операции заявление и документы, указанные в </w:t>
      </w:r>
      <w:hyperlink w:anchor="Par10" w:history="1">
        <w:r w:rsidRPr="00623C06">
          <w:rPr>
            <w:bCs/>
            <w:sz w:val="26"/>
            <w:szCs w:val="26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Порядка, могут предоставляться его представителем, действующим на основании доверенности, оформленной в соответствии с законодательством Российской Федерации.</w:t>
      </w:r>
    </w:p>
    <w:p w:rsidR="0015451A" w:rsidRPr="00623C06" w:rsidRDefault="0015451A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Также заявление и документы, указанные в </w:t>
      </w:r>
      <w:hyperlink w:anchor="Par10" w:history="1">
        <w:r w:rsidRPr="00623C06">
          <w:rPr>
            <w:rStyle w:val="a8"/>
            <w:bCs/>
            <w:color w:val="auto"/>
            <w:sz w:val="26"/>
            <w:szCs w:val="26"/>
            <w:u w:val="none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Порядка, могут предоставляться членом семьи участника специальной военной операции</w:t>
      </w:r>
      <w:r w:rsidR="0079664C" w:rsidRPr="00623C06">
        <w:rPr>
          <w:bCs/>
          <w:sz w:val="26"/>
          <w:szCs w:val="26"/>
        </w:rPr>
        <w:t xml:space="preserve"> при предъявлении документа, </w:t>
      </w:r>
      <w:r w:rsidR="00CA7E94">
        <w:rPr>
          <w:bCs/>
          <w:sz w:val="26"/>
          <w:szCs w:val="26"/>
        </w:rPr>
        <w:t>удостоверяющего личность члена</w:t>
      </w:r>
      <w:r w:rsidR="00DC1487" w:rsidRPr="00623C06">
        <w:rPr>
          <w:bCs/>
          <w:sz w:val="26"/>
          <w:szCs w:val="26"/>
        </w:rPr>
        <w:t xml:space="preserve"> семьи участника специальной военной операции, а также </w:t>
      </w:r>
      <w:r w:rsidR="0079664C" w:rsidRPr="00623C06">
        <w:rPr>
          <w:bCs/>
          <w:sz w:val="26"/>
          <w:szCs w:val="26"/>
        </w:rPr>
        <w:t xml:space="preserve">подтверждающего статус члена семьи участника специальной военной операции </w:t>
      </w:r>
      <w:r w:rsidR="009A1463" w:rsidRPr="00623C06">
        <w:rPr>
          <w:bCs/>
          <w:sz w:val="26"/>
          <w:szCs w:val="26"/>
        </w:rPr>
        <w:t>и родство с участником специальной военной операции.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6.Заявление рассматривается </w:t>
      </w:r>
      <w:r w:rsidR="0012697D" w:rsidRPr="00623C06">
        <w:rPr>
          <w:bCs/>
          <w:sz w:val="26"/>
          <w:szCs w:val="26"/>
        </w:rPr>
        <w:t>Уполномоченным органом</w:t>
      </w:r>
      <w:r w:rsidR="00A33DA2" w:rsidRPr="00623C06">
        <w:rPr>
          <w:bCs/>
          <w:sz w:val="26"/>
          <w:szCs w:val="26"/>
        </w:rPr>
        <w:t xml:space="preserve"> в течение 7</w:t>
      </w:r>
      <w:r w:rsidRPr="00623C06">
        <w:rPr>
          <w:bCs/>
          <w:sz w:val="26"/>
          <w:szCs w:val="26"/>
        </w:rPr>
        <w:t xml:space="preserve"> рабочих дней со дня его регистрации.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bookmarkStart w:id="2" w:name="Par10"/>
      <w:bookmarkEnd w:id="2"/>
      <w:r w:rsidRPr="00623C06">
        <w:rPr>
          <w:bCs/>
          <w:sz w:val="26"/>
          <w:szCs w:val="26"/>
        </w:rPr>
        <w:t xml:space="preserve">7. Для обеспечения сохранности транспортного средства участник специальной военной операции или его представитель предоставляют в </w:t>
      </w:r>
      <w:r w:rsidR="0012697D" w:rsidRPr="00623C06">
        <w:rPr>
          <w:bCs/>
          <w:sz w:val="26"/>
          <w:szCs w:val="26"/>
        </w:rPr>
        <w:t>У</w:t>
      </w:r>
      <w:r w:rsidRPr="00623C06">
        <w:rPr>
          <w:bCs/>
          <w:sz w:val="26"/>
          <w:szCs w:val="26"/>
        </w:rPr>
        <w:t>полномоченный орган следующие документы: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7.1. </w:t>
      </w:r>
      <w:hyperlink r:id="rId6" w:history="1">
        <w:r w:rsidRPr="00623C06">
          <w:rPr>
            <w:bCs/>
            <w:sz w:val="26"/>
            <w:szCs w:val="26"/>
          </w:rPr>
          <w:t>Заявление</w:t>
        </w:r>
      </w:hyperlink>
      <w:r w:rsidRPr="00623C06">
        <w:rPr>
          <w:bCs/>
          <w:sz w:val="26"/>
          <w:szCs w:val="26"/>
        </w:rPr>
        <w:t xml:space="preserve"> по форме, согласно приложению 1 к настоящему Порядку;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7.2. Копи</w:t>
      </w:r>
      <w:r w:rsidR="00296445" w:rsidRPr="00623C06">
        <w:rPr>
          <w:bCs/>
          <w:sz w:val="26"/>
          <w:szCs w:val="26"/>
        </w:rPr>
        <w:t>ю</w:t>
      </w:r>
      <w:r w:rsidRPr="00623C06">
        <w:rPr>
          <w:bCs/>
          <w:sz w:val="26"/>
          <w:szCs w:val="26"/>
        </w:rPr>
        <w:t xml:space="preserve"> паспорта или иного документа, удостоверяющего личность;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7.3.</w:t>
      </w:r>
      <w:r w:rsidR="0015451A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Доверенность представителя, удостоверяющая право на подписание заявления, акта осмотра и передачи транспортного средства, заключение договора (для представителя участника специальной военной операции);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7.4. Документ из военного комиссариата, подтверждающий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областей, или документ, подтверждающий факт службы и заключения контракта о прохождении </w:t>
      </w:r>
      <w:r w:rsidRPr="00623C06">
        <w:rPr>
          <w:bCs/>
          <w:sz w:val="26"/>
          <w:szCs w:val="26"/>
        </w:rPr>
        <w:lastRenderedPageBreak/>
        <w:t>военной службы в Вооруженных Силах Российской Федерации, либо коп</w:t>
      </w:r>
      <w:r w:rsidR="00296445" w:rsidRPr="00623C06">
        <w:rPr>
          <w:bCs/>
          <w:sz w:val="26"/>
          <w:szCs w:val="26"/>
        </w:rPr>
        <w:t>ию</w:t>
      </w:r>
      <w:r w:rsidRPr="00623C06">
        <w:rPr>
          <w:bCs/>
          <w:sz w:val="26"/>
          <w:szCs w:val="26"/>
        </w:rPr>
        <w:t xml:space="preserve"> контракта о добровольном содействии в выполнении задач, возложенных на Вооруженные Силы Российской Федерации.</w:t>
      </w:r>
    </w:p>
    <w:p w:rsidR="00EC20C7" w:rsidRPr="00623C06" w:rsidRDefault="00EC20C7" w:rsidP="0015451A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7.5. Документ регистрационного учета по месту жительства или по месту пребывания, подтверждающий факт проживания на территории </w:t>
      </w:r>
      <w:proofErr w:type="spellStart"/>
      <w:r w:rsidR="00296445" w:rsidRPr="00623C06">
        <w:rPr>
          <w:bCs/>
          <w:sz w:val="26"/>
          <w:szCs w:val="26"/>
        </w:rPr>
        <w:t>Трубчевского</w:t>
      </w:r>
      <w:proofErr w:type="spellEnd"/>
      <w:r w:rsidR="00296445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муниципального района;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7.6. Копи</w:t>
      </w:r>
      <w:r w:rsidR="0015451A" w:rsidRPr="00623C06">
        <w:rPr>
          <w:bCs/>
          <w:sz w:val="26"/>
          <w:szCs w:val="26"/>
        </w:rPr>
        <w:t>ю</w:t>
      </w:r>
      <w:r w:rsidRPr="00623C06">
        <w:rPr>
          <w:bCs/>
          <w:sz w:val="26"/>
          <w:szCs w:val="26"/>
        </w:rPr>
        <w:t xml:space="preserve"> документа, подтверждающего право собственности участника специальной военной операции на транспортное средство, подлежащее сохранности.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8. Основания для принятия решения об отказе в обеспечении сохранности транспортного средства: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8.1. Несоответствие заявителя требованиям, указанным в </w:t>
      </w:r>
      <w:hyperlink w:anchor="Par4" w:history="1">
        <w:r w:rsidRPr="00623C06">
          <w:rPr>
            <w:bCs/>
            <w:sz w:val="26"/>
            <w:szCs w:val="26"/>
          </w:rPr>
          <w:t>пунктах 4</w:t>
        </w:r>
      </w:hyperlink>
      <w:r w:rsidRPr="00623C06">
        <w:rPr>
          <w:bCs/>
          <w:sz w:val="26"/>
          <w:szCs w:val="26"/>
        </w:rPr>
        <w:t xml:space="preserve">, </w:t>
      </w:r>
      <w:hyperlink w:anchor="Par8" w:history="1">
        <w:r w:rsidRPr="00623C06">
          <w:rPr>
            <w:bCs/>
            <w:sz w:val="26"/>
            <w:szCs w:val="26"/>
          </w:rPr>
          <w:t>5</w:t>
        </w:r>
      </w:hyperlink>
      <w:r w:rsidRPr="00623C06">
        <w:rPr>
          <w:bCs/>
          <w:sz w:val="26"/>
          <w:szCs w:val="26"/>
        </w:rPr>
        <w:t xml:space="preserve"> настоящего Порядка;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8.2. Непредставление (представление не в полном объеме) документов, указанных в </w:t>
      </w:r>
      <w:hyperlink w:anchor="Par10" w:history="1">
        <w:r w:rsidRPr="00623C06">
          <w:rPr>
            <w:bCs/>
            <w:sz w:val="26"/>
            <w:szCs w:val="26"/>
          </w:rPr>
          <w:t>пункте 7</w:t>
        </w:r>
      </w:hyperlink>
      <w:r w:rsidRPr="00623C06">
        <w:rPr>
          <w:bCs/>
          <w:sz w:val="26"/>
          <w:szCs w:val="26"/>
        </w:rPr>
        <w:t xml:space="preserve"> настоящего Порядка;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8.3. Отсутствие свободных мест на стоянке </w:t>
      </w:r>
      <w:r w:rsidR="007A0AB9" w:rsidRPr="00623C06">
        <w:rPr>
          <w:bCs/>
          <w:sz w:val="26"/>
          <w:szCs w:val="26"/>
        </w:rPr>
        <w:t>МУП «</w:t>
      </w:r>
      <w:proofErr w:type="spellStart"/>
      <w:r w:rsidR="007A0AB9" w:rsidRPr="00623C06">
        <w:rPr>
          <w:bCs/>
          <w:sz w:val="26"/>
          <w:szCs w:val="26"/>
        </w:rPr>
        <w:t>Жилкомсервис</w:t>
      </w:r>
      <w:proofErr w:type="spellEnd"/>
      <w:r w:rsidR="007A0AB9" w:rsidRPr="00623C06">
        <w:rPr>
          <w:bCs/>
          <w:sz w:val="26"/>
          <w:szCs w:val="26"/>
        </w:rPr>
        <w:t xml:space="preserve"> </w:t>
      </w:r>
      <w:proofErr w:type="spellStart"/>
      <w:r w:rsidR="007A0AB9" w:rsidRPr="00623C06">
        <w:rPr>
          <w:bCs/>
          <w:sz w:val="26"/>
          <w:szCs w:val="26"/>
        </w:rPr>
        <w:t>г.Трубчевск</w:t>
      </w:r>
      <w:proofErr w:type="spellEnd"/>
      <w:r w:rsidR="007A0AB9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9. В случае принятия решения об отказе в обеспечении сохранности транспортного средства Уполномоченный орган в течение 3 рабочих дней со дня принятия такого решения направляет заявителю </w:t>
      </w:r>
      <w:hyperlink r:id="rId7" w:history="1">
        <w:r w:rsidRPr="00623C06">
          <w:rPr>
            <w:bCs/>
            <w:sz w:val="26"/>
            <w:szCs w:val="26"/>
          </w:rPr>
          <w:t>уведомление</w:t>
        </w:r>
      </w:hyperlink>
      <w:r w:rsidRPr="00623C06">
        <w:rPr>
          <w:bCs/>
          <w:sz w:val="26"/>
          <w:szCs w:val="26"/>
        </w:rPr>
        <w:t xml:space="preserve"> об отказе (приложение 2 к настоящему Порядку) с указанием основания для отказа.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10. В случае принятия решения об обеспечении сохранности транспортного средства </w:t>
      </w:r>
      <w:r w:rsidR="0012697D" w:rsidRPr="00623C06">
        <w:rPr>
          <w:bCs/>
          <w:sz w:val="26"/>
          <w:szCs w:val="26"/>
        </w:rPr>
        <w:t>У</w:t>
      </w:r>
      <w:r w:rsidRPr="00623C06">
        <w:rPr>
          <w:bCs/>
          <w:sz w:val="26"/>
          <w:szCs w:val="26"/>
        </w:rPr>
        <w:t>полномоченный орган в течение 3 рабочих дней со дня принятия такого решения направляет его копию заявителю.</w:t>
      </w:r>
    </w:p>
    <w:p w:rsidR="00EC20C7" w:rsidRPr="00623C06" w:rsidRDefault="00EC20C7" w:rsidP="00B711E1">
      <w:pPr>
        <w:ind w:firstLine="709"/>
        <w:contextualSpacing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Решение оформляется в форме </w:t>
      </w:r>
      <w:hyperlink r:id="rId8" w:history="1">
        <w:r w:rsidRPr="00623C06">
          <w:rPr>
            <w:bCs/>
            <w:sz w:val="26"/>
            <w:szCs w:val="26"/>
          </w:rPr>
          <w:t>уведомления</w:t>
        </w:r>
      </w:hyperlink>
      <w:r w:rsidRPr="00623C06">
        <w:rPr>
          <w:bCs/>
          <w:sz w:val="26"/>
          <w:szCs w:val="26"/>
        </w:rPr>
        <w:t xml:space="preserve"> (далее - Уведомление), согласно приложению 3 к настоящему Порядку.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11. Обеспечение сохранности транспортного средства осуществляется со дня, следующего за днем принятия </w:t>
      </w:r>
      <w:r w:rsidR="0012697D" w:rsidRPr="00623C06">
        <w:rPr>
          <w:sz w:val="26"/>
          <w:szCs w:val="26"/>
        </w:rPr>
        <w:t xml:space="preserve">Уполномоченным органом </w:t>
      </w:r>
      <w:r w:rsidRPr="00623C06">
        <w:rPr>
          <w:sz w:val="26"/>
          <w:szCs w:val="26"/>
        </w:rPr>
        <w:t>решения об обеспечении сохранности транспортного средства.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>Обеспечение сохранности транспортных средств осуществляется на основании договора хранения транспортного средства</w:t>
      </w:r>
      <w:r w:rsidR="00061AE3" w:rsidRPr="00623C06">
        <w:rPr>
          <w:sz w:val="26"/>
          <w:szCs w:val="26"/>
        </w:rPr>
        <w:t xml:space="preserve"> (приложение 4 к настоящему Порядку)</w:t>
      </w:r>
      <w:r w:rsidRPr="00623C06">
        <w:rPr>
          <w:sz w:val="26"/>
          <w:szCs w:val="26"/>
        </w:rPr>
        <w:t xml:space="preserve">, сторонами которого является участник специальной военной операции </w:t>
      </w:r>
      <w:r w:rsidR="0012697D" w:rsidRPr="00623C06">
        <w:rPr>
          <w:sz w:val="26"/>
          <w:szCs w:val="26"/>
        </w:rPr>
        <w:t xml:space="preserve">и </w:t>
      </w:r>
      <w:r w:rsidR="007A0AB9" w:rsidRPr="00623C06">
        <w:rPr>
          <w:bCs/>
          <w:sz w:val="26"/>
          <w:szCs w:val="26"/>
        </w:rPr>
        <w:t>МУП «</w:t>
      </w:r>
      <w:proofErr w:type="spellStart"/>
      <w:r w:rsidR="007A0AB9" w:rsidRPr="00623C06">
        <w:rPr>
          <w:bCs/>
          <w:sz w:val="26"/>
          <w:szCs w:val="26"/>
        </w:rPr>
        <w:t>Жилкомсервис</w:t>
      </w:r>
      <w:proofErr w:type="spellEnd"/>
      <w:r w:rsidR="007A0AB9" w:rsidRPr="00623C06">
        <w:rPr>
          <w:bCs/>
          <w:sz w:val="26"/>
          <w:szCs w:val="26"/>
        </w:rPr>
        <w:t xml:space="preserve"> </w:t>
      </w:r>
      <w:proofErr w:type="spellStart"/>
      <w:r w:rsidR="007A0AB9" w:rsidRPr="00623C06">
        <w:rPr>
          <w:bCs/>
          <w:sz w:val="26"/>
          <w:szCs w:val="26"/>
        </w:rPr>
        <w:t>г.Трубчевск</w:t>
      </w:r>
      <w:proofErr w:type="spellEnd"/>
      <w:r w:rsidR="007A0AB9" w:rsidRPr="00623C06">
        <w:rPr>
          <w:bCs/>
          <w:sz w:val="26"/>
          <w:szCs w:val="26"/>
        </w:rPr>
        <w:t>»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Транспортные средства передаются </w:t>
      </w:r>
      <w:r w:rsidR="001C4F77" w:rsidRPr="00623C06">
        <w:rPr>
          <w:bCs/>
          <w:sz w:val="26"/>
          <w:szCs w:val="26"/>
        </w:rPr>
        <w:t>МУП «</w:t>
      </w:r>
      <w:proofErr w:type="spellStart"/>
      <w:r w:rsidR="001C4F77" w:rsidRPr="00623C06">
        <w:rPr>
          <w:bCs/>
          <w:sz w:val="26"/>
          <w:szCs w:val="26"/>
        </w:rPr>
        <w:t>Жилкомсервис</w:t>
      </w:r>
      <w:proofErr w:type="spellEnd"/>
      <w:r w:rsidR="001C4F77" w:rsidRPr="00623C06">
        <w:rPr>
          <w:bCs/>
          <w:sz w:val="26"/>
          <w:szCs w:val="26"/>
        </w:rPr>
        <w:t xml:space="preserve"> </w:t>
      </w:r>
      <w:proofErr w:type="spellStart"/>
      <w:r w:rsidR="001C4F77" w:rsidRPr="00623C06">
        <w:rPr>
          <w:bCs/>
          <w:sz w:val="26"/>
          <w:szCs w:val="26"/>
        </w:rPr>
        <w:t>г.Трубчевск</w:t>
      </w:r>
      <w:proofErr w:type="spellEnd"/>
      <w:r w:rsidR="001C4F77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 xml:space="preserve"> </w:t>
      </w:r>
      <w:r w:rsidRPr="00623C06">
        <w:rPr>
          <w:sz w:val="26"/>
          <w:szCs w:val="26"/>
        </w:rPr>
        <w:t>по акту осмотра и передачи транспортного средства. Передача транспортного средства осуществляется в присутствии собственника транспортного средства - гражданина, либо его представителя.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>12. Возврат транспортного средства оформляется актом осмотра и передачи транспортного средства</w:t>
      </w:r>
      <w:r w:rsidR="00623C06">
        <w:rPr>
          <w:sz w:val="26"/>
          <w:szCs w:val="26"/>
        </w:rPr>
        <w:t xml:space="preserve"> (приложение 5 к настоящему Порядку)</w:t>
      </w:r>
      <w:r w:rsidRPr="00623C06">
        <w:rPr>
          <w:sz w:val="26"/>
          <w:szCs w:val="26"/>
        </w:rPr>
        <w:t>.</w:t>
      </w:r>
    </w:p>
    <w:p w:rsidR="00EC20C7" w:rsidRPr="00623C06" w:rsidRDefault="00EC20C7" w:rsidP="00B711E1">
      <w:pPr>
        <w:ind w:firstLine="709"/>
        <w:contextualSpacing/>
        <w:jc w:val="both"/>
        <w:rPr>
          <w:sz w:val="26"/>
          <w:szCs w:val="26"/>
        </w:rPr>
      </w:pPr>
      <w:r w:rsidRPr="00623C06">
        <w:rPr>
          <w:sz w:val="26"/>
          <w:szCs w:val="26"/>
        </w:rPr>
        <w:t xml:space="preserve">13. Обеспечение сохранности транспортного средства прекращается при наличии соответствующего обращения участника специальной военной операции или его представителя в адрес </w:t>
      </w:r>
      <w:r w:rsidR="0012697D" w:rsidRPr="00623C06">
        <w:rPr>
          <w:sz w:val="26"/>
          <w:szCs w:val="26"/>
        </w:rPr>
        <w:t>У</w:t>
      </w:r>
      <w:r w:rsidRPr="00623C06">
        <w:rPr>
          <w:sz w:val="26"/>
          <w:szCs w:val="26"/>
        </w:rPr>
        <w:t xml:space="preserve">полномоченного органа </w:t>
      </w:r>
      <w:r w:rsidR="0012697D" w:rsidRPr="00623C06">
        <w:rPr>
          <w:sz w:val="26"/>
          <w:szCs w:val="26"/>
        </w:rPr>
        <w:t>о</w:t>
      </w:r>
      <w:r w:rsidRPr="00623C06">
        <w:rPr>
          <w:sz w:val="26"/>
          <w:szCs w:val="26"/>
        </w:rPr>
        <w:t xml:space="preserve"> возврат</w:t>
      </w:r>
      <w:r w:rsidR="0012697D" w:rsidRPr="00623C06">
        <w:rPr>
          <w:sz w:val="26"/>
          <w:szCs w:val="26"/>
        </w:rPr>
        <w:t>е</w:t>
      </w:r>
      <w:r w:rsidRPr="00623C06">
        <w:rPr>
          <w:sz w:val="26"/>
          <w:szCs w:val="26"/>
        </w:rPr>
        <w:t xml:space="preserve"> транспортного средства, а также в случае смерти участника специальной военной операции.</w:t>
      </w:r>
    </w:p>
    <w:p w:rsidR="00EC20C7" w:rsidRPr="00623C06" w:rsidRDefault="00EC20C7" w:rsidP="00944E78">
      <w:pPr>
        <w:ind w:firstLine="540"/>
        <w:jc w:val="both"/>
        <w:outlineLvl w:val="0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944E78">
      <w:pPr>
        <w:ind w:firstLine="540"/>
        <w:jc w:val="both"/>
        <w:rPr>
          <w:sz w:val="28"/>
          <w:szCs w:val="28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bookmarkStart w:id="3" w:name="_GoBack"/>
      <w:bookmarkEnd w:id="3"/>
      <w:r w:rsidRPr="00623C06">
        <w:rPr>
          <w:sz w:val="24"/>
          <w:szCs w:val="24"/>
        </w:rPr>
        <w:lastRenderedPageBreak/>
        <w:t>Приложение 1</w:t>
      </w:r>
    </w:p>
    <w:p w:rsidR="001B6966" w:rsidRPr="00623C06" w:rsidRDefault="00EC20C7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</w:t>
      </w:r>
      <w:r w:rsidR="001017EF" w:rsidRPr="00623C06">
        <w:rPr>
          <w:sz w:val="24"/>
          <w:szCs w:val="24"/>
        </w:rPr>
        <w:t xml:space="preserve">предоставления меры </w:t>
      </w:r>
      <w:r w:rsidR="001B6966" w:rsidRPr="00623C06">
        <w:rPr>
          <w:sz w:val="24"/>
          <w:szCs w:val="24"/>
        </w:rPr>
        <w:t xml:space="preserve">социальной </w:t>
      </w:r>
      <w:r w:rsidR="001017EF" w:rsidRPr="00623C06">
        <w:rPr>
          <w:sz w:val="24"/>
          <w:szCs w:val="24"/>
        </w:rPr>
        <w:t xml:space="preserve">поддержки </w:t>
      </w:r>
    </w:p>
    <w:p w:rsidR="001B6966" w:rsidRPr="00623C06" w:rsidRDefault="001017EF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017EF" w:rsidRPr="00623C06" w:rsidRDefault="001017EF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EC20C7" w:rsidRPr="00623C06" w:rsidRDefault="001017EF" w:rsidP="001017E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EC20C7" w:rsidRPr="00623C06" w:rsidRDefault="00EC20C7" w:rsidP="00EC20C7">
      <w:pPr>
        <w:jc w:val="right"/>
        <w:rPr>
          <w:sz w:val="24"/>
          <w:szCs w:val="24"/>
        </w:rPr>
      </w:pPr>
    </w:p>
    <w:p w:rsidR="001C4F77" w:rsidRPr="00623C06" w:rsidRDefault="00EC20C7" w:rsidP="00182DF5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Главе </w:t>
      </w:r>
      <w:r w:rsidR="00182DF5" w:rsidRPr="00623C06">
        <w:rPr>
          <w:bCs/>
          <w:szCs w:val="24"/>
        </w:rPr>
        <w:t xml:space="preserve">администрации </w:t>
      </w:r>
    </w:p>
    <w:p w:rsidR="00EC20C7" w:rsidRPr="00623C06" w:rsidRDefault="001C4F77" w:rsidP="00182DF5">
      <w:pPr>
        <w:pStyle w:val="1"/>
        <w:keepNext w:val="0"/>
        <w:overflowPunct/>
        <w:rPr>
          <w:bCs/>
          <w:szCs w:val="24"/>
        </w:rPr>
      </w:pPr>
      <w:proofErr w:type="spellStart"/>
      <w:r w:rsidRPr="00623C06">
        <w:rPr>
          <w:bCs/>
          <w:szCs w:val="24"/>
        </w:rPr>
        <w:t>Трубчевского</w:t>
      </w:r>
      <w:proofErr w:type="spellEnd"/>
      <w:r w:rsidRPr="00623C06">
        <w:rPr>
          <w:bCs/>
          <w:szCs w:val="24"/>
        </w:rPr>
        <w:t xml:space="preserve"> </w:t>
      </w:r>
      <w:r w:rsidR="00182DF5" w:rsidRPr="00623C06">
        <w:rPr>
          <w:bCs/>
          <w:szCs w:val="24"/>
        </w:rPr>
        <w:t>муниципального района</w:t>
      </w:r>
    </w:p>
    <w:p w:rsidR="00EC20C7" w:rsidRPr="00623C06" w:rsidRDefault="00EC20C7" w:rsidP="00EC20C7">
      <w:pPr>
        <w:jc w:val="right"/>
        <w:rPr>
          <w:sz w:val="24"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от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_____________________________________                                      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(указывается ФИО, дата рождения,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адрес места жительства,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паспортные данные, контактный телефон)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выступающий от имени и в интересах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jc w:val="right"/>
      </w:pPr>
      <w:r w:rsidRPr="00623C06">
        <w:t>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(указывается ФИО, дата рождения,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адрес места жительства,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паспортные данные или данные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свидетельства о рождении,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контактный телефон)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ЗАЯВЛЕНИЕ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</w:t>
      </w:r>
      <w:r w:rsidRPr="00623C06">
        <w:rPr>
          <w:bCs/>
          <w:sz w:val="26"/>
          <w:szCs w:val="26"/>
        </w:rPr>
        <w:tab/>
        <w:t xml:space="preserve">Прошу   обеспечить   сохранность   транспортного   средства   участника </w:t>
      </w:r>
      <w:proofErr w:type="gramStart"/>
      <w:r w:rsidRPr="00623C06">
        <w:rPr>
          <w:bCs/>
          <w:sz w:val="26"/>
          <w:szCs w:val="26"/>
        </w:rPr>
        <w:t>специальной  военной</w:t>
      </w:r>
      <w:proofErr w:type="gramEnd"/>
      <w:r w:rsidRPr="00623C06">
        <w:rPr>
          <w:bCs/>
          <w:sz w:val="26"/>
          <w:szCs w:val="26"/>
        </w:rPr>
        <w:t xml:space="preserve">  операции  на  территориях  Украины, Донецкой Народной Республики, Луганской   Народной  Республики,  Херсонской  и  Запорожской областей на безвозмездной основе: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марка 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цвет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год выпуска 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номер шасси 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модель, номер двигателя 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номер кузова 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идентификационный номер 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паспорт транспортного средства 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</w:t>
      </w:r>
      <w:r w:rsidRPr="00623C06">
        <w:rPr>
          <w:bCs/>
          <w:sz w:val="26"/>
          <w:szCs w:val="26"/>
        </w:rPr>
        <w:tab/>
        <w:t xml:space="preserve">  Даю согласие на обработку персональных данных, содержащ</w:t>
      </w:r>
      <w:r w:rsidR="001B6966" w:rsidRPr="00623C06">
        <w:rPr>
          <w:bCs/>
          <w:sz w:val="26"/>
          <w:szCs w:val="26"/>
        </w:rPr>
        <w:t xml:space="preserve">ихся в настоящем заявлении   и </w:t>
      </w:r>
      <w:proofErr w:type="gramStart"/>
      <w:r w:rsidRPr="00623C06">
        <w:rPr>
          <w:bCs/>
          <w:sz w:val="26"/>
          <w:szCs w:val="26"/>
        </w:rPr>
        <w:t>иных  документах</w:t>
      </w:r>
      <w:proofErr w:type="gramEnd"/>
      <w:r w:rsidRPr="00623C06">
        <w:rPr>
          <w:bCs/>
          <w:sz w:val="26"/>
          <w:szCs w:val="26"/>
        </w:rPr>
        <w:t xml:space="preserve">,  представленных  мной,  в соответствии  с Федеральным законом от 27.07.2006 </w:t>
      </w:r>
      <w:r w:rsidR="00182DF5" w:rsidRPr="00623C06">
        <w:rPr>
          <w:bCs/>
          <w:sz w:val="26"/>
          <w:szCs w:val="26"/>
        </w:rPr>
        <w:t>№</w:t>
      </w:r>
      <w:r w:rsidRPr="00623C06">
        <w:rPr>
          <w:bCs/>
          <w:sz w:val="26"/>
          <w:szCs w:val="26"/>
        </w:rPr>
        <w:t xml:space="preserve"> 152-ФЗ </w:t>
      </w:r>
      <w:r w:rsidR="00182DF5" w:rsidRPr="00623C06">
        <w:rPr>
          <w:bCs/>
          <w:sz w:val="26"/>
          <w:szCs w:val="26"/>
        </w:rPr>
        <w:t>«</w:t>
      </w:r>
      <w:r w:rsidRPr="00623C06">
        <w:rPr>
          <w:bCs/>
          <w:sz w:val="26"/>
          <w:szCs w:val="26"/>
        </w:rPr>
        <w:t>О персональных данных</w:t>
      </w:r>
      <w:r w:rsidR="00182DF5" w:rsidRPr="00623C06">
        <w:rPr>
          <w:bCs/>
          <w:sz w:val="26"/>
          <w:szCs w:val="26"/>
        </w:rPr>
        <w:t>»</w:t>
      </w:r>
      <w:r w:rsidRPr="00623C06">
        <w:rPr>
          <w:bCs/>
          <w:sz w:val="26"/>
          <w:szCs w:val="26"/>
        </w:rPr>
        <w:t>.</w:t>
      </w:r>
    </w:p>
    <w:p w:rsidR="00EC20C7" w:rsidRPr="00623C06" w:rsidRDefault="00EC20C7" w:rsidP="00EC20C7">
      <w:pPr>
        <w:pStyle w:val="1"/>
        <w:keepNext w:val="0"/>
        <w:overflowPunct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Перечень прилагаемых документов: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1.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lastRenderedPageBreak/>
        <w:t xml:space="preserve">    2.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3. ____________________________________________________________________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____________ _______________ /______________/</w:t>
      </w:r>
    </w:p>
    <w:p w:rsidR="00EC20C7" w:rsidRPr="00623C06" w:rsidRDefault="00C14584" w:rsidP="00C14584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                             </w:t>
      </w:r>
      <w:r w:rsidR="00EC20C7" w:rsidRPr="00623C06">
        <w:rPr>
          <w:bCs/>
          <w:szCs w:val="24"/>
        </w:rPr>
        <w:t xml:space="preserve"> (дата)     </w:t>
      </w:r>
      <w:r w:rsidRPr="00623C06">
        <w:rPr>
          <w:bCs/>
          <w:szCs w:val="24"/>
        </w:rPr>
        <w:t xml:space="preserve">   </w:t>
      </w:r>
      <w:r w:rsidR="00EC20C7" w:rsidRPr="00623C06">
        <w:rPr>
          <w:bCs/>
          <w:szCs w:val="24"/>
        </w:rPr>
        <w:t xml:space="preserve">  (подпись)   </w:t>
      </w:r>
      <w:r w:rsidRPr="00623C06">
        <w:rPr>
          <w:bCs/>
          <w:szCs w:val="24"/>
        </w:rPr>
        <w:t xml:space="preserve">  </w:t>
      </w:r>
      <w:r w:rsidR="00EC20C7" w:rsidRPr="00623C06">
        <w:rPr>
          <w:bCs/>
          <w:szCs w:val="24"/>
        </w:rPr>
        <w:t xml:space="preserve"> </w:t>
      </w:r>
      <w:r w:rsidRPr="00623C06">
        <w:rPr>
          <w:bCs/>
          <w:szCs w:val="24"/>
        </w:rPr>
        <w:t xml:space="preserve">   </w:t>
      </w:r>
      <w:r w:rsidR="00EC20C7" w:rsidRPr="00623C06">
        <w:rPr>
          <w:bCs/>
          <w:szCs w:val="24"/>
        </w:rPr>
        <w:t xml:space="preserve">  (расшифровка)</w:t>
      </w:r>
    </w:p>
    <w:p w:rsidR="001C4F77" w:rsidRPr="00623C06" w:rsidRDefault="001C4F77" w:rsidP="00EC20C7">
      <w:pPr>
        <w:jc w:val="right"/>
        <w:outlineLvl w:val="0"/>
        <w:rPr>
          <w:sz w:val="24"/>
          <w:szCs w:val="24"/>
        </w:rPr>
      </w:pPr>
    </w:p>
    <w:p w:rsidR="00A6725B" w:rsidRDefault="00A6725B" w:rsidP="00EC20C7">
      <w:pPr>
        <w:jc w:val="right"/>
        <w:outlineLvl w:val="0"/>
        <w:rPr>
          <w:sz w:val="24"/>
          <w:szCs w:val="24"/>
        </w:rPr>
      </w:pPr>
    </w:p>
    <w:p w:rsidR="00A6725B" w:rsidRDefault="00A6725B" w:rsidP="00EC20C7">
      <w:pPr>
        <w:jc w:val="right"/>
        <w:outlineLvl w:val="0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2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1017EF" w:rsidRPr="00623C06" w:rsidRDefault="001017EF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Бланк уполномоченного органа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(фамилия, имя, отчество адресата)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(адрес проживания)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УВЕДОМЛЕНИЕ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об отказе в обеспечении сохранности транспортного средства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Уважаемый ______________________________________________________________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(указывается фамилия, имя, отчество заявителя)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Cs w:val="24"/>
        </w:rPr>
        <w:tab/>
      </w:r>
      <w:r w:rsidRPr="00623C06">
        <w:rPr>
          <w:bCs/>
          <w:sz w:val="26"/>
          <w:szCs w:val="26"/>
        </w:rPr>
        <w:t xml:space="preserve"> </w:t>
      </w:r>
      <w:proofErr w:type="gramStart"/>
      <w:r w:rsidRPr="00623C06">
        <w:rPr>
          <w:bCs/>
          <w:sz w:val="26"/>
          <w:szCs w:val="26"/>
        </w:rPr>
        <w:t>Рассмотрев  Ваше</w:t>
      </w:r>
      <w:proofErr w:type="gramEnd"/>
      <w:r w:rsidRPr="00623C06">
        <w:rPr>
          <w:bCs/>
          <w:sz w:val="26"/>
          <w:szCs w:val="26"/>
        </w:rPr>
        <w:t xml:space="preserve">  заявление  об  обеспечении  сохранности транспортного средства  участника  специальной  военной  операции на территориях Украины, Донецкой  Народной  Республики, Луганской Народной Республики, Херсонской и Запорожской  областей  на  безвозмездной основе, от ____________</w:t>
      </w:r>
      <w:r w:rsidRPr="00623C06">
        <w:rPr>
          <w:bCs/>
          <w:sz w:val="28"/>
          <w:szCs w:val="28"/>
        </w:rPr>
        <w:t xml:space="preserve"> </w:t>
      </w:r>
      <w:r w:rsidRPr="00623C06">
        <w:rPr>
          <w:bCs/>
          <w:szCs w:val="24"/>
        </w:rPr>
        <w:t>(указывается дата подачи заявления),</w:t>
      </w:r>
      <w:r w:rsidRPr="00623C06">
        <w:rPr>
          <w:bCs/>
          <w:sz w:val="28"/>
          <w:szCs w:val="28"/>
        </w:rPr>
        <w:t xml:space="preserve"> </w:t>
      </w:r>
      <w:r w:rsidRPr="00623C06">
        <w:rPr>
          <w:bCs/>
          <w:sz w:val="26"/>
          <w:szCs w:val="26"/>
        </w:rPr>
        <w:t>принято решение об отказе в обеспечении сохранности транспортного  средства в связи с</w:t>
      </w:r>
      <w:r w:rsidRPr="00623C06">
        <w:rPr>
          <w:bCs/>
          <w:sz w:val="28"/>
          <w:szCs w:val="28"/>
        </w:rPr>
        <w:t xml:space="preserve"> _________________________________________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(указывается причина отказа).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____________               _____________________________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</w:t>
      </w:r>
      <w:r w:rsidR="00C14584" w:rsidRPr="00623C06">
        <w:rPr>
          <w:bCs/>
          <w:szCs w:val="24"/>
        </w:rPr>
        <w:t xml:space="preserve">      </w:t>
      </w:r>
      <w:r w:rsidRPr="00623C06">
        <w:rPr>
          <w:bCs/>
          <w:szCs w:val="24"/>
        </w:rPr>
        <w:t xml:space="preserve">   (подпись)                            </w:t>
      </w:r>
      <w:r w:rsidR="00C14584" w:rsidRPr="00623C06">
        <w:rPr>
          <w:bCs/>
          <w:szCs w:val="24"/>
        </w:rPr>
        <w:t xml:space="preserve">   </w:t>
      </w:r>
      <w:r w:rsidRPr="00623C06">
        <w:rPr>
          <w:bCs/>
          <w:szCs w:val="24"/>
        </w:rPr>
        <w:t xml:space="preserve">          (Ф.И.О.)</w:t>
      </w:r>
    </w:p>
    <w:p w:rsidR="00EC20C7" w:rsidRPr="00623C06" w:rsidRDefault="00EC20C7" w:rsidP="00EC20C7">
      <w:pPr>
        <w:ind w:firstLine="540"/>
        <w:jc w:val="right"/>
        <w:rPr>
          <w:sz w:val="24"/>
          <w:szCs w:val="24"/>
        </w:rPr>
      </w:pPr>
    </w:p>
    <w:p w:rsidR="00EC20C7" w:rsidRPr="00623C06" w:rsidRDefault="00EC20C7" w:rsidP="00EC20C7">
      <w:pPr>
        <w:ind w:firstLine="540"/>
        <w:jc w:val="right"/>
        <w:rPr>
          <w:sz w:val="24"/>
          <w:szCs w:val="24"/>
        </w:rPr>
      </w:pPr>
    </w:p>
    <w:p w:rsidR="00EC20C7" w:rsidRPr="00623C06" w:rsidRDefault="00EC20C7" w:rsidP="00EC20C7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3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1B6966" w:rsidRPr="00623C06" w:rsidRDefault="001B6966" w:rsidP="001B69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1017EF" w:rsidRPr="00623C06" w:rsidRDefault="001017EF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>Бланк уполномоченного органа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(фамилия, имя, отчество адресата)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________________________________________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(адрес проживания)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УВЕДОМЛЕНИЕ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о принятии решения об обеспечении сохранности транспортного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средства</w:t>
      </w: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Cs w:val="24"/>
        </w:rPr>
        <w:t xml:space="preserve">    </w:t>
      </w:r>
      <w:r w:rsidRPr="00623C06">
        <w:rPr>
          <w:bCs/>
          <w:sz w:val="26"/>
          <w:szCs w:val="26"/>
        </w:rPr>
        <w:t>По результатам рассмотрения заявления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 w:val="28"/>
          <w:szCs w:val="28"/>
        </w:rPr>
        <w:t xml:space="preserve">    ________________________________________________________________,</w:t>
      </w:r>
    </w:p>
    <w:p w:rsidR="00EC20C7" w:rsidRPr="00623C06" w:rsidRDefault="00EC20C7" w:rsidP="00EC20C7">
      <w:pPr>
        <w:pStyle w:val="1"/>
        <w:keepNext w:val="0"/>
        <w:overflowPunct/>
        <w:jc w:val="center"/>
        <w:rPr>
          <w:bCs/>
          <w:szCs w:val="24"/>
        </w:rPr>
      </w:pPr>
      <w:r w:rsidRPr="00623C06">
        <w:rPr>
          <w:bCs/>
          <w:szCs w:val="24"/>
        </w:rPr>
        <w:t>(фамилия, имя, отчество Заявителя)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>и   документов,</w:t>
      </w:r>
      <w:r w:rsidR="001C4F77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 xml:space="preserve">руководствуясь   </w:t>
      </w:r>
      <w:proofErr w:type="gramStart"/>
      <w:r w:rsidRPr="00623C06">
        <w:rPr>
          <w:bCs/>
          <w:sz w:val="26"/>
          <w:szCs w:val="26"/>
        </w:rPr>
        <w:t xml:space="preserve">Порядком,   </w:t>
      </w:r>
      <w:proofErr w:type="gramEnd"/>
      <w:r w:rsidRPr="00623C06">
        <w:rPr>
          <w:bCs/>
          <w:sz w:val="26"/>
          <w:szCs w:val="26"/>
        </w:rPr>
        <w:t xml:space="preserve">утвержденным  Постановлением администрации </w:t>
      </w:r>
      <w:proofErr w:type="spellStart"/>
      <w:r w:rsidR="001C4F77" w:rsidRPr="00623C06">
        <w:rPr>
          <w:bCs/>
          <w:sz w:val="26"/>
          <w:szCs w:val="26"/>
        </w:rPr>
        <w:t>Трубчевского</w:t>
      </w:r>
      <w:proofErr w:type="spellEnd"/>
      <w:r w:rsidRPr="00623C06">
        <w:rPr>
          <w:bCs/>
          <w:sz w:val="26"/>
          <w:szCs w:val="26"/>
        </w:rPr>
        <w:t xml:space="preserve"> муниципального района</w:t>
      </w:r>
      <w:r w:rsidR="00182DF5" w:rsidRPr="00623C06">
        <w:rPr>
          <w:bCs/>
          <w:sz w:val="26"/>
          <w:szCs w:val="26"/>
        </w:rPr>
        <w:t xml:space="preserve"> </w:t>
      </w:r>
      <w:r w:rsidRPr="00623C06">
        <w:rPr>
          <w:bCs/>
          <w:sz w:val="26"/>
          <w:szCs w:val="26"/>
        </w:rPr>
        <w:t>от  ___________ № ______ принято решение об обеспечении сохранности транспортного средства.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6"/>
          <w:szCs w:val="26"/>
        </w:rPr>
      </w:pPr>
      <w:r w:rsidRPr="00623C06">
        <w:rPr>
          <w:bCs/>
          <w:sz w:val="26"/>
          <w:szCs w:val="26"/>
        </w:rPr>
        <w:t xml:space="preserve">    Размещение   </w:t>
      </w:r>
      <w:proofErr w:type="gramStart"/>
      <w:r w:rsidRPr="00623C06">
        <w:rPr>
          <w:bCs/>
          <w:sz w:val="26"/>
          <w:szCs w:val="26"/>
        </w:rPr>
        <w:t>транспортного  средства</w:t>
      </w:r>
      <w:proofErr w:type="gramEnd"/>
      <w:r w:rsidRPr="00623C06">
        <w:rPr>
          <w:bCs/>
          <w:sz w:val="26"/>
          <w:szCs w:val="26"/>
        </w:rPr>
        <w:t xml:space="preserve">  будет  осуществляться  по  адресу: 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  <w:r w:rsidRPr="00623C06">
        <w:rPr>
          <w:bCs/>
          <w:sz w:val="28"/>
          <w:szCs w:val="28"/>
        </w:rPr>
        <w:t>_______________________________________________________________.</w:t>
      </w:r>
    </w:p>
    <w:p w:rsidR="00EC20C7" w:rsidRPr="00623C06" w:rsidRDefault="00EC20C7" w:rsidP="00EC20C7">
      <w:pPr>
        <w:pStyle w:val="1"/>
        <w:keepNext w:val="0"/>
        <w:overflowPunct/>
        <w:jc w:val="both"/>
        <w:rPr>
          <w:bCs/>
          <w:sz w:val="28"/>
          <w:szCs w:val="28"/>
        </w:rPr>
      </w:pPr>
    </w:p>
    <w:p w:rsidR="00EC20C7" w:rsidRPr="00623C06" w:rsidRDefault="00EC20C7" w:rsidP="00EC20C7">
      <w:pPr>
        <w:pStyle w:val="1"/>
        <w:keepNext w:val="0"/>
        <w:overflowPunct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___________</w:t>
      </w:r>
      <w:r w:rsidR="00C27E24" w:rsidRPr="00623C06">
        <w:rPr>
          <w:bCs/>
          <w:szCs w:val="24"/>
        </w:rPr>
        <w:t>_____________</w:t>
      </w:r>
      <w:r w:rsidRPr="00623C06">
        <w:rPr>
          <w:bCs/>
          <w:szCs w:val="24"/>
        </w:rPr>
        <w:t>_ _____________</w:t>
      </w:r>
    </w:p>
    <w:p w:rsidR="00EC20C7" w:rsidRPr="00623C06" w:rsidRDefault="00EC20C7" w:rsidP="00EC20C7">
      <w:pPr>
        <w:pStyle w:val="1"/>
        <w:keepNext w:val="0"/>
        <w:overflowPunct/>
        <w:jc w:val="left"/>
        <w:rPr>
          <w:bCs/>
          <w:szCs w:val="24"/>
        </w:rPr>
      </w:pPr>
      <w:r w:rsidRPr="00623C06">
        <w:rPr>
          <w:bCs/>
          <w:szCs w:val="24"/>
        </w:rPr>
        <w:t xml:space="preserve">                                                                          </w:t>
      </w:r>
      <w:r w:rsidR="00C14584" w:rsidRPr="00623C06">
        <w:rPr>
          <w:bCs/>
          <w:szCs w:val="24"/>
        </w:rPr>
        <w:t xml:space="preserve">               </w:t>
      </w:r>
      <w:r w:rsidRPr="00623C06">
        <w:rPr>
          <w:bCs/>
          <w:szCs w:val="24"/>
        </w:rPr>
        <w:t xml:space="preserve">           (</w:t>
      </w:r>
      <w:proofErr w:type="gramStart"/>
      <w:r w:rsidRPr="00623C06">
        <w:rPr>
          <w:bCs/>
          <w:szCs w:val="24"/>
        </w:rPr>
        <w:t xml:space="preserve">подпись)   </w:t>
      </w:r>
      <w:proofErr w:type="gramEnd"/>
      <w:r w:rsidR="00C14584" w:rsidRPr="00623C06">
        <w:rPr>
          <w:bCs/>
          <w:szCs w:val="24"/>
        </w:rPr>
        <w:t xml:space="preserve">    </w:t>
      </w:r>
      <w:r w:rsidRPr="00623C06">
        <w:rPr>
          <w:bCs/>
          <w:szCs w:val="24"/>
        </w:rPr>
        <w:t xml:space="preserve">  (Ф.И.О.)</w:t>
      </w:r>
    </w:p>
    <w:p w:rsidR="00EC20C7" w:rsidRPr="00623C06" w:rsidRDefault="00EC20C7" w:rsidP="00EC20C7">
      <w:pPr>
        <w:ind w:firstLine="540"/>
        <w:jc w:val="right"/>
        <w:rPr>
          <w:sz w:val="28"/>
          <w:szCs w:val="28"/>
        </w:rPr>
      </w:pPr>
    </w:p>
    <w:p w:rsidR="003F040F" w:rsidRPr="00623C06" w:rsidRDefault="003F040F" w:rsidP="003F040F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t>Приложение 4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EC20C7" w:rsidRPr="00623C06" w:rsidRDefault="003F040F" w:rsidP="003F040F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3F040F" w:rsidRPr="00623C06" w:rsidRDefault="003F040F" w:rsidP="003F040F">
      <w:pPr>
        <w:jc w:val="right"/>
        <w:rPr>
          <w:sz w:val="24"/>
          <w:szCs w:val="24"/>
        </w:rPr>
      </w:pPr>
    </w:p>
    <w:p w:rsidR="003F040F" w:rsidRPr="00623C06" w:rsidRDefault="00623C06" w:rsidP="003F040F">
      <w:pPr>
        <w:pStyle w:val="ac"/>
        <w:jc w:val="center"/>
        <w:rPr>
          <w:rFonts w:ascii="Times New Roman" w:hAnsi="Times New Roman" w:cs="Times New Roman"/>
        </w:rPr>
      </w:pPr>
      <w:r w:rsidRPr="00623C06">
        <w:rPr>
          <w:rStyle w:val="a9"/>
          <w:rFonts w:ascii="Times New Roman" w:hAnsi="Times New Roman" w:cs="Times New Roman"/>
          <w:b w:val="0"/>
          <w:bCs/>
          <w:color w:val="auto"/>
        </w:rPr>
        <w:t>ДОГОВОР №______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</w:rPr>
      </w:pPr>
      <w:r w:rsidRPr="00623C06">
        <w:rPr>
          <w:rStyle w:val="a9"/>
          <w:rFonts w:ascii="Times New Roman" w:hAnsi="Times New Roman" w:cs="Times New Roman"/>
          <w:b w:val="0"/>
          <w:bCs/>
          <w:color w:val="auto"/>
        </w:rPr>
        <w:t>хранения транспортного средства</w:t>
      </w:r>
    </w:p>
    <w:p w:rsidR="003F040F" w:rsidRPr="00623C06" w:rsidRDefault="003F040F" w:rsidP="003F040F">
      <w:pPr>
        <w:jc w:val="both"/>
        <w:rPr>
          <w:sz w:val="26"/>
          <w:szCs w:val="26"/>
        </w:rPr>
      </w:pP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г. </w:t>
      </w:r>
      <w:r w:rsidR="00623C06" w:rsidRPr="00623C06">
        <w:rPr>
          <w:rFonts w:ascii="Times New Roman" w:hAnsi="Times New Roman" w:cs="Times New Roman"/>
          <w:sz w:val="24"/>
          <w:szCs w:val="24"/>
        </w:rPr>
        <w:t>Трубчевск</w:t>
      </w:r>
      <w:r w:rsidRPr="00623C0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623C06" w:rsidRPr="00623C0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23C06">
        <w:rPr>
          <w:rFonts w:ascii="Times New Roman" w:hAnsi="Times New Roman" w:cs="Times New Roman"/>
          <w:sz w:val="24"/>
          <w:szCs w:val="24"/>
        </w:rPr>
        <w:t xml:space="preserve"> "______"_______________ 20_____ г.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</w:t>
      </w:r>
      <w:r w:rsidRPr="00623C0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 _________________________________________</w:t>
      </w:r>
      <w:r w:rsidRPr="00623C06">
        <w:rPr>
          <w:rFonts w:ascii="Times New Roman" w:hAnsi="Times New Roman" w:cs="Times New Roman"/>
          <w:sz w:val="24"/>
          <w:szCs w:val="24"/>
        </w:rPr>
        <w:t>, именуемый в дальнейшем "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", с одной стороны, и </w:t>
      </w:r>
      <w:r w:rsidR="00623C06" w:rsidRPr="00623C06">
        <w:rPr>
          <w:rFonts w:ascii="Times New Roman" w:hAnsi="Times New Roman" w:cs="Times New Roman"/>
          <w:sz w:val="24"/>
          <w:szCs w:val="24"/>
        </w:rPr>
        <w:t>МУП «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Жилкомсервис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г.Трубчевск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>»,</w:t>
      </w:r>
      <w:r w:rsidRPr="00623C06">
        <w:rPr>
          <w:rFonts w:ascii="Times New Roman" w:hAnsi="Times New Roman" w:cs="Times New Roman"/>
          <w:sz w:val="24"/>
          <w:szCs w:val="24"/>
        </w:rPr>
        <w:t xml:space="preserve"> именуемое в дальнейшем "Хранитель", в лице ___________________________________________________, действующего на основании __________________,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далее  совместно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именуемые  "Стороны",  заключили  настоящий  договор  о следующем.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sub_38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1. Предмет договора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"/>
      <w:bookmarkEnd w:id="4"/>
      <w:r w:rsidRPr="00623C06">
        <w:rPr>
          <w:rFonts w:ascii="Times New Roman" w:hAnsi="Times New Roman" w:cs="Times New Roman"/>
          <w:sz w:val="24"/>
          <w:szCs w:val="24"/>
        </w:rPr>
        <w:t xml:space="preserve">     1.1. Хранитель предоставляет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поклажедателю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место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на  автостоянке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по </w:t>
      </w:r>
      <w:bookmarkEnd w:id="5"/>
      <w:r w:rsidRPr="00623C06">
        <w:rPr>
          <w:rFonts w:ascii="Times New Roman" w:hAnsi="Times New Roman" w:cs="Times New Roman"/>
          <w:sz w:val="24"/>
          <w:szCs w:val="24"/>
        </w:rPr>
        <w:t xml:space="preserve">адресу: </w:t>
      </w:r>
      <w:r w:rsidR="00623C06" w:rsidRPr="00623C06">
        <w:rPr>
          <w:rFonts w:ascii="Times New Roman" w:hAnsi="Times New Roman" w:cs="Times New Roman"/>
          <w:sz w:val="24"/>
          <w:szCs w:val="24"/>
        </w:rPr>
        <w:t xml:space="preserve">Брянская область, </w:t>
      </w:r>
      <w:proofErr w:type="spellStart"/>
      <w:r w:rsidR="00623C06" w:rsidRPr="00623C06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623C06" w:rsidRPr="00623C06">
        <w:rPr>
          <w:rFonts w:ascii="Times New Roman" w:hAnsi="Times New Roman" w:cs="Times New Roman"/>
          <w:sz w:val="24"/>
          <w:szCs w:val="24"/>
        </w:rPr>
        <w:t xml:space="preserve"> района, ______________________</w:t>
      </w:r>
      <w:r w:rsidRPr="00623C06">
        <w:rPr>
          <w:rFonts w:ascii="Times New Roman" w:hAnsi="Times New Roman" w:cs="Times New Roman"/>
          <w:sz w:val="24"/>
          <w:szCs w:val="24"/>
        </w:rPr>
        <w:t xml:space="preserve"> для  хранения  транспортного  средства (далее - автомобиля) участника специальной военной операции в  рамках  реализации  Единого стандарта региональных мер поддержки участников СВО и членов их семей.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6" w:name="sub_12"/>
      <w:r w:rsidRPr="00623C06">
        <w:rPr>
          <w:rFonts w:ascii="Times New Roman" w:hAnsi="Times New Roman" w:cs="Times New Roman"/>
          <w:sz w:val="24"/>
          <w:szCs w:val="24"/>
        </w:rPr>
        <w:t xml:space="preserve">     1.2. Хранитель охраняет автомобиль от утраты (хищения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),  повреждения</w:t>
      </w:r>
      <w:bookmarkEnd w:id="6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или нарушения комплектности.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3"/>
      <w:r w:rsidRPr="00623C06">
        <w:rPr>
          <w:rFonts w:ascii="Times New Roman" w:hAnsi="Times New Roman" w:cs="Times New Roman"/>
          <w:sz w:val="24"/>
          <w:szCs w:val="24"/>
        </w:rPr>
        <w:t xml:space="preserve">     1.3. Сведения об автомобиле: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750"/>
        <w:gridCol w:w="3021"/>
      </w:tblGrid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7"/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(VIN)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Марка, модель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Тип ТС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Год изготовления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Мощность двигателя, л. с.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Модель и N двигателя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Шасси (рама) N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Кузов N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Цвет кузова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Пробег (км) на момент заключения договора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Государственный регистрационный знак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Рабочий объем двигателя, куб. см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Тип двигателя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Экологический класс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Разрешенная максимальная масса, кг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Масса без нагрузки, кг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C06" w:rsidRPr="00623C06" w:rsidTr="00917D2B">
        <w:tc>
          <w:tcPr>
            <w:tcW w:w="34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Иные индивидуализирующие признаки (голограммы, рисунки и т.д.)</w:t>
            </w:r>
          </w:p>
        </w:tc>
        <w:tc>
          <w:tcPr>
            <w:tcW w:w="1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F040F" w:rsidRPr="00623C06" w:rsidRDefault="003F040F" w:rsidP="00917D2B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4"/>
      <w:r w:rsidRPr="00623C06">
        <w:rPr>
          <w:rFonts w:ascii="Times New Roman" w:hAnsi="Times New Roman" w:cs="Times New Roman"/>
          <w:sz w:val="24"/>
          <w:szCs w:val="24"/>
        </w:rPr>
        <w:t xml:space="preserve">     1.4. Автомобиль принадлежит ______________________ (Ф.И.О.) на праве </w:t>
      </w:r>
      <w:bookmarkEnd w:id="8"/>
      <w:r w:rsidRPr="00623C06">
        <w:rPr>
          <w:rFonts w:ascii="Times New Roman" w:hAnsi="Times New Roman" w:cs="Times New Roman"/>
          <w:sz w:val="24"/>
          <w:szCs w:val="24"/>
        </w:rPr>
        <w:t xml:space="preserve">собственности, что подтверждается паспортом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транспортного  средства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серии ________№ ___________, выданным ______________(дата).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9" w:name="sub_39"/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2. Приемка автомобиля на хранение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0" w:name="sub_17"/>
      <w:bookmarkEnd w:id="9"/>
      <w:r w:rsidRPr="00623C06">
        <w:rPr>
          <w:rFonts w:ascii="Times New Roman" w:hAnsi="Times New Roman" w:cs="Times New Roman"/>
          <w:sz w:val="24"/>
          <w:szCs w:val="24"/>
        </w:rPr>
        <w:t xml:space="preserve">     2.1. При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приемке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  хранение  хранитель   проводит его</w:t>
      </w:r>
      <w:bookmarkEnd w:id="10"/>
      <w:r w:rsidRPr="00623C06">
        <w:rPr>
          <w:rFonts w:ascii="Times New Roman" w:hAnsi="Times New Roman" w:cs="Times New Roman"/>
          <w:sz w:val="24"/>
          <w:szCs w:val="24"/>
        </w:rPr>
        <w:t xml:space="preserve"> наружный осмотр. При этом составляется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акт  осмотра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  приемки-передачи автомобиля,  который  подписывается сторонами.  В   акте   указываются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сведения  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товарном  виде  и  комплектности   автомобиля,   фиксируются повреждения и иные дефекты.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8"/>
      <w:r w:rsidRPr="00623C06">
        <w:rPr>
          <w:rFonts w:ascii="Times New Roman" w:hAnsi="Times New Roman" w:cs="Times New Roman"/>
          <w:sz w:val="24"/>
          <w:szCs w:val="24"/>
        </w:rPr>
        <w:t xml:space="preserve">     2.2.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  постановке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автомобиля  на  стоянку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 должен </w:t>
      </w:r>
      <w:bookmarkEnd w:id="11"/>
      <w:r w:rsidRPr="00623C06">
        <w:rPr>
          <w:rFonts w:ascii="Times New Roman" w:hAnsi="Times New Roman" w:cs="Times New Roman"/>
          <w:sz w:val="24"/>
          <w:szCs w:val="24"/>
        </w:rPr>
        <w:t xml:space="preserve">припарковать его на место, указанное представителем хранителя.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При  этом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ставит автомобиль на  стояночный  тормоз,  закрывает  окна, убирает ключ зажигания и запирает двери машины и багажника.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2" w:name="sub_19"/>
      <w:r w:rsidRPr="00623C06">
        <w:rPr>
          <w:rFonts w:ascii="Times New Roman" w:hAnsi="Times New Roman" w:cs="Times New Roman"/>
          <w:sz w:val="24"/>
          <w:szCs w:val="24"/>
        </w:rPr>
        <w:t xml:space="preserve">     2.3.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На  территории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автостоянки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поклажедатель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 обязан   соблюдать </w:t>
      </w:r>
      <w:bookmarkEnd w:id="12"/>
      <w:r w:rsidRPr="00623C06">
        <w:rPr>
          <w:rFonts w:ascii="Times New Roman" w:hAnsi="Times New Roman" w:cs="Times New Roman"/>
          <w:sz w:val="24"/>
          <w:szCs w:val="24"/>
        </w:rPr>
        <w:t>правила пожарной безопасности, дорожного движения и  правила  пользования автостоянкой.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13" w:name="sub_40"/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3. Действия хранителя при утрате (хищении),</w:t>
      </w:r>
    </w:p>
    <w:bookmarkEnd w:id="13"/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повреждении или нарушении комплектности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4" w:name="sub_20"/>
      <w:r w:rsidRPr="00623C06">
        <w:rPr>
          <w:rFonts w:ascii="Times New Roman" w:hAnsi="Times New Roman" w:cs="Times New Roman"/>
          <w:sz w:val="24"/>
          <w:szCs w:val="24"/>
        </w:rPr>
        <w:t xml:space="preserve">     3.1.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утраты   (хищения),   повреждения   или   нарушения</w:t>
      </w:r>
      <w:bookmarkEnd w:id="14"/>
      <w:r w:rsidRPr="00623C06">
        <w:rPr>
          <w:rFonts w:ascii="Times New Roman" w:hAnsi="Times New Roman" w:cs="Times New Roman"/>
          <w:sz w:val="24"/>
          <w:szCs w:val="24"/>
        </w:rPr>
        <w:t xml:space="preserve"> комплектности автомобиля хранитель обязан незамедлительно: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в зависимости от ситуации вызвать сотрудников полиции, ГИБДД, пожарного надзора;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уведомить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любым доступным способом.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5" w:name="sub_21"/>
      <w:r w:rsidRPr="00623C06">
        <w:rPr>
          <w:rFonts w:ascii="Times New Roman" w:hAnsi="Times New Roman" w:cs="Times New Roman"/>
          <w:sz w:val="24"/>
          <w:szCs w:val="24"/>
        </w:rPr>
        <w:t xml:space="preserve">     3.2. По требованию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 xml:space="preserve"> хранитель составляет акт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об  утрате</w:t>
      </w:r>
      <w:bookmarkEnd w:id="15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(хищении),   повреждении   или   нарушении   комплектности    автомобиля, произошедших в процессе его хранения на стоянке.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16" w:name="sub_41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4. Ответственность сторон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22"/>
      <w:bookmarkEnd w:id="16"/>
      <w:r w:rsidRPr="00623C06">
        <w:rPr>
          <w:rFonts w:ascii="Times New Roman" w:hAnsi="Times New Roman" w:cs="Times New Roman"/>
          <w:sz w:val="24"/>
          <w:szCs w:val="24"/>
        </w:rPr>
        <w:t xml:space="preserve">     4.1. Хранитель несет ответственность в виде возмещения убытков:</w:t>
      </w:r>
    </w:p>
    <w:bookmarkEnd w:id="17"/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 угон (хищение) с автостоянки;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повреждение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  автостоянке,   в   том     числе другим автовладельцем;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нарушение комплектности, то есть хищение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  автомобиля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 предметов и оборудования (колес,  стекол,  аккумулятора,  зеркал,  запасного  колеса, инструмента и другого штатного и дополнительного оборудования машины).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Хранитель освобождается от ответственности,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если  утрата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(хищение), повреждение или нарушение комплектности автомобиля  произошли  из-за  его свойств, о которых хранитель не знал, непреодолимой силы либо умысла  или грубой неосторожности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поклажедателя</w:t>
      </w:r>
      <w:proofErr w:type="spellEnd"/>
      <w:r w:rsidRPr="00623C06">
        <w:rPr>
          <w:rFonts w:ascii="Times New Roman" w:hAnsi="Times New Roman" w:cs="Times New Roman"/>
          <w:sz w:val="24"/>
          <w:szCs w:val="24"/>
        </w:rPr>
        <w:t>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23"/>
      <w:r w:rsidRPr="00623C06">
        <w:rPr>
          <w:rFonts w:ascii="Times New Roman" w:hAnsi="Times New Roman" w:cs="Times New Roman"/>
          <w:sz w:val="24"/>
          <w:szCs w:val="24"/>
        </w:rPr>
        <w:lastRenderedPageBreak/>
        <w:t xml:space="preserve">     4.2. Хранитель не несет ответственности:</w:t>
      </w:r>
    </w:p>
    <w:bookmarkEnd w:id="18"/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 вещи и документы, оставленные в салоне автомобиля;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повреждение лакокрасочного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покрытия,  коррозийный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износ  вследствие атмосферных воздействий;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порчу автомобиля из-за несвоевременно слитой воды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 xml:space="preserve">или  </w:t>
      </w:r>
      <w:proofErr w:type="spellStart"/>
      <w:r w:rsidRPr="00623C06">
        <w:rPr>
          <w:rFonts w:ascii="Times New Roman" w:hAnsi="Times New Roman" w:cs="Times New Roman"/>
          <w:sz w:val="24"/>
          <w:szCs w:val="24"/>
        </w:rPr>
        <w:t>неотключенной</w:t>
      </w:r>
      <w:proofErr w:type="spellEnd"/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клеммы аккумулятора и т.п.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24"/>
      <w:r w:rsidRPr="00623C06">
        <w:rPr>
          <w:rFonts w:ascii="Times New Roman" w:hAnsi="Times New Roman" w:cs="Times New Roman"/>
          <w:sz w:val="24"/>
          <w:szCs w:val="24"/>
        </w:rPr>
        <w:t xml:space="preserve">     4.3. За утрату (хищение),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повреждение  или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нарушение  комплектности </w:t>
      </w:r>
      <w:bookmarkEnd w:id="19"/>
      <w:r w:rsidRPr="00623C06">
        <w:rPr>
          <w:rFonts w:ascii="Times New Roman" w:hAnsi="Times New Roman" w:cs="Times New Roman"/>
          <w:sz w:val="24"/>
          <w:szCs w:val="24"/>
        </w:rPr>
        <w:t>автомобиля по  окончании  срока  хранения  хранитель  отвечает   лишь при наличии с его стороны умысла или грубой неосторожности.</w:t>
      </w: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20" w:name="sub_42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5. Разрешение споров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1" w:name="sub_26"/>
      <w:bookmarkEnd w:id="20"/>
      <w:r w:rsidRPr="00623C06">
        <w:rPr>
          <w:rFonts w:ascii="Times New Roman" w:hAnsi="Times New Roman" w:cs="Times New Roman"/>
          <w:sz w:val="24"/>
          <w:szCs w:val="24"/>
        </w:rPr>
        <w:t xml:space="preserve">     5.1. До предъявления иска по договору сторона, которая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считает,  что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bookmarkEnd w:id="21"/>
      <w:r w:rsidRPr="00623C06">
        <w:rPr>
          <w:rFonts w:ascii="Times New Roman" w:hAnsi="Times New Roman" w:cs="Times New Roman"/>
          <w:sz w:val="24"/>
          <w:szCs w:val="24"/>
        </w:rPr>
        <w:t>ее права нарушены, обязана направить другой стороне письменную претензию.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2" w:name="sub_27"/>
      <w:r w:rsidRPr="00623C06">
        <w:rPr>
          <w:rFonts w:ascii="Times New Roman" w:hAnsi="Times New Roman" w:cs="Times New Roman"/>
          <w:sz w:val="24"/>
          <w:szCs w:val="24"/>
        </w:rPr>
        <w:t xml:space="preserve">     5.2. Сторона вправе передать спор на рассмотрение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арбитражного  суда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</w:t>
      </w:r>
      <w:bookmarkEnd w:id="22"/>
      <w:r w:rsidRPr="00623C06">
        <w:rPr>
          <w:rFonts w:ascii="Times New Roman" w:hAnsi="Times New Roman" w:cs="Times New Roman"/>
          <w:sz w:val="24"/>
          <w:szCs w:val="24"/>
        </w:rPr>
        <w:t>через 15 календарных дней после получения претензии другой стороной.</w:t>
      </w:r>
    </w:p>
    <w:p w:rsidR="003F040F" w:rsidRPr="00623C06" w:rsidRDefault="003F040F" w:rsidP="003F040F">
      <w:pPr>
        <w:rPr>
          <w:lang w:eastAsia="ru-RU"/>
        </w:rPr>
      </w:pPr>
    </w:p>
    <w:p w:rsidR="003F040F" w:rsidRPr="00623C06" w:rsidRDefault="003F040F" w:rsidP="003F040F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sub_43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6. Заключительные положения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4" w:name="sub_28"/>
      <w:bookmarkEnd w:id="23"/>
      <w:r w:rsidRPr="00623C06">
        <w:rPr>
          <w:rFonts w:ascii="Times New Roman" w:hAnsi="Times New Roman" w:cs="Times New Roman"/>
          <w:sz w:val="24"/>
          <w:szCs w:val="24"/>
        </w:rPr>
        <w:t xml:space="preserve">     6.1. Договор вступает в силу с момента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его  подписания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 сторонами и</w:t>
      </w:r>
      <w:bookmarkEnd w:id="24"/>
      <w:r w:rsidRPr="00623C06">
        <w:rPr>
          <w:rFonts w:ascii="Times New Roman" w:hAnsi="Times New Roman" w:cs="Times New Roman"/>
          <w:sz w:val="24"/>
          <w:szCs w:val="24"/>
        </w:rPr>
        <w:t xml:space="preserve"> действует до полного исполнения ими обязательств.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5" w:name="sub_29"/>
      <w:r w:rsidRPr="00623C06">
        <w:rPr>
          <w:rFonts w:ascii="Times New Roman" w:hAnsi="Times New Roman" w:cs="Times New Roman"/>
          <w:sz w:val="24"/>
          <w:szCs w:val="24"/>
        </w:rPr>
        <w:t xml:space="preserve">     6.2. 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утраты  (хищения)  автомобиля  договор   прекращает </w:t>
      </w:r>
      <w:bookmarkEnd w:id="25"/>
      <w:r w:rsidRPr="00623C06">
        <w:rPr>
          <w:rFonts w:ascii="Times New Roman" w:hAnsi="Times New Roman" w:cs="Times New Roman"/>
          <w:sz w:val="24"/>
          <w:szCs w:val="24"/>
        </w:rPr>
        <w:t>действовать с даты утраты (хищения).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6" w:name="sub_30"/>
      <w:r w:rsidRPr="00623C06">
        <w:rPr>
          <w:rFonts w:ascii="Times New Roman" w:hAnsi="Times New Roman" w:cs="Times New Roman"/>
          <w:sz w:val="24"/>
          <w:szCs w:val="24"/>
        </w:rPr>
        <w:t xml:space="preserve">     6.3.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Договор  составлен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  в  2  (двух)  экземплярах,  имеющих  равную </w:t>
      </w:r>
      <w:bookmarkEnd w:id="26"/>
      <w:r w:rsidRPr="00623C06">
        <w:rPr>
          <w:rFonts w:ascii="Times New Roman" w:hAnsi="Times New Roman" w:cs="Times New Roman"/>
          <w:sz w:val="24"/>
          <w:szCs w:val="24"/>
        </w:rPr>
        <w:t>юридическую силу, по одному для каждой из сторон.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7" w:name="sub_31"/>
      <w:r w:rsidRPr="00623C06">
        <w:rPr>
          <w:rFonts w:ascii="Times New Roman" w:hAnsi="Times New Roman" w:cs="Times New Roman"/>
          <w:sz w:val="24"/>
          <w:szCs w:val="24"/>
        </w:rPr>
        <w:t xml:space="preserve">     6.4. Заявления, уведомления, извещения, требования и иные юридически </w:t>
      </w:r>
      <w:bookmarkEnd w:id="27"/>
      <w:r w:rsidRPr="00623C06">
        <w:rPr>
          <w:rFonts w:ascii="Times New Roman" w:hAnsi="Times New Roman" w:cs="Times New Roman"/>
          <w:sz w:val="24"/>
          <w:szCs w:val="24"/>
        </w:rPr>
        <w:t xml:space="preserve">значимые сообщения, которые  связаны  с  возникновением,   изменением или прекращением обязательств по договору,  должны  направляться  по  адресу, указанному в разделе </w:t>
      </w:r>
      <w:hyperlink w:anchor="sub_44" w:history="1">
        <w:r w:rsidRPr="00623C06">
          <w:rPr>
            <w:rStyle w:val="aa"/>
            <w:rFonts w:ascii="Times New Roman" w:hAnsi="Times New Roman"/>
            <w:color w:val="auto"/>
            <w:sz w:val="24"/>
            <w:szCs w:val="24"/>
          </w:rPr>
          <w:t>7</w:t>
        </w:r>
      </w:hyperlink>
      <w:r w:rsidRPr="00623C06">
        <w:rPr>
          <w:rFonts w:ascii="Times New Roman" w:hAnsi="Times New Roman" w:cs="Times New Roman"/>
          <w:sz w:val="24"/>
          <w:szCs w:val="24"/>
        </w:rPr>
        <w:t xml:space="preserve"> договора "Адреса и реквизиты сторон", только одним из следующих способов: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курьером;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623C06">
        <w:rPr>
          <w:rFonts w:ascii="Times New Roman" w:hAnsi="Times New Roman" w:cs="Times New Roman"/>
          <w:sz w:val="24"/>
          <w:szCs w:val="24"/>
        </w:rPr>
        <w:t xml:space="preserve">     заказным письмом с уведомлением о вручении.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8" w:name="sub_32"/>
      <w:r w:rsidRPr="00623C06">
        <w:rPr>
          <w:rFonts w:ascii="Times New Roman" w:hAnsi="Times New Roman" w:cs="Times New Roman"/>
          <w:sz w:val="24"/>
          <w:szCs w:val="24"/>
        </w:rPr>
        <w:t xml:space="preserve">     6.5. Если иное не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предусмотрено  законом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 xml:space="preserve">,  все  юридически  значимые </w:t>
      </w:r>
      <w:bookmarkEnd w:id="28"/>
      <w:r w:rsidRPr="00623C06">
        <w:rPr>
          <w:rFonts w:ascii="Times New Roman" w:hAnsi="Times New Roman" w:cs="Times New Roman"/>
          <w:sz w:val="24"/>
          <w:szCs w:val="24"/>
        </w:rPr>
        <w:t>сообщения   по   договору    влекут    для          получающей их стороны гражданско-правовые последствия с момента доставки сообщения  ей  или  ее представителю.</w:t>
      </w:r>
    </w:p>
    <w:p w:rsidR="003F040F" w:rsidRPr="00623C06" w:rsidRDefault="003F040F" w:rsidP="003F040F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29" w:name="sub_33"/>
      <w:r w:rsidRPr="00623C06">
        <w:rPr>
          <w:rFonts w:ascii="Times New Roman" w:hAnsi="Times New Roman" w:cs="Times New Roman"/>
          <w:sz w:val="24"/>
          <w:szCs w:val="24"/>
        </w:rPr>
        <w:t xml:space="preserve">     6.6. Сообщение считается доставленным и в случае, если оно поступило </w:t>
      </w:r>
      <w:bookmarkEnd w:id="29"/>
      <w:r w:rsidRPr="00623C06">
        <w:rPr>
          <w:rFonts w:ascii="Times New Roman" w:hAnsi="Times New Roman" w:cs="Times New Roman"/>
          <w:sz w:val="24"/>
          <w:szCs w:val="24"/>
        </w:rPr>
        <w:t xml:space="preserve">лицу, которому направлено, но по обстоятельствам, зависящим </w:t>
      </w:r>
      <w:proofErr w:type="gramStart"/>
      <w:r w:rsidRPr="00623C06">
        <w:rPr>
          <w:rFonts w:ascii="Times New Roman" w:hAnsi="Times New Roman" w:cs="Times New Roman"/>
          <w:sz w:val="24"/>
          <w:szCs w:val="24"/>
        </w:rPr>
        <w:t>от  него</w:t>
      </w:r>
      <w:proofErr w:type="gramEnd"/>
      <w:r w:rsidRPr="00623C06">
        <w:rPr>
          <w:rFonts w:ascii="Times New Roman" w:hAnsi="Times New Roman" w:cs="Times New Roman"/>
          <w:sz w:val="24"/>
          <w:szCs w:val="24"/>
        </w:rPr>
        <w:t>,  не было ему вручено или адресат не ознакомился с ним.</w:t>
      </w:r>
    </w:p>
    <w:p w:rsidR="003F040F" w:rsidRPr="00623C06" w:rsidRDefault="003F040F" w:rsidP="003F040F">
      <w:pPr>
        <w:pStyle w:val="ac"/>
        <w:jc w:val="center"/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</w:pPr>
      <w:bookmarkStart w:id="30" w:name="sub_44"/>
      <w:r w:rsidRPr="00623C06">
        <w:rPr>
          <w:rStyle w:val="a9"/>
          <w:rFonts w:ascii="Times New Roman" w:hAnsi="Times New Roman" w:cs="Times New Roman"/>
          <w:bCs/>
          <w:color w:val="auto"/>
          <w:sz w:val="24"/>
          <w:szCs w:val="24"/>
        </w:rPr>
        <w:t>7. Адреса и реквизиты сторон</w:t>
      </w:r>
    </w:p>
    <w:p w:rsidR="003F040F" w:rsidRPr="00623C06" w:rsidRDefault="003F040F" w:rsidP="003F040F">
      <w:pPr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50"/>
        <w:gridCol w:w="5031"/>
      </w:tblGrid>
      <w:tr w:rsidR="00623C06" w:rsidRPr="00623C06" w:rsidTr="00917D2B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bookmarkEnd w:id="30"/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Поклажедатель</w:t>
            </w:r>
            <w:proofErr w:type="spellEnd"/>
          </w:p>
        </w:tc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Хранитель</w:t>
            </w:r>
          </w:p>
        </w:tc>
      </w:tr>
      <w:tr w:rsidR="00623C06" w:rsidRPr="00623C06" w:rsidTr="00917D2B">
        <w:trPr>
          <w:trHeight w:val="831"/>
        </w:trPr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2572" w:type="pct"/>
            <w:tcBorders>
              <w:top w:val="nil"/>
              <w:left w:val="nil"/>
              <w:bottom w:val="nil"/>
              <w:right w:val="nil"/>
            </w:tcBorders>
          </w:tcPr>
          <w:p w:rsidR="003F040F" w:rsidRPr="00623C06" w:rsidRDefault="003F040F" w:rsidP="00917D2B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C06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</w:t>
            </w:r>
          </w:p>
        </w:tc>
      </w:tr>
    </w:tbl>
    <w:p w:rsidR="003F040F" w:rsidRPr="00623C06" w:rsidRDefault="003F040F" w:rsidP="003F040F">
      <w:pPr>
        <w:tabs>
          <w:tab w:val="left" w:pos="2428"/>
        </w:tabs>
        <w:rPr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right"/>
        <w:rPr>
          <w:rFonts w:ascii="PT Astra Serif" w:hAnsi="PT Astra Serif" w:cs="Times New Roman CYR"/>
          <w:bCs/>
          <w:sz w:val="24"/>
          <w:szCs w:val="24"/>
          <w:lang w:eastAsia="ru-RU"/>
        </w:rPr>
      </w:pP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>Приложение</w:t>
      </w: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br/>
        <w:t xml:space="preserve">к </w:t>
      </w:r>
      <w:hyperlink w:anchor="sub_1002" w:history="1">
        <w:r w:rsidRPr="00623C06">
          <w:rPr>
            <w:rFonts w:ascii="PT Astra Serif" w:hAnsi="PT Astra Serif" w:cs="Times New Roman CYR"/>
            <w:sz w:val="24"/>
            <w:szCs w:val="24"/>
            <w:lang w:eastAsia="ru-RU"/>
          </w:rPr>
          <w:t>Договору</w:t>
        </w:r>
      </w:hyperlink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 xml:space="preserve"> хранения </w:t>
      </w:r>
    </w:p>
    <w:p w:rsidR="006E3666" w:rsidRPr="00623C06" w:rsidRDefault="006E3666" w:rsidP="006E3666">
      <w:pPr>
        <w:suppressAutoHyphens w:val="0"/>
        <w:autoSpaceDN w:val="0"/>
        <w:adjustRightInd w:val="0"/>
        <w:jc w:val="right"/>
        <w:rPr>
          <w:rFonts w:ascii="PT Astra Serif" w:hAnsi="PT Astra Serif" w:cs="Times New Roman CYR"/>
          <w:sz w:val="24"/>
          <w:szCs w:val="24"/>
          <w:lang w:eastAsia="ru-RU"/>
        </w:rPr>
      </w:pP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t>транспортного средства</w:t>
      </w:r>
      <w:r w:rsidRPr="00623C06">
        <w:rPr>
          <w:rFonts w:ascii="PT Astra Serif" w:hAnsi="PT Astra Serif" w:cs="Times New Roman CYR"/>
          <w:bCs/>
          <w:sz w:val="24"/>
          <w:szCs w:val="24"/>
          <w:lang w:eastAsia="ru-RU"/>
        </w:rPr>
        <w:br/>
        <w:t>от «__» _________ 20__ г. № _____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Акт № _____</w:t>
      </w: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осмотра и передачи транспортного средства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г. Трубчевск                                                                                       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 «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___» ________ 20 __ г.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lastRenderedPageBreak/>
        <w:t>___________________________________________ (наименование или Ф.И.О.), именуемый в дальнейшем «Хранитель», в лице ______________________________________ (должность, Ф.И.О.), действующего на основании _______________________________ (документ, подтверждающий полномочия), с одной стороны и  __________________________________________________________________, именуемое в дальнейшем «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>», с другой стороны, при совместном упоминании именуемые «Стороны», составили настоящий Акт о нижеследующем: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1" w:name="sub_34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1. В   соответствии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с  условиями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Договора  хранения транспортного</w:t>
      </w:r>
      <w:bookmarkEnd w:id="31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средства от «__» ________ 20__ г. № ______ (далее - Договор)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передает Хранителю для хранения на автостоянке, расположенной по адресу: ________________________________, транспортное средство: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3544"/>
      </w:tblGrid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Идентификационный номер (VIN)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Тип ТС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Год изготовления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Мощность двигателя, л. 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Модель и N двигателя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Шасси (рама) 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Кузов 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Цвет кузова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Пробег (км) на момент заключения договора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Государственный регистрационный знак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Рабочий объем двигателя, куб. см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Иные индивидуализирующие признаки (голограммы, рисунки и т.д.)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</w:tbl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Иные индивидуализирующие признаки: ____________________________________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_  _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___________________________________________________(голограммы, рисунки и т.д.).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2" w:name="sub_35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2. Транспортное средство передается </w:t>
      </w:r>
      <w:bookmarkEnd w:id="32"/>
      <w:r w:rsidRPr="00623C06">
        <w:rPr>
          <w:rFonts w:ascii="PT Astra Serif" w:hAnsi="PT Astra Serif" w:cs="Courier New"/>
          <w:sz w:val="24"/>
          <w:szCs w:val="24"/>
          <w:lang w:eastAsia="ru-RU"/>
        </w:rPr>
        <w:t>со следующими принадлежностями: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сигнализация: _______________________ (наименование, производитель, модель);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автомагнитола: ______________________ (наименование, производитель, модель);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_________________________________________________________________(иное).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3" w:name="sub_36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3. Транспортное средство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принадлежности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Хранителем   осмотрены и</w:t>
      </w:r>
      <w:bookmarkEnd w:id="33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проверены,  находятся  в  технически  исправном  состоянии,  без  видимых повреждений, недостатков.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ИЛИ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При   осмотре   транспортного   средства   Хранителем обнаружены: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внешние дефекты: ______________________________________________________;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некомплектность - _____________________________________________________.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bookmarkStart w:id="34" w:name="sub_37"/>
      <w:r w:rsidRPr="00623C06">
        <w:rPr>
          <w:rFonts w:ascii="Courier New" w:hAnsi="Courier New" w:cs="Courier New"/>
          <w:sz w:val="22"/>
          <w:szCs w:val="22"/>
          <w:lang w:eastAsia="ru-RU"/>
        </w:rPr>
        <w:t xml:space="preserve">     </w:t>
      </w: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4.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Настоящий  Акт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составлен  в  двух  экземплярах,  имеющих  равную</w:t>
      </w:r>
      <w:bookmarkEnd w:id="34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юридическую силу, по одному для каждой Стороны.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/>
          <w:bCs/>
          <w:sz w:val="24"/>
          <w:szCs w:val="24"/>
          <w:lang w:eastAsia="ru-RU"/>
        </w:rPr>
        <w:t>Подписи Сторон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83"/>
        <w:gridCol w:w="4537"/>
      </w:tblGrid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proofErr w:type="spellStart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Поклажедатель</w:t>
            </w:r>
            <w:proofErr w:type="spellEnd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Хранитель: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 /________________ 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__________________ /________________              </w:t>
            </w: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</w:tr>
    </w:tbl>
    <w:p w:rsidR="006E3666" w:rsidRPr="00623C06" w:rsidRDefault="006E3666" w:rsidP="006E3666">
      <w:pPr>
        <w:rPr>
          <w:b/>
          <w:sz w:val="28"/>
          <w:szCs w:val="28"/>
        </w:rPr>
      </w:pPr>
    </w:p>
    <w:p w:rsidR="006E3666" w:rsidRPr="00623C06" w:rsidRDefault="006E3666" w:rsidP="006E3666">
      <w:pPr>
        <w:jc w:val="right"/>
        <w:outlineLvl w:val="0"/>
        <w:rPr>
          <w:sz w:val="24"/>
          <w:szCs w:val="24"/>
        </w:rPr>
      </w:pPr>
      <w:r w:rsidRPr="00623C06">
        <w:rPr>
          <w:sz w:val="24"/>
          <w:szCs w:val="24"/>
        </w:rPr>
        <w:lastRenderedPageBreak/>
        <w:t>Приложение 5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к Порядку предоставления меры социальной поддержки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по обеспечению сохранности транспортных средств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участникам специальной военной операции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на территориях Украины, Донецкой Народной Республики,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 xml:space="preserve">Луганской Народной Республики, Херсонской </w:t>
      </w:r>
    </w:p>
    <w:p w:rsidR="006E3666" w:rsidRPr="00623C06" w:rsidRDefault="006E3666" w:rsidP="006E3666">
      <w:pPr>
        <w:jc w:val="right"/>
        <w:rPr>
          <w:sz w:val="24"/>
          <w:szCs w:val="24"/>
        </w:rPr>
      </w:pPr>
      <w:r w:rsidRPr="00623C06">
        <w:rPr>
          <w:sz w:val="24"/>
          <w:szCs w:val="24"/>
        </w:rPr>
        <w:t>и Запорожской областей на безвозмездной основе</w:t>
      </w:r>
    </w:p>
    <w:p w:rsidR="006E3666" w:rsidRPr="00623C06" w:rsidRDefault="006E3666" w:rsidP="006E3666">
      <w:pPr>
        <w:rPr>
          <w:b/>
          <w:sz w:val="28"/>
          <w:szCs w:val="28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Cs/>
          <w:sz w:val="24"/>
          <w:szCs w:val="24"/>
          <w:lang w:eastAsia="ru-RU"/>
        </w:rPr>
        <w:t>Акт № _____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г. Трубчевск                                                                                       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 «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___» ________ 20 __ г.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___________________________________________ (наименование или Ф.И.О.), именуемый в дальнейшем «Хранитель», в лице _____________________________ (должность, Ф.И.О.), действующего на основании _______________________________ (документ, подтверждающий полномочия), с одной стороны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_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>______________________________, именуемое в дальнейшем «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Поклажедатель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>», с другой стороны, при совместном упоминании именуемые «Стороны», составили настоящий Акт о нижеследующем: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1. В   соответствии  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с  условиями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Договора  хранения транспортного средства от «__» ________ 20__ г. № ______ (далее - Договор) Хранитель передает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Поклажедателю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транспортное средство: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2. Транспортное средство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и  принадлежности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Поклажедателем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осмотрены и проверены,  находятся  в  технически  исправном  состоянии,  без  видимых повреждений, недостатков.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ИЛИ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При   осмотре   транспортного   средства   </w:t>
      </w:r>
      <w:proofErr w:type="spellStart"/>
      <w:r w:rsidRPr="00623C06">
        <w:rPr>
          <w:rFonts w:ascii="PT Astra Serif" w:hAnsi="PT Astra Serif" w:cs="Courier New"/>
          <w:sz w:val="24"/>
          <w:szCs w:val="24"/>
          <w:lang w:eastAsia="ru-RU"/>
        </w:rPr>
        <w:t>Поклажедателем</w:t>
      </w:r>
      <w:proofErr w:type="spell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обнаружены: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внешние дефекты: ______________________________________________________;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>- некомплектность - _____________________________________________________.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09"/>
        <w:jc w:val="both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3. </w:t>
      </w:r>
      <w:proofErr w:type="gramStart"/>
      <w:r w:rsidRPr="00623C06">
        <w:rPr>
          <w:rFonts w:ascii="PT Astra Serif" w:hAnsi="PT Astra Serif" w:cs="Courier New"/>
          <w:sz w:val="24"/>
          <w:szCs w:val="24"/>
          <w:lang w:eastAsia="ru-RU"/>
        </w:rPr>
        <w:t>Настоящий  Акт</w:t>
      </w:r>
      <w:proofErr w:type="gramEnd"/>
      <w:r w:rsidRPr="00623C06">
        <w:rPr>
          <w:rFonts w:ascii="PT Astra Serif" w:hAnsi="PT Astra Serif" w:cs="Courier New"/>
          <w:sz w:val="24"/>
          <w:szCs w:val="24"/>
          <w:lang w:eastAsia="ru-RU"/>
        </w:rPr>
        <w:t xml:space="preserve">  составлен  в  двух  экземплярах,  имеющих  равную юридическую силу, по одному для каждой Стороны.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6E3666" w:rsidRPr="00623C06" w:rsidRDefault="006E3666" w:rsidP="006E3666">
      <w:pPr>
        <w:suppressAutoHyphens w:val="0"/>
        <w:autoSpaceDN w:val="0"/>
        <w:adjustRightInd w:val="0"/>
        <w:jc w:val="center"/>
        <w:rPr>
          <w:rFonts w:ascii="PT Astra Serif" w:hAnsi="PT Astra Serif" w:cs="Courier New"/>
          <w:sz w:val="24"/>
          <w:szCs w:val="24"/>
          <w:lang w:eastAsia="ru-RU"/>
        </w:rPr>
      </w:pPr>
      <w:r w:rsidRPr="00623C06">
        <w:rPr>
          <w:rFonts w:ascii="PT Astra Serif" w:hAnsi="PT Astra Serif" w:cs="Courier New"/>
          <w:b/>
          <w:bCs/>
          <w:sz w:val="24"/>
          <w:szCs w:val="24"/>
          <w:lang w:eastAsia="ru-RU"/>
        </w:rPr>
        <w:t>Подписи Сторон</w:t>
      </w:r>
    </w:p>
    <w:p w:rsidR="006E3666" w:rsidRPr="00623C06" w:rsidRDefault="006E3666" w:rsidP="006E3666">
      <w:pPr>
        <w:suppressAutoHyphens w:val="0"/>
        <w:autoSpaceDN w:val="0"/>
        <w:adjustRightInd w:val="0"/>
        <w:ind w:firstLine="720"/>
        <w:jc w:val="both"/>
        <w:rPr>
          <w:rFonts w:ascii="PT Astra Serif" w:hAnsi="PT Astra Serif" w:cs="Times New Roman CYR"/>
          <w:sz w:val="24"/>
          <w:szCs w:val="24"/>
          <w:lang w:eastAsia="ru-RU"/>
        </w:rPr>
      </w:pP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83"/>
        <w:gridCol w:w="4537"/>
      </w:tblGrid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proofErr w:type="spellStart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Поклажедатель</w:t>
            </w:r>
            <w:proofErr w:type="spellEnd"/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>Хранитель: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</w:tr>
      <w:tr w:rsidR="00623C06" w:rsidRPr="00623C06" w:rsidTr="00917D2B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 /________________ </w:t>
            </w:r>
          </w:p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jc w:val="both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:rsidR="006E3666" w:rsidRPr="00623C06" w:rsidRDefault="006E3666" w:rsidP="00917D2B">
            <w:pPr>
              <w:suppressAutoHyphens w:val="0"/>
              <w:autoSpaceDN w:val="0"/>
              <w:adjustRightInd w:val="0"/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</w:pPr>
            <w:r w:rsidRPr="00623C06">
              <w:rPr>
                <w:rFonts w:ascii="PT Astra Serif" w:hAnsi="PT Astra Serif" w:cs="Times New Roman CYR"/>
                <w:sz w:val="24"/>
                <w:szCs w:val="24"/>
                <w:lang w:eastAsia="ru-RU"/>
              </w:rPr>
              <w:t xml:space="preserve">__________________ /________________              </w:t>
            </w:r>
            <w:r w:rsidRPr="00623C06">
              <w:rPr>
                <w:rFonts w:ascii="PT Astra Serif" w:hAnsi="PT Astra Serif" w:cs="Times New Roman CYR"/>
                <w:sz w:val="24"/>
                <w:szCs w:val="24"/>
                <w:vertAlign w:val="superscript"/>
                <w:lang w:eastAsia="ru-RU"/>
              </w:rPr>
              <w:t>(подпись/Ф.И.О.)</w:t>
            </w:r>
          </w:p>
        </w:tc>
      </w:tr>
    </w:tbl>
    <w:p w:rsidR="006E3666" w:rsidRPr="00623C06" w:rsidRDefault="006E3666" w:rsidP="006E3666">
      <w:pPr>
        <w:rPr>
          <w:b/>
          <w:sz w:val="28"/>
          <w:szCs w:val="28"/>
        </w:rPr>
      </w:pPr>
    </w:p>
    <w:p w:rsidR="00896A32" w:rsidRPr="00623C06" w:rsidRDefault="00896A32" w:rsidP="00896A32">
      <w:pPr>
        <w:spacing w:line="276" w:lineRule="auto"/>
        <w:contextualSpacing/>
        <w:jc w:val="both"/>
        <w:rPr>
          <w:sz w:val="26"/>
          <w:szCs w:val="26"/>
        </w:rPr>
      </w:pPr>
    </w:p>
    <w:sectPr w:rsidR="00896A32" w:rsidRPr="00623C06" w:rsidSect="00947802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27AAF"/>
    <w:multiLevelType w:val="multilevel"/>
    <w:tmpl w:val="B89E20E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1" w15:restartNumberingAfterBreak="0">
    <w:nsid w:val="43210E06"/>
    <w:multiLevelType w:val="multilevel"/>
    <w:tmpl w:val="EF7CF908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" w15:restartNumberingAfterBreak="0">
    <w:nsid w:val="4DE62741"/>
    <w:multiLevelType w:val="multilevel"/>
    <w:tmpl w:val="59A807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BD"/>
    <w:rsid w:val="00031F56"/>
    <w:rsid w:val="00036623"/>
    <w:rsid w:val="00061AE3"/>
    <w:rsid w:val="000E43E7"/>
    <w:rsid w:val="001017EF"/>
    <w:rsid w:val="0012697D"/>
    <w:rsid w:val="0015451A"/>
    <w:rsid w:val="00182DF5"/>
    <w:rsid w:val="001B6966"/>
    <w:rsid w:val="001C1800"/>
    <w:rsid w:val="001C4F77"/>
    <w:rsid w:val="00225832"/>
    <w:rsid w:val="00267415"/>
    <w:rsid w:val="00296445"/>
    <w:rsid w:val="002B011B"/>
    <w:rsid w:val="002F49FF"/>
    <w:rsid w:val="00344963"/>
    <w:rsid w:val="003744C7"/>
    <w:rsid w:val="003F040F"/>
    <w:rsid w:val="004001A0"/>
    <w:rsid w:val="00415697"/>
    <w:rsid w:val="004801D6"/>
    <w:rsid w:val="004D105E"/>
    <w:rsid w:val="005402FD"/>
    <w:rsid w:val="00623C06"/>
    <w:rsid w:val="00641243"/>
    <w:rsid w:val="0065657B"/>
    <w:rsid w:val="006E3666"/>
    <w:rsid w:val="006F7D8F"/>
    <w:rsid w:val="0079664C"/>
    <w:rsid w:val="007A0AB9"/>
    <w:rsid w:val="00807731"/>
    <w:rsid w:val="00896A32"/>
    <w:rsid w:val="00944E78"/>
    <w:rsid w:val="00947802"/>
    <w:rsid w:val="009763FB"/>
    <w:rsid w:val="009A1463"/>
    <w:rsid w:val="00A33DA2"/>
    <w:rsid w:val="00A6725B"/>
    <w:rsid w:val="00A8573F"/>
    <w:rsid w:val="00AC48F5"/>
    <w:rsid w:val="00B21BBD"/>
    <w:rsid w:val="00B23755"/>
    <w:rsid w:val="00B402C4"/>
    <w:rsid w:val="00B54BAD"/>
    <w:rsid w:val="00B711E1"/>
    <w:rsid w:val="00BC483D"/>
    <w:rsid w:val="00C14584"/>
    <w:rsid w:val="00C27E24"/>
    <w:rsid w:val="00C90A07"/>
    <w:rsid w:val="00CA7E94"/>
    <w:rsid w:val="00D10040"/>
    <w:rsid w:val="00D6134A"/>
    <w:rsid w:val="00DC1487"/>
    <w:rsid w:val="00DD558A"/>
    <w:rsid w:val="00EC20C7"/>
    <w:rsid w:val="00F428D3"/>
    <w:rsid w:val="00F540EB"/>
    <w:rsid w:val="00F570E0"/>
    <w:rsid w:val="00F71268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0F764"/>
  <w15:docId w15:val="{53FF9D0D-4764-4247-8557-12000C8BF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70E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EC20C7"/>
    <w:pPr>
      <w:keepNext/>
      <w:widowControl/>
      <w:suppressAutoHyphens w:val="0"/>
      <w:overflowPunct w:val="0"/>
      <w:autoSpaceDN w:val="0"/>
      <w:adjustRightInd w:val="0"/>
      <w:jc w:val="right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F570E0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F570E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rsid w:val="00F570E0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F570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744C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540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40EB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10">
    <w:name w:val="Заголовок 1 Знак"/>
    <w:basedOn w:val="a0"/>
    <w:link w:val="1"/>
    <w:rsid w:val="00EC20C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(2)_"/>
    <w:basedOn w:val="a0"/>
    <w:link w:val="21"/>
    <w:uiPriority w:val="99"/>
    <w:locked/>
    <w:rsid w:val="00B402C4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402C4"/>
    <w:pPr>
      <w:shd w:val="clear" w:color="auto" w:fill="FFFFFF"/>
      <w:suppressAutoHyphens w:val="0"/>
      <w:autoSpaceDE/>
      <w:spacing w:before="240" w:after="300" w:line="274" w:lineRule="exact"/>
    </w:pPr>
    <w:rPr>
      <w:rFonts w:eastAsiaTheme="minorHAnsi"/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947802"/>
    <w:rPr>
      <w:color w:val="0563C1" w:themeColor="hyperlink"/>
      <w:u w:val="single"/>
    </w:rPr>
  </w:style>
  <w:style w:type="character" w:customStyle="1" w:styleId="a9">
    <w:name w:val="Цветовое выделение"/>
    <w:uiPriority w:val="99"/>
    <w:rsid w:val="003F040F"/>
    <w:rPr>
      <w:b/>
      <w:color w:val="26282F"/>
    </w:rPr>
  </w:style>
  <w:style w:type="character" w:customStyle="1" w:styleId="aa">
    <w:name w:val="Гипертекстовая ссылка"/>
    <w:basedOn w:val="a9"/>
    <w:uiPriority w:val="99"/>
    <w:rsid w:val="003F040F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3F040F"/>
    <w:pPr>
      <w:suppressAutoHyphens w:val="0"/>
      <w:autoSpaceDN w:val="0"/>
      <w:adjustRightInd w:val="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ac">
    <w:name w:val="Таблицы (моноширинный)"/>
    <w:basedOn w:val="a"/>
    <w:next w:val="a"/>
    <w:uiPriority w:val="99"/>
    <w:rsid w:val="003F040F"/>
    <w:pPr>
      <w:suppressAutoHyphens w:val="0"/>
      <w:autoSpaceDN w:val="0"/>
      <w:adjustRightInd w:val="0"/>
    </w:pPr>
    <w:rPr>
      <w:rFonts w:ascii="Courier New" w:eastAsiaTheme="minorEastAsia" w:hAnsi="Courier New" w:cs="Courier New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8433&amp;dst=1000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308433&amp;dst=1000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308433&amp;dst=100042" TargetMode="External"/><Relationship Id="rId5" Type="http://schemas.openxmlformats.org/officeDocument/2006/relationships/hyperlink" Target="http://www.trubech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11</Pages>
  <Words>4220</Words>
  <Characters>24058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Ильин</dc:creator>
  <cp:lastModifiedBy>OP-BOSS</cp:lastModifiedBy>
  <cp:revision>35</cp:revision>
  <cp:lastPrinted>2024-12-11T12:16:00Z</cp:lastPrinted>
  <dcterms:created xsi:type="dcterms:W3CDTF">2024-12-11T09:46:00Z</dcterms:created>
  <dcterms:modified xsi:type="dcterms:W3CDTF">2024-12-12T11:37:00Z</dcterms:modified>
</cp:coreProperties>
</file>